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ED46" w14:textId="1A22B3FF" w:rsidR="009C243A" w:rsidRPr="000A49BB" w:rsidRDefault="009C243A" w:rsidP="009C243A">
      <w:pPr>
        <w:pStyle w:val="Heading4"/>
        <w:keepNext w:val="0"/>
        <w:jc w:val="center"/>
        <w:rPr>
          <w:rFonts w:ascii="Arial" w:hAnsi="Arial" w:cs="Arial"/>
          <w:sz w:val="22"/>
          <w:szCs w:val="22"/>
          <w:u w:val="none"/>
        </w:rPr>
      </w:pPr>
      <w:r w:rsidRPr="000A49BB">
        <w:rPr>
          <w:rFonts w:ascii="Arial" w:hAnsi="Arial" w:cs="Arial"/>
          <w:sz w:val="22"/>
          <w:szCs w:val="22"/>
          <w:u w:val="none"/>
        </w:rPr>
        <w:t>CURRICULUM VITAE</w:t>
      </w:r>
    </w:p>
    <w:p w14:paraId="649640C3" w14:textId="77777777" w:rsidR="009C243A" w:rsidRPr="000A49BB" w:rsidRDefault="009C243A" w:rsidP="009C243A">
      <w:pPr>
        <w:jc w:val="center"/>
        <w:rPr>
          <w:rFonts w:ascii="Arial" w:hAnsi="Arial" w:cs="Arial"/>
          <w:sz w:val="22"/>
          <w:szCs w:val="22"/>
        </w:rPr>
      </w:pPr>
      <w:r w:rsidRPr="000A49BB">
        <w:rPr>
          <w:rFonts w:ascii="Arial" w:hAnsi="Arial" w:cs="Arial"/>
          <w:sz w:val="22"/>
          <w:szCs w:val="22"/>
        </w:rPr>
        <w:t>University of Pittsburgh</w:t>
      </w:r>
    </w:p>
    <w:p w14:paraId="733F6ABA" w14:textId="77777777" w:rsidR="009C243A" w:rsidRPr="000A49BB" w:rsidRDefault="009C243A" w:rsidP="009C243A">
      <w:pPr>
        <w:pStyle w:val="Heading7"/>
        <w:keepNext w:val="0"/>
        <w:rPr>
          <w:rFonts w:ascii="Arial" w:hAnsi="Arial" w:cs="Arial"/>
          <w:sz w:val="22"/>
          <w:szCs w:val="22"/>
        </w:rPr>
      </w:pPr>
      <w:r w:rsidRPr="000A49BB">
        <w:rPr>
          <w:rFonts w:ascii="Arial" w:hAnsi="Arial" w:cs="Arial"/>
          <w:sz w:val="22"/>
          <w:szCs w:val="22"/>
        </w:rPr>
        <w:t>School of Medicine</w:t>
      </w:r>
    </w:p>
    <w:p w14:paraId="62EE655E" w14:textId="77777777" w:rsidR="009C243A" w:rsidRPr="000A49BB" w:rsidRDefault="009C243A" w:rsidP="009C243A">
      <w:pPr>
        <w:jc w:val="center"/>
        <w:rPr>
          <w:rFonts w:ascii="Arial" w:hAnsi="Arial" w:cs="Arial"/>
          <w:sz w:val="22"/>
          <w:szCs w:val="22"/>
        </w:rPr>
      </w:pPr>
    </w:p>
    <w:p w14:paraId="6EB3B477" w14:textId="77777777" w:rsidR="009C243A" w:rsidRPr="000A49BB" w:rsidRDefault="009C243A" w:rsidP="009C243A">
      <w:pPr>
        <w:pStyle w:val="Heading8"/>
        <w:keepNext w:val="0"/>
        <w:rPr>
          <w:rFonts w:ascii="Arial" w:hAnsi="Arial" w:cs="Arial"/>
          <w:sz w:val="22"/>
          <w:szCs w:val="22"/>
          <w:u w:val="none"/>
        </w:rPr>
      </w:pPr>
      <w:r w:rsidRPr="000A49BB">
        <w:rPr>
          <w:rFonts w:ascii="Arial" w:hAnsi="Arial" w:cs="Arial"/>
          <w:sz w:val="22"/>
          <w:szCs w:val="22"/>
          <w:u w:val="none"/>
        </w:rPr>
        <w:t>BIOGRAPHICAL</w:t>
      </w:r>
    </w:p>
    <w:p w14:paraId="7F1F39F4" w14:textId="77777777" w:rsidR="009C243A" w:rsidRPr="000A49BB" w:rsidRDefault="009C243A" w:rsidP="009C243A">
      <w:pPr>
        <w:rPr>
          <w:rFonts w:ascii="Arial" w:hAnsi="Arial" w:cs="Arial"/>
          <w:sz w:val="22"/>
          <w:szCs w:val="22"/>
        </w:rPr>
      </w:pPr>
    </w:p>
    <w:p w14:paraId="6BFF483D" w14:textId="77777777" w:rsidR="009C243A" w:rsidRPr="000A49BB" w:rsidRDefault="009C243A" w:rsidP="009C243A">
      <w:pPr>
        <w:rPr>
          <w:rFonts w:ascii="Arial" w:hAnsi="Arial" w:cs="Arial"/>
          <w:sz w:val="22"/>
          <w:szCs w:val="22"/>
        </w:rPr>
      </w:pPr>
    </w:p>
    <w:p w14:paraId="3B833D14" w14:textId="00867984" w:rsidR="009C243A" w:rsidRPr="000A49BB" w:rsidRDefault="009C243A" w:rsidP="009C243A">
      <w:pPr>
        <w:tabs>
          <w:tab w:val="left" w:pos="2160"/>
          <w:tab w:val="left" w:pos="5670"/>
          <w:tab w:val="left" w:pos="7650"/>
          <w:tab w:val="right" w:pos="10728"/>
        </w:tabs>
        <w:ind w:right="-504"/>
        <w:rPr>
          <w:rFonts w:ascii="Arial" w:hAnsi="Arial" w:cs="Arial"/>
          <w:sz w:val="22"/>
          <w:szCs w:val="22"/>
        </w:rPr>
      </w:pPr>
      <w:r w:rsidRPr="000A49BB">
        <w:rPr>
          <w:rFonts w:ascii="Arial" w:hAnsi="Arial" w:cs="Arial"/>
          <w:b/>
          <w:sz w:val="22"/>
          <w:szCs w:val="22"/>
        </w:rPr>
        <w:t>Name</w:t>
      </w:r>
      <w:r w:rsidRPr="000A49BB">
        <w:rPr>
          <w:rFonts w:ascii="Arial" w:hAnsi="Arial" w:cs="Arial"/>
          <w:sz w:val="22"/>
          <w:szCs w:val="22"/>
        </w:rPr>
        <w:t>:</w:t>
      </w:r>
      <w:r w:rsidR="00F70C38" w:rsidRPr="000A49BB">
        <w:rPr>
          <w:rFonts w:ascii="Arial" w:hAnsi="Arial" w:cs="Arial"/>
          <w:sz w:val="22"/>
          <w:szCs w:val="22"/>
        </w:rPr>
        <w:tab/>
      </w:r>
      <w:r w:rsidR="009D29FA" w:rsidRPr="000A49BB">
        <w:rPr>
          <w:rFonts w:ascii="Arial" w:hAnsi="Arial" w:cs="Arial"/>
          <w:color w:val="000000"/>
          <w:sz w:val="22"/>
          <w:szCs w:val="22"/>
        </w:rPr>
        <w:t>Xinghua L</w:t>
      </w:r>
      <w:r w:rsidR="006E10BB" w:rsidRPr="000A49BB">
        <w:rPr>
          <w:rFonts w:ascii="Arial" w:hAnsi="Arial" w:cs="Arial"/>
          <w:color w:val="000000"/>
          <w:sz w:val="22"/>
          <w:szCs w:val="22"/>
        </w:rPr>
        <w:t xml:space="preserve">u </w:t>
      </w:r>
      <w:r w:rsidR="006E10BB" w:rsidRPr="000A49BB">
        <w:rPr>
          <w:rFonts w:ascii="Arial" w:hAnsi="Arial" w:cs="Arial"/>
          <w:sz w:val="22"/>
          <w:szCs w:val="22"/>
        </w:rPr>
        <w:t xml:space="preserve"> </w:t>
      </w:r>
      <w:r w:rsidRPr="000A49BB">
        <w:rPr>
          <w:rFonts w:ascii="Arial" w:hAnsi="Arial" w:cs="Arial"/>
          <w:sz w:val="22"/>
          <w:szCs w:val="22"/>
        </w:rPr>
        <w:tab/>
      </w:r>
    </w:p>
    <w:p w14:paraId="34CAF7EA" w14:textId="77777777" w:rsidR="009C243A" w:rsidRPr="000A49BB" w:rsidRDefault="009C243A" w:rsidP="009C243A">
      <w:pPr>
        <w:tabs>
          <w:tab w:val="left" w:pos="2160"/>
          <w:tab w:val="left" w:pos="6030"/>
          <w:tab w:val="left" w:pos="8280"/>
        </w:tabs>
        <w:rPr>
          <w:rFonts w:ascii="Arial" w:hAnsi="Arial" w:cs="Arial"/>
          <w:sz w:val="22"/>
          <w:szCs w:val="22"/>
        </w:rPr>
      </w:pPr>
    </w:p>
    <w:p w14:paraId="6995A911" w14:textId="0ADE42DC" w:rsidR="009C243A" w:rsidRPr="000A49BB" w:rsidRDefault="009C243A" w:rsidP="00BD2C0C">
      <w:pPr>
        <w:tabs>
          <w:tab w:val="left" w:pos="2160"/>
          <w:tab w:val="left" w:pos="5670"/>
          <w:tab w:val="left" w:pos="7650"/>
        </w:tabs>
        <w:rPr>
          <w:rFonts w:ascii="Arial" w:hAnsi="Arial" w:cs="Arial"/>
          <w:color w:val="FF0000"/>
          <w:sz w:val="22"/>
          <w:szCs w:val="22"/>
        </w:rPr>
      </w:pPr>
      <w:r w:rsidRPr="000A49BB">
        <w:rPr>
          <w:rFonts w:ascii="Arial" w:hAnsi="Arial" w:cs="Arial"/>
          <w:b/>
          <w:sz w:val="22"/>
          <w:szCs w:val="22"/>
        </w:rPr>
        <w:t>Home Address</w:t>
      </w:r>
      <w:r w:rsidRPr="000A49BB">
        <w:rPr>
          <w:rFonts w:ascii="Arial" w:hAnsi="Arial" w:cs="Arial"/>
          <w:sz w:val="22"/>
          <w:szCs w:val="22"/>
        </w:rPr>
        <w:t>:</w:t>
      </w:r>
      <w:r w:rsidRPr="000A49BB">
        <w:rPr>
          <w:rFonts w:ascii="Arial" w:hAnsi="Arial" w:cs="Arial"/>
          <w:sz w:val="22"/>
          <w:szCs w:val="22"/>
        </w:rPr>
        <w:tab/>
      </w:r>
      <w:r w:rsidRPr="000A49BB">
        <w:rPr>
          <w:rFonts w:ascii="Arial" w:hAnsi="Arial" w:cs="Arial"/>
          <w:sz w:val="22"/>
          <w:szCs w:val="22"/>
        </w:rPr>
        <w:tab/>
      </w:r>
      <w:r w:rsidRPr="000A49BB">
        <w:rPr>
          <w:rFonts w:ascii="Arial" w:hAnsi="Arial" w:cs="Arial"/>
          <w:b/>
          <w:sz w:val="22"/>
          <w:szCs w:val="22"/>
        </w:rPr>
        <w:t>Birthplace</w:t>
      </w:r>
      <w:r w:rsidRPr="000A49BB">
        <w:rPr>
          <w:rFonts w:ascii="Arial" w:hAnsi="Arial" w:cs="Arial"/>
          <w:sz w:val="22"/>
          <w:szCs w:val="22"/>
        </w:rPr>
        <w:t>:</w:t>
      </w:r>
      <w:r w:rsidRPr="000A49BB">
        <w:rPr>
          <w:rFonts w:ascii="Arial" w:hAnsi="Arial" w:cs="Arial"/>
          <w:sz w:val="22"/>
          <w:szCs w:val="22"/>
        </w:rPr>
        <w:tab/>
      </w:r>
      <w:r w:rsidR="0009307E" w:rsidRPr="000A49BB">
        <w:rPr>
          <w:rFonts w:ascii="Arial" w:hAnsi="Arial" w:cs="Arial"/>
          <w:sz w:val="22"/>
          <w:szCs w:val="22"/>
        </w:rPr>
        <w:tab/>
        <w:t>Shanghai, China</w:t>
      </w:r>
    </w:p>
    <w:p w14:paraId="2D83E1F2" w14:textId="77777777" w:rsidR="009C243A" w:rsidRPr="000A49BB" w:rsidRDefault="009C243A" w:rsidP="009C243A">
      <w:pPr>
        <w:tabs>
          <w:tab w:val="left" w:pos="2160"/>
          <w:tab w:val="left" w:pos="6030"/>
          <w:tab w:val="left" w:pos="8280"/>
        </w:tabs>
        <w:rPr>
          <w:rFonts w:ascii="Arial" w:hAnsi="Arial" w:cs="Arial"/>
          <w:sz w:val="22"/>
          <w:szCs w:val="22"/>
        </w:rPr>
      </w:pPr>
    </w:p>
    <w:p w14:paraId="377FC28D" w14:textId="77777777" w:rsidR="009C243A" w:rsidRPr="000A49BB" w:rsidRDefault="009C243A" w:rsidP="00AE7C47">
      <w:pPr>
        <w:pStyle w:val="WW-BodyText2"/>
        <w:tabs>
          <w:tab w:val="left" w:pos="7920"/>
        </w:tabs>
        <w:rPr>
          <w:rFonts w:ascii="Arial" w:hAnsi="Arial" w:cs="Arial"/>
          <w:szCs w:val="22"/>
        </w:rPr>
      </w:pPr>
      <w:r w:rsidRPr="000A49BB">
        <w:rPr>
          <w:rFonts w:ascii="Arial" w:hAnsi="Arial" w:cs="Arial"/>
          <w:b/>
          <w:szCs w:val="22"/>
        </w:rPr>
        <w:t>Home Phone</w:t>
      </w:r>
      <w:r w:rsidRPr="000A49BB">
        <w:rPr>
          <w:rFonts w:ascii="Arial" w:hAnsi="Arial" w:cs="Arial"/>
          <w:szCs w:val="22"/>
        </w:rPr>
        <w:t>:</w:t>
      </w:r>
      <w:r w:rsidRPr="000A49BB">
        <w:rPr>
          <w:rFonts w:ascii="Arial" w:hAnsi="Arial" w:cs="Arial"/>
          <w:szCs w:val="22"/>
        </w:rPr>
        <w:tab/>
      </w:r>
      <w:r w:rsidRPr="000A49BB">
        <w:rPr>
          <w:rFonts w:ascii="Arial" w:hAnsi="Arial" w:cs="Arial"/>
          <w:szCs w:val="22"/>
        </w:rPr>
        <w:tab/>
      </w:r>
      <w:r w:rsidRPr="000A49BB">
        <w:rPr>
          <w:rFonts w:ascii="Arial" w:hAnsi="Arial" w:cs="Arial"/>
          <w:b/>
          <w:szCs w:val="22"/>
        </w:rPr>
        <w:t>Citizenship</w:t>
      </w:r>
      <w:r w:rsidRPr="000A49BB">
        <w:rPr>
          <w:rFonts w:ascii="Arial" w:hAnsi="Arial" w:cs="Arial"/>
          <w:szCs w:val="22"/>
        </w:rPr>
        <w:t>:</w:t>
      </w:r>
      <w:r w:rsidRPr="000A49BB">
        <w:rPr>
          <w:rFonts w:ascii="Arial" w:hAnsi="Arial" w:cs="Arial"/>
          <w:szCs w:val="22"/>
        </w:rPr>
        <w:tab/>
        <w:t xml:space="preserve">United States  </w:t>
      </w:r>
    </w:p>
    <w:p w14:paraId="3B57798F" w14:textId="77777777" w:rsidR="009C243A" w:rsidRPr="000A49BB" w:rsidRDefault="009C243A" w:rsidP="009C243A">
      <w:pPr>
        <w:tabs>
          <w:tab w:val="left" w:pos="2160"/>
          <w:tab w:val="left" w:pos="6030"/>
          <w:tab w:val="left" w:pos="8280"/>
        </w:tabs>
        <w:rPr>
          <w:rFonts w:ascii="Arial" w:hAnsi="Arial" w:cs="Arial"/>
          <w:sz w:val="22"/>
          <w:szCs w:val="22"/>
        </w:rPr>
      </w:pPr>
    </w:p>
    <w:p w14:paraId="25DF30BA" w14:textId="4A4AC0F0" w:rsidR="009C243A" w:rsidRPr="000A49BB" w:rsidRDefault="009C243A" w:rsidP="004E3533">
      <w:pPr>
        <w:rPr>
          <w:rFonts w:ascii="Arial" w:hAnsi="Arial" w:cs="Arial"/>
          <w:sz w:val="22"/>
          <w:szCs w:val="22"/>
        </w:rPr>
      </w:pPr>
      <w:r w:rsidRPr="000A49BB">
        <w:rPr>
          <w:rFonts w:ascii="Arial" w:hAnsi="Arial" w:cs="Arial"/>
          <w:b/>
          <w:sz w:val="22"/>
          <w:szCs w:val="22"/>
        </w:rPr>
        <w:t>Business Address</w:t>
      </w:r>
      <w:r w:rsidRPr="000A49BB">
        <w:rPr>
          <w:rFonts w:ascii="Arial" w:hAnsi="Arial" w:cs="Arial"/>
          <w:sz w:val="22"/>
          <w:szCs w:val="22"/>
        </w:rPr>
        <w:t>:</w:t>
      </w:r>
      <w:r w:rsidRPr="000A49BB">
        <w:rPr>
          <w:rFonts w:ascii="Arial" w:hAnsi="Arial" w:cs="Arial"/>
          <w:sz w:val="22"/>
          <w:szCs w:val="22"/>
        </w:rPr>
        <w:tab/>
      </w:r>
      <w:r w:rsidR="000067B0" w:rsidRPr="000A49BB">
        <w:rPr>
          <w:rFonts w:ascii="Arial" w:hAnsi="Arial" w:cs="Arial"/>
          <w:sz w:val="22"/>
          <w:szCs w:val="22"/>
        </w:rPr>
        <w:t>5607 Baum Blvd</w:t>
      </w:r>
      <w:r w:rsidR="009D29FA" w:rsidRPr="000A49BB">
        <w:rPr>
          <w:rFonts w:ascii="Arial" w:hAnsi="Arial" w:cs="Arial"/>
          <w:sz w:val="22"/>
          <w:szCs w:val="22"/>
        </w:rPr>
        <w:t xml:space="preserve"> </w:t>
      </w:r>
      <w:r w:rsidR="009D29FA" w:rsidRPr="000A49BB">
        <w:rPr>
          <w:rFonts w:ascii="Arial" w:hAnsi="Arial" w:cs="Arial"/>
          <w:sz w:val="22"/>
          <w:szCs w:val="22"/>
        </w:rPr>
        <w:tab/>
        <w:t xml:space="preserve">            </w:t>
      </w:r>
      <w:r w:rsidRPr="000A49BB">
        <w:rPr>
          <w:rFonts w:ascii="Arial" w:hAnsi="Arial" w:cs="Arial"/>
          <w:b/>
          <w:sz w:val="22"/>
          <w:szCs w:val="22"/>
        </w:rPr>
        <w:t>Email</w:t>
      </w:r>
      <w:r w:rsidRPr="000A49BB">
        <w:rPr>
          <w:rFonts w:ascii="Arial" w:hAnsi="Arial" w:cs="Arial"/>
          <w:sz w:val="22"/>
          <w:szCs w:val="22"/>
        </w:rPr>
        <w:t>:</w:t>
      </w:r>
      <w:r w:rsidRPr="000A49BB">
        <w:rPr>
          <w:rFonts w:ascii="Arial" w:hAnsi="Arial" w:cs="Arial"/>
          <w:sz w:val="22"/>
          <w:szCs w:val="22"/>
        </w:rPr>
        <w:tab/>
      </w:r>
      <w:r w:rsidR="009D29FA" w:rsidRPr="000A49BB">
        <w:rPr>
          <w:rFonts w:ascii="Arial" w:hAnsi="Arial" w:cs="Arial"/>
          <w:sz w:val="22"/>
          <w:szCs w:val="22"/>
        </w:rPr>
        <w:tab/>
      </w:r>
      <w:r w:rsidR="009D29FA" w:rsidRPr="000A49BB">
        <w:rPr>
          <w:rFonts w:ascii="Arial" w:hAnsi="Arial" w:cs="Arial"/>
          <w:sz w:val="22"/>
          <w:szCs w:val="22"/>
        </w:rPr>
        <w:tab/>
      </w:r>
      <w:r w:rsidR="00EB4C79" w:rsidRPr="000A49BB">
        <w:rPr>
          <w:rFonts w:ascii="Arial" w:hAnsi="Arial" w:cs="Arial"/>
          <w:sz w:val="22"/>
          <w:szCs w:val="22"/>
        </w:rPr>
        <w:t>xinghua@pitt.edu</w:t>
      </w:r>
    </w:p>
    <w:p w14:paraId="7E5D17DF" w14:textId="77777777" w:rsidR="004E3533" w:rsidRPr="000A49BB" w:rsidRDefault="004E3533" w:rsidP="004E3533">
      <w:pPr>
        <w:ind w:left="1440" w:firstLine="720"/>
        <w:rPr>
          <w:rFonts w:ascii="Arial" w:hAnsi="Arial" w:cs="Arial"/>
          <w:sz w:val="22"/>
          <w:szCs w:val="22"/>
        </w:rPr>
      </w:pPr>
      <w:r w:rsidRPr="000A49BB">
        <w:rPr>
          <w:rFonts w:ascii="Arial" w:hAnsi="Arial" w:cs="Arial"/>
          <w:sz w:val="22"/>
          <w:szCs w:val="22"/>
        </w:rPr>
        <w:t>Pittsburgh</w:t>
      </w:r>
      <w:r w:rsidR="000067B0" w:rsidRPr="000A49BB">
        <w:rPr>
          <w:rFonts w:ascii="Arial" w:hAnsi="Arial" w:cs="Arial"/>
          <w:sz w:val="22"/>
          <w:szCs w:val="22"/>
        </w:rPr>
        <w:t>,</w:t>
      </w:r>
      <w:r w:rsidRPr="000A49BB">
        <w:rPr>
          <w:rFonts w:ascii="Arial" w:hAnsi="Arial" w:cs="Arial"/>
          <w:sz w:val="22"/>
          <w:szCs w:val="22"/>
        </w:rPr>
        <w:t xml:space="preserve"> PA 152</w:t>
      </w:r>
      <w:r w:rsidR="000067B0" w:rsidRPr="000A49BB">
        <w:rPr>
          <w:rFonts w:ascii="Arial" w:hAnsi="Arial" w:cs="Arial"/>
          <w:sz w:val="22"/>
          <w:szCs w:val="22"/>
        </w:rPr>
        <w:t>06</w:t>
      </w:r>
    </w:p>
    <w:p w14:paraId="5469D114" w14:textId="77777777" w:rsidR="0040145E" w:rsidRPr="000A49BB" w:rsidRDefault="0040145E" w:rsidP="0040145E">
      <w:pPr>
        <w:tabs>
          <w:tab w:val="left" w:pos="2160"/>
        </w:tabs>
        <w:rPr>
          <w:rFonts w:ascii="Arial" w:hAnsi="Arial" w:cs="Arial"/>
          <w:sz w:val="22"/>
          <w:szCs w:val="22"/>
        </w:rPr>
      </w:pPr>
    </w:p>
    <w:p w14:paraId="7A86CAE6" w14:textId="77777777" w:rsidR="009C243A" w:rsidRPr="000A49BB" w:rsidRDefault="009C243A" w:rsidP="009C243A">
      <w:pPr>
        <w:tabs>
          <w:tab w:val="left" w:pos="2160"/>
          <w:tab w:val="left" w:pos="6030"/>
          <w:tab w:val="left" w:pos="8280"/>
        </w:tabs>
        <w:rPr>
          <w:rFonts w:ascii="Arial" w:hAnsi="Arial" w:cs="Arial"/>
          <w:sz w:val="22"/>
          <w:szCs w:val="22"/>
        </w:rPr>
      </w:pPr>
    </w:p>
    <w:p w14:paraId="2022C335" w14:textId="49E7AC52" w:rsidR="009C243A" w:rsidRPr="000A49BB" w:rsidRDefault="009C243A" w:rsidP="009C243A">
      <w:pPr>
        <w:pStyle w:val="Heading3"/>
        <w:tabs>
          <w:tab w:val="left" w:pos="2160"/>
          <w:tab w:val="left" w:pos="5760"/>
          <w:tab w:val="left" w:pos="6030"/>
          <w:tab w:val="left" w:pos="7650"/>
        </w:tabs>
        <w:rPr>
          <w:rFonts w:ascii="Arial" w:hAnsi="Arial" w:cs="Arial"/>
          <w:sz w:val="22"/>
          <w:szCs w:val="22"/>
        </w:rPr>
      </w:pPr>
      <w:r w:rsidRPr="000A49BB">
        <w:rPr>
          <w:rFonts w:ascii="Arial" w:hAnsi="Arial" w:cs="Arial"/>
          <w:b/>
          <w:sz w:val="22"/>
          <w:szCs w:val="22"/>
        </w:rPr>
        <w:t>Business Phone</w:t>
      </w:r>
      <w:r w:rsidRPr="000A49BB">
        <w:rPr>
          <w:rFonts w:ascii="Arial" w:hAnsi="Arial" w:cs="Arial"/>
          <w:sz w:val="22"/>
          <w:szCs w:val="22"/>
        </w:rPr>
        <w:t>:</w:t>
      </w:r>
      <w:r w:rsidRPr="000A49BB">
        <w:rPr>
          <w:rFonts w:ascii="Arial" w:hAnsi="Arial" w:cs="Arial"/>
          <w:sz w:val="22"/>
          <w:szCs w:val="22"/>
        </w:rPr>
        <w:tab/>
      </w:r>
      <w:r w:rsidR="004E3533" w:rsidRPr="000A49BB">
        <w:rPr>
          <w:rFonts w:ascii="Arial" w:hAnsi="Arial" w:cs="Arial"/>
          <w:sz w:val="22"/>
          <w:szCs w:val="22"/>
        </w:rPr>
        <w:t>412-</w:t>
      </w:r>
      <w:r w:rsidR="000067B0" w:rsidRPr="000A49BB">
        <w:rPr>
          <w:rFonts w:ascii="Arial" w:hAnsi="Arial" w:cs="Arial"/>
          <w:sz w:val="22"/>
          <w:szCs w:val="22"/>
        </w:rPr>
        <w:t>624-3303</w:t>
      </w:r>
      <w:r w:rsidRPr="000A49BB">
        <w:rPr>
          <w:rFonts w:ascii="Arial" w:hAnsi="Arial" w:cs="Arial"/>
          <w:sz w:val="22"/>
          <w:szCs w:val="22"/>
        </w:rPr>
        <w:tab/>
      </w:r>
      <w:r w:rsidRPr="000A49BB">
        <w:rPr>
          <w:rFonts w:ascii="Arial" w:hAnsi="Arial" w:cs="Arial"/>
          <w:b/>
          <w:sz w:val="22"/>
          <w:szCs w:val="22"/>
        </w:rPr>
        <w:t>Business Fax</w:t>
      </w:r>
      <w:r w:rsidRPr="000A49BB">
        <w:rPr>
          <w:rFonts w:ascii="Arial" w:hAnsi="Arial" w:cs="Arial"/>
          <w:sz w:val="22"/>
          <w:szCs w:val="22"/>
        </w:rPr>
        <w:t>:</w:t>
      </w:r>
      <w:r w:rsidRPr="000A49BB">
        <w:rPr>
          <w:rFonts w:ascii="Arial" w:hAnsi="Arial" w:cs="Arial"/>
          <w:sz w:val="22"/>
          <w:szCs w:val="22"/>
        </w:rPr>
        <w:tab/>
      </w:r>
      <w:r w:rsidR="00E13C2A" w:rsidRPr="000A49BB">
        <w:rPr>
          <w:rFonts w:ascii="Arial" w:hAnsi="Arial" w:cs="Arial"/>
          <w:sz w:val="22"/>
          <w:szCs w:val="22"/>
        </w:rPr>
        <w:t>412-648-9218</w:t>
      </w:r>
      <w:r w:rsidRPr="000A49BB">
        <w:rPr>
          <w:rFonts w:ascii="Arial" w:hAnsi="Arial" w:cs="Arial"/>
          <w:sz w:val="22"/>
          <w:szCs w:val="22"/>
        </w:rPr>
        <w:tab/>
      </w:r>
    </w:p>
    <w:p w14:paraId="70A78039" w14:textId="77777777" w:rsidR="009C243A" w:rsidRPr="000A49BB" w:rsidRDefault="009C243A" w:rsidP="009C243A">
      <w:pPr>
        <w:tabs>
          <w:tab w:val="left" w:pos="2160"/>
          <w:tab w:val="left" w:pos="5760"/>
          <w:tab w:val="left" w:pos="7650"/>
        </w:tabs>
        <w:rPr>
          <w:rFonts w:ascii="Arial" w:hAnsi="Arial" w:cs="Arial"/>
          <w:sz w:val="22"/>
          <w:szCs w:val="22"/>
        </w:rPr>
      </w:pPr>
    </w:p>
    <w:p w14:paraId="64EEFED8" w14:textId="505576A9" w:rsidR="009C243A" w:rsidRPr="000A49BB" w:rsidRDefault="00635F3B" w:rsidP="009C243A">
      <w:pPr>
        <w:tabs>
          <w:tab w:val="left" w:pos="2160"/>
          <w:tab w:val="left" w:pos="5760"/>
          <w:tab w:val="left" w:pos="7650"/>
        </w:tabs>
        <w:rPr>
          <w:rFonts w:ascii="Arial" w:hAnsi="Arial" w:cs="Arial"/>
          <w:sz w:val="22"/>
          <w:szCs w:val="22"/>
        </w:rPr>
      </w:pPr>
      <w:r w:rsidRPr="000A49BB">
        <w:rPr>
          <w:rFonts w:ascii="Arial" w:hAnsi="Arial" w:cs="Arial"/>
          <w:noProof/>
          <w:sz w:val="22"/>
          <w:szCs w:val="22"/>
          <w:lang w:eastAsia="en-US"/>
        </w:rPr>
        <mc:AlternateContent>
          <mc:Choice Requires="wps">
            <w:drawing>
              <wp:anchor distT="4294967295" distB="4294967295" distL="114300" distR="114300" simplePos="0" relativeHeight="251658240" behindDoc="0" locked="0" layoutInCell="1" allowOverlap="1" wp14:anchorId="11E64932" wp14:editId="44035EB7">
                <wp:simplePos x="0" y="0"/>
                <wp:positionH relativeFrom="column">
                  <wp:posOffset>7620</wp:posOffset>
                </wp:positionH>
                <wp:positionV relativeFrom="paragraph">
                  <wp:posOffset>-19051</wp:posOffset>
                </wp:positionV>
                <wp:extent cx="6381750" cy="0"/>
                <wp:effectExtent l="0" t="0" r="1905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869DDB" id="Line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5pt" to="50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" strokeweight="1.5pt"/>
            </w:pict>
          </mc:Fallback>
        </mc:AlternateContent>
      </w:r>
    </w:p>
    <w:p w14:paraId="755311F2" w14:textId="77777777" w:rsidR="00AB3E64" w:rsidRPr="000A49BB" w:rsidRDefault="00AB3E64" w:rsidP="00AB3E64">
      <w:pPr>
        <w:pStyle w:val="Heading8"/>
        <w:keepNext w:val="0"/>
        <w:rPr>
          <w:rFonts w:ascii="Arial" w:hAnsi="Arial" w:cs="Arial"/>
          <w:sz w:val="22"/>
          <w:szCs w:val="22"/>
          <w:u w:val="none"/>
        </w:rPr>
      </w:pPr>
      <w:r w:rsidRPr="000A49BB">
        <w:rPr>
          <w:rFonts w:ascii="Arial" w:hAnsi="Arial" w:cs="Arial"/>
          <w:sz w:val="22"/>
          <w:szCs w:val="22"/>
          <w:u w:val="none"/>
        </w:rPr>
        <w:t>EDUCATION and TRAINING</w:t>
      </w:r>
    </w:p>
    <w:p w14:paraId="0EE471A5" w14:textId="77777777" w:rsidR="00AB3E64" w:rsidRPr="000A49BB" w:rsidRDefault="00AB3E64" w:rsidP="00AB3E64">
      <w:pPr>
        <w:rPr>
          <w:rFonts w:ascii="Arial" w:hAnsi="Arial" w:cs="Arial"/>
          <w:sz w:val="22"/>
          <w:szCs w:val="22"/>
        </w:rPr>
      </w:pPr>
    </w:p>
    <w:p w14:paraId="6CE87CD0" w14:textId="77777777" w:rsidR="00AB3E64" w:rsidRPr="000A49BB" w:rsidRDefault="00AB3E64" w:rsidP="00AB3E64">
      <w:pPr>
        <w:pStyle w:val="Heading1"/>
        <w:tabs>
          <w:tab w:val="clear" w:pos="0"/>
        </w:tabs>
        <w:ind w:right="-395"/>
        <w:rPr>
          <w:rFonts w:ascii="Arial" w:hAnsi="Arial" w:cs="Arial"/>
          <w:bCs/>
          <w:sz w:val="22"/>
          <w:szCs w:val="22"/>
          <w:u w:val="none"/>
        </w:rPr>
      </w:pPr>
      <w:r w:rsidRPr="000A49BB">
        <w:rPr>
          <w:rFonts w:ascii="Arial" w:hAnsi="Arial" w:cs="Arial"/>
          <w:bCs/>
          <w:sz w:val="22"/>
          <w:szCs w:val="22"/>
          <w:u w:val="none"/>
        </w:rPr>
        <w:t>GRADUATE:</w:t>
      </w:r>
    </w:p>
    <w:p w14:paraId="2E092868" w14:textId="77777777" w:rsidR="00AB3E64" w:rsidRPr="000A49BB" w:rsidRDefault="00AB3E64" w:rsidP="00AB3E64">
      <w:pPr>
        <w:rPr>
          <w:rFonts w:ascii="Arial" w:hAnsi="Arial" w:cs="Arial"/>
          <w:sz w:val="22"/>
          <w:szCs w:val="22"/>
        </w:rPr>
      </w:pPr>
    </w:p>
    <w:p w14:paraId="305FE68A" w14:textId="77777777" w:rsidR="00AB3E64" w:rsidRPr="000A49BB" w:rsidRDefault="00AB3E64" w:rsidP="00AB3E64">
      <w:pPr>
        <w:rPr>
          <w:rFonts w:ascii="Arial" w:hAnsi="Arial" w:cs="Arial"/>
          <w:sz w:val="22"/>
          <w:szCs w:val="22"/>
        </w:rPr>
      </w:pPr>
    </w:p>
    <w:tbl>
      <w:tblPr>
        <w:tblStyle w:val="TableGrid"/>
        <w:tblW w:w="0" w:type="auto"/>
        <w:tblLook w:val="04A0" w:firstRow="1" w:lastRow="0" w:firstColumn="1" w:lastColumn="0" w:noHBand="0" w:noVBand="1"/>
      </w:tblPr>
      <w:tblGrid>
        <w:gridCol w:w="2585"/>
        <w:gridCol w:w="2544"/>
        <w:gridCol w:w="2538"/>
        <w:gridCol w:w="2557"/>
      </w:tblGrid>
      <w:tr w:rsidR="00AB3E64" w:rsidRPr="000A49BB" w14:paraId="520B6089" w14:textId="77777777" w:rsidTr="006025AC">
        <w:tc>
          <w:tcPr>
            <w:tcW w:w="2610" w:type="dxa"/>
            <w:tcBorders>
              <w:left w:val="nil"/>
              <w:bottom w:val="single" w:sz="4" w:space="0" w:color="auto"/>
              <w:right w:val="nil"/>
            </w:tcBorders>
          </w:tcPr>
          <w:p w14:paraId="6A1BFDEB" w14:textId="77777777" w:rsidR="00AB3E64" w:rsidRPr="000A49BB" w:rsidRDefault="00AB3E64" w:rsidP="006025AC">
            <w:pPr>
              <w:rPr>
                <w:rFonts w:ascii="Arial" w:hAnsi="Arial" w:cs="Arial"/>
                <w:sz w:val="22"/>
                <w:szCs w:val="22"/>
              </w:rPr>
            </w:pPr>
            <w:r w:rsidRPr="000A49BB">
              <w:rPr>
                <w:rFonts w:ascii="Arial" w:hAnsi="Arial" w:cs="Arial"/>
                <w:b/>
                <w:i/>
                <w:sz w:val="22"/>
                <w:szCs w:val="22"/>
              </w:rPr>
              <w:t>Dates Attended</w:t>
            </w:r>
          </w:p>
        </w:tc>
        <w:tc>
          <w:tcPr>
            <w:tcW w:w="2610" w:type="dxa"/>
            <w:tcBorders>
              <w:left w:val="nil"/>
              <w:bottom w:val="single" w:sz="4" w:space="0" w:color="auto"/>
              <w:right w:val="nil"/>
            </w:tcBorders>
          </w:tcPr>
          <w:p w14:paraId="4EE90CA4" w14:textId="77777777" w:rsidR="00AB3E64" w:rsidRPr="000A49BB" w:rsidRDefault="00AB3E64" w:rsidP="006025AC">
            <w:pPr>
              <w:rPr>
                <w:rFonts w:ascii="Arial" w:hAnsi="Arial" w:cs="Arial"/>
                <w:sz w:val="22"/>
                <w:szCs w:val="22"/>
              </w:rPr>
            </w:pPr>
            <w:r w:rsidRPr="000A49BB">
              <w:rPr>
                <w:rFonts w:ascii="Arial" w:hAnsi="Arial" w:cs="Arial"/>
                <w:b/>
                <w:i/>
                <w:sz w:val="22"/>
                <w:szCs w:val="22"/>
              </w:rPr>
              <w:t>Name and Location of Institution</w:t>
            </w:r>
          </w:p>
        </w:tc>
        <w:tc>
          <w:tcPr>
            <w:tcW w:w="2610" w:type="dxa"/>
            <w:tcBorders>
              <w:left w:val="nil"/>
              <w:bottom w:val="single" w:sz="4" w:space="0" w:color="auto"/>
              <w:right w:val="nil"/>
            </w:tcBorders>
          </w:tcPr>
          <w:p w14:paraId="5D96DB79" w14:textId="77777777" w:rsidR="00AB3E64" w:rsidRPr="000A49BB" w:rsidRDefault="00AB3E64" w:rsidP="006025AC">
            <w:pPr>
              <w:jc w:val="both"/>
              <w:rPr>
                <w:rFonts w:ascii="Arial" w:hAnsi="Arial" w:cs="Arial"/>
                <w:sz w:val="22"/>
                <w:szCs w:val="22"/>
              </w:rPr>
            </w:pPr>
            <w:r w:rsidRPr="000A49BB">
              <w:rPr>
                <w:rFonts w:ascii="Arial" w:hAnsi="Arial" w:cs="Arial"/>
                <w:b/>
                <w:i/>
                <w:sz w:val="22"/>
                <w:szCs w:val="22"/>
              </w:rPr>
              <w:t>Degree and Year</w:t>
            </w:r>
          </w:p>
        </w:tc>
        <w:tc>
          <w:tcPr>
            <w:tcW w:w="2610" w:type="dxa"/>
            <w:tcBorders>
              <w:left w:val="nil"/>
              <w:bottom w:val="single" w:sz="4" w:space="0" w:color="auto"/>
              <w:right w:val="nil"/>
            </w:tcBorders>
          </w:tcPr>
          <w:p w14:paraId="7F6EA05F" w14:textId="77777777" w:rsidR="00AB3E64" w:rsidRPr="000A49BB" w:rsidRDefault="00AB3E64" w:rsidP="006025AC">
            <w:pPr>
              <w:rPr>
                <w:rFonts w:ascii="Arial" w:hAnsi="Arial" w:cs="Arial"/>
                <w:sz w:val="22"/>
                <w:szCs w:val="22"/>
              </w:rPr>
            </w:pPr>
            <w:r w:rsidRPr="000A49BB">
              <w:rPr>
                <w:rFonts w:ascii="Arial" w:hAnsi="Arial" w:cs="Arial"/>
                <w:b/>
                <w:i/>
                <w:sz w:val="22"/>
                <w:szCs w:val="22"/>
              </w:rPr>
              <w:t>Major</w:t>
            </w:r>
          </w:p>
        </w:tc>
      </w:tr>
      <w:tr w:rsidR="00AB3E64" w:rsidRPr="000A49BB" w14:paraId="1EFA3164" w14:textId="77777777" w:rsidTr="006025AC">
        <w:trPr>
          <w:trHeight w:val="629"/>
        </w:trPr>
        <w:tc>
          <w:tcPr>
            <w:tcW w:w="2610" w:type="dxa"/>
            <w:tcBorders>
              <w:left w:val="nil"/>
              <w:bottom w:val="nil"/>
              <w:right w:val="nil"/>
            </w:tcBorders>
          </w:tcPr>
          <w:p w14:paraId="198343B6" w14:textId="77777777" w:rsidR="00AB3E64" w:rsidRPr="000A49BB" w:rsidRDefault="00AB3E64" w:rsidP="006025AC">
            <w:pPr>
              <w:rPr>
                <w:rFonts w:ascii="Arial" w:hAnsi="Arial" w:cs="Arial"/>
                <w:sz w:val="22"/>
                <w:szCs w:val="22"/>
              </w:rPr>
            </w:pPr>
            <w:r w:rsidRPr="000A49BB">
              <w:rPr>
                <w:rFonts w:ascii="Arial" w:hAnsi="Arial" w:cs="Arial"/>
                <w:sz w:val="22"/>
                <w:szCs w:val="22"/>
              </w:rPr>
              <w:t>1979</w:t>
            </w:r>
          </w:p>
        </w:tc>
        <w:tc>
          <w:tcPr>
            <w:tcW w:w="2610" w:type="dxa"/>
            <w:tcBorders>
              <w:left w:val="nil"/>
              <w:bottom w:val="nil"/>
              <w:right w:val="nil"/>
            </w:tcBorders>
          </w:tcPr>
          <w:p w14:paraId="5BC94BB9" w14:textId="77777777" w:rsidR="00AB3E64" w:rsidRPr="000A49BB" w:rsidRDefault="00AB3E64" w:rsidP="006025AC">
            <w:pPr>
              <w:rPr>
                <w:rFonts w:ascii="Arial" w:hAnsi="Arial" w:cs="Arial"/>
                <w:sz w:val="22"/>
                <w:szCs w:val="22"/>
              </w:rPr>
            </w:pPr>
            <w:r w:rsidRPr="000A49BB">
              <w:rPr>
                <w:rFonts w:ascii="Arial" w:hAnsi="Arial" w:cs="Arial"/>
                <w:sz w:val="22"/>
                <w:szCs w:val="22"/>
              </w:rPr>
              <w:t>Shandong Medical University</w:t>
            </w:r>
          </w:p>
        </w:tc>
        <w:tc>
          <w:tcPr>
            <w:tcW w:w="2610" w:type="dxa"/>
            <w:tcBorders>
              <w:left w:val="nil"/>
              <w:bottom w:val="nil"/>
              <w:right w:val="nil"/>
            </w:tcBorders>
          </w:tcPr>
          <w:p w14:paraId="546AD14C" w14:textId="2025A17D" w:rsidR="00AB3E64" w:rsidRPr="000A49BB" w:rsidRDefault="00D96325" w:rsidP="006025AC">
            <w:pPr>
              <w:jc w:val="both"/>
              <w:rPr>
                <w:rFonts w:ascii="Arial" w:hAnsi="Arial" w:cs="Arial"/>
                <w:sz w:val="22"/>
                <w:szCs w:val="22"/>
              </w:rPr>
            </w:pPr>
            <w:r>
              <w:rPr>
                <w:rFonts w:ascii="Arial" w:hAnsi="Arial" w:cs="Arial"/>
                <w:sz w:val="22"/>
                <w:szCs w:val="22"/>
              </w:rPr>
              <w:t>MB/</w:t>
            </w:r>
            <w:r w:rsidR="00AB3E64" w:rsidRPr="000A49BB">
              <w:rPr>
                <w:rFonts w:ascii="Arial" w:hAnsi="Arial" w:cs="Arial"/>
                <w:sz w:val="22"/>
                <w:szCs w:val="22"/>
              </w:rPr>
              <w:t>M.D.  1984</w:t>
            </w:r>
          </w:p>
        </w:tc>
        <w:tc>
          <w:tcPr>
            <w:tcW w:w="2610" w:type="dxa"/>
            <w:tcBorders>
              <w:left w:val="nil"/>
              <w:bottom w:val="nil"/>
              <w:right w:val="nil"/>
            </w:tcBorders>
          </w:tcPr>
          <w:p w14:paraId="20EC2954" w14:textId="77777777" w:rsidR="00AB3E64" w:rsidRPr="000A49BB" w:rsidRDefault="00AB3E64" w:rsidP="006025AC">
            <w:pPr>
              <w:rPr>
                <w:rFonts w:ascii="Arial" w:hAnsi="Arial" w:cs="Arial"/>
                <w:sz w:val="22"/>
                <w:szCs w:val="22"/>
              </w:rPr>
            </w:pPr>
            <w:r w:rsidRPr="000A49BB">
              <w:rPr>
                <w:rFonts w:ascii="Arial" w:hAnsi="Arial" w:cs="Arial"/>
                <w:sz w:val="22"/>
                <w:szCs w:val="22"/>
              </w:rPr>
              <w:t>Medicine</w:t>
            </w:r>
          </w:p>
        </w:tc>
      </w:tr>
      <w:tr w:rsidR="00AB3E64" w:rsidRPr="000A49BB" w14:paraId="2E8CDF27" w14:textId="77777777" w:rsidTr="006025AC">
        <w:tc>
          <w:tcPr>
            <w:tcW w:w="2610" w:type="dxa"/>
            <w:tcBorders>
              <w:top w:val="nil"/>
              <w:left w:val="nil"/>
              <w:bottom w:val="nil"/>
              <w:right w:val="nil"/>
            </w:tcBorders>
          </w:tcPr>
          <w:p w14:paraId="7F4593CE" w14:textId="77777777" w:rsidR="00AB3E64" w:rsidRPr="000A49BB" w:rsidRDefault="00AB3E64" w:rsidP="006025AC">
            <w:pPr>
              <w:rPr>
                <w:rFonts w:ascii="Arial" w:hAnsi="Arial" w:cs="Arial"/>
                <w:sz w:val="22"/>
                <w:szCs w:val="22"/>
              </w:rPr>
            </w:pPr>
            <w:r w:rsidRPr="000A49BB">
              <w:rPr>
                <w:rFonts w:ascii="Arial" w:hAnsi="Arial" w:cs="Arial"/>
                <w:sz w:val="22"/>
                <w:szCs w:val="22"/>
              </w:rPr>
              <w:t>1985</w:t>
            </w:r>
          </w:p>
          <w:p w14:paraId="2B4434CE" w14:textId="77777777" w:rsidR="00AB3E64" w:rsidRPr="000A49BB" w:rsidRDefault="00AB3E64" w:rsidP="006025AC">
            <w:pPr>
              <w:rPr>
                <w:rFonts w:ascii="Arial" w:hAnsi="Arial" w:cs="Arial"/>
                <w:sz w:val="22"/>
                <w:szCs w:val="22"/>
              </w:rPr>
            </w:pPr>
          </w:p>
        </w:tc>
        <w:tc>
          <w:tcPr>
            <w:tcW w:w="2610" w:type="dxa"/>
            <w:tcBorders>
              <w:top w:val="nil"/>
              <w:left w:val="nil"/>
              <w:bottom w:val="nil"/>
              <w:right w:val="nil"/>
            </w:tcBorders>
          </w:tcPr>
          <w:p w14:paraId="72AA9D1F" w14:textId="77777777" w:rsidR="00AB3E64" w:rsidRPr="000A49BB" w:rsidRDefault="00AB3E64" w:rsidP="006025AC">
            <w:pPr>
              <w:rPr>
                <w:rFonts w:ascii="Arial" w:hAnsi="Arial" w:cs="Arial"/>
                <w:sz w:val="22"/>
                <w:szCs w:val="22"/>
              </w:rPr>
            </w:pPr>
            <w:r w:rsidRPr="000A49BB">
              <w:rPr>
                <w:rFonts w:ascii="Arial" w:hAnsi="Arial" w:cs="Arial"/>
                <w:sz w:val="22"/>
                <w:szCs w:val="22"/>
              </w:rPr>
              <w:t>Shandong Medical University</w:t>
            </w:r>
          </w:p>
          <w:p w14:paraId="165AA9BF" w14:textId="77777777" w:rsidR="00AB3E64" w:rsidRPr="000A49BB" w:rsidRDefault="00AB3E64" w:rsidP="006025AC">
            <w:pPr>
              <w:rPr>
                <w:rFonts w:ascii="Arial" w:hAnsi="Arial" w:cs="Arial"/>
                <w:sz w:val="22"/>
                <w:szCs w:val="22"/>
              </w:rPr>
            </w:pPr>
          </w:p>
        </w:tc>
        <w:tc>
          <w:tcPr>
            <w:tcW w:w="2610" w:type="dxa"/>
            <w:tcBorders>
              <w:top w:val="nil"/>
              <w:left w:val="nil"/>
              <w:bottom w:val="nil"/>
              <w:right w:val="nil"/>
            </w:tcBorders>
          </w:tcPr>
          <w:p w14:paraId="2F2EC50D" w14:textId="7598F6A5" w:rsidR="00AB3E64" w:rsidRPr="000A49BB" w:rsidRDefault="00BB6AED" w:rsidP="00BB6AED">
            <w:pPr>
              <w:jc w:val="both"/>
              <w:rPr>
                <w:rFonts w:ascii="Arial" w:hAnsi="Arial" w:cs="Arial"/>
                <w:sz w:val="22"/>
                <w:szCs w:val="22"/>
              </w:rPr>
            </w:pPr>
            <w:r w:rsidRPr="000A49BB">
              <w:rPr>
                <w:rFonts w:ascii="Arial" w:hAnsi="Arial" w:cs="Arial"/>
                <w:sz w:val="22"/>
                <w:szCs w:val="22"/>
              </w:rPr>
              <w:t xml:space="preserve">M.S. </w:t>
            </w:r>
            <w:proofErr w:type="spellStart"/>
            <w:r w:rsidRPr="000A49BB">
              <w:rPr>
                <w:rFonts w:ascii="Arial" w:hAnsi="Arial" w:cs="Arial"/>
                <w:sz w:val="22"/>
                <w:szCs w:val="22"/>
              </w:rPr>
              <w:t>Cl</w:t>
            </w:r>
            <w:r w:rsidR="00AB3E64" w:rsidRPr="000A49BB">
              <w:rPr>
                <w:rFonts w:ascii="Arial" w:hAnsi="Arial" w:cs="Arial"/>
                <w:sz w:val="22"/>
                <w:szCs w:val="22"/>
              </w:rPr>
              <w:t>n</w:t>
            </w:r>
            <w:proofErr w:type="spellEnd"/>
            <w:r w:rsidRPr="000A49BB">
              <w:rPr>
                <w:rFonts w:ascii="Arial" w:hAnsi="Arial" w:cs="Arial"/>
                <w:sz w:val="22"/>
                <w:szCs w:val="22"/>
              </w:rPr>
              <w:t>.</w:t>
            </w:r>
            <w:r w:rsidR="00AB3E64" w:rsidRPr="000A49BB">
              <w:rPr>
                <w:rFonts w:ascii="Arial" w:hAnsi="Arial" w:cs="Arial"/>
                <w:sz w:val="22"/>
                <w:szCs w:val="22"/>
              </w:rPr>
              <w:t xml:space="preserve"> Res., 1988</w:t>
            </w:r>
          </w:p>
        </w:tc>
        <w:tc>
          <w:tcPr>
            <w:tcW w:w="2610" w:type="dxa"/>
            <w:tcBorders>
              <w:top w:val="nil"/>
              <w:left w:val="nil"/>
              <w:bottom w:val="nil"/>
              <w:right w:val="nil"/>
            </w:tcBorders>
          </w:tcPr>
          <w:p w14:paraId="304A5432" w14:textId="77777777" w:rsidR="00AB3E64" w:rsidRPr="000A49BB" w:rsidRDefault="00AB3E64" w:rsidP="006025AC">
            <w:pPr>
              <w:rPr>
                <w:rFonts w:ascii="Arial" w:hAnsi="Arial" w:cs="Arial"/>
                <w:sz w:val="22"/>
                <w:szCs w:val="22"/>
              </w:rPr>
            </w:pPr>
            <w:r w:rsidRPr="000A49BB">
              <w:rPr>
                <w:rFonts w:ascii="Arial" w:hAnsi="Arial" w:cs="Arial"/>
                <w:sz w:val="22"/>
                <w:szCs w:val="22"/>
              </w:rPr>
              <w:t>Cardiology</w:t>
            </w:r>
          </w:p>
        </w:tc>
      </w:tr>
      <w:tr w:rsidR="00AB3E64" w:rsidRPr="000A49BB" w14:paraId="5F856725" w14:textId="77777777" w:rsidTr="006025AC">
        <w:tc>
          <w:tcPr>
            <w:tcW w:w="2610" w:type="dxa"/>
            <w:tcBorders>
              <w:top w:val="nil"/>
              <w:left w:val="nil"/>
              <w:bottom w:val="nil"/>
              <w:right w:val="nil"/>
            </w:tcBorders>
          </w:tcPr>
          <w:p w14:paraId="6D599E9A" w14:textId="77777777" w:rsidR="00AB3E64" w:rsidRPr="000A49BB" w:rsidRDefault="00AB3E64" w:rsidP="006025AC">
            <w:pPr>
              <w:rPr>
                <w:rFonts w:ascii="Arial" w:hAnsi="Arial" w:cs="Arial"/>
                <w:sz w:val="22"/>
                <w:szCs w:val="22"/>
              </w:rPr>
            </w:pPr>
            <w:r w:rsidRPr="000A49BB">
              <w:rPr>
                <w:rFonts w:ascii="Arial" w:hAnsi="Arial" w:cs="Arial"/>
                <w:sz w:val="22"/>
                <w:szCs w:val="22"/>
              </w:rPr>
              <w:t>1993</w:t>
            </w:r>
          </w:p>
          <w:p w14:paraId="22266612" w14:textId="77777777" w:rsidR="00AB3E64" w:rsidRPr="000A49BB" w:rsidRDefault="00AB3E64" w:rsidP="006025AC">
            <w:pPr>
              <w:rPr>
                <w:rFonts w:ascii="Arial" w:hAnsi="Arial" w:cs="Arial"/>
                <w:sz w:val="22"/>
                <w:szCs w:val="22"/>
              </w:rPr>
            </w:pPr>
          </w:p>
        </w:tc>
        <w:tc>
          <w:tcPr>
            <w:tcW w:w="2610" w:type="dxa"/>
            <w:tcBorders>
              <w:top w:val="nil"/>
              <w:left w:val="nil"/>
              <w:bottom w:val="nil"/>
              <w:right w:val="nil"/>
            </w:tcBorders>
          </w:tcPr>
          <w:p w14:paraId="083B0903" w14:textId="77777777" w:rsidR="00AB3E64" w:rsidRPr="000A49BB" w:rsidRDefault="00AB3E64" w:rsidP="006025AC">
            <w:pPr>
              <w:rPr>
                <w:rFonts w:ascii="Arial" w:hAnsi="Arial" w:cs="Arial"/>
                <w:sz w:val="22"/>
                <w:szCs w:val="22"/>
              </w:rPr>
            </w:pPr>
            <w:r w:rsidRPr="000A49BB">
              <w:rPr>
                <w:rFonts w:ascii="Arial" w:hAnsi="Arial" w:cs="Arial"/>
                <w:sz w:val="22"/>
                <w:szCs w:val="22"/>
              </w:rPr>
              <w:t>University of Connecticut Health Ctr</w:t>
            </w:r>
            <w:r w:rsidR="000A7AF9" w:rsidRPr="000A49BB">
              <w:rPr>
                <w:rFonts w:ascii="Arial" w:hAnsi="Arial" w:cs="Arial"/>
                <w:sz w:val="22"/>
                <w:szCs w:val="22"/>
              </w:rPr>
              <w:t>.</w:t>
            </w:r>
          </w:p>
          <w:p w14:paraId="36267836" w14:textId="072712EA" w:rsidR="00BB6AED" w:rsidRPr="000A49BB" w:rsidRDefault="00BB6AED" w:rsidP="006025AC">
            <w:pPr>
              <w:rPr>
                <w:rFonts w:ascii="Arial" w:hAnsi="Arial" w:cs="Arial"/>
                <w:sz w:val="22"/>
                <w:szCs w:val="22"/>
              </w:rPr>
            </w:pPr>
          </w:p>
        </w:tc>
        <w:tc>
          <w:tcPr>
            <w:tcW w:w="2610" w:type="dxa"/>
            <w:tcBorders>
              <w:top w:val="nil"/>
              <w:left w:val="nil"/>
              <w:bottom w:val="nil"/>
              <w:right w:val="nil"/>
            </w:tcBorders>
          </w:tcPr>
          <w:p w14:paraId="7CDE87E1" w14:textId="77777777" w:rsidR="00AB3E64" w:rsidRPr="000A49BB" w:rsidRDefault="00AB3E64" w:rsidP="006025AC">
            <w:pPr>
              <w:jc w:val="both"/>
              <w:rPr>
                <w:rFonts w:ascii="Arial" w:hAnsi="Arial" w:cs="Arial"/>
                <w:sz w:val="22"/>
                <w:szCs w:val="22"/>
              </w:rPr>
            </w:pPr>
            <w:r w:rsidRPr="000A49BB">
              <w:rPr>
                <w:rFonts w:ascii="Arial" w:hAnsi="Arial" w:cs="Arial"/>
                <w:sz w:val="22"/>
                <w:szCs w:val="22"/>
              </w:rPr>
              <w:t>Ph.D., 1998</w:t>
            </w:r>
          </w:p>
          <w:p w14:paraId="000FC1E5" w14:textId="77777777" w:rsidR="00AB3E64" w:rsidRPr="000A49BB" w:rsidRDefault="00AB3E64" w:rsidP="006025AC">
            <w:pPr>
              <w:jc w:val="both"/>
              <w:rPr>
                <w:rFonts w:ascii="Arial" w:hAnsi="Arial" w:cs="Arial"/>
                <w:sz w:val="22"/>
                <w:szCs w:val="22"/>
              </w:rPr>
            </w:pPr>
          </w:p>
        </w:tc>
        <w:tc>
          <w:tcPr>
            <w:tcW w:w="2610" w:type="dxa"/>
            <w:tcBorders>
              <w:top w:val="nil"/>
              <w:left w:val="nil"/>
              <w:bottom w:val="nil"/>
              <w:right w:val="nil"/>
            </w:tcBorders>
          </w:tcPr>
          <w:p w14:paraId="778E2B1B" w14:textId="77777777" w:rsidR="00AB3E64" w:rsidRPr="000A49BB" w:rsidRDefault="00AB3E64" w:rsidP="006025AC">
            <w:pPr>
              <w:rPr>
                <w:rFonts w:ascii="Arial" w:hAnsi="Arial" w:cs="Arial"/>
                <w:sz w:val="22"/>
                <w:szCs w:val="22"/>
              </w:rPr>
            </w:pPr>
            <w:r w:rsidRPr="000A49BB">
              <w:rPr>
                <w:rFonts w:ascii="Arial" w:hAnsi="Arial" w:cs="Arial"/>
                <w:sz w:val="22"/>
                <w:szCs w:val="22"/>
              </w:rPr>
              <w:t>Pharmacology</w:t>
            </w:r>
          </w:p>
          <w:p w14:paraId="24189E80" w14:textId="77777777" w:rsidR="00AB3E64" w:rsidRPr="000A49BB" w:rsidRDefault="00AB3E64" w:rsidP="006025AC">
            <w:pPr>
              <w:rPr>
                <w:rFonts w:ascii="Arial" w:hAnsi="Arial" w:cs="Arial"/>
                <w:sz w:val="22"/>
                <w:szCs w:val="22"/>
              </w:rPr>
            </w:pPr>
          </w:p>
        </w:tc>
      </w:tr>
      <w:tr w:rsidR="00AB3E64" w:rsidRPr="000A49BB" w14:paraId="5193FAAA" w14:textId="77777777" w:rsidTr="006025AC">
        <w:tc>
          <w:tcPr>
            <w:tcW w:w="2610" w:type="dxa"/>
            <w:tcBorders>
              <w:top w:val="nil"/>
              <w:left w:val="nil"/>
              <w:bottom w:val="nil"/>
              <w:right w:val="nil"/>
            </w:tcBorders>
          </w:tcPr>
          <w:p w14:paraId="1BD2DDB2" w14:textId="77777777" w:rsidR="00AB3E64" w:rsidRPr="000A49BB" w:rsidRDefault="00AB3E64" w:rsidP="006025AC">
            <w:pPr>
              <w:rPr>
                <w:rFonts w:ascii="Arial" w:hAnsi="Arial" w:cs="Arial"/>
                <w:sz w:val="22"/>
                <w:szCs w:val="22"/>
              </w:rPr>
            </w:pPr>
            <w:r w:rsidRPr="000A49BB">
              <w:rPr>
                <w:rFonts w:ascii="Arial" w:hAnsi="Arial" w:cs="Arial"/>
                <w:sz w:val="22"/>
                <w:szCs w:val="22"/>
              </w:rPr>
              <w:t>2001</w:t>
            </w:r>
          </w:p>
          <w:p w14:paraId="4870F279" w14:textId="77777777" w:rsidR="00AB3E64" w:rsidRPr="000A49BB" w:rsidRDefault="00AB3E64" w:rsidP="006025AC">
            <w:pPr>
              <w:rPr>
                <w:rFonts w:ascii="Arial" w:hAnsi="Arial" w:cs="Arial"/>
                <w:sz w:val="22"/>
                <w:szCs w:val="22"/>
              </w:rPr>
            </w:pPr>
          </w:p>
          <w:p w14:paraId="61C140DD" w14:textId="77777777" w:rsidR="00BB6AED" w:rsidRPr="000A49BB" w:rsidRDefault="00BB6AED" w:rsidP="00BB6AED">
            <w:pPr>
              <w:keepNext/>
              <w:suppressAutoHyphens w:val="0"/>
              <w:outlineLvl w:val="8"/>
              <w:rPr>
                <w:rFonts w:ascii="Arial" w:hAnsi="Arial" w:cs="Arial"/>
                <w:b/>
                <w:bCs/>
                <w:sz w:val="22"/>
                <w:szCs w:val="22"/>
                <w:lang w:eastAsia="en-US"/>
              </w:rPr>
            </w:pPr>
          </w:p>
          <w:p w14:paraId="3012F156" w14:textId="77777777" w:rsidR="00BB6AED" w:rsidRPr="000A49BB" w:rsidRDefault="00BB6AED" w:rsidP="00BB6AED">
            <w:pPr>
              <w:keepNext/>
              <w:suppressAutoHyphens w:val="0"/>
              <w:outlineLvl w:val="8"/>
              <w:rPr>
                <w:rFonts w:ascii="Arial" w:hAnsi="Arial" w:cs="Arial"/>
                <w:b/>
                <w:bCs/>
                <w:sz w:val="22"/>
                <w:szCs w:val="22"/>
                <w:lang w:eastAsia="en-US"/>
              </w:rPr>
            </w:pPr>
            <w:r w:rsidRPr="000A49BB">
              <w:rPr>
                <w:rFonts w:ascii="Arial" w:hAnsi="Arial" w:cs="Arial"/>
                <w:b/>
                <w:bCs/>
                <w:sz w:val="22"/>
                <w:szCs w:val="22"/>
                <w:lang w:eastAsia="en-US"/>
              </w:rPr>
              <w:t>POSTGRADUATE:</w:t>
            </w:r>
          </w:p>
          <w:p w14:paraId="038FB4AF" w14:textId="77777777" w:rsidR="00BB6AED" w:rsidRPr="000A49BB" w:rsidRDefault="00BB6AED" w:rsidP="006025AC">
            <w:pPr>
              <w:rPr>
                <w:rFonts w:ascii="Arial" w:hAnsi="Arial" w:cs="Arial"/>
                <w:sz w:val="22"/>
                <w:szCs w:val="22"/>
              </w:rPr>
            </w:pPr>
          </w:p>
        </w:tc>
        <w:tc>
          <w:tcPr>
            <w:tcW w:w="2610" w:type="dxa"/>
            <w:tcBorders>
              <w:top w:val="nil"/>
              <w:left w:val="nil"/>
              <w:bottom w:val="nil"/>
              <w:right w:val="nil"/>
            </w:tcBorders>
          </w:tcPr>
          <w:p w14:paraId="3B1347D6" w14:textId="77777777" w:rsidR="00AB3E64" w:rsidRPr="000A49BB" w:rsidRDefault="00AB3E64" w:rsidP="006025AC">
            <w:pPr>
              <w:rPr>
                <w:rFonts w:ascii="Arial" w:hAnsi="Arial" w:cs="Arial"/>
                <w:sz w:val="22"/>
                <w:szCs w:val="22"/>
              </w:rPr>
            </w:pPr>
            <w:r w:rsidRPr="000A49BB">
              <w:rPr>
                <w:rFonts w:ascii="Arial" w:hAnsi="Arial" w:cs="Arial"/>
                <w:sz w:val="22"/>
                <w:szCs w:val="22"/>
              </w:rPr>
              <w:t>University of Pittsburgh</w:t>
            </w:r>
          </w:p>
        </w:tc>
        <w:tc>
          <w:tcPr>
            <w:tcW w:w="2610" w:type="dxa"/>
            <w:tcBorders>
              <w:top w:val="nil"/>
              <w:left w:val="nil"/>
              <w:bottom w:val="nil"/>
              <w:right w:val="nil"/>
            </w:tcBorders>
          </w:tcPr>
          <w:p w14:paraId="6DB7A14D" w14:textId="77777777" w:rsidR="00AB3E64" w:rsidRPr="000A49BB" w:rsidRDefault="00AB3E64" w:rsidP="006025AC">
            <w:pPr>
              <w:jc w:val="both"/>
              <w:rPr>
                <w:rFonts w:ascii="Arial" w:hAnsi="Arial" w:cs="Arial"/>
                <w:sz w:val="22"/>
                <w:szCs w:val="22"/>
              </w:rPr>
            </w:pPr>
            <w:r w:rsidRPr="000A49BB">
              <w:rPr>
                <w:rFonts w:ascii="Arial" w:hAnsi="Arial" w:cs="Arial"/>
                <w:sz w:val="22"/>
                <w:szCs w:val="22"/>
              </w:rPr>
              <w:t>Certificate, 2003</w:t>
            </w:r>
          </w:p>
          <w:p w14:paraId="38B3E888" w14:textId="77777777" w:rsidR="00AB3E64" w:rsidRPr="000A49BB" w:rsidRDefault="00AB3E64" w:rsidP="006025AC">
            <w:pPr>
              <w:jc w:val="both"/>
              <w:rPr>
                <w:rFonts w:ascii="Arial" w:hAnsi="Arial" w:cs="Arial"/>
                <w:sz w:val="22"/>
                <w:szCs w:val="22"/>
              </w:rPr>
            </w:pPr>
          </w:p>
        </w:tc>
        <w:tc>
          <w:tcPr>
            <w:tcW w:w="2610" w:type="dxa"/>
            <w:tcBorders>
              <w:top w:val="nil"/>
              <w:left w:val="nil"/>
              <w:bottom w:val="nil"/>
              <w:right w:val="nil"/>
            </w:tcBorders>
          </w:tcPr>
          <w:p w14:paraId="68EC7010" w14:textId="77777777" w:rsidR="00AB3E64" w:rsidRPr="000A49BB" w:rsidRDefault="00AB3E64" w:rsidP="006025AC">
            <w:pPr>
              <w:rPr>
                <w:rFonts w:ascii="Arial" w:hAnsi="Arial" w:cs="Arial"/>
                <w:sz w:val="22"/>
                <w:szCs w:val="22"/>
              </w:rPr>
            </w:pPr>
            <w:r w:rsidRPr="000A49BB">
              <w:rPr>
                <w:rFonts w:ascii="Arial" w:hAnsi="Arial" w:cs="Arial"/>
                <w:sz w:val="22"/>
                <w:szCs w:val="22"/>
              </w:rPr>
              <w:t>Biomedical Informatics</w:t>
            </w:r>
          </w:p>
        </w:tc>
      </w:tr>
    </w:tbl>
    <w:p w14:paraId="35043854" w14:textId="77777777" w:rsidR="00AB3E64" w:rsidRPr="000A49BB" w:rsidRDefault="00AB3E64" w:rsidP="00AB3E64">
      <w:pPr>
        <w:rPr>
          <w:rFonts w:ascii="Arial" w:hAnsi="Arial" w:cs="Arial"/>
          <w:b/>
          <w:sz w:val="22"/>
          <w:szCs w:val="22"/>
          <w:u w:val="single"/>
        </w:rPr>
      </w:pPr>
    </w:p>
    <w:tbl>
      <w:tblPr>
        <w:tblW w:w="11240" w:type="dxa"/>
        <w:tblLayout w:type="fixed"/>
        <w:tblCellMar>
          <w:left w:w="80" w:type="dxa"/>
          <w:right w:w="80" w:type="dxa"/>
        </w:tblCellMar>
        <w:tblLook w:val="0000" w:firstRow="0" w:lastRow="0" w:firstColumn="0" w:lastColumn="0" w:noHBand="0" w:noVBand="0"/>
      </w:tblPr>
      <w:tblGrid>
        <w:gridCol w:w="1330"/>
        <w:gridCol w:w="280"/>
        <w:gridCol w:w="4460"/>
        <w:gridCol w:w="670"/>
        <w:gridCol w:w="4500"/>
      </w:tblGrid>
      <w:tr w:rsidR="00BB6AED" w:rsidRPr="000A49BB" w14:paraId="51E942D1" w14:textId="77777777" w:rsidTr="00BB6AED">
        <w:trPr>
          <w:cantSplit/>
        </w:trPr>
        <w:tc>
          <w:tcPr>
            <w:tcW w:w="1330" w:type="dxa"/>
          </w:tcPr>
          <w:p w14:paraId="280E338F" w14:textId="77777777" w:rsidR="00BB6AED" w:rsidRPr="000A49BB" w:rsidRDefault="00BB6AED" w:rsidP="009C243A">
            <w:pPr>
              <w:pStyle w:val="Heading9"/>
              <w:tabs>
                <w:tab w:val="clear" w:pos="0"/>
              </w:tabs>
              <w:ind w:firstLine="0"/>
              <w:rPr>
                <w:rFonts w:ascii="Arial" w:hAnsi="Arial" w:cs="Arial"/>
                <w:b/>
                <w:i/>
                <w:sz w:val="22"/>
                <w:szCs w:val="22"/>
              </w:rPr>
            </w:pPr>
            <w:r w:rsidRPr="000A49BB">
              <w:rPr>
                <w:rFonts w:ascii="Arial" w:hAnsi="Arial" w:cs="Arial"/>
                <w:b/>
                <w:i/>
                <w:sz w:val="22"/>
                <w:szCs w:val="22"/>
              </w:rPr>
              <w:t>Dates Attended</w:t>
            </w:r>
          </w:p>
        </w:tc>
        <w:tc>
          <w:tcPr>
            <w:tcW w:w="280" w:type="dxa"/>
          </w:tcPr>
          <w:p w14:paraId="171E8309" w14:textId="77777777" w:rsidR="00BB6AED" w:rsidRPr="000A49BB" w:rsidRDefault="00BB6AED">
            <w:pPr>
              <w:rPr>
                <w:rFonts w:ascii="Arial" w:hAnsi="Arial" w:cs="Arial"/>
                <w:b/>
                <w:i/>
                <w:spacing w:val="-2"/>
                <w:sz w:val="22"/>
                <w:szCs w:val="22"/>
              </w:rPr>
            </w:pPr>
          </w:p>
          <w:p w14:paraId="221EEAB2" w14:textId="77777777" w:rsidR="00BB6AED" w:rsidRPr="000A49BB" w:rsidRDefault="00BB6AED" w:rsidP="00BB6AED">
            <w:pPr>
              <w:pStyle w:val="Heading9"/>
              <w:tabs>
                <w:tab w:val="clear" w:pos="0"/>
              </w:tabs>
              <w:ind w:firstLine="0"/>
              <w:rPr>
                <w:rFonts w:ascii="Arial" w:hAnsi="Arial" w:cs="Arial"/>
                <w:b/>
                <w:i/>
                <w:sz w:val="22"/>
                <w:szCs w:val="22"/>
              </w:rPr>
            </w:pPr>
          </w:p>
        </w:tc>
        <w:tc>
          <w:tcPr>
            <w:tcW w:w="4460" w:type="dxa"/>
          </w:tcPr>
          <w:p w14:paraId="43DCB038" w14:textId="20381233" w:rsidR="00BB6AED" w:rsidRPr="000A49BB" w:rsidRDefault="00BB6AED" w:rsidP="009C243A">
            <w:pPr>
              <w:pStyle w:val="Heading9"/>
              <w:tabs>
                <w:tab w:val="clear" w:pos="0"/>
              </w:tabs>
              <w:ind w:firstLine="0"/>
              <w:rPr>
                <w:rFonts w:ascii="Arial" w:hAnsi="Arial" w:cs="Arial"/>
                <w:b/>
                <w:i/>
                <w:sz w:val="22"/>
                <w:szCs w:val="22"/>
              </w:rPr>
            </w:pPr>
          </w:p>
          <w:p w14:paraId="046121D3" w14:textId="77777777" w:rsidR="00BB6AED" w:rsidRPr="000A49BB" w:rsidRDefault="00BB6AED" w:rsidP="009C243A">
            <w:pPr>
              <w:pStyle w:val="Heading9"/>
              <w:tabs>
                <w:tab w:val="clear" w:pos="0"/>
              </w:tabs>
              <w:ind w:firstLine="0"/>
              <w:rPr>
                <w:rFonts w:ascii="Arial" w:hAnsi="Arial" w:cs="Arial"/>
                <w:b/>
                <w:i/>
                <w:sz w:val="22"/>
                <w:szCs w:val="22"/>
              </w:rPr>
            </w:pPr>
            <w:r w:rsidRPr="000A49BB">
              <w:rPr>
                <w:rFonts w:ascii="Arial" w:hAnsi="Arial" w:cs="Arial"/>
                <w:b/>
                <w:i/>
                <w:sz w:val="22"/>
                <w:szCs w:val="22"/>
              </w:rPr>
              <w:t>Name and Location of Institution</w:t>
            </w:r>
          </w:p>
        </w:tc>
        <w:tc>
          <w:tcPr>
            <w:tcW w:w="670" w:type="dxa"/>
          </w:tcPr>
          <w:p w14:paraId="3A6AD83E" w14:textId="77777777" w:rsidR="00BB6AED" w:rsidRPr="000A49BB" w:rsidRDefault="00BB6AED">
            <w:pPr>
              <w:rPr>
                <w:rFonts w:ascii="Arial" w:hAnsi="Arial" w:cs="Arial"/>
                <w:b/>
                <w:i/>
                <w:spacing w:val="-2"/>
                <w:sz w:val="22"/>
                <w:szCs w:val="22"/>
              </w:rPr>
            </w:pPr>
          </w:p>
          <w:p w14:paraId="2CE3CE37" w14:textId="77777777" w:rsidR="00BB6AED" w:rsidRPr="000A49BB" w:rsidRDefault="00BB6AED" w:rsidP="00BB6AED">
            <w:pPr>
              <w:pStyle w:val="Heading9"/>
              <w:tabs>
                <w:tab w:val="clear" w:pos="0"/>
              </w:tabs>
              <w:ind w:firstLine="0"/>
              <w:rPr>
                <w:rFonts w:ascii="Arial" w:hAnsi="Arial" w:cs="Arial"/>
                <w:b/>
                <w:i/>
                <w:sz w:val="22"/>
                <w:szCs w:val="22"/>
              </w:rPr>
            </w:pPr>
          </w:p>
        </w:tc>
        <w:tc>
          <w:tcPr>
            <w:tcW w:w="4500" w:type="dxa"/>
          </w:tcPr>
          <w:p w14:paraId="1D5B4816" w14:textId="7FC11231" w:rsidR="00BB6AED" w:rsidRPr="000A49BB" w:rsidRDefault="00BB6AED" w:rsidP="009C243A">
            <w:pPr>
              <w:rPr>
                <w:rFonts w:ascii="Arial" w:hAnsi="Arial" w:cs="Arial"/>
                <w:b/>
                <w:bCs/>
                <w:i/>
                <w:sz w:val="22"/>
                <w:szCs w:val="22"/>
              </w:rPr>
            </w:pPr>
            <w:r w:rsidRPr="000A49BB">
              <w:rPr>
                <w:rFonts w:ascii="Arial" w:hAnsi="Arial" w:cs="Arial"/>
                <w:b/>
                <w:bCs/>
                <w:i/>
                <w:sz w:val="22"/>
                <w:szCs w:val="22"/>
              </w:rPr>
              <w:t>Program Director and Discipline</w:t>
            </w:r>
          </w:p>
        </w:tc>
      </w:tr>
      <w:tr w:rsidR="00BB6AED" w:rsidRPr="000A49BB" w14:paraId="2CE7A118" w14:textId="77777777" w:rsidTr="00BB6AED">
        <w:trPr>
          <w:cantSplit/>
          <w:trHeight w:hRule="exact" w:val="80"/>
        </w:trPr>
        <w:tc>
          <w:tcPr>
            <w:tcW w:w="1330" w:type="dxa"/>
          </w:tcPr>
          <w:p w14:paraId="7CB5290F" w14:textId="77777777" w:rsidR="00BB6AED" w:rsidRPr="000A49BB" w:rsidRDefault="00BB6AED" w:rsidP="009C243A">
            <w:pPr>
              <w:rPr>
                <w:rFonts w:ascii="Arial" w:hAnsi="Arial" w:cs="Arial"/>
                <w:sz w:val="22"/>
                <w:szCs w:val="22"/>
              </w:rPr>
            </w:pPr>
          </w:p>
        </w:tc>
        <w:tc>
          <w:tcPr>
            <w:tcW w:w="280" w:type="dxa"/>
          </w:tcPr>
          <w:p w14:paraId="4917CB75" w14:textId="77777777" w:rsidR="00BB6AED" w:rsidRPr="000A49BB" w:rsidRDefault="00BB6AED" w:rsidP="009C243A">
            <w:pPr>
              <w:rPr>
                <w:rFonts w:ascii="Arial" w:hAnsi="Arial" w:cs="Arial"/>
                <w:sz w:val="22"/>
                <w:szCs w:val="22"/>
              </w:rPr>
            </w:pPr>
          </w:p>
        </w:tc>
        <w:tc>
          <w:tcPr>
            <w:tcW w:w="4460" w:type="dxa"/>
          </w:tcPr>
          <w:p w14:paraId="4CF51C2F" w14:textId="1466DC22" w:rsidR="00BB6AED" w:rsidRPr="000A49BB" w:rsidRDefault="00BB6AED" w:rsidP="009C243A">
            <w:pPr>
              <w:rPr>
                <w:rFonts w:ascii="Arial" w:hAnsi="Arial" w:cs="Arial"/>
                <w:sz w:val="22"/>
                <w:szCs w:val="22"/>
              </w:rPr>
            </w:pPr>
          </w:p>
        </w:tc>
        <w:tc>
          <w:tcPr>
            <w:tcW w:w="670" w:type="dxa"/>
          </w:tcPr>
          <w:p w14:paraId="3040B545" w14:textId="77777777" w:rsidR="00BB6AED" w:rsidRPr="000A49BB" w:rsidRDefault="00BB6AED" w:rsidP="009C243A">
            <w:pPr>
              <w:rPr>
                <w:rFonts w:ascii="Arial" w:hAnsi="Arial" w:cs="Arial"/>
                <w:sz w:val="22"/>
                <w:szCs w:val="22"/>
              </w:rPr>
            </w:pPr>
          </w:p>
        </w:tc>
        <w:tc>
          <w:tcPr>
            <w:tcW w:w="4500" w:type="dxa"/>
          </w:tcPr>
          <w:p w14:paraId="72471B1A" w14:textId="7CB1135C" w:rsidR="00BB6AED" w:rsidRPr="000A49BB" w:rsidRDefault="00BB6AED" w:rsidP="009C243A">
            <w:pPr>
              <w:rPr>
                <w:rFonts w:ascii="Arial" w:hAnsi="Arial" w:cs="Arial"/>
                <w:sz w:val="22"/>
                <w:szCs w:val="22"/>
              </w:rPr>
            </w:pPr>
          </w:p>
        </w:tc>
      </w:tr>
      <w:tr w:rsidR="00BB6AED" w:rsidRPr="000A49BB" w14:paraId="05C86D3F" w14:textId="77777777" w:rsidTr="00BB6AED">
        <w:trPr>
          <w:cantSplit/>
          <w:trHeight w:val="1188"/>
        </w:trPr>
        <w:tc>
          <w:tcPr>
            <w:tcW w:w="1330" w:type="dxa"/>
          </w:tcPr>
          <w:p w14:paraId="4D1BD7E1" w14:textId="77777777" w:rsidR="00BB6AED" w:rsidRPr="000A49BB" w:rsidRDefault="00BB6AED" w:rsidP="009C243A">
            <w:pPr>
              <w:rPr>
                <w:rFonts w:ascii="Arial" w:hAnsi="Arial" w:cs="Arial"/>
                <w:sz w:val="22"/>
                <w:szCs w:val="22"/>
              </w:rPr>
            </w:pPr>
          </w:p>
          <w:p w14:paraId="4035BB7D" w14:textId="77777777" w:rsidR="00BB6AED" w:rsidRPr="000A49BB" w:rsidRDefault="00BB6AED" w:rsidP="009C243A">
            <w:pPr>
              <w:rPr>
                <w:rFonts w:ascii="Arial" w:hAnsi="Arial" w:cs="Arial"/>
                <w:sz w:val="22"/>
                <w:szCs w:val="22"/>
              </w:rPr>
            </w:pPr>
            <w:r w:rsidRPr="000A49BB">
              <w:rPr>
                <w:rFonts w:ascii="Arial" w:hAnsi="Arial" w:cs="Arial"/>
                <w:sz w:val="22"/>
                <w:szCs w:val="22"/>
              </w:rPr>
              <w:t>1984-1985</w:t>
            </w:r>
          </w:p>
        </w:tc>
        <w:tc>
          <w:tcPr>
            <w:tcW w:w="280" w:type="dxa"/>
          </w:tcPr>
          <w:p w14:paraId="5AA7A7A6" w14:textId="77777777" w:rsidR="00BB6AED" w:rsidRPr="000A49BB" w:rsidRDefault="00BB6AED">
            <w:pPr>
              <w:rPr>
                <w:rFonts w:ascii="Arial" w:hAnsi="Arial" w:cs="Arial"/>
                <w:sz w:val="22"/>
                <w:szCs w:val="22"/>
              </w:rPr>
            </w:pPr>
          </w:p>
          <w:p w14:paraId="7CE0E46A" w14:textId="77777777" w:rsidR="00BB6AED" w:rsidRPr="000A49BB" w:rsidRDefault="00BB6AED" w:rsidP="00BB6AED">
            <w:pPr>
              <w:rPr>
                <w:rFonts w:ascii="Arial" w:hAnsi="Arial" w:cs="Arial"/>
                <w:sz w:val="22"/>
                <w:szCs w:val="22"/>
              </w:rPr>
            </w:pPr>
          </w:p>
        </w:tc>
        <w:tc>
          <w:tcPr>
            <w:tcW w:w="4460" w:type="dxa"/>
          </w:tcPr>
          <w:p w14:paraId="686681B3" w14:textId="52114DC2" w:rsidR="00BB6AED" w:rsidRPr="000A49BB" w:rsidRDefault="00BB6AED" w:rsidP="009C243A">
            <w:pPr>
              <w:rPr>
                <w:rFonts w:ascii="Arial" w:hAnsi="Arial" w:cs="Arial"/>
                <w:sz w:val="22"/>
                <w:szCs w:val="22"/>
              </w:rPr>
            </w:pPr>
          </w:p>
          <w:p w14:paraId="3F8AA152" w14:textId="77777777" w:rsidR="00BB6AED" w:rsidRPr="000A49BB" w:rsidRDefault="00BB6AED" w:rsidP="00710339">
            <w:pPr>
              <w:rPr>
                <w:rFonts w:ascii="Arial" w:hAnsi="Arial" w:cs="Arial"/>
                <w:sz w:val="22"/>
                <w:szCs w:val="22"/>
              </w:rPr>
            </w:pPr>
            <w:r w:rsidRPr="000A49BB">
              <w:rPr>
                <w:rFonts w:ascii="Arial" w:hAnsi="Arial" w:cs="Arial"/>
                <w:sz w:val="22"/>
                <w:szCs w:val="22"/>
              </w:rPr>
              <w:t>Resident</w:t>
            </w:r>
          </w:p>
          <w:p w14:paraId="445B92D7" w14:textId="77777777" w:rsidR="00BB6AED" w:rsidRPr="000A49BB" w:rsidRDefault="00BB6AED" w:rsidP="00710339">
            <w:pPr>
              <w:rPr>
                <w:rFonts w:ascii="Arial" w:hAnsi="Arial" w:cs="Arial"/>
                <w:sz w:val="22"/>
                <w:szCs w:val="22"/>
              </w:rPr>
            </w:pPr>
            <w:r w:rsidRPr="000A49BB">
              <w:rPr>
                <w:rFonts w:ascii="Arial" w:hAnsi="Arial" w:cs="Arial"/>
                <w:sz w:val="22"/>
                <w:szCs w:val="22"/>
              </w:rPr>
              <w:t xml:space="preserve">Shengli Central Hospital, </w:t>
            </w:r>
            <w:proofErr w:type="spellStart"/>
            <w:r w:rsidRPr="000A49BB">
              <w:rPr>
                <w:rFonts w:ascii="Arial" w:hAnsi="Arial" w:cs="Arial"/>
                <w:sz w:val="22"/>
                <w:szCs w:val="22"/>
              </w:rPr>
              <w:t>Dongying</w:t>
            </w:r>
            <w:proofErr w:type="spellEnd"/>
            <w:r w:rsidRPr="000A49BB">
              <w:rPr>
                <w:rFonts w:ascii="Arial" w:hAnsi="Arial" w:cs="Arial"/>
                <w:sz w:val="22"/>
                <w:szCs w:val="22"/>
              </w:rPr>
              <w:t>, China</w:t>
            </w:r>
          </w:p>
          <w:p w14:paraId="081D29F6" w14:textId="77777777" w:rsidR="00BB6AED" w:rsidRPr="000A49BB" w:rsidRDefault="00BB6AED" w:rsidP="00710339">
            <w:pPr>
              <w:rPr>
                <w:rFonts w:ascii="Arial" w:hAnsi="Arial" w:cs="Arial"/>
                <w:sz w:val="22"/>
                <w:szCs w:val="22"/>
              </w:rPr>
            </w:pPr>
          </w:p>
        </w:tc>
        <w:tc>
          <w:tcPr>
            <w:tcW w:w="670" w:type="dxa"/>
          </w:tcPr>
          <w:p w14:paraId="5EA0ABEB" w14:textId="77777777" w:rsidR="00BB6AED" w:rsidRPr="000A49BB" w:rsidRDefault="00BB6AED">
            <w:pPr>
              <w:rPr>
                <w:rFonts w:ascii="Arial" w:hAnsi="Arial" w:cs="Arial"/>
                <w:sz w:val="22"/>
                <w:szCs w:val="22"/>
              </w:rPr>
            </w:pPr>
          </w:p>
          <w:p w14:paraId="54F02D70" w14:textId="77777777" w:rsidR="00BB6AED" w:rsidRPr="000A49BB" w:rsidRDefault="00BB6AED">
            <w:pPr>
              <w:rPr>
                <w:rFonts w:ascii="Arial" w:hAnsi="Arial" w:cs="Arial"/>
                <w:sz w:val="22"/>
                <w:szCs w:val="22"/>
              </w:rPr>
            </w:pPr>
          </w:p>
          <w:p w14:paraId="1D0BFE14" w14:textId="77777777" w:rsidR="00BB6AED" w:rsidRPr="000A49BB" w:rsidRDefault="00BB6AED">
            <w:pPr>
              <w:rPr>
                <w:rFonts w:ascii="Arial" w:hAnsi="Arial" w:cs="Arial"/>
                <w:sz w:val="22"/>
                <w:szCs w:val="22"/>
              </w:rPr>
            </w:pPr>
          </w:p>
          <w:p w14:paraId="4C33145A" w14:textId="77777777" w:rsidR="00BB6AED" w:rsidRPr="000A49BB" w:rsidRDefault="00BB6AED" w:rsidP="00BB6AED">
            <w:pPr>
              <w:rPr>
                <w:rFonts w:ascii="Arial" w:hAnsi="Arial" w:cs="Arial"/>
                <w:sz w:val="22"/>
                <w:szCs w:val="22"/>
              </w:rPr>
            </w:pPr>
          </w:p>
        </w:tc>
        <w:tc>
          <w:tcPr>
            <w:tcW w:w="4500" w:type="dxa"/>
          </w:tcPr>
          <w:p w14:paraId="61DF6C66" w14:textId="471A04B3" w:rsidR="00BB6AED" w:rsidRPr="000A49BB" w:rsidRDefault="00BB6AED" w:rsidP="009C243A">
            <w:pPr>
              <w:rPr>
                <w:rFonts w:ascii="Arial" w:hAnsi="Arial" w:cs="Arial"/>
                <w:sz w:val="22"/>
                <w:szCs w:val="22"/>
              </w:rPr>
            </w:pPr>
          </w:p>
          <w:p w14:paraId="534E816F" w14:textId="77777777" w:rsidR="00BB6AED" w:rsidRPr="000A49BB" w:rsidRDefault="00BB6AED" w:rsidP="00710339">
            <w:pPr>
              <w:rPr>
                <w:rFonts w:ascii="Arial" w:hAnsi="Arial" w:cs="Arial"/>
                <w:sz w:val="22"/>
                <w:szCs w:val="22"/>
              </w:rPr>
            </w:pPr>
            <w:r w:rsidRPr="000A49BB">
              <w:rPr>
                <w:rFonts w:ascii="Arial" w:hAnsi="Arial" w:cs="Arial"/>
                <w:sz w:val="22"/>
                <w:szCs w:val="22"/>
              </w:rPr>
              <w:t>Internal Medicine</w:t>
            </w:r>
          </w:p>
        </w:tc>
      </w:tr>
      <w:tr w:rsidR="00BB6AED" w:rsidRPr="000A49BB" w14:paraId="650811D0" w14:textId="77777777" w:rsidTr="00BB6AED">
        <w:trPr>
          <w:cantSplit/>
          <w:trHeight w:val="661"/>
        </w:trPr>
        <w:tc>
          <w:tcPr>
            <w:tcW w:w="1330" w:type="dxa"/>
          </w:tcPr>
          <w:p w14:paraId="14036B8D" w14:textId="77777777" w:rsidR="00BB6AED" w:rsidRPr="000A49BB" w:rsidRDefault="00BB6AED" w:rsidP="009C243A">
            <w:pPr>
              <w:rPr>
                <w:rFonts w:ascii="Arial" w:hAnsi="Arial" w:cs="Arial"/>
                <w:sz w:val="22"/>
                <w:szCs w:val="22"/>
              </w:rPr>
            </w:pPr>
            <w:r w:rsidRPr="000A49BB">
              <w:rPr>
                <w:rFonts w:ascii="Arial" w:hAnsi="Arial" w:cs="Arial"/>
                <w:sz w:val="22"/>
                <w:szCs w:val="22"/>
              </w:rPr>
              <w:t>1988-1991</w:t>
            </w:r>
          </w:p>
          <w:p w14:paraId="6241BFD6" w14:textId="77777777" w:rsidR="00BB6AED" w:rsidRPr="000A49BB" w:rsidRDefault="00BB6AED" w:rsidP="009C243A">
            <w:pPr>
              <w:rPr>
                <w:rFonts w:ascii="Arial" w:hAnsi="Arial" w:cs="Arial"/>
                <w:sz w:val="22"/>
                <w:szCs w:val="22"/>
              </w:rPr>
            </w:pPr>
          </w:p>
          <w:p w14:paraId="003B8B75" w14:textId="4285AFD1" w:rsidR="00BB6AED" w:rsidRPr="000A49BB" w:rsidRDefault="00BB6AED" w:rsidP="009C243A">
            <w:pPr>
              <w:rPr>
                <w:rFonts w:ascii="Arial" w:hAnsi="Arial" w:cs="Arial"/>
                <w:sz w:val="22"/>
                <w:szCs w:val="22"/>
              </w:rPr>
            </w:pPr>
          </w:p>
        </w:tc>
        <w:tc>
          <w:tcPr>
            <w:tcW w:w="280" w:type="dxa"/>
          </w:tcPr>
          <w:p w14:paraId="2030BDD7" w14:textId="77777777" w:rsidR="00BB6AED" w:rsidRPr="000A49BB" w:rsidRDefault="00BB6AED">
            <w:pPr>
              <w:rPr>
                <w:rFonts w:ascii="Arial" w:hAnsi="Arial" w:cs="Arial"/>
                <w:sz w:val="22"/>
                <w:szCs w:val="22"/>
              </w:rPr>
            </w:pPr>
          </w:p>
          <w:p w14:paraId="08EFAF2F" w14:textId="77777777" w:rsidR="00BB6AED" w:rsidRPr="000A49BB" w:rsidRDefault="00BB6AED">
            <w:pPr>
              <w:rPr>
                <w:rFonts w:ascii="Arial" w:hAnsi="Arial" w:cs="Arial"/>
                <w:sz w:val="22"/>
                <w:szCs w:val="22"/>
              </w:rPr>
            </w:pPr>
          </w:p>
          <w:p w14:paraId="33500731" w14:textId="77777777" w:rsidR="00BB6AED" w:rsidRPr="000A49BB" w:rsidRDefault="00BB6AED" w:rsidP="00BB6AED">
            <w:pPr>
              <w:rPr>
                <w:rFonts w:ascii="Arial" w:hAnsi="Arial" w:cs="Arial"/>
                <w:sz w:val="22"/>
                <w:szCs w:val="22"/>
              </w:rPr>
            </w:pPr>
          </w:p>
        </w:tc>
        <w:tc>
          <w:tcPr>
            <w:tcW w:w="4460" w:type="dxa"/>
          </w:tcPr>
          <w:p w14:paraId="49F61060" w14:textId="6C05BDD2" w:rsidR="00BB6AED" w:rsidRPr="000A49BB" w:rsidRDefault="00BB6AED" w:rsidP="00710339">
            <w:pPr>
              <w:rPr>
                <w:rFonts w:ascii="Arial" w:hAnsi="Arial" w:cs="Arial"/>
                <w:sz w:val="22"/>
                <w:szCs w:val="22"/>
              </w:rPr>
            </w:pPr>
            <w:r w:rsidRPr="000A49BB">
              <w:rPr>
                <w:rFonts w:ascii="Arial" w:hAnsi="Arial" w:cs="Arial"/>
                <w:sz w:val="22"/>
                <w:szCs w:val="22"/>
              </w:rPr>
              <w:t>Chief Resident</w:t>
            </w:r>
          </w:p>
          <w:p w14:paraId="7FDF1671" w14:textId="77777777" w:rsidR="00BB6AED" w:rsidRPr="000A49BB" w:rsidRDefault="00BB6AED" w:rsidP="006E55AA">
            <w:pPr>
              <w:rPr>
                <w:rFonts w:ascii="Arial" w:hAnsi="Arial" w:cs="Arial"/>
                <w:sz w:val="22"/>
                <w:szCs w:val="22"/>
              </w:rPr>
            </w:pPr>
          </w:p>
          <w:p w14:paraId="4B9391E4" w14:textId="1FAC9583" w:rsidR="00BB6AED" w:rsidRPr="000A49BB" w:rsidRDefault="00BB6AED" w:rsidP="006E55AA">
            <w:pPr>
              <w:rPr>
                <w:rFonts w:ascii="Arial" w:hAnsi="Arial" w:cs="Arial"/>
                <w:sz w:val="22"/>
                <w:szCs w:val="22"/>
              </w:rPr>
            </w:pPr>
          </w:p>
        </w:tc>
        <w:tc>
          <w:tcPr>
            <w:tcW w:w="670" w:type="dxa"/>
          </w:tcPr>
          <w:p w14:paraId="530C9770" w14:textId="77777777" w:rsidR="00BB6AED" w:rsidRPr="000A49BB" w:rsidRDefault="00BB6AED">
            <w:pPr>
              <w:rPr>
                <w:rFonts w:ascii="Arial" w:hAnsi="Arial" w:cs="Arial"/>
                <w:sz w:val="22"/>
                <w:szCs w:val="22"/>
              </w:rPr>
            </w:pPr>
          </w:p>
          <w:p w14:paraId="251A7BBB" w14:textId="77777777" w:rsidR="00BB6AED" w:rsidRPr="000A49BB" w:rsidRDefault="00BB6AED">
            <w:pPr>
              <w:rPr>
                <w:rFonts w:ascii="Arial" w:hAnsi="Arial" w:cs="Arial"/>
                <w:sz w:val="22"/>
                <w:szCs w:val="22"/>
              </w:rPr>
            </w:pPr>
          </w:p>
          <w:p w14:paraId="49D387C6" w14:textId="77777777" w:rsidR="00BB6AED" w:rsidRPr="000A49BB" w:rsidRDefault="00BB6AED" w:rsidP="00BB6AED">
            <w:pPr>
              <w:rPr>
                <w:rFonts w:ascii="Arial" w:hAnsi="Arial" w:cs="Arial"/>
                <w:sz w:val="22"/>
                <w:szCs w:val="22"/>
              </w:rPr>
            </w:pPr>
          </w:p>
        </w:tc>
        <w:tc>
          <w:tcPr>
            <w:tcW w:w="4500" w:type="dxa"/>
          </w:tcPr>
          <w:p w14:paraId="6C10720F" w14:textId="56CB2190" w:rsidR="00BB6AED" w:rsidRPr="000A49BB" w:rsidRDefault="00BB6AED" w:rsidP="006E55AA">
            <w:pPr>
              <w:rPr>
                <w:rFonts w:ascii="Arial" w:hAnsi="Arial" w:cs="Arial"/>
                <w:sz w:val="22"/>
                <w:szCs w:val="22"/>
              </w:rPr>
            </w:pPr>
            <w:r w:rsidRPr="000A49BB">
              <w:rPr>
                <w:rFonts w:ascii="Arial" w:hAnsi="Arial" w:cs="Arial"/>
                <w:sz w:val="22"/>
                <w:szCs w:val="22"/>
              </w:rPr>
              <w:t>Dept. of Emergency Medicine,</w:t>
            </w:r>
          </w:p>
          <w:p w14:paraId="4DF4A980" w14:textId="77777777" w:rsidR="00BB6AED" w:rsidRPr="000A49BB" w:rsidRDefault="00BB6AED" w:rsidP="006726A6">
            <w:pPr>
              <w:rPr>
                <w:rFonts w:ascii="Arial" w:hAnsi="Arial" w:cs="Arial"/>
                <w:sz w:val="22"/>
                <w:szCs w:val="22"/>
              </w:rPr>
            </w:pPr>
            <w:r w:rsidRPr="000A49BB">
              <w:rPr>
                <w:rFonts w:ascii="Arial" w:hAnsi="Arial" w:cs="Arial"/>
                <w:sz w:val="22"/>
                <w:szCs w:val="22"/>
              </w:rPr>
              <w:t>Shandong Provincial Hospital</w:t>
            </w:r>
          </w:p>
          <w:p w14:paraId="60BA4579" w14:textId="77777777" w:rsidR="00BB6AED" w:rsidRPr="000A49BB" w:rsidRDefault="00BB6AED" w:rsidP="006E55AA">
            <w:pPr>
              <w:rPr>
                <w:rFonts w:ascii="Arial" w:hAnsi="Arial" w:cs="Arial"/>
                <w:sz w:val="22"/>
                <w:szCs w:val="22"/>
              </w:rPr>
            </w:pPr>
          </w:p>
        </w:tc>
      </w:tr>
      <w:tr w:rsidR="00BB6AED" w:rsidRPr="000A49BB" w14:paraId="42EF88AD" w14:textId="77777777" w:rsidTr="00BB6AED">
        <w:trPr>
          <w:cantSplit/>
          <w:trHeight w:val="956"/>
        </w:trPr>
        <w:tc>
          <w:tcPr>
            <w:tcW w:w="1330" w:type="dxa"/>
          </w:tcPr>
          <w:p w14:paraId="12BAC79D" w14:textId="77777777" w:rsidR="00BB6AED" w:rsidRPr="000A49BB" w:rsidRDefault="00BB6AED" w:rsidP="00BB6AED">
            <w:pPr>
              <w:rPr>
                <w:rFonts w:ascii="Arial" w:hAnsi="Arial" w:cs="Arial"/>
                <w:sz w:val="22"/>
                <w:szCs w:val="22"/>
              </w:rPr>
            </w:pPr>
          </w:p>
          <w:p w14:paraId="2288886F" w14:textId="77777777" w:rsidR="00BB6AED" w:rsidRPr="000A49BB" w:rsidRDefault="00BB6AED" w:rsidP="00BB6AED">
            <w:pPr>
              <w:rPr>
                <w:rFonts w:ascii="Arial" w:hAnsi="Arial" w:cs="Arial"/>
                <w:sz w:val="22"/>
                <w:szCs w:val="22"/>
              </w:rPr>
            </w:pPr>
            <w:r w:rsidRPr="000A49BB">
              <w:rPr>
                <w:rFonts w:ascii="Arial" w:hAnsi="Arial" w:cs="Arial"/>
                <w:sz w:val="22"/>
                <w:szCs w:val="22"/>
              </w:rPr>
              <w:t xml:space="preserve">1998-1998 </w:t>
            </w:r>
          </w:p>
          <w:p w14:paraId="6AE6DF37" w14:textId="77777777" w:rsidR="00BB6AED" w:rsidRPr="000A49BB" w:rsidRDefault="00BB6AED" w:rsidP="00BB6AED">
            <w:pPr>
              <w:rPr>
                <w:rFonts w:ascii="Arial" w:hAnsi="Arial" w:cs="Arial"/>
                <w:sz w:val="22"/>
                <w:szCs w:val="22"/>
              </w:rPr>
            </w:pPr>
          </w:p>
          <w:p w14:paraId="3185D595" w14:textId="5B1045F9" w:rsidR="00BB6AED" w:rsidRPr="000A49BB" w:rsidRDefault="00BB6AED" w:rsidP="00BB6AED">
            <w:pPr>
              <w:rPr>
                <w:rFonts w:ascii="Arial" w:hAnsi="Arial" w:cs="Arial"/>
                <w:sz w:val="22"/>
                <w:szCs w:val="22"/>
              </w:rPr>
            </w:pPr>
          </w:p>
        </w:tc>
        <w:tc>
          <w:tcPr>
            <w:tcW w:w="280" w:type="dxa"/>
          </w:tcPr>
          <w:p w14:paraId="42AE2455" w14:textId="77777777" w:rsidR="00BB6AED" w:rsidRPr="000A49BB" w:rsidRDefault="00BB6AED">
            <w:pPr>
              <w:rPr>
                <w:rFonts w:ascii="Arial" w:hAnsi="Arial" w:cs="Arial"/>
                <w:sz w:val="22"/>
                <w:szCs w:val="22"/>
              </w:rPr>
            </w:pPr>
          </w:p>
          <w:p w14:paraId="2DB4985D" w14:textId="77777777" w:rsidR="00BB6AED" w:rsidRPr="000A49BB" w:rsidRDefault="00BB6AED">
            <w:pPr>
              <w:rPr>
                <w:rFonts w:ascii="Arial" w:hAnsi="Arial" w:cs="Arial"/>
                <w:sz w:val="22"/>
                <w:szCs w:val="22"/>
              </w:rPr>
            </w:pPr>
          </w:p>
          <w:p w14:paraId="0445E634" w14:textId="77777777" w:rsidR="00BB6AED" w:rsidRPr="000A49BB" w:rsidRDefault="00BB6AED">
            <w:pPr>
              <w:rPr>
                <w:rFonts w:ascii="Arial" w:hAnsi="Arial" w:cs="Arial"/>
                <w:sz w:val="22"/>
                <w:szCs w:val="22"/>
              </w:rPr>
            </w:pPr>
          </w:p>
          <w:p w14:paraId="4F2111A1" w14:textId="77777777" w:rsidR="00BB6AED" w:rsidRPr="000A49BB" w:rsidRDefault="00BB6AED" w:rsidP="00BB6AED">
            <w:pPr>
              <w:rPr>
                <w:rFonts w:ascii="Arial" w:hAnsi="Arial" w:cs="Arial"/>
                <w:sz w:val="22"/>
                <w:szCs w:val="22"/>
              </w:rPr>
            </w:pPr>
          </w:p>
        </w:tc>
        <w:tc>
          <w:tcPr>
            <w:tcW w:w="4460" w:type="dxa"/>
          </w:tcPr>
          <w:p w14:paraId="3DCE225F" w14:textId="4C5AB6BB" w:rsidR="00BB6AED" w:rsidRPr="000A49BB" w:rsidRDefault="00BB6AED" w:rsidP="00BB6AED">
            <w:pPr>
              <w:rPr>
                <w:rFonts w:ascii="Arial" w:hAnsi="Arial" w:cs="Arial"/>
                <w:sz w:val="22"/>
                <w:szCs w:val="22"/>
              </w:rPr>
            </w:pPr>
          </w:p>
          <w:p w14:paraId="28096FE7" w14:textId="77777777" w:rsidR="00BB6AED" w:rsidRPr="000A49BB" w:rsidRDefault="00BB6AED" w:rsidP="00BB6AED">
            <w:pPr>
              <w:rPr>
                <w:rFonts w:ascii="Arial" w:hAnsi="Arial" w:cs="Arial"/>
                <w:sz w:val="22"/>
                <w:szCs w:val="22"/>
              </w:rPr>
            </w:pPr>
            <w:r w:rsidRPr="000A49BB">
              <w:rPr>
                <w:rFonts w:ascii="Arial" w:hAnsi="Arial" w:cs="Arial"/>
                <w:sz w:val="22"/>
                <w:szCs w:val="22"/>
              </w:rPr>
              <w:t xml:space="preserve">Postdoctoral Fellow,                </w:t>
            </w:r>
          </w:p>
          <w:p w14:paraId="0D16BF26" w14:textId="77777777" w:rsidR="00BB6AED" w:rsidRPr="000A49BB" w:rsidRDefault="00BB6AED" w:rsidP="00BB6AED">
            <w:pPr>
              <w:rPr>
                <w:rFonts w:ascii="Arial" w:hAnsi="Arial" w:cs="Arial"/>
                <w:sz w:val="22"/>
                <w:szCs w:val="22"/>
              </w:rPr>
            </w:pPr>
          </w:p>
          <w:p w14:paraId="765F8779" w14:textId="4E71CA61" w:rsidR="00BB6AED" w:rsidRPr="000A49BB" w:rsidRDefault="00BB6AED" w:rsidP="00BB6AED">
            <w:pPr>
              <w:rPr>
                <w:rFonts w:ascii="Arial" w:hAnsi="Arial" w:cs="Arial"/>
                <w:sz w:val="22"/>
                <w:szCs w:val="22"/>
              </w:rPr>
            </w:pPr>
          </w:p>
        </w:tc>
        <w:tc>
          <w:tcPr>
            <w:tcW w:w="670" w:type="dxa"/>
          </w:tcPr>
          <w:p w14:paraId="6AE0EC66" w14:textId="77777777" w:rsidR="00BB6AED" w:rsidRPr="000A49BB" w:rsidRDefault="00BB6AED">
            <w:pPr>
              <w:rPr>
                <w:rFonts w:ascii="Arial" w:hAnsi="Arial" w:cs="Arial"/>
                <w:sz w:val="22"/>
                <w:szCs w:val="22"/>
              </w:rPr>
            </w:pPr>
          </w:p>
          <w:p w14:paraId="51D9F30C" w14:textId="77777777" w:rsidR="00BB6AED" w:rsidRPr="000A49BB" w:rsidRDefault="00BB6AED">
            <w:pPr>
              <w:rPr>
                <w:rFonts w:ascii="Arial" w:hAnsi="Arial" w:cs="Arial"/>
                <w:sz w:val="22"/>
                <w:szCs w:val="22"/>
              </w:rPr>
            </w:pPr>
          </w:p>
          <w:p w14:paraId="314E0613" w14:textId="77777777" w:rsidR="00BB6AED" w:rsidRPr="000A49BB" w:rsidRDefault="00BB6AED">
            <w:pPr>
              <w:rPr>
                <w:rFonts w:ascii="Arial" w:hAnsi="Arial" w:cs="Arial"/>
                <w:sz w:val="22"/>
                <w:szCs w:val="22"/>
              </w:rPr>
            </w:pPr>
          </w:p>
          <w:p w14:paraId="1297F6BA" w14:textId="77777777" w:rsidR="00BB6AED" w:rsidRPr="000A49BB" w:rsidRDefault="00BB6AED" w:rsidP="00BB6AED">
            <w:pPr>
              <w:rPr>
                <w:rFonts w:ascii="Arial" w:hAnsi="Arial" w:cs="Arial"/>
                <w:sz w:val="22"/>
                <w:szCs w:val="22"/>
              </w:rPr>
            </w:pPr>
          </w:p>
        </w:tc>
        <w:tc>
          <w:tcPr>
            <w:tcW w:w="4500" w:type="dxa"/>
          </w:tcPr>
          <w:p w14:paraId="697E6E8A" w14:textId="7A3D093A" w:rsidR="00BB6AED" w:rsidRPr="000A49BB" w:rsidRDefault="00BB6AED" w:rsidP="00BB6AED">
            <w:pPr>
              <w:rPr>
                <w:rFonts w:ascii="Arial" w:hAnsi="Arial" w:cs="Arial"/>
                <w:sz w:val="22"/>
                <w:szCs w:val="22"/>
              </w:rPr>
            </w:pPr>
          </w:p>
          <w:p w14:paraId="49DD1EB3" w14:textId="62EC1B9B" w:rsidR="00BB6AED" w:rsidRPr="000A49BB" w:rsidRDefault="00BB6AED" w:rsidP="00BB6AED">
            <w:pPr>
              <w:rPr>
                <w:rFonts w:ascii="Arial" w:hAnsi="Arial" w:cs="Arial"/>
                <w:sz w:val="22"/>
                <w:szCs w:val="22"/>
              </w:rPr>
            </w:pPr>
            <w:r w:rsidRPr="000A49BB">
              <w:rPr>
                <w:rFonts w:ascii="Arial" w:hAnsi="Arial" w:cs="Arial"/>
                <w:sz w:val="22"/>
                <w:szCs w:val="22"/>
              </w:rPr>
              <w:t>Signal Transduction Laboratory, National Institute of Environmental Health         Sciences</w:t>
            </w:r>
          </w:p>
        </w:tc>
      </w:tr>
      <w:tr w:rsidR="00BB6AED" w:rsidRPr="000A49BB" w14:paraId="40D7D713" w14:textId="77777777" w:rsidTr="00BB6AED">
        <w:trPr>
          <w:cantSplit/>
          <w:trHeight w:val="779"/>
        </w:trPr>
        <w:tc>
          <w:tcPr>
            <w:tcW w:w="1330" w:type="dxa"/>
          </w:tcPr>
          <w:p w14:paraId="7B633C49" w14:textId="77777777" w:rsidR="00BB6AED" w:rsidRPr="000A49BB" w:rsidRDefault="00BB6AED" w:rsidP="00BB6AED">
            <w:pPr>
              <w:rPr>
                <w:rFonts w:ascii="Arial" w:hAnsi="Arial" w:cs="Arial"/>
                <w:sz w:val="22"/>
                <w:szCs w:val="22"/>
              </w:rPr>
            </w:pPr>
          </w:p>
          <w:p w14:paraId="290CA7F9" w14:textId="77777777" w:rsidR="00BB6AED" w:rsidRPr="000A49BB" w:rsidRDefault="00BB6AED" w:rsidP="00BB6AED">
            <w:pPr>
              <w:rPr>
                <w:rFonts w:ascii="Arial" w:hAnsi="Arial" w:cs="Arial"/>
                <w:sz w:val="22"/>
                <w:szCs w:val="22"/>
              </w:rPr>
            </w:pPr>
            <w:r w:rsidRPr="000A49BB">
              <w:rPr>
                <w:rFonts w:ascii="Arial" w:hAnsi="Arial" w:cs="Arial"/>
                <w:sz w:val="22"/>
                <w:szCs w:val="22"/>
              </w:rPr>
              <w:t>1998-2001</w:t>
            </w:r>
          </w:p>
          <w:p w14:paraId="06037284" w14:textId="4E3C8233" w:rsidR="00BB6AED" w:rsidRPr="000A49BB" w:rsidRDefault="00BB6AED" w:rsidP="00BB6AED">
            <w:pPr>
              <w:rPr>
                <w:rFonts w:ascii="Arial" w:hAnsi="Arial" w:cs="Arial"/>
                <w:sz w:val="22"/>
                <w:szCs w:val="22"/>
              </w:rPr>
            </w:pPr>
            <w:r w:rsidRPr="000A49BB">
              <w:rPr>
                <w:rFonts w:ascii="Arial" w:hAnsi="Arial" w:cs="Arial"/>
                <w:sz w:val="22"/>
                <w:szCs w:val="22"/>
              </w:rPr>
              <w:t xml:space="preserve">                  </w:t>
            </w:r>
          </w:p>
        </w:tc>
        <w:tc>
          <w:tcPr>
            <w:tcW w:w="280" w:type="dxa"/>
          </w:tcPr>
          <w:p w14:paraId="6DC575BF" w14:textId="77777777" w:rsidR="00BB6AED" w:rsidRPr="000A49BB" w:rsidRDefault="00BB6AED">
            <w:pPr>
              <w:rPr>
                <w:rFonts w:ascii="Arial" w:hAnsi="Arial" w:cs="Arial"/>
                <w:sz w:val="22"/>
                <w:szCs w:val="22"/>
              </w:rPr>
            </w:pPr>
          </w:p>
          <w:p w14:paraId="4B431FEA" w14:textId="77777777" w:rsidR="00BB6AED" w:rsidRPr="000A49BB" w:rsidRDefault="00BB6AED">
            <w:pPr>
              <w:rPr>
                <w:rFonts w:ascii="Arial" w:hAnsi="Arial" w:cs="Arial"/>
                <w:sz w:val="22"/>
                <w:szCs w:val="22"/>
              </w:rPr>
            </w:pPr>
          </w:p>
          <w:p w14:paraId="58707857" w14:textId="77777777" w:rsidR="00BB6AED" w:rsidRPr="000A49BB" w:rsidRDefault="00BB6AED" w:rsidP="00BB6AED">
            <w:pPr>
              <w:rPr>
                <w:rFonts w:ascii="Arial" w:hAnsi="Arial" w:cs="Arial"/>
                <w:sz w:val="22"/>
                <w:szCs w:val="22"/>
              </w:rPr>
            </w:pPr>
          </w:p>
        </w:tc>
        <w:tc>
          <w:tcPr>
            <w:tcW w:w="4460" w:type="dxa"/>
          </w:tcPr>
          <w:p w14:paraId="4D88D2F2" w14:textId="73E94E5F" w:rsidR="00BB6AED" w:rsidRPr="000A49BB" w:rsidRDefault="00BB6AED" w:rsidP="00BB6AED">
            <w:pPr>
              <w:rPr>
                <w:rFonts w:ascii="Arial" w:hAnsi="Arial" w:cs="Arial"/>
                <w:sz w:val="22"/>
                <w:szCs w:val="22"/>
              </w:rPr>
            </w:pPr>
          </w:p>
          <w:p w14:paraId="1511680E" w14:textId="77777777" w:rsidR="00BB6AED" w:rsidRPr="000A49BB" w:rsidRDefault="00BB6AED" w:rsidP="00BB6AED">
            <w:pPr>
              <w:rPr>
                <w:rFonts w:ascii="Arial" w:hAnsi="Arial" w:cs="Arial"/>
                <w:sz w:val="22"/>
                <w:szCs w:val="22"/>
              </w:rPr>
            </w:pPr>
            <w:r w:rsidRPr="000A49BB">
              <w:rPr>
                <w:rFonts w:ascii="Arial" w:hAnsi="Arial" w:cs="Arial"/>
                <w:sz w:val="22"/>
                <w:szCs w:val="22"/>
              </w:rPr>
              <w:t>Research Associate,</w:t>
            </w:r>
          </w:p>
          <w:p w14:paraId="4D4CF131" w14:textId="30E773CC" w:rsidR="00BB6AED" w:rsidRPr="000A49BB" w:rsidRDefault="00BB6AED" w:rsidP="00BB6AED">
            <w:pPr>
              <w:rPr>
                <w:rFonts w:ascii="Arial" w:hAnsi="Arial" w:cs="Arial"/>
                <w:sz w:val="22"/>
                <w:szCs w:val="22"/>
              </w:rPr>
            </w:pPr>
          </w:p>
        </w:tc>
        <w:tc>
          <w:tcPr>
            <w:tcW w:w="670" w:type="dxa"/>
          </w:tcPr>
          <w:p w14:paraId="0E5BA210" w14:textId="77777777" w:rsidR="00BB6AED" w:rsidRPr="000A49BB" w:rsidRDefault="00BB6AED">
            <w:pPr>
              <w:rPr>
                <w:rFonts w:ascii="Arial" w:hAnsi="Arial" w:cs="Arial"/>
                <w:sz w:val="22"/>
                <w:szCs w:val="22"/>
              </w:rPr>
            </w:pPr>
          </w:p>
          <w:p w14:paraId="6C64FE60" w14:textId="77777777" w:rsidR="00BB6AED" w:rsidRPr="000A49BB" w:rsidRDefault="00BB6AED">
            <w:pPr>
              <w:rPr>
                <w:rFonts w:ascii="Arial" w:hAnsi="Arial" w:cs="Arial"/>
                <w:sz w:val="22"/>
                <w:szCs w:val="22"/>
              </w:rPr>
            </w:pPr>
          </w:p>
          <w:p w14:paraId="4B90D581" w14:textId="77777777" w:rsidR="00BB6AED" w:rsidRPr="000A49BB" w:rsidRDefault="00BB6AED" w:rsidP="00BB6AED">
            <w:pPr>
              <w:rPr>
                <w:rFonts w:ascii="Arial" w:hAnsi="Arial" w:cs="Arial"/>
                <w:sz w:val="22"/>
                <w:szCs w:val="22"/>
              </w:rPr>
            </w:pPr>
          </w:p>
        </w:tc>
        <w:tc>
          <w:tcPr>
            <w:tcW w:w="4500" w:type="dxa"/>
          </w:tcPr>
          <w:p w14:paraId="5F9DC796" w14:textId="4CFAC628" w:rsidR="00BB6AED" w:rsidRPr="000A49BB" w:rsidRDefault="00BB6AED" w:rsidP="00BB6AED">
            <w:pPr>
              <w:rPr>
                <w:rFonts w:ascii="Arial" w:hAnsi="Arial" w:cs="Arial"/>
                <w:sz w:val="22"/>
                <w:szCs w:val="22"/>
              </w:rPr>
            </w:pPr>
          </w:p>
          <w:p w14:paraId="1BCDCA55" w14:textId="431A2D19" w:rsidR="00BB6AED" w:rsidRPr="000A49BB" w:rsidRDefault="00BB6AED" w:rsidP="00BB6AED">
            <w:pPr>
              <w:rPr>
                <w:rFonts w:ascii="Arial" w:hAnsi="Arial" w:cs="Arial"/>
                <w:sz w:val="22"/>
                <w:szCs w:val="22"/>
              </w:rPr>
            </w:pPr>
            <w:r w:rsidRPr="000A49BB">
              <w:rPr>
                <w:rFonts w:ascii="Arial" w:hAnsi="Arial" w:cs="Arial"/>
                <w:sz w:val="22"/>
                <w:szCs w:val="22"/>
              </w:rPr>
              <w:t>Dept. of Pharmacology, University of Pittsburgh</w:t>
            </w:r>
          </w:p>
        </w:tc>
      </w:tr>
      <w:tr w:rsidR="00BB6AED" w:rsidRPr="000A49BB" w14:paraId="141A871D" w14:textId="77777777" w:rsidTr="00BB6AED">
        <w:trPr>
          <w:cantSplit/>
          <w:trHeight w:val="1888"/>
        </w:trPr>
        <w:tc>
          <w:tcPr>
            <w:tcW w:w="1330" w:type="dxa"/>
          </w:tcPr>
          <w:p w14:paraId="0201599D" w14:textId="77777777" w:rsidR="00BB6AED" w:rsidRPr="000A49BB" w:rsidRDefault="00BB6AED" w:rsidP="00BB6AED">
            <w:pPr>
              <w:rPr>
                <w:rFonts w:ascii="Arial" w:hAnsi="Arial" w:cs="Arial"/>
                <w:sz w:val="22"/>
                <w:szCs w:val="22"/>
              </w:rPr>
            </w:pPr>
          </w:p>
          <w:p w14:paraId="14E60263" w14:textId="3F1BF10E" w:rsidR="00BB6AED" w:rsidRPr="000A49BB" w:rsidRDefault="00BB6AED" w:rsidP="00BB6AED">
            <w:pPr>
              <w:rPr>
                <w:rFonts w:ascii="Arial" w:hAnsi="Arial" w:cs="Arial"/>
                <w:sz w:val="22"/>
                <w:szCs w:val="22"/>
              </w:rPr>
            </w:pPr>
            <w:r w:rsidRPr="000A49BB">
              <w:rPr>
                <w:rFonts w:ascii="Arial" w:hAnsi="Arial" w:cs="Arial"/>
                <w:sz w:val="22"/>
                <w:szCs w:val="22"/>
              </w:rPr>
              <w:t xml:space="preserve"> 2001-2003</w:t>
            </w:r>
          </w:p>
        </w:tc>
        <w:tc>
          <w:tcPr>
            <w:tcW w:w="280" w:type="dxa"/>
          </w:tcPr>
          <w:p w14:paraId="0A9CDECC" w14:textId="77777777" w:rsidR="00BB6AED" w:rsidRPr="000A49BB" w:rsidRDefault="00BB6AED">
            <w:pPr>
              <w:rPr>
                <w:rFonts w:ascii="Arial" w:hAnsi="Arial" w:cs="Arial"/>
                <w:sz w:val="22"/>
                <w:szCs w:val="22"/>
              </w:rPr>
            </w:pPr>
          </w:p>
          <w:p w14:paraId="0F60AB6B" w14:textId="77777777" w:rsidR="00BB6AED" w:rsidRPr="000A49BB" w:rsidRDefault="00BB6AED" w:rsidP="00BB6AED">
            <w:pPr>
              <w:ind w:left="331"/>
              <w:rPr>
                <w:rFonts w:ascii="Arial" w:hAnsi="Arial" w:cs="Arial"/>
                <w:sz w:val="22"/>
                <w:szCs w:val="22"/>
              </w:rPr>
            </w:pPr>
          </w:p>
        </w:tc>
        <w:tc>
          <w:tcPr>
            <w:tcW w:w="4460" w:type="dxa"/>
          </w:tcPr>
          <w:p w14:paraId="55B95630" w14:textId="55BB5960" w:rsidR="00BB6AED" w:rsidRPr="000A49BB" w:rsidRDefault="00BB6AED" w:rsidP="00BB6AED">
            <w:pPr>
              <w:rPr>
                <w:rFonts w:ascii="Arial" w:hAnsi="Arial" w:cs="Arial"/>
                <w:sz w:val="22"/>
                <w:szCs w:val="22"/>
              </w:rPr>
            </w:pPr>
          </w:p>
          <w:p w14:paraId="422C50B2" w14:textId="77777777" w:rsidR="00BB6AED" w:rsidRPr="000A49BB" w:rsidRDefault="00BB6AED" w:rsidP="00BB6AED">
            <w:pPr>
              <w:rPr>
                <w:rFonts w:ascii="Arial" w:hAnsi="Arial" w:cs="Arial"/>
                <w:sz w:val="22"/>
                <w:szCs w:val="22"/>
              </w:rPr>
            </w:pPr>
            <w:r w:rsidRPr="000A49BB">
              <w:rPr>
                <w:rFonts w:ascii="Arial" w:hAnsi="Arial" w:cs="Arial"/>
                <w:sz w:val="22"/>
                <w:szCs w:val="22"/>
              </w:rPr>
              <w:t xml:space="preserve">National Library of Medicine Fellow,        </w:t>
            </w:r>
          </w:p>
          <w:p w14:paraId="56F65DD0" w14:textId="39208DAA" w:rsidR="00BB6AED" w:rsidRPr="000A49BB" w:rsidRDefault="00BB6AED" w:rsidP="00BB6AED">
            <w:pPr>
              <w:rPr>
                <w:rFonts w:ascii="Arial" w:hAnsi="Arial" w:cs="Arial"/>
                <w:sz w:val="22"/>
                <w:szCs w:val="22"/>
              </w:rPr>
            </w:pPr>
            <w:r w:rsidRPr="000A49BB">
              <w:rPr>
                <w:rFonts w:ascii="Arial" w:hAnsi="Arial" w:cs="Arial"/>
                <w:sz w:val="22"/>
                <w:szCs w:val="22"/>
              </w:rPr>
              <w:t>University of Pittsburgh</w:t>
            </w:r>
          </w:p>
        </w:tc>
        <w:tc>
          <w:tcPr>
            <w:tcW w:w="670" w:type="dxa"/>
          </w:tcPr>
          <w:p w14:paraId="60CC2E25" w14:textId="77777777" w:rsidR="00BB6AED" w:rsidRPr="000A49BB" w:rsidRDefault="00BB6AED">
            <w:pPr>
              <w:rPr>
                <w:rFonts w:ascii="Arial" w:hAnsi="Arial" w:cs="Arial"/>
                <w:sz w:val="22"/>
                <w:szCs w:val="22"/>
              </w:rPr>
            </w:pPr>
          </w:p>
          <w:p w14:paraId="14133D27" w14:textId="77777777" w:rsidR="00BB6AED" w:rsidRPr="000A49BB" w:rsidRDefault="00BB6AED">
            <w:pPr>
              <w:rPr>
                <w:rFonts w:ascii="Arial" w:hAnsi="Arial" w:cs="Arial"/>
                <w:sz w:val="22"/>
                <w:szCs w:val="22"/>
              </w:rPr>
            </w:pPr>
          </w:p>
          <w:p w14:paraId="5D5A0059" w14:textId="77777777" w:rsidR="00BB6AED" w:rsidRPr="000A49BB" w:rsidRDefault="00BB6AED" w:rsidP="00BB6AED">
            <w:pPr>
              <w:rPr>
                <w:rFonts w:ascii="Arial" w:hAnsi="Arial" w:cs="Arial"/>
                <w:sz w:val="22"/>
                <w:szCs w:val="22"/>
              </w:rPr>
            </w:pPr>
          </w:p>
        </w:tc>
        <w:tc>
          <w:tcPr>
            <w:tcW w:w="4500" w:type="dxa"/>
          </w:tcPr>
          <w:p w14:paraId="2400359E" w14:textId="4FC540F6" w:rsidR="00BB6AED" w:rsidRPr="000A49BB" w:rsidRDefault="00BB6AED" w:rsidP="00BB6AED">
            <w:pPr>
              <w:rPr>
                <w:rFonts w:ascii="Arial" w:hAnsi="Arial" w:cs="Arial"/>
                <w:sz w:val="22"/>
                <w:szCs w:val="22"/>
              </w:rPr>
            </w:pPr>
          </w:p>
          <w:p w14:paraId="3715BB36" w14:textId="77777777" w:rsidR="00BB6AED" w:rsidRPr="000A49BB" w:rsidRDefault="00BB6AED" w:rsidP="00BB6AED">
            <w:pPr>
              <w:rPr>
                <w:rFonts w:ascii="Arial" w:hAnsi="Arial" w:cs="Arial"/>
                <w:sz w:val="22"/>
                <w:szCs w:val="22"/>
              </w:rPr>
            </w:pPr>
            <w:r w:rsidRPr="000A49BB">
              <w:rPr>
                <w:rFonts w:ascii="Arial" w:hAnsi="Arial" w:cs="Arial"/>
                <w:sz w:val="22"/>
                <w:szCs w:val="22"/>
              </w:rPr>
              <w:t>Center for Biomedical Informatics</w:t>
            </w:r>
          </w:p>
          <w:p w14:paraId="57BBD04F" w14:textId="77777777" w:rsidR="00BB6AED" w:rsidRPr="000A49BB" w:rsidRDefault="00BB6AED" w:rsidP="00BB6AED">
            <w:pPr>
              <w:rPr>
                <w:rFonts w:ascii="Arial" w:hAnsi="Arial" w:cs="Arial"/>
                <w:sz w:val="22"/>
                <w:szCs w:val="22"/>
              </w:rPr>
            </w:pPr>
          </w:p>
          <w:p w14:paraId="5B334602" w14:textId="77777777" w:rsidR="00BB6AED" w:rsidRPr="000A49BB" w:rsidRDefault="00BB6AED" w:rsidP="00BB6AED">
            <w:pPr>
              <w:rPr>
                <w:rFonts w:ascii="Arial" w:hAnsi="Arial" w:cs="Arial"/>
                <w:sz w:val="22"/>
                <w:szCs w:val="22"/>
              </w:rPr>
            </w:pPr>
          </w:p>
          <w:p w14:paraId="5911965D" w14:textId="77777777" w:rsidR="00BB6AED" w:rsidRPr="000A49BB" w:rsidRDefault="00BB6AED" w:rsidP="00BB6AED">
            <w:pPr>
              <w:rPr>
                <w:rFonts w:ascii="Arial" w:hAnsi="Arial" w:cs="Arial"/>
                <w:sz w:val="22"/>
                <w:szCs w:val="22"/>
              </w:rPr>
            </w:pPr>
          </w:p>
          <w:p w14:paraId="12C24D3F" w14:textId="77777777" w:rsidR="00BB6AED" w:rsidRPr="000A49BB" w:rsidRDefault="00BB6AED" w:rsidP="00BB6AED">
            <w:pPr>
              <w:rPr>
                <w:rFonts w:ascii="Arial" w:hAnsi="Arial" w:cs="Arial"/>
                <w:sz w:val="22"/>
                <w:szCs w:val="22"/>
              </w:rPr>
            </w:pPr>
          </w:p>
          <w:p w14:paraId="4479EA33" w14:textId="77777777" w:rsidR="00BB6AED" w:rsidRPr="000A49BB" w:rsidRDefault="00BB6AED" w:rsidP="006E55AA">
            <w:pPr>
              <w:rPr>
                <w:rFonts w:ascii="Arial" w:hAnsi="Arial" w:cs="Arial"/>
                <w:sz w:val="22"/>
                <w:szCs w:val="22"/>
              </w:rPr>
            </w:pPr>
          </w:p>
        </w:tc>
      </w:tr>
    </w:tbl>
    <w:p w14:paraId="425EAC8D" w14:textId="740B7D27" w:rsidR="009C243A" w:rsidRPr="000A49BB" w:rsidRDefault="00635F3B" w:rsidP="009C243A">
      <w:pPr>
        <w:rPr>
          <w:rFonts w:ascii="Arial" w:hAnsi="Arial" w:cs="Arial"/>
          <w:sz w:val="22"/>
          <w:szCs w:val="22"/>
        </w:rPr>
      </w:pPr>
      <w:r w:rsidRPr="000A49BB">
        <w:rPr>
          <w:rFonts w:ascii="Arial" w:hAnsi="Arial" w:cs="Arial"/>
          <w:noProof/>
          <w:sz w:val="22"/>
          <w:szCs w:val="22"/>
          <w:lang w:eastAsia="en-US"/>
        </w:rPr>
        <mc:AlternateContent>
          <mc:Choice Requires="wps">
            <w:drawing>
              <wp:anchor distT="4294967295" distB="4294967295" distL="114300" distR="114300" simplePos="0" relativeHeight="251658243" behindDoc="0" locked="0" layoutInCell="1" allowOverlap="1" wp14:anchorId="4A92AFE5" wp14:editId="2E39A213">
                <wp:simplePos x="0" y="0"/>
                <wp:positionH relativeFrom="column">
                  <wp:posOffset>-29845</wp:posOffset>
                </wp:positionH>
                <wp:positionV relativeFrom="paragraph">
                  <wp:posOffset>133984</wp:posOffset>
                </wp:positionV>
                <wp:extent cx="6381750" cy="0"/>
                <wp:effectExtent l="0" t="0" r="19050" b="2540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277145" id="Line 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0.55pt" to="500.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" strokeweight="1.5pt"/>
            </w:pict>
          </mc:Fallback>
        </mc:AlternateContent>
      </w:r>
    </w:p>
    <w:p w14:paraId="450E6F92" w14:textId="77777777" w:rsidR="009C243A" w:rsidRPr="000A49BB" w:rsidRDefault="009C243A" w:rsidP="009C243A">
      <w:pPr>
        <w:tabs>
          <w:tab w:val="left" w:pos="2160"/>
          <w:tab w:val="left" w:pos="6120"/>
          <w:tab w:val="left" w:pos="7200"/>
          <w:tab w:val="left" w:pos="9090"/>
        </w:tabs>
        <w:ind w:right="-594"/>
        <w:rPr>
          <w:rFonts w:ascii="Arial" w:hAnsi="Arial" w:cs="Arial"/>
          <w:sz w:val="22"/>
          <w:szCs w:val="22"/>
        </w:rPr>
      </w:pPr>
      <w:r w:rsidRPr="000A49BB">
        <w:rPr>
          <w:rFonts w:ascii="Arial" w:hAnsi="Arial" w:cs="Arial"/>
          <w:sz w:val="22"/>
          <w:szCs w:val="22"/>
        </w:rPr>
        <w:tab/>
      </w:r>
    </w:p>
    <w:p w14:paraId="55DAFF6A" w14:textId="77777777" w:rsidR="009C243A" w:rsidRPr="000A49BB" w:rsidRDefault="009C243A" w:rsidP="00C622AF">
      <w:pPr>
        <w:pStyle w:val="Heading8"/>
        <w:keepNext w:val="0"/>
        <w:numPr>
          <w:ilvl w:val="7"/>
          <w:numId w:val="1"/>
        </w:numPr>
        <w:rPr>
          <w:rFonts w:ascii="Arial" w:hAnsi="Arial" w:cs="Arial"/>
          <w:sz w:val="22"/>
          <w:szCs w:val="22"/>
          <w:u w:val="none"/>
        </w:rPr>
      </w:pPr>
      <w:r w:rsidRPr="000A49BB">
        <w:rPr>
          <w:rFonts w:ascii="Arial" w:hAnsi="Arial" w:cs="Arial"/>
          <w:sz w:val="22"/>
          <w:szCs w:val="22"/>
          <w:u w:val="none"/>
        </w:rPr>
        <w:t>APPOINTMENTS and POSITIONS</w:t>
      </w:r>
    </w:p>
    <w:p w14:paraId="4D857B5F" w14:textId="77777777" w:rsidR="009C243A" w:rsidRPr="000A49BB" w:rsidRDefault="009C243A" w:rsidP="009C243A">
      <w:pPr>
        <w:rPr>
          <w:rFonts w:ascii="Arial" w:hAnsi="Arial" w:cs="Arial"/>
          <w:sz w:val="22"/>
          <w:szCs w:val="22"/>
        </w:rPr>
      </w:pPr>
    </w:p>
    <w:p w14:paraId="14DABAA4" w14:textId="77777777" w:rsidR="009C243A" w:rsidRPr="000A49BB" w:rsidRDefault="009C243A" w:rsidP="009C243A">
      <w:pPr>
        <w:tabs>
          <w:tab w:val="left" w:pos="2160"/>
          <w:tab w:val="left" w:pos="7020"/>
        </w:tabs>
        <w:rPr>
          <w:rFonts w:ascii="Arial" w:hAnsi="Arial" w:cs="Arial"/>
          <w:b/>
          <w:sz w:val="22"/>
          <w:szCs w:val="22"/>
        </w:rPr>
      </w:pPr>
      <w:r w:rsidRPr="000A49BB">
        <w:rPr>
          <w:rFonts w:ascii="Arial" w:hAnsi="Arial" w:cs="Arial"/>
          <w:b/>
          <w:sz w:val="22"/>
          <w:szCs w:val="22"/>
        </w:rPr>
        <w:t>ACADEMIC:</w:t>
      </w:r>
    </w:p>
    <w:p w14:paraId="2636D1DD" w14:textId="77777777" w:rsidR="009C243A" w:rsidRPr="000A49BB" w:rsidRDefault="009C243A" w:rsidP="009C243A">
      <w:pPr>
        <w:tabs>
          <w:tab w:val="left" w:pos="2160"/>
          <w:tab w:val="left" w:pos="7020"/>
        </w:tabs>
        <w:rPr>
          <w:rFonts w:ascii="Arial" w:hAnsi="Arial" w:cs="Arial"/>
          <w:b/>
          <w:sz w:val="22"/>
          <w:szCs w:val="22"/>
          <w:u w:val="single"/>
        </w:rPr>
      </w:pPr>
    </w:p>
    <w:p w14:paraId="201DCC2D" w14:textId="77777777" w:rsidR="00B7537C" w:rsidRPr="000A49BB" w:rsidRDefault="009C243A" w:rsidP="004D7568">
      <w:pPr>
        <w:tabs>
          <w:tab w:val="left" w:pos="2160"/>
          <w:tab w:val="left" w:pos="7020"/>
        </w:tabs>
        <w:rPr>
          <w:rFonts w:ascii="Arial" w:hAnsi="Arial" w:cs="Arial"/>
          <w:b/>
          <w:i/>
          <w:sz w:val="22"/>
          <w:szCs w:val="22"/>
        </w:rPr>
      </w:pPr>
      <w:r w:rsidRPr="000A49BB">
        <w:rPr>
          <w:rFonts w:ascii="Arial" w:hAnsi="Arial" w:cs="Arial"/>
          <w:b/>
          <w:i/>
          <w:sz w:val="22"/>
          <w:szCs w:val="22"/>
        </w:rPr>
        <w:t>Years Inclusive</w:t>
      </w:r>
      <w:r w:rsidRPr="000A49BB">
        <w:rPr>
          <w:rFonts w:ascii="Arial" w:hAnsi="Arial" w:cs="Arial"/>
          <w:b/>
          <w:i/>
          <w:sz w:val="22"/>
          <w:szCs w:val="22"/>
        </w:rPr>
        <w:tab/>
        <w:t>Name and Location of Institution</w:t>
      </w:r>
      <w:r w:rsidRPr="000A49BB">
        <w:rPr>
          <w:rFonts w:ascii="Arial" w:hAnsi="Arial" w:cs="Arial"/>
          <w:b/>
          <w:i/>
          <w:sz w:val="22"/>
          <w:szCs w:val="22"/>
        </w:rPr>
        <w:tab/>
      </w:r>
      <w:r w:rsidRPr="000A49BB">
        <w:rPr>
          <w:rFonts w:ascii="Arial" w:hAnsi="Arial" w:cs="Arial"/>
          <w:b/>
          <w:i/>
          <w:sz w:val="22"/>
          <w:szCs w:val="22"/>
        </w:rPr>
        <w:tab/>
        <w:t>Rank/Title</w:t>
      </w:r>
    </w:p>
    <w:p w14:paraId="322E995D" w14:textId="77777777" w:rsidR="00E12195" w:rsidRPr="000A49BB" w:rsidRDefault="00E12195" w:rsidP="00E12195">
      <w:pPr>
        <w:jc w:val="both"/>
        <w:rPr>
          <w:rFonts w:ascii="Arial" w:hAnsi="Arial" w:cs="Arial"/>
          <w:color w:val="000000"/>
          <w:sz w:val="22"/>
          <w:szCs w:val="22"/>
        </w:rPr>
      </w:pPr>
    </w:p>
    <w:p w14:paraId="40BE5569" w14:textId="5827DB65" w:rsidR="004D7568" w:rsidRPr="000A49BB" w:rsidRDefault="00E12195" w:rsidP="00E12195">
      <w:pPr>
        <w:jc w:val="both"/>
        <w:rPr>
          <w:rFonts w:ascii="Arial" w:hAnsi="Arial" w:cs="Arial"/>
          <w:sz w:val="22"/>
          <w:szCs w:val="22"/>
        </w:rPr>
      </w:pPr>
      <w:r w:rsidRPr="000A49BB">
        <w:rPr>
          <w:rFonts w:ascii="Arial" w:hAnsi="Arial" w:cs="Arial"/>
          <w:sz w:val="22"/>
          <w:szCs w:val="22"/>
        </w:rPr>
        <w:t>1991-1993</w:t>
      </w:r>
      <w:r w:rsidR="009C243A" w:rsidRPr="000A49BB">
        <w:rPr>
          <w:rFonts w:ascii="Arial" w:hAnsi="Arial" w:cs="Arial"/>
          <w:sz w:val="22"/>
          <w:szCs w:val="22"/>
        </w:rPr>
        <w:tab/>
      </w:r>
      <w:r w:rsidR="009C243A" w:rsidRPr="000A49BB">
        <w:rPr>
          <w:rFonts w:ascii="Arial" w:hAnsi="Arial" w:cs="Arial"/>
          <w:sz w:val="22"/>
          <w:szCs w:val="22"/>
        </w:rPr>
        <w:tab/>
      </w:r>
      <w:r w:rsidR="00710486" w:rsidRPr="000A49BB">
        <w:rPr>
          <w:rFonts w:ascii="Arial" w:hAnsi="Arial" w:cs="Arial"/>
          <w:sz w:val="22"/>
          <w:szCs w:val="22"/>
        </w:rPr>
        <w:t>Dept</w:t>
      </w:r>
      <w:r w:rsidR="008A7870" w:rsidRPr="000A49BB">
        <w:rPr>
          <w:rFonts w:ascii="Arial" w:hAnsi="Arial" w:cs="Arial"/>
          <w:sz w:val="22"/>
          <w:szCs w:val="22"/>
        </w:rPr>
        <w:t>.</w:t>
      </w:r>
      <w:r w:rsidR="00710486" w:rsidRPr="000A49BB">
        <w:rPr>
          <w:rFonts w:ascii="Arial" w:hAnsi="Arial" w:cs="Arial"/>
          <w:sz w:val="22"/>
          <w:szCs w:val="22"/>
        </w:rPr>
        <w:t xml:space="preserve"> </w:t>
      </w:r>
      <w:r w:rsidR="00D861CD" w:rsidRPr="000A49BB">
        <w:rPr>
          <w:rFonts w:ascii="Arial" w:hAnsi="Arial" w:cs="Arial"/>
          <w:sz w:val="22"/>
          <w:szCs w:val="22"/>
        </w:rPr>
        <w:t>Emergency Medicine</w:t>
      </w:r>
      <w:r w:rsidR="001D7F62" w:rsidRPr="000A49BB">
        <w:rPr>
          <w:rFonts w:ascii="Arial" w:hAnsi="Arial" w:cs="Arial"/>
          <w:sz w:val="22"/>
          <w:szCs w:val="22"/>
        </w:rPr>
        <w:tab/>
      </w:r>
      <w:r w:rsidR="001D7F62" w:rsidRPr="000A49BB">
        <w:rPr>
          <w:rFonts w:ascii="Arial" w:hAnsi="Arial" w:cs="Arial"/>
          <w:sz w:val="22"/>
          <w:szCs w:val="22"/>
        </w:rPr>
        <w:tab/>
      </w:r>
      <w:r w:rsidR="001D7F62" w:rsidRPr="000A49BB">
        <w:rPr>
          <w:rFonts w:ascii="Arial" w:hAnsi="Arial" w:cs="Arial"/>
          <w:sz w:val="22"/>
          <w:szCs w:val="22"/>
        </w:rPr>
        <w:tab/>
      </w:r>
      <w:r w:rsidR="001D7F62" w:rsidRPr="000A49BB">
        <w:rPr>
          <w:rFonts w:ascii="Arial" w:hAnsi="Arial" w:cs="Arial"/>
          <w:sz w:val="22"/>
          <w:szCs w:val="22"/>
        </w:rPr>
        <w:tab/>
      </w:r>
      <w:r w:rsidR="00D861CD" w:rsidRPr="000A49BB">
        <w:rPr>
          <w:rFonts w:ascii="Arial" w:hAnsi="Arial" w:cs="Arial"/>
          <w:sz w:val="22"/>
          <w:szCs w:val="22"/>
        </w:rPr>
        <w:t xml:space="preserve">Attending </w:t>
      </w:r>
      <w:r w:rsidR="004D7568" w:rsidRPr="000A49BB">
        <w:rPr>
          <w:rFonts w:ascii="Arial" w:hAnsi="Arial" w:cs="Arial"/>
          <w:sz w:val="22"/>
          <w:szCs w:val="22"/>
        </w:rPr>
        <w:t>Physician</w:t>
      </w:r>
    </w:p>
    <w:p w14:paraId="60DF61B4" w14:textId="77777777" w:rsidR="00D861CD" w:rsidRPr="000A49BB" w:rsidRDefault="004D7568" w:rsidP="00E12195">
      <w:pPr>
        <w:jc w:val="both"/>
        <w:rPr>
          <w:rFonts w:ascii="Arial" w:hAnsi="Arial" w:cs="Arial"/>
          <w:sz w:val="22"/>
          <w:szCs w:val="22"/>
        </w:rPr>
      </w:pPr>
      <w:r w:rsidRPr="000A49BB">
        <w:rPr>
          <w:rFonts w:ascii="Arial" w:hAnsi="Arial" w:cs="Arial"/>
          <w:sz w:val="22"/>
          <w:szCs w:val="22"/>
        </w:rPr>
        <w:t xml:space="preserve"> </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 xml:space="preserve">Shandong Provincial Hospital, Jinan </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w:t>
      </w:r>
      <w:r w:rsidR="00D861CD" w:rsidRPr="000A49BB">
        <w:rPr>
          <w:rFonts w:ascii="Arial" w:hAnsi="Arial" w:cs="Arial"/>
          <w:sz w:val="22"/>
          <w:szCs w:val="22"/>
        </w:rPr>
        <w:t>Cardiologist</w:t>
      </w:r>
      <w:r w:rsidRPr="000A49BB">
        <w:rPr>
          <w:rFonts w:ascii="Arial" w:hAnsi="Arial" w:cs="Arial"/>
          <w:sz w:val="22"/>
          <w:szCs w:val="22"/>
        </w:rPr>
        <w:t>)</w:t>
      </w:r>
    </w:p>
    <w:p w14:paraId="74B417F2" w14:textId="77777777" w:rsidR="00E12195" w:rsidRPr="000A49BB" w:rsidRDefault="00E12195" w:rsidP="00D861CD">
      <w:pPr>
        <w:ind w:left="1440" w:firstLine="720"/>
        <w:jc w:val="both"/>
        <w:rPr>
          <w:rFonts w:ascii="Arial" w:hAnsi="Arial" w:cs="Arial"/>
          <w:sz w:val="22"/>
          <w:szCs w:val="22"/>
        </w:rPr>
      </w:pP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p>
    <w:p w14:paraId="3C078BC9" w14:textId="77777777" w:rsidR="007E1B95" w:rsidRPr="000A49BB" w:rsidRDefault="00D861CD" w:rsidP="00D861CD">
      <w:pPr>
        <w:rPr>
          <w:rFonts w:ascii="Arial" w:hAnsi="Arial" w:cs="Arial"/>
          <w:sz w:val="22"/>
          <w:szCs w:val="22"/>
        </w:rPr>
      </w:pPr>
      <w:r w:rsidRPr="000A49BB">
        <w:rPr>
          <w:rFonts w:ascii="Arial" w:hAnsi="Arial" w:cs="Arial"/>
          <w:sz w:val="22"/>
          <w:szCs w:val="22"/>
        </w:rPr>
        <w:t>2003</w:t>
      </w:r>
      <w:r w:rsidR="004D7568" w:rsidRPr="000A49BB">
        <w:rPr>
          <w:rFonts w:ascii="Arial" w:hAnsi="Arial" w:cs="Arial"/>
          <w:sz w:val="22"/>
          <w:szCs w:val="22"/>
        </w:rPr>
        <w:t xml:space="preserve"> – </w:t>
      </w:r>
      <w:r w:rsidRPr="000A49BB">
        <w:rPr>
          <w:rFonts w:ascii="Arial" w:hAnsi="Arial" w:cs="Arial"/>
          <w:sz w:val="22"/>
          <w:szCs w:val="22"/>
        </w:rPr>
        <w:t>2008</w:t>
      </w:r>
      <w:r w:rsidR="004D7568" w:rsidRPr="000A49BB">
        <w:rPr>
          <w:rFonts w:ascii="Arial" w:hAnsi="Arial" w:cs="Arial"/>
          <w:sz w:val="22"/>
          <w:szCs w:val="22"/>
        </w:rPr>
        <w:tab/>
      </w:r>
      <w:r w:rsidR="004D7568" w:rsidRPr="000A49BB">
        <w:rPr>
          <w:rFonts w:ascii="Arial" w:hAnsi="Arial" w:cs="Arial"/>
          <w:sz w:val="22"/>
          <w:szCs w:val="22"/>
        </w:rPr>
        <w:tab/>
      </w:r>
      <w:r w:rsidR="007E1B95" w:rsidRPr="000A49BB">
        <w:rPr>
          <w:rFonts w:ascii="Arial" w:hAnsi="Arial" w:cs="Arial"/>
          <w:sz w:val="22"/>
          <w:szCs w:val="22"/>
        </w:rPr>
        <w:t xml:space="preserve">Dept </w:t>
      </w:r>
      <w:proofErr w:type="spellStart"/>
      <w:r w:rsidRPr="000A49BB">
        <w:rPr>
          <w:rFonts w:ascii="Arial" w:hAnsi="Arial" w:cs="Arial"/>
          <w:sz w:val="22"/>
          <w:szCs w:val="22"/>
        </w:rPr>
        <w:t>Biostat</w:t>
      </w:r>
      <w:proofErr w:type="spellEnd"/>
      <w:r w:rsidRPr="000A49BB">
        <w:rPr>
          <w:rFonts w:ascii="Arial" w:hAnsi="Arial" w:cs="Arial"/>
          <w:sz w:val="22"/>
          <w:szCs w:val="22"/>
        </w:rPr>
        <w:t xml:space="preserve">, </w:t>
      </w:r>
      <w:proofErr w:type="spellStart"/>
      <w:r w:rsidRPr="000A49BB">
        <w:rPr>
          <w:rFonts w:ascii="Arial" w:hAnsi="Arial" w:cs="Arial"/>
          <w:sz w:val="22"/>
          <w:szCs w:val="22"/>
        </w:rPr>
        <w:t>Bioinf</w:t>
      </w:r>
      <w:proofErr w:type="spellEnd"/>
      <w:r w:rsidRPr="000A49BB">
        <w:rPr>
          <w:rFonts w:ascii="Arial" w:hAnsi="Arial" w:cs="Arial"/>
          <w:sz w:val="22"/>
          <w:szCs w:val="22"/>
        </w:rPr>
        <w:t xml:space="preserve"> &amp; Epi</w:t>
      </w:r>
      <w:r w:rsidR="00DA1DC2" w:rsidRPr="000A49BB">
        <w:rPr>
          <w:rFonts w:ascii="Arial" w:hAnsi="Arial" w:cs="Arial"/>
          <w:sz w:val="22"/>
          <w:szCs w:val="22"/>
        </w:rPr>
        <w:t xml:space="preserve">., </w:t>
      </w:r>
      <w:r w:rsidR="007E1B95" w:rsidRPr="000A49BB">
        <w:rPr>
          <w:rFonts w:ascii="Arial" w:hAnsi="Arial" w:cs="Arial"/>
          <w:sz w:val="22"/>
          <w:szCs w:val="22"/>
        </w:rPr>
        <w:t xml:space="preserve">Medical </w:t>
      </w:r>
      <w:r w:rsidRPr="000A49BB">
        <w:rPr>
          <w:rFonts w:ascii="Arial" w:hAnsi="Arial" w:cs="Arial"/>
          <w:sz w:val="22"/>
          <w:szCs w:val="22"/>
        </w:rPr>
        <w:tab/>
      </w:r>
      <w:r w:rsidR="007E1B95" w:rsidRPr="000A49BB">
        <w:rPr>
          <w:rFonts w:ascii="Arial" w:hAnsi="Arial" w:cs="Arial"/>
          <w:sz w:val="22"/>
          <w:szCs w:val="22"/>
        </w:rPr>
        <w:tab/>
      </w:r>
      <w:r w:rsidR="007E1B95" w:rsidRPr="000A49BB">
        <w:rPr>
          <w:rFonts w:ascii="Arial" w:hAnsi="Arial" w:cs="Arial"/>
          <w:sz w:val="22"/>
          <w:szCs w:val="22"/>
        </w:rPr>
        <w:tab/>
      </w:r>
      <w:r w:rsidRPr="000A49BB">
        <w:rPr>
          <w:rFonts w:ascii="Arial" w:hAnsi="Arial" w:cs="Arial"/>
          <w:sz w:val="22"/>
          <w:szCs w:val="22"/>
        </w:rPr>
        <w:t xml:space="preserve">Assistant Professor   </w:t>
      </w:r>
    </w:p>
    <w:p w14:paraId="088A7504" w14:textId="77777777" w:rsidR="00D861CD" w:rsidRPr="000A49BB" w:rsidRDefault="007E1B95" w:rsidP="00D861CD">
      <w:pPr>
        <w:rPr>
          <w:rFonts w:ascii="Arial" w:hAnsi="Arial" w:cs="Arial"/>
          <w:sz w:val="22"/>
          <w:szCs w:val="22"/>
        </w:rPr>
      </w:pP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University of South Carolina (MUSC)</w:t>
      </w:r>
      <w:r w:rsidR="00D861CD" w:rsidRPr="000A49BB">
        <w:rPr>
          <w:rFonts w:ascii="Arial" w:hAnsi="Arial" w:cs="Arial"/>
          <w:sz w:val="22"/>
          <w:szCs w:val="22"/>
        </w:rPr>
        <w:t xml:space="preserve">     </w:t>
      </w:r>
    </w:p>
    <w:p w14:paraId="42B7C982" w14:textId="77777777" w:rsidR="00D861CD" w:rsidRPr="000A49BB" w:rsidRDefault="00D861CD" w:rsidP="00D861CD">
      <w:pPr>
        <w:rPr>
          <w:rFonts w:ascii="Arial" w:hAnsi="Arial" w:cs="Arial"/>
          <w:sz w:val="22"/>
          <w:szCs w:val="22"/>
        </w:rPr>
      </w:pP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p>
    <w:p w14:paraId="1FBA5CC4" w14:textId="485D5393" w:rsidR="004E15A8" w:rsidRPr="000A49BB" w:rsidRDefault="004E15A8" w:rsidP="00D861CD">
      <w:pPr>
        <w:rPr>
          <w:rFonts w:ascii="Arial" w:hAnsi="Arial" w:cs="Arial"/>
          <w:color w:val="000000"/>
          <w:sz w:val="22"/>
          <w:szCs w:val="22"/>
        </w:rPr>
      </w:pPr>
      <w:r w:rsidRPr="000A49BB">
        <w:rPr>
          <w:rFonts w:ascii="Arial" w:hAnsi="Arial" w:cs="Arial"/>
          <w:color w:val="000000"/>
          <w:sz w:val="22"/>
          <w:szCs w:val="22"/>
        </w:rPr>
        <w:t>2005</w:t>
      </w:r>
      <w:r w:rsidR="004D7568" w:rsidRPr="000A49BB">
        <w:rPr>
          <w:rFonts w:ascii="Arial" w:hAnsi="Arial" w:cs="Arial"/>
          <w:color w:val="000000"/>
          <w:sz w:val="22"/>
          <w:szCs w:val="22"/>
        </w:rPr>
        <w:t xml:space="preserve"> – 2010</w:t>
      </w:r>
      <w:r w:rsidR="004D7568" w:rsidRPr="000A49BB">
        <w:rPr>
          <w:rFonts w:ascii="Arial" w:hAnsi="Arial" w:cs="Arial"/>
          <w:color w:val="000000"/>
          <w:sz w:val="22"/>
          <w:szCs w:val="22"/>
        </w:rPr>
        <w:tab/>
      </w:r>
      <w:r w:rsidR="004D7568" w:rsidRPr="000A49BB">
        <w:rPr>
          <w:rFonts w:ascii="Arial" w:hAnsi="Arial" w:cs="Arial"/>
          <w:color w:val="000000"/>
          <w:sz w:val="22"/>
          <w:szCs w:val="22"/>
        </w:rPr>
        <w:tab/>
      </w:r>
      <w:r w:rsidR="00571720" w:rsidRPr="000A49BB">
        <w:rPr>
          <w:rFonts w:ascii="Arial" w:hAnsi="Arial" w:cs="Arial"/>
          <w:color w:val="000000"/>
          <w:sz w:val="22"/>
          <w:szCs w:val="22"/>
        </w:rPr>
        <w:t xml:space="preserve">Dept </w:t>
      </w:r>
      <w:proofErr w:type="spellStart"/>
      <w:r w:rsidR="00571720" w:rsidRPr="000A49BB">
        <w:rPr>
          <w:rFonts w:ascii="Arial" w:hAnsi="Arial" w:cs="Arial"/>
          <w:color w:val="000000"/>
          <w:sz w:val="22"/>
          <w:szCs w:val="22"/>
        </w:rPr>
        <w:t>Biostat</w:t>
      </w:r>
      <w:proofErr w:type="spellEnd"/>
      <w:r w:rsidR="00571720" w:rsidRPr="000A49BB">
        <w:rPr>
          <w:rFonts w:ascii="Arial" w:hAnsi="Arial" w:cs="Arial"/>
          <w:color w:val="000000"/>
          <w:sz w:val="22"/>
          <w:szCs w:val="22"/>
        </w:rPr>
        <w:t xml:space="preserve">, </w:t>
      </w:r>
      <w:proofErr w:type="spellStart"/>
      <w:r w:rsidR="00571720" w:rsidRPr="000A49BB">
        <w:rPr>
          <w:rFonts w:ascii="Arial" w:hAnsi="Arial" w:cs="Arial"/>
          <w:color w:val="000000"/>
          <w:sz w:val="22"/>
          <w:szCs w:val="22"/>
        </w:rPr>
        <w:t>Bioinf</w:t>
      </w:r>
      <w:proofErr w:type="spellEnd"/>
      <w:r w:rsidR="00571720" w:rsidRPr="000A49BB">
        <w:rPr>
          <w:rFonts w:ascii="Arial" w:hAnsi="Arial" w:cs="Arial"/>
          <w:color w:val="000000"/>
          <w:sz w:val="22"/>
          <w:szCs w:val="22"/>
        </w:rPr>
        <w:t xml:space="preserve"> &amp; Epi / </w:t>
      </w:r>
      <w:proofErr w:type="spellStart"/>
      <w:r w:rsidR="00571720" w:rsidRPr="000A49BB">
        <w:rPr>
          <w:rFonts w:ascii="Arial" w:hAnsi="Arial" w:cs="Arial"/>
          <w:color w:val="000000"/>
          <w:sz w:val="22"/>
          <w:szCs w:val="22"/>
        </w:rPr>
        <w:t>Bioch</w:t>
      </w:r>
      <w:r w:rsidR="00412601" w:rsidRPr="000A49BB">
        <w:rPr>
          <w:rFonts w:ascii="Arial" w:hAnsi="Arial" w:cs="Arial"/>
          <w:color w:val="000000"/>
          <w:sz w:val="22"/>
          <w:szCs w:val="22"/>
        </w:rPr>
        <w:t>e</w:t>
      </w:r>
      <w:r w:rsidR="00571720" w:rsidRPr="000A49BB">
        <w:rPr>
          <w:rFonts w:ascii="Arial" w:hAnsi="Arial" w:cs="Arial"/>
          <w:color w:val="000000"/>
          <w:sz w:val="22"/>
          <w:szCs w:val="22"/>
        </w:rPr>
        <w:t>m</w:t>
      </w:r>
      <w:proofErr w:type="spellEnd"/>
      <w:r w:rsidR="00571720" w:rsidRPr="000A49BB">
        <w:rPr>
          <w:rFonts w:ascii="Arial" w:hAnsi="Arial" w:cs="Arial"/>
          <w:color w:val="000000"/>
          <w:sz w:val="22"/>
          <w:szCs w:val="22"/>
        </w:rPr>
        <w:t xml:space="preserve"> </w:t>
      </w:r>
      <w:r w:rsidR="004D670E" w:rsidRPr="000A49BB">
        <w:rPr>
          <w:rFonts w:ascii="Arial" w:hAnsi="Arial" w:cs="Arial"/>
          <w:color w:val="000000"/>
          <w:sz w:val="22"/>
          <w:szCs w:val="22"/>
        </w:rPr>
        <w:tab/>
      </w:r>
      <w:r w:rsidR="004D670E" w:rsidRPr="000A49BB">
        <w:rPr>
          <w:rFonts w:ascii="Arial" w:hAnsi="Arial" w:cs="Arial"/>
          <w:color w:val="000000"/>
          <w:sz w:val="22"/>
          <w:szCs w:val="22"/>
        </w:rPr>
        <w:tab/>
      </w:r>
      <w:r w:rsidRPr="000A49BB">
        <w:rPr>
          <w:rFonts w:ascii="Arial" w:hAnsi="Arial" w:cs="Arial"/>
          <w:color w:val="000000"/>
          <w:sz w:val="22"/>
          <w:szCs w:val="22"/>
        </w:rPr>
        <w:t xml:space="preserve">Director, NLM Training </w:t>
      </w:r>
    </w:p>
    <w:p w14:paraId="4B858B31" w14:textId="77777777" w:rsidR="00D861CD" w:rsidRPr="000A49BB" w:rsidRDefault="004E15A8" w:rsidP="00B7537C">
      <w:pPr>
        <w:rPr>
          <w:rFonts w:ascii="Arial" w:hAnsi="Arial" w:cs="Arial"/>
          <w:color w:val="000000"/>
          <w:sz w:val="22"/>
          <w:szCs w:val="22"/>
        </w:rPr>
      </w:pP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t>MUSC</w:t>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t>Program</w:t>
      </w:r>
      <w:r w:rsidR="004D7568" w:rsidRPr="000A49BB">
        <w:rPr>
          <w:rFonts w:ascii="Arial" w:hAnsi="Arial" w:cs="Arial"/>
          <w:color w:val="000000"/>
          <w:sz w:val="22"/>
          <w:szCs w:val="22"/>
        </w:rPr>
        <w:t xml:space="preserve"> (NLM, NIH)</w:t>
      </w:r>
    </w:p>
    <w:p w14:paraId="5D39B549" w14:textId="77777777" w:rsidR="00B7537C" w:rsidRPr="000A49BB" w:rsidRDefault="00B7537C" w:rsidP="00B7537C">
      <w:pPr>
        <w:rPr>
          <w:rFonts w:ascii="Arial" w:hAnsi="Arial" w:cs="Arial"/>
          <w:color w:val="000000"/>
          <w:sz w:val="22"/>
          <w:szCs w:val="22"/>
        </w:rPr>
      </w:pPr>
    </w:p>
    <w:p w14:paraId="09EC8D3C" w14:textId="77777777" w:rsidR="00B7537C" w:rsidRPr="000A49BB" w:rsidRDefault="00B7537C" w:rsidP="00B7537C">
      <w:pPr>
        <w:rPr>
          <w:rFonts w:ascii="Arial" w:hAnsi="Arial" w:cs="Arial"/>
          <w:color w:val="000000"/>
          <w:sz w:val="22"/>
          <w:szCs w:val="22"/>
        </w:rPr>
      </w:pPr>
      <w:r w:rsidRPr="000A49BB">
        <w:rPr>
          <w:rFonts w:ascii="Arial" w:hAnsi="Arial" w:cs="Arial"/>
          <w:color w:val="000000"/>
          <w:sz w:val="22"/>
          <w:szCs w:val="22"/>
        </w:rPr>
        <w:t>2007</w:t>
      </w:r>
      <w:r w:rsidR="00571720" w:rsidRPr="000A49BB">
        <w:rPr>
          <w:rFonts w:ascii="Arial" w:hAnsi="Arial" w:cs="Arial"/>
          <w:color w:val="000000"/>
          <w:sz w:val="22"/>
          <w:szCs w:val="22"/>
        </w:rPr>
        <w:t xml:space="preserve"> – 2010</w:t>
      </w:r>
      <w:r w:rsidR="00571720" w:rsidRPr="000A49BB">
        <w:rPr>
          <w:rFonts w:ascii="Arial" w:hAnsi="Arial" w:cs="Arial"/>
          <w:color w:val="000000"/>
          <w:sz w:val="22"/>
          <w:szCs w:val="22"/>
        </w:rPr>
        <w:tab/>
      </w:r>
      <w:r w:rsidR="00571720" w:rsidRPr="000A49BB">
        <w:rPr>
          <w:rFonts w:ascii="Arial" w:hAnsi="Arial" w:cs="Arial"/>
          <w:color w:val="000000"/>
          <w:sz w:val="22"/>
          <w:szCs w:val="22"/>
        </w:rPr>
        <w:tab/>
        <w:t xml:space="preserve">Dept </w:t>
      </w:r>
      <w:proofErr w:type="spellStart"/>
      <w:r w:rsidR="00571720" w:rsidRPr="000A49BB">
        <w:rPr>
          <w:rFonts w:ascii="Arial" w:hAnsi="Arial" w:cs="Arial"/>
          <w:color w:val="000000"/>
          <w:sz w:val="22"/>
          <w:szCs w:val="22"/>
        </w:rPr>
        <w:t>Biostat</w:t>
      </w:r>
      <w:proofErr w:type="spellEnd"/>
      <w:r w:rsidR="00571720" w:rsidRPr="000A49BB">
        <w:rPr>
          <w:rFonts w:ascii="Arial" w:hAnsi="Arial" w:cs="Arial"/>
          <w:color w:val="000000"/>
          <w:sz w:val="22"/>
          <w:szCs w:val="22"/>
        </w:rPr>
        <w:t xml:space="preserve">, </w:t>
      </w:r>
      <w:proofErr w:type="spellStart"/>
      <w:r w:rsidR="00571720" w:rsidRPr="000A49BB">
        <w:rPr>
          <w:rFonts w:ascii="Arial" w:hAnsi="Arial" w:cs="Arial"/>
          <w:color w:val="000000"/>
          <w:sz w:val="22"/>
          <w:szCs w:val="22"/>
        </w:rPr>
        <w:t>Bioinf</w:t>
      </w:r>
      <w:proofErr w:type="spellEnd"/>
      <w:r w:rsidR="00571720" w:rsidRPr="000A49BB">
        <w:rPr>
          <w:rFonts w:ascii="Arial" w:hAnsi="Arial" w:cs="Arial"/>
          <w:color w:val="000000"/>
          <w:sz w:val="22"/>
          <w:szCs w:val="22"/>
        </w:rPr>
        <w:t xml:space="preserve"> &amp; Epi / </w:t>
      </w:r>
      <w:proofErr w:type="spellStart"/>
      <w:r w:rsidR="00571720" w:rsidRPr="000A49BB">
        <w:rPr>
          <w:rFonts w:ascii="Arial" w:hAnsi="Arial" w:cs="Arial"/>
          <w:color w:val="000000"/>
          <w:sz w:val="22"/>
          <w:szCs w:val="22"/>
        </w:rPr>
        <w:t>Bioch</w:t>
      </w:r>
      <w:r w:rsidR="00412601" w:rsidRPr="000A49BB">
        <w:rPr>
          <w:rFonts w:ascii="Arial" w:hAnsi="Arial" w:cs="Arial"/>
          <w:color w:val="000000"/>
          <w:sz w:val="22"/>
          <w:szCs w:val="22"/>
        </w:rPr>
        <w:t>e</w:t>
      </w:r>
      <w:r w:rsidR="00571720" w:rsidRPr="000A49BB">
        <w:rPr>
          <w:rFonts w:ascii="Arial" w:hAnsi="Arial" w:cs="Arial"/>
          <w:color w:val="000000"/>
          <w:sz w:val="22"/>
          <w:szCs w:val="22"/>
        </w:rPr>
        <w:t>m</w:t>
      </w:r>
      <w:proofErr w:type="spellEnd"/>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t xml:space="preserve">Director, Bioinformatics </w:t>
      </w:r>
    </w:p>
    <w:p w14:paraId="52F2F6DC" w14:textId="77777777" w:rsidR="007E1B95" w:rsidRPr="000A49BB" w:rsidRDefault="00B7537C" w:rsidP="00B7537C">
      <w:pPr>
        <w:rPr>
          <w:rFonts w:ascii="Arial" w:hAnsi="Arial" w:cs="Arial"/>
          <w:color w:val="000000"/>
          <w:sz w:val="22"/>
          <w:szCs w:val="22"/>
        </w:rPr>
      </w:pP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t>MUSC</w:t>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r>
      <w:r w:rsidRPr="000A49BB">
        <w:rPr>
          <w:rFonts w:ascii="Arial" w:hAnsi="Arial" w:cs="Arial"/>
          <w:color w:val="000000"/>
          <w:sz w:val="22"/>
          <w:szCs w:val="22"/>
        </w:rPr>
        <w:tab/>
        <w:t>Division</w:t>
      </w:r>
    </w:p>
    <w:p w14:paraId="4DF53B60" w14:textId="77777777" w:rsidR="007E1B95" w:rsidRPr="000A49BB" w:rsidRDefault="007E1B95" w:rsidP="00B7537C">
      <w:pPr>
        <w:rPr>
          <w:rFonts w:ascii="Arial" w:hAnsi="Arial" w:cs="Arial"/>
          <w:color w:val="000000"/>
          <w:sz w:val="22"/>
          <w:szCs w:val="22"/>
        </w:rPr>
      </w:pPr>
    </w:p>
    <w:p w14:paraId="53F3A977" w14:textId="2B72B8C2" w:rsidR="00B7537C" w:rsidRPr="000A49BB" w:rsidRDefault="007E1B95" w:rsidP="00B7537C">
      <w:pPr>
        <w:rPr>
          <w:rFonts w:ascii="Arial" w:hAnsi="Arial" w:cs="Arial"/>
          <w:color w:val="000000"/>
          <w:sz w:val="22"/>
          <w:szCs w:val="22"/>
        </w:rPr>
      </w:pPr>
      <w:r w:rsidRPr="000A49BB">
        <w:rPr>
          <w:rFonts w:ascii="Arial" w:hAnsi="Arial" w:cs="Arial"/>
          <w:color w:val="000000"/>
          <w:sz w:val="22"/>
          <w:szCs w:val="22"/>
        </w:rPr>
        <w:t xml:space="preserve">2008 – </w:t>
      </w:r>
      <w:proofErr w:type="gramStart"/>
      <w:r w:rsidRPr="000A49BB">
        <w:rPr>
          <w:rFonts w:ascii="Arial" w:hAnsi="Arial" w:cs="Arial"/>
          <w:color w:val="000000"/>
          <w:sz w:val="22"/>
          <w:szCs w:val="22"/>
        </w:rPr>
        <w:t xml:space="preserve">2009  </w:t>
      </w:r>
      <w:r w:rsidRPr="000A49BB">
        <w:rPr>
          <w:rFonts w:ascii="Arial" w:hAnsi="Arial" w:cs="Arial"/>
          <w:color w:val="000000"/>
          <w:sz w:val="22"/>
          <w:szCs w:val="22"/>
        </w:rPr>
        <w:tab/>
      </w:r>
      <w:proofErr w:type="gramEnd"/>
      <w:r w:rsidRPr="000A49BB">
        <w:rPr>
          <w:rFonts w:ascii="Arial" w:hAnsi="Arial" w:cs="Arial"/>
          <w:sz w:val="22"/>
          <w:szCs w:val="22"/>
        </w:rPr>
        <w:t xml:space="preserve">Dept </w:t>
      </w:r>
      <w:proofErr w:type="spellStart"/>
      <w:r w:rsidRPr="000A49BB">
        <w:rPr>
          <w:rFonts w:ascii="Arial" w:hAnsi="Arial" w:cs="Arial"/>
          <w:sz w:val="22"/>
          <w:szCs w:val="22"/>
        </w:rPr>
        <w:t>Biostat</w:t>
      </w:r>
      <w:proofErr w:type="spellEnd"/>
      <w:r w:rsidRPr="000A49BB">
        <w:rPr>
          <w:rFonts w:ascii="Arial" w:hAnsi="Arial" w:cs="Arial"/>
          <w:sz w:val="22"/>
          <w:szCs w:val="22"/>
        </w:rPr>
        <w:t xml:space="preserve">, </w:t>
      </w:r>
      <w:proofErr w:type="spellStart"/>
      <w:r w:rsidRPr="000A49BB">
        <w:rPr>
          <w:rFonts w:ascii="Arial" w:hAnsi="Arial" w:cs="Arial"/>
          <w:sz w:val="22"/>
          <w:szCs w:val="22"/>
        </w:rPr>
        <w:t>Bioinf</w:t>
      </w:r>
      <w:proofErr w:type="spellEnd"/>
      <w:r w:rsidRPr="000A49BB">
        <w:rPr>
          <w:rFonts w:ascii="Arial" w:hAnsi="Arial" w:cs="Arial"/>
          <w:sz w:val="22"/>
          <w:szCs w:val="22"/>
        </w:rPr>
        <w:t xml:space="preserve"> &amp; Epi., MUSC</w:t>
      </w:r>
      <w:r w:rsidR="00635614" w:rsidRPr="000A49BB">
        <w:rPr>
          <w:rFonts w:ascii="Arial" w:hAnsi="Arial" w:cs="Arial"/>
          <w:sz w:val="22"/>
          <w:szCs w:val="22"/>
        </w:rPr>
        <w:tab/>
      </w:r>
      <w:r w:rsidR="00635614" w:rsidRPr="000A49BB">
        <w:rPr>
          <w:rFonts w:ascii="Arial" w:hAnsi="Arial" w:cs="Arial"/>
          <w:sz w:val="22"/>
          <w:szCs w:val="22"/>
        </w:rPr>
        <w:tab/>
      </w:r>
      <w:r w:rsidR="00635614" w:rsidRPr="000A49BB">
        <w:rPr>
          <w:rFonts w:ascii="Arial" w:hAnsi="Arial" w:cs="Arial"/>
          <w:sz w:val="22"/>
          <w:szCs w:val="22"/>
        </w:rPr>
        <w:tab/>
        <w:t>Associate Professor</w:t>
      </w:r>
    </w:p>
    <w:p w14:paraId="45B92108" w14:textId="77777777" w:rsidR="00B7537C" w:rsidRPr="000A49BB" w:rsidRDefault="00B7537C" w:rsidP="00B7537C">
      <w:pPr>
        <w:rPr>
          <w:rFonts w:ascii="Arial" w:hAnsi="Arial" w:cs="Arial"/>
          <w:sz w:val="22"/>
          <w:szCs w:val="22"/>
        </w:rPr>
      </w:pPr>
    </w:p>
    <w:p w14:paraId="6A3511D6" w14:textId="77777777" w:rsidR="00E24FEF" w:rsidRPr="000A49BB" w:rsidRDefault="00D861CD" w:rsidP="00D861CD">
      <w:pPr>
        <w:rPr>
          <w:rFonts w:ascii="Arial" w:hAnsi="Arial" w:cs="Arial"/>
          <w:sz w:val="22"/>
          <w:szCs w:val="22"/>
        </w:rPr>
      </w:pPr>
      <w:r w:rsidRPr="000A49BB">
        <w:rPr>
          <w:rFonts w:ascii="Arial" w:hAnsi="Arial" w:cs="Arial"/>
          <w:sz w:val="22"/>
          <w:szCs w:val="22"/>
        </w:rPr>
        <w:t>200</w:t>
      </w:r>
      <w:r w:rsidR="00571720" w:rsidRPr="000A49BB">
        <w:rPr>
          <w:rFonts w:ascii="Arial" w:hAnsi="Arial" w:cs="Arial"/>
          <w:sz w:val="22"/>
          <w:szCs w:val="22"/>
        </w:rPr>
        <w:t>9 – 2010</w:t>
      </w:r>
      <w:r w:rsidR="00571720" w:rsidRPr="000A49BB">
        <w:rPr>
          <w:rFonts w:ascii="Arial" w:hAnsi="Arial" w:cs="Arial"/>
          <w:sz w:val="22"/>
          <w:szCs w:val="22"/>
        </w:rPr>
        <w:tab/>
      </w:r>
      <w:r w:rsidR="00571720" w:rsidRPr="000A49BB">
        <w:rPr>
          <w:rFonts w:ascii="Arial" w:hAnsi="Arial" w:cs="Arial"/>
          <w:sz w:val="22"/>
          <w:szCs w:val="22"/>
        </w:rPr>
        <w:tab/>
      </w:r>
      <w:r w:rsidR="00E24FEF" w:rsidRPr="000A49BB">
        <w:rPr>
          <w:rFonts w:ascii="Arial" w:hAnsi="Arial" w:cs="Arial"/>
          <w:color w:val="000000"/>
          <w:sz w:val="22"/>
          <w:szCs w:val="22"/>
        </w:rPr>
        <w:t xml:space="preserve">Dept </w:t>
      </w:r>
      <w:r w:rsidR="00412601" w:rsidRPr="000A49BB">
        <w:rPr>
          <w:rFonts w:ascii="Arial" w:hAnsi="Arial" w:cs="Arial"/>
          <w:color w:val="000000"/>
          <w:sz w:val="22"/>
          <w:szCs w:val="22"/>
        </w:rPr>
        <w:t xml:space="preserve">Biochemistry and </w:t>
      </w:r>
      <w:proofErr w:type="gramStart"/>
      <w:r w:rsidR="00412601" w:rsidRPr="000A49BB">
        <w:rPr>
          <w:rFonts w:ascii="Arial" w:hAnsi="Arial" w:cs="Arial"/>
          <w:color w:val="000000"/>
          <w:sz w:val="22"/>
          <w:szCs w:val="22"/>
        </w:rPr>
        <w:t xml:space="preserve">Molecular  </w:t>
      </w:r>
      <w:r w:rsidRPr="000A49BB">
        <w:rPr>
          <w:rFonts w:ascii="Arial" w:hAnsi="Arial" w:cs="Arial"/>
          <w:sz w:val="22"/>
          <w:szCs w:val="22"/>
        </w:rPr>
        <w:tab/>
      </w:r>
      <w:proofErr w:type="gramEnd"/>
      <w:r w:rsidRPr="000A49BB">
        <w:rPr>
          <w:rFonts w:ascii="Arial" w:hAnsi="Arial" w:cs="Arial"/>
          <w:sz w:val="22"/>
          <w:szCs w:val="22"/>
        </w:rPr>
        <w:tab/>
      </w:r>
      <w:r w:rsidRPr="000A49BB">
        <w:rPr>
          <w:rFonts w:ascii="Arial" w:hAnsi="Arial" w:cs="Arial"/>
          <w:sz w:val="22"/>
          <w:szCs w:val="22"/>
        </w:rPr>
        <w:tab/>
        <w:t>Associate Professor</w:t>
      </w:r>
      <w:r w:rsidRPr="000A49BB">
        <w:rPr>
          <w:rFonts w:ascii="Arial" w:hAnsi="Arial" w:cs="Arial"/>
          <w:sz w:val="22"/>
          <w:szCs w:val="22"/>
        </w:rPr>
        <w:tab/>
      </w:r>
    </w:p>
    <w:p w14:paraId="10FA2818" w14:textId="77777777" w:rsidR="00E24FEF" w:rsidRPr="000A49BB" w:rsidRDefault="00E24FEF" w:rsidP="00D861CD">
      <w:pPr>
        <w:rPr>
          <w:rFonts w:ascii="Arial" w:hAnsi="Arial" w:cs="Arial"/>
          <w:sz w:val="22"/>
          <w:szCs w:val="22"/>
        </w:rPr>
      </w:pP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00412601" w:rsidRPr="000A49BB">
        <w:rPr>
          <w:rFonts w:ascii="Arial" w:hAnsi="Arial" w:cs="Arial"/>
          <w:sz w:val="22"/>
          <w:szCs w:val="22"/>
        </w:rPr>
        <w:t xml:space="preserve">Biology, </w:t>
      </w:r>
      <w:r w:rsidRPr="000A49BB">
        <w:rPr>
          <w:rFonts w:ascii="Arial" w:hAnsi="Arial" w:cs="Arial"/>
          <w:sz w:val="22"/>
          <w:szCs w:val="22"/>
        </w:rPr>
        <w:t>MUSC</w:t>
      </w:r>
    </w:p>
    <w:p w14:paraId="67E0E307" w14:textId="77777777" w:rsidR="00571720" w:rsidRPr="000A49BB" w:rsidRDefault="00D861CD" w:rsidP="00D861CD">
      <w:pPr>
        <w:rPr>
          <w:rFonts w:ascii="Arial" w:hAnsi="Arial" w:cs="Arial"/>
          <w:sz w:val="22"/>
          <w:szCs w:val="22"/>
        </w:rPr>
      </w:pPr>
      <w:r w:rsidRPr="000A49BB">
        <w:rPr>
          <w:rFonts w:ascii="Arial" w:hAnsi="Arial" w:cs="Arial"/>
          <w:sz w:val="22"/>
          <w:szCs w:val="22"/>
        </w:rPr>
        <w:tab/>
      </w:r>
      <w:r w:rsidRPr="000A49BB">
        <w:rPr>
          <w:rFonts w:ascii="Arial" w:hAnsi="Arial" w:cs="Arial"/>
          <w:sz w:val="22"/>
          <w:szCs w:val="22"/>
        </w:rPr>
        <w:tab/>
      </w:r>
    </w:p>
    <w:p w14:paraId="39727A3B" w14:textId="77777777" w:rsidR="00412601" w:rsidRPr="000A49BB" w:rsidRDefault="00571720" w:rsidP="00412601">
      <w:pPr>
        <w:rPr>
          <w:rFonts w:ascii="Arial" w:hAnsi="Arial" w:cs="Arial"/>
          <w:sz w:val="22"/>
          <w:szCs w:val="22"/>
        </w:rPr>
      </w:pPr>
      <w:r w:rsidRPr="000A49BB">
        <w:rPr>
          <w:rFonts w:ascii="Arial" w:hAnsi="Arial" w:cs="Arial"/>
          <w:sz w:val="22"/>
          <w:szCs w:val="22"/>
        </w:rPr>
        <w:t>2009 – 2010</w:t>
      </w:r>
      <w:r w:rsidRPr="000A49BB">
        <w:rPr>
          <w:rFonts w:ascii="Arial" w:hAnsi="Arial" w:cs="Arial"/>
          <w:sz w:val="22"/>
          <w:szCs w:val="22"/>
        </w:rPr>
        <w:tab/>
      </w:r>
      <w:r w:rsidRPr="000A49BB">
        <w:rPr>
          <w:rFonts w:ascii="Arial" w:hAnsi="Arial" w:cs="Arial"/>
          <w:sz w:val="22"/>
          <w:szCs w:val="22"/>
        </w:rPr>
        <w:tab/>
      </w:r>
      <w:r w:rsidR="00412601" w:rsidRPr="000A49BB">
        <w:rPr>
          <w:rFonts w:ascii="Arial" w:hAnsi="Arial" w:cs="Arial"/>
          <w:color w:val="000000"/>
          <w:sz w:val="22"/>
          <w:szCs w:val="22"/>
        </w:rPr>
        <w:t>Dept Biochemistry and Molecular</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 xml:space="preserve">Co-Director, </w:t>
      </w:r>
      <w:r w:rsidR="00DA1DC2" w:rsidRPr="000A49BB">
        <w:rPr>
          <w:rFonts w:ascii="Arial" w:hAnsi="Arial" w:cs="Arial"/>
          <w:sz w:val="22"/>
          <w:szCs w:val="22"/>
        </w:rPr>
        <w:t>GAANN</w:t>
      </w:r>
    </w:p>
    <w:p w14:paraId="77C7F87B" w14:textId="77777777" w:rsidR="00DA1DC2" w:rsidRPr="000A49BB" w:rsidRDefault="00412601" w:rsidP="00412601">
      <w:pPr>
        <w:ind w:left="7200" w:hanging="5040"/>
        <w:rPr>
          <w:rFonts w:ascii="Arial" w:hAnsi="Arial" w:cs="Arial"/>
          <w:sz w:val="22"/>
          <w:szCs w:val="22"/>
        </w:rPr>
      </w:pPr>
      <w:r w:rsidRPr="000A49BB">
        <w:rPr>
          <w:rFonts w:ascii="Arial" w:hAnsi="Arial" w:cs="Arial"/>
          <w:sz w:val="22"/>
          <w:szCs w:val="22"/>
        </w:rPr>
        <w:t xml:space="preserve">Biology, MUSC </w:t>
      </w:r>
      <w:r w:rsidRPr="000A49BB">
        <w:rPr>
          <w:rFonts w:ascii="Arial" w:hAnsi="Arial" w:cs="Arial"/>
          <w:sz w:val="22"/>
          <w:szCs w:val="22"/>
        </w:rPr>
        <w:tab/>
      </w:r>
      <w:r w:rsidR="00DA1DC2" w:rsidRPr="000A49BB">
        <w:rPr>
          <w:rFonts w:ascii="Arial" w:hAnsi="Arial" w:cs="Arial"/>
          <w:sz w:val="22"/>
          <w:szCs w:val="22"/>
        </w:rPr>
        <w:t xml:space="preserve">Training Program in </w:t>
      </w:r>
      <w:proofErr w:type="spellStart"/>
      <w:r w:rsidR="00DA1DC2" w:rsidRPr="000A49BB">
        <w:rPr>
          <w:rFonts w:ascii="Arial" w:hAnsi="Arial" w:cs="Arial"/>
          <w:sz w:val="22"/>
          <w:szCs w:val="22"/>
        </w:rPr>
        <w:t>Lipidomics</w:t>
      </w:r>
      <w:proofErr w:type="spellEnd"/>
      <w:r w:rsidR="00DA1DC2" w:rsidRPr="000A49BB">
        <w:rPr>
          <w:rFonts w:ascii="Arial" w:hAnsi="Arial" w:cs="Arial"/>
          <w:sz w:val="22"/>
          <w:szCs w:val="22"/>
        </w:rPr>
        <w:t xml:space="preserve"> and Systems Biology</w:t>
      </w:r>
      <w:r w:rsidR="004D7568" w:rsidRPr="000A49BB">
        <w:rPr>
          <w:rFonts w:ascii="Arial" w:hAnsi="Arial" w:cs="Arial"/>
          <w:sz w:val="22"/>
          <w:szCs w:val="22"/>
        </w:rPr>
        <w:t xml:space="preserve"> (</w:t>
      </w:r>
      <w:r w:rsidR="00FB4366" w:rsidRPr="000A49BB">
        <w:rPr>
          <w:rFonts w:ascii="Arial" w:hAnsi="Arial" w:cs="Arial"/>
          <w:sz w:val="22"/>
          <w:szCs w:val="22"/>
        </w:rPr>
        <w:t>funded by t</w:t>
      </w:r>
      <w:r w:rsidR="004D7568" w:rsidRPr="000A49BB">
        <w:rPr>
          <w:rFonts w:ascii="Arial" w:hAnsi="Arial" w:cs="Arial"/>
          <w:sz w:val="22"/>
          <w:szCs w:val="22"/>
        </w:rPr>
        <w:t xml:space="preserve">he </w:t>
      </w:r>
      <w:r w:rsidR="00AD11D4" w:rsidRPr="000A49BB">
        <w:rPr>
          <w:rFonts w:ascii="Arial" w:hAnsi="Arial" w:cs="Arial"/>
          <w:sz w:val="22"/>
          <w:szCs w:val="22"/>
        </w:rPr>
        <w:t xml:space="preserve">Department of </w:t>
      </w:r>
      <w:r w:rsidR="004D7568" w:rsidRPr="000A49BB">
        <w:rPr>
          <w:rFonts w:ascii="Arial" w:hAnsi="Arial" w:cs="Arial"/>
          <w:sz w:val="22"/>
          <w:szCs w:val="22"/>
        </w:rPr>
        <w:t>Education, USA)</w:t>
      </w:r>
    </w:p>
    <w:p w14:paraId="4D9478B9" w14:textId="77777777" w:rsidR="00DA1DC2" w:rsidRPr="000A49BB" w:rsidRDefault="00DA1DC2" w:rsidP="00DA1DC2">
      <w:pPr>
        <w:rPr>
          <w:rFonts w:ascii="Arial" w:hAnsi="Arial" w:cs="Arial"/>
          <w:sz w:val="22"/>
          <w:szCs w:val="22"/>
        </w:rPr>
      </w:pPr>
    </w:p>
    <w:p w14:paraId="53E83CBA" w14:textId="77777777" w:rsidR="00412601" w:rsidRPr="000A49BB" w:rsidRDefault="00412601" w:rsidP="00DA1DC2">
      <w:pPr>
        <w:rPr>
          <w:rFonts w:ascii="Arial" w:hAnsi="Arial" w:cs="Arial"/>
          <w:sz w:val="22"/>
          <w:szCs w:val="22"/>
        </w:rPr>
      </w:pPr>
    </w:p>
    <w:p w14:paraId="0F6E9E83" w14:textId="77777777" w:rsidR="00DA1DC2" w:rsidRPr="000A49BB" w:rsidRDefault="00DA1DC2" w:rsidP="00DA1DC2">
      <w:pPr>
        <w:rPr>
          <w:rFonts w:ascii="Arial" w:hAnsi="Arial" w:cs="Arial"/>
          <w:sz w:val="22"/>
          <w:szCs w:val="22"/>
        </w:rPr>
      </w:pPr>
      <w:r w:rsidRPr="000A49BB">
        <w:rPr>
          <w:rFonts w:ascii="Arial" w:hAnsi="Arial" w:cs="Arial"/>
          <w:sz w:val="22"/>
          <w:szCs w:val="22"/>
        </w:rPr>
        <w:t>2009 – 2010</w:t>
      </w:r>
      <w:r w:rsidRPr="000A49BB">
        <w:rPr>
          <w:rFonts w:ascii="Arial" w:hAnsi="Arial" w:cs="Arial"/>
          <w:sz w:val="22"/>
          <w:szCs w:val="22"/>
        </w:rPr>
        <w:tab/>
      </w:r>
      <w:r w:rsidRPr="000A49BB">
        <w:rPr>
          <w:rFonts w:ascii="Arial" w:hAnsi="Arial" w:cs="Arial"/>
          <w:sz w:val="22"/>
          <w:szCs w:val="22"/>
        </w:rPr>
        <w:tab/>
        <w:t>Biochemistry, MUSC</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 xml:space="preserve">Co-Director, Biostatistics </w:t>
      </w:r>
    </w:p>
    <w:p w14:paraId="21C3D37F" w14:textId="77777777" w:rsidR="00DA1DC2" w:rsidRPr="000A49BB" w:rsidRDefault="00DA1DC2" w:rsidP="00DA1DC2">
      <w:pPr>
        <w:ind w:left="7200"/>
        <w:rPr>
          <w:rFonts w:ascii="Arial" w:hAnsi="Arial" w:cs="Arial"/>
          <w:sz w:val="22"/>
          <w:szCs w:val="22"/>
        </w:rPr>
      </w:pPr>
      <w:r w:rsidRPr="000A49BB">
        <w:rPr>
          <w:rFonts w:ascii="Arial" w:hAnsi="Arial" w:cs="Arial"/>
          <w:sz w:val="22"/>
          <w:szCs w:val="22"/>
        </w:rPr>
        <w:t xml:space="preserve">Training for Basic Biomedical </w:t>
      </w:r>
    </w:p>
    <w:p w14:paraId="709562AF" w14:textId="77777777" w:rsidR="00E24FEF" w:rsidRPr="000A49BB" w:rsidRDefault="00DA1DC2" w:rsidP="00DA1DC2">
      <w:pPr>
        <w:ind w:left="7200"/>
        <w:rPr>
          <w:rFonts w:ascii="Arial" w:hAnsi="Arial" w:cs="Arial"/>
          <w:sz w:val="22"/>
          <w:szCs w:val="22"/>
        </w:rPr>
      </w:pPr>
      <w:r w:rsidRPr="000A49BB">
        <w:rPr>
          <w:rFonts w:ascii="Arial" w:hAnsi="Arial" w:cs="Arial"/>
          <w:sz w:val="22"/>
          <w:szCs w:val="22"/>
        </w:rPr>
        <w:t xml:space="preserve">Research </w:t>
      </w:r>
      <w:r w:rsidR="004D7568" w:rsidRPr="000A49BB">
        <w:rPr>
          <w:rFonts w:ascii="Arial" w:hAnsi="Arial" w:cs="Arial"/>
          <w:sz w:val="22"/>
          <w:szCs w:val="22"/>
        </w:rPr>
        <w:t xml:space="preserve">Program </w:t>
      </w:r>
      <w:r w:rsidR="00412601" w:rsidRPr="000A49BB">
        <w:rPr>
          <w:rFonts w:ascii="Arial" w:hAnsi="Arial" w:cs="Arial"/>
          <w:sz w:val="22"/>
          <w:szCs w:val="22"/>
        </w:rPr>
        <w:t>(NIGMS)</w:t>
      </w:r>
    </w:p>
    <w:p w14:paraId="2DF7D294" w14:textId="77777777" w:rsidR="001B088D" w:rsidRPr="000A49BB" w:rsidRDefault="001B088D" w:rsidP="00DA1DC2">
      <w:pPr>
        <w:ind w:left="7200"/>
        <w:rPr>
          <w:rFonts w:ascii="Arial" w:hAnsi="Arial" w:cs="Arial"/>
          <w:sz w:val="22"/>
          <w:szCs w:val="22"/>
        </w:rPr>
      </w:pPr>
    </w:p>
    <w:p w14:paraId="17564D1D" w14:textId="77777777" w:rsidR="00D861CD" w:rsidRPr="000A49BB" w:rsidRDefault="00D861CD" w:rsidP="00571720">
      <w:pPr>
        <w:rPr>
          <w:rFonts w:ascii="Arial" w:hAnsi="Arial" w:cs="Arial"/>
          <w:sz w:val="22"/>
          <w:szCs w:val="22"/>
        </w:rPr>
      </w:pP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p>
    <w:p w14:paraId="64D900BD" w14:textId="236A54C7" w:rsidR="00156788" w:rsidRPr="000A49BB" w:rsidRDefault="001B088D" w:rsidP="001B088D">
      <w:pPr>
        <w:rPr>
          <w:rFonts w:ascii="Arial" w:hAnsi="Arial" w:cs="Arial"/>
          <w:sz w:val="22"/>
          <w:szCs w:val="22"/>
        </w:rPr>
      </w:pPr>
      <w:r w:rsidRPr="000A49BB">
        <w:rPr>
          <w:rFonts w:ascii="Arial" w:hAnsi="Arial" w:cs="Arial"/>
          <w:sz w:val="22"/>
          <w:szCs w:val="22"/>
        </w:rPr>
        <w:t>2010</w:t>
      </w:r>
      <w:r w:rsidR="00412601" w:rsidRPr="000A49BB">
        <w:rPr>
          <w:rFonts w:ascii="Arial" w:hAnsi="Arial" w:cs="Arial"/>
          <w:sz w:val="22"/>
          <w:szCs w:val="22"/>
        </w:rPr>
        <w:t xml:space="preserve"> -</w:t>
      </w:r>
      <w:r w:rsidR="00592C77" w:rsidRPr="000A49BB">
        <w:rPr>
          <w:rFonts w:ascii="Arial" w:hAnsi="Arial" w:cs="Arial"/>
          <w:sz w:val="22"/>
          <w:szCs w:val="22"/>
        </w:rPr>
        <w:t xml:space="preserve"> </w:t>
      </w:r>
      <w:r w:rsidR="000A7AF9" w:rsidRPr="000A49BB">
        <w:rPr>
          <w:rFonts w:ascii="Arial" w:hAnsi="Arial" w:cs="Arial"/>
          <w:sz w:val="22"/>
          <w:szCs w:val="22"/>
        </w:rPr>
        <w:t>2016</w:t>
      </w:r>
      <w:r w:rsidR="004D670E" w:rsidRPr="000A49BB">
        <w:rPr>
          <w:rFonts w:ascii="Arial" w:hAnsi="Arial" w:cs="Arial"/>
          <w:sz w:val="22"/>
          <w:szCs w:val="22"/>
        </w:rPr>
        <w:tab/>
      </w:r>
      <w:r w:rsidR="004D670E" w:rsidRPr="000A49BB">
        <w:rPr>
          <w:rFonts w:ascii="Arial" w:hAnsi="Arial" w:cs="Arial"/>
          <w:sz w:val="22"/>
          <w:szCs w:val="22"/>
        </w:rPr>
        <w:tab/>
      </w:r>
      <w:r w:rsidRPr="000A49BB">
        <w:rPr>
          <w:rFonts w:ascii="Arial" w:hAnsi="Arial" w:cs="Arial"/>
          <w:sz w:val="22"/>
          <w:szCs w:val="22"/>
        </w:rPr>
        <w:t>Department of Biomedical Informatics</w:t>
      </w:r>
      <w:r w:rsidRPr="000A49BB">
        <w:rPr>
          <w:rFonts w:ascii="Arial" w:hAnsi="Arial" w:cs="Arial"/>
          <w:sz w:val="22"/>
          <w:szCs w:val="22"/>
        </w:rPr>
        <w:tab/>
      </w:r>
      <w:r w:rsidRPr="000A49BB">
        <w:rPr>
          <w:rFonts w:ascii="Arial" w:hAnsi="Arial" w:cs="Arial"/>
          <w:sz w:val="22"/>
          <w:szCs w:val="22"/>
        </w:rPr>
        <w:tab/>
      </w:r>
      <w:r w:rsidR="00CA3D37" w:rsidRPr="000A49BB">
        <w:rPr>
          <w:rFonts w:ascii="Arial" w:hAnsi="Arial" w:cs="Arial"/>
          <w:sz w:val="22"/>
          <w:szCs w:val="22"/>
        </w:rPr>
        <w:t xml:space="preserve">Associate Professor </w:t>
      </w:r>
      <w:r w:rsidR="00156788" w:rsidRPr="000A49BB">
        <w:rPr>
          <w:rFonts w:ascii="Arial" w:hAnsi="Arial" w:cs="Arial"/>
          <w:sz w:val="22"/>
          <w:szCs w:val="22"/>
        </w:rPr>
        <w:tab/>
      </w:r>
    </w:p>
    <w:p w14:paraId="73FE3D21" w14:textId="77777777" w:rsidR="001B088D" w:rsidRPr="000A49BB" w:rsidRDefault="001B088D" w:rsidP="001B088D">
      <w:pPr>
        <w:rPr>
          <w:rFonts w:ascii="Arial" w:hAnsi="Arial" w:cs="Arial"/>
          <w:sz w:val="22"/>
          <w:szCs w:val="22"/>
        </w:rPr>
      </w:pPr>
      <w:r w:rsidRPr="000A49BB">
        <w:rPr>
          <w:rFonts w:ascii="Arial" w:hAnsi="Arial" w:cs="Arial"/>
          <w:sz w:val="22"/>
          <w:szCs w:val="22"/>
        </w:rPr>
        <w:lastRenderedPageBreak/>
        <w:tab/>
      </w:r>
      <w:r w:rsidRPr="000A49BB">
        <w:rPr>
          <w:rFonts w:ascii="Arial" w:hAnsi="Arial" w:cs="Arial"/>
          <w:sz w:val="22"/>
          <w:szCs w:val="22"/>
        </w:rPr>
        <w:tab/>
      </w:r>
      <w:r w:rsidRPr="000A49BB">
        <w:rPr>
          <w:rFonts w:ascii="Arial" w:hAnsi="Arial" w:cs="Arial"/>
          <w:sz w:val="22"/>
          <w:szCs w:val="22"/>
        </w:rPr>
        <w:tab/>
        <w:t>University of Pittsburgh, Pittsburgh PA</w:t>
      </w:r>
    </w:p>
    <w:p w14:paraId="7B7C1F75" w14:textId="77777777" w:rsidR="00156788" w:rsidRPr="000A49BB" w:rsidRDefault="00156788" w:rsidP="001B088D">
      <w:pPr>
        <w:rPr>
          <w:rFonts w:ascii="Arial" w:hAnsi="Arial" w:cs="Arial"/>
          <w:sz w:val="22"/>
          <w:szCs w:val="22"/>
        </w:rPr>
      </w:pPr>
    </w:p>
    <w:p w14:paraId="554444ED" w14:textId="17AD16C0" w:rsidR="000A7AF9" w:rsidRPr="000A49BB" w:rsidRDefault="00156788" w:rsidP="001B088D">
      <w:pPr>
        <w:rPr>
          <w:rFonts w:ascii="Arial" w:hAnsi="Arial" w:cs="Arial"/>
          <w:sz w:val="22"/>
          <w:szCs w:val="22"/>
        </w:rPr>
      </w:pPr>
      <w:r w:rsidRPr="000A49BB">
        <w:rPr>
          <w:rFonts w:ascii="Arial" w:hAnsi="Arial" w:cs="Arial"/>
          <w:sz w:val="22"/>
          <w:szCs w:val="22"/>
        </w:rPr>
        <w:t xml:space="preserve">2010 - </w:t>
      </w:r>
      <w:r w:rsidRPr="000A49BB">
        <w:rPr>
          <w:rFonts w:ascii="Arial" w:hAnsi="Arial" w:cs="Arial"/>
          <w:sz w:val="22"/>
          <w:szCs w:val="22"/>
        </w:rPr>
        <w:tab/>
      </w:r>
      <w:r w:rsidRPr="000A49BB">
        <w:rPr>
          <w:rFonts w:ascii="Arial" w:hAnsi="Arial" w:cs="Arial"/>
          <w:sz w:val="22"/>
          <w:szCs w:val="22"/>
        </w:rPr>
        <w:tab/>
        <w:t xml:space="preserve">Center for Translational </w:t>
      </w:r>
      <w:r w:rsidR="000A7AF9" w:rsidRPr="000A49BB">
        <w:rPr>
          <w:rFonts w:ascii="Arial" w:hAnsi="Arial" w:cs="Arial"/>
          <w:sz w:val="22"/>
          <w:szCs w:val="22"/>
        </w:rPr>
        <w:tab/>
      </w:r>
      <w:r w:rsidR="000A7AF9" w:rsidRPr="000A49BB">
        <w:rPr>
          <w:rFonts w:ascii="Arial" w:hAnsi="Arial" w:cs="Arial"/>
          <w:sz w:val="22"/>
          <w:szCs w:val="22"/>
        </w:rPr>
        <w:tab/>
      </w:r>
      <w:r w:rsidR="00CE7C00" w:rsidRPr="000A49BB">
        <w:rPr>
          <w:rFonts w:ascii="Arial" w:hAnsi="Arial" w:cs="Arial"/>
          <w:sz w:val="22"/>
          <w:szCs w:val="22"/>
        </w:rPr>
        <w:t xml:space="preserve">          </w:t>
      </w:r>
      <w:r w:rsidR="004D670E" w:rsidRPr="000A49BB">
        <w:rPr>
          <w:rFonts w:ascii="Arial" w:hAnsi="Arial" w:cs="Arial"/>
          <w:sz w:val="22"/>
          <w:szCs w:val="22"/>
        </w:rPr>
        <w:t xml:space="preserve">  </w:t>
      </w:r>
      <w:r w:rsidR="00CE7C00" w:rsidRPr="000A49BB">
        <w:rPr>
          <w:rFonts w:ascii="Arial" w:hAnsi="Arial" w:cs="Arial"/>
          <w:sz w:val="22"/>
          <w:szCs w:val="22"/>
        </w:rPr>
        <w:t>Co-Director</w:t>
      </w:r>
    </w:p>
    <w:p w14:paraId="3695A731" w14:textId="68F9B02C" w:rsidR="00156788" w:rsidRPr="000A49BB" w:rsidRDefault="00156788" w:rsidP="00156788">
      <w:pPr>
        <w:ind w:left="1440" w:firstLine="720"/>
        <w:rPr>
          <w:rFonts w:ascii="Arial" w:hAnsi="Arial" w:cs="Arial"/>
          <w:sz w:val="22"/>
          <w:szCs w:val="22"/>
        </w:rPr>
      </w:pPr>
      <w:r w:rsidRPr="000A49BB">
        <w:rPr>
          <w:rFonts w:ascii="Arial" w:hAnsi="Arial" w:cs="Arial"/>
          <w:sz w:val="22"/>
          <w:szCs w:val="22"/>
        </w:rPr>
        <w:t>Bioinformatics</w:t>
      </w:r>
      <w:r w:rsidR="00417F7A" w:rsidRPr="000A49BB">
        <w:rPr>
          <w:rFonts w:ascii="Arial" w:hAnsi="Arial" w:cs="Arial"/>
          <w:sz w:val="22"/>
          <w:szCs w:val="22"/>
        </w:rPr>
        <w:t>, University of Pittsburgh</w:t>
      </w:r>
      <w:r w:rsidR="00CE7C00" w:rsidRPr="000A49BB">
        <w:rPr>
          <w:rFonts w:ascii="Arial" w:hAnsi="Arial" w:cs="Arial"/>
          <w:sz w:val="22"/>
          <w:szCs w:val="22"/>
        </w:rPr>
        <w:tab/>
      </w:r>
    </w:p>
    <w:p w14:paraId="6C9AECA9" w14:textId="77777777" w:rsidR="00CE7C00" w:rsidRPr="000A49BB" w:rsidRDefault="00CE7C00" w:rsidP="009C243A">
      <w:pPr>
        <w:jc w:val="both"/>
        <w:rPr>
          <w:rFonts w:ascii="Arial" w:hAnsi="Arial" w:cs="Arial"/>
          <w:sz w:val="22"/>
          <w:szCs w:val="22"/>
        </w:rPr>
      </w:pPr>
    </w:p>
    <w:p w14:paraId="07AA1037" w14:textId="4C509BE0" w:rsidR="00CE7C00" w:rsidRPr="000A49BB" w:rsidRDefault="0092035A" w:rsidP="009C243A">
      <w:pPr>
        <w:jc w:val="both"/>
        <w:rPr>
          <w:rFonts w:ascii="Arial" w:hAnsi="Arial" w:cs="Arial"/>
          <w:sz w:val="22"/>
          <w:szCs w:val="22"/>
        </w:rPr>
      </w:pPr>
      <w:r w:rsidRPr="000A49BB">
        <w:rPr>
          <w:rFonts w:ascii="Arial" w:hAnsi="Arial" w:cs="Arial"/>
          <w:sz w:val="22"/>
          <w:szCs w:val="22"/>
        </w:rPr>
        <w:t>2014 -</w:t>
      </w:r>
      <w:r w:rsidR="00903E74" w:rsidRPr="000A49BB">
        <w:rPr>
          <w:rFonts w:ascii="Arial" w:hAnsi="Arial" w:cs="Arial"/>
          <w:sz w:val="22"/>
          <w:szCs w:val="22"/>
        </w:rPr>
        <w:t xml:space="preserve"> 2018</w:t>
      </w:r>
      <w:r w:rsidRPr="000A49BB">
        <w:rPr>
          <w:rFonts w:ascii="Arial" w:hAnsi="Arial" w:cs="Arial"/>
          <w:sz w:val="22"/>
          <w:szCs w:val="22"/>
        </w:rPr>
        <w:t xml:space="preserve"> </w:t>
      </w:r>
      <w:r w:rsidR="00903E74" w:rsidRPr="000A49BB">
        <w:rPr>
          <w:rFonts w:ascii="Arial" w:hAnsi="Arial" w:cs="Arial"/>
          <w:sz w:val="22"/>
          <w:szCs w:val="22"/>
        </w:rPr>
        <w:tab/>
      </w:r>
      <w:r w:rsidR="00903E74" w:rsidRPr="000A49BB">
        <w:rPr>
          <w:rFonts w:ascii="Arial" w:hAnsi="Arial" w:cs="Arial"/>
          <w:sz w:val="22"/>
          <w:szCs w:val="22"/>
        </w:rPr>
        <w:tab/>
      </w:r>
      <w:r w:rsidR="00CE7C00" w:rsidRPr="000A49BB">
        <w:rPr>
          <w:rFonts w:ascii="Arial" w:hAnsi="Arial" w:cs="Arial"/>
          <w:sz w:val="22"/>
          <w:szCs w:val="22"/>
        </w:rPr>
        <w:t>Center for Causal Discovery</w:t>
      </w:r>
      <w:r w:rsidR="00CE7C00" w:rsidRPr="000A49BB">
        <w:rPr>
          <w:rFonts w:ascii="Arial" w:hAnsi="Arial" w:cs="Arial"/>
          <w:sz w:val="22"/>
          <w:szCs w:val="22"/>
        </w:rPr>
        <w:tab/>
      </w:r>
      <w:r w:rsidR="00CE7C00" w:rsidRPr="000A49BB">
        <w:rPr>
          <w:rFonts w:ascii="Arial" w:hAnsi="Arial" w:cs="Arial"/>
          <w:sz w:val="22"/>
          <w:szCs w:val="22"/>
        </w:rPr>
        <w:tab/>
      </w:r>
      <w:r w:rsidR="00CE7C00" w:rsidRPr="000A49BB">
        <w:rPr>
          <w:rFonts w:ascii="Arial" w:hAnsi="Arial" w:cs="Arial"/>
          <w:sz w:val="22"/>
          <w:szCs w:val="22"/>
        </w:rPr>
        <w:tab/>
      </w:r>
      <w:r w:rsidR="00516101">
        <w:rPr>
          <w:rFonts w:ascii="Arial" w:hAnsi="Arial" w:cs="Arial"/>
          <w:sz w:val="22"/>
          <w:szCs w:val="22"/>
        </w:rPr>
        <w:tab/>
        <w:t>C</w:t>
      </w:r>
      <w:r w:rsidR="00CE7C00" w:rsidRPr="000A49BB">
        <w:rPr>
          <w:rFonts w:ascii="Arial" w:hAnsi="Arial" w:cs="Arial"/>
          <w:sz w:val="22"/>
          <w:szCs w:val="22"/>
        </w:rPr>
        <w:t xml:space="preserve">ancer DBP Lead, </w:t>
      </w:r>
    </w:p>
    <w:p w14:paraId="263BC6FD" w14:textId="3F4EA91B" w:rsidR="00CE4B60" w:rsidRPr="000A49BB" w:rsidRDefault="00CE7C00" w:rsidP="00CE7C00">
      <w:pPr>
        <w:ind w:left="1440" w:firstLine="720"/>
        <w:jc w:val="both"/>
        <w:rPr>
          <w:rFonts w:ascii="Arial" w:hAnsi="Arial" w:cs="Arial"/>
          <w:sz w:val="22"/>
          <w:szCs w:val="22"/>
        </w:rPr>
      </w:pPr>
      <w:r w:rsidRPr="000A49BB">
        <w:rPr>
          <w:rFonts w:ascii="Arial" w:hAnsi="Arial" w:cs="Arial"/>
          <w:sz w:val="22"/>
          <w:szCs w:val="22"/>
        </w:rPr>
        <w:t>University of Pittsburgh</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Exec. Comm. Member</w:t>
      </w:r>
    </w:p>
    <w:p w14:paraId="612E10FD" w14:textId="77777777" w:rsidR="00CE7C00" w:rsidRPr="000A49BB" w:rsidRDefault="00CE7C00" w:rsidP="00CE7C00">
      <w:pPr>
        <w:ind w:left="1440" w:firstLine="720"/>
        <w:jc w:val="both"/>
        <w:rPr>
          <w:rFonts w:ascii="Arial" w:hAnsi="Arial" w:cs="Arial"/>
          <w:sz w:val="22"/>
          <w:szCs w:val="22"/>
        </w:rPr>
      </w:pPr>
    </w:p>
    <w:p w14:paraId="5E4D96A0" w14:textId="1C63A7F7" w:rsidR="00CE4B60" w:rsidRPr="000A49BB" w:rsidRDefault="000A7AF9" w:rsidP="009C243A">
      <w:pPr>
        <w:jc w:val="both"/>
        <w:rPr>
          <w:rFonts w:ascii="Arial" w:hAnsi="Arial" w:cs="Arial"/>
          <w:sz w:val="22"/>
          <w:szCs w:val="22"/>
        </w:rPr>
      </w:pPr>
      <w:r w:rsidRPr="000A49BB">
        <w:rPr>
          <w:rFonts w:ascii="Arial" w:hAnsi="Arial" w:cs="Arial"/>
          <w:sz w:val="22"/>
          <w:szCs w:val="22"/>
        </w:rPr>
        <w:t xml:space="preserve">2016 - </w:t>
      </w:r>
      <w:r w:rsidRPr="000A49BB">
        <w:rPr>
          <w:rFonts w:ascii="Arial" w:hAnsi="Arial" w:cs="Arial"/>
          <w:sz w:val="22"/>
          <w:szCs w:val="22"/>
        </w:rPr>
        <w:tab/>
      </w:r>
      <w:r w:rsidRPr="000A49BB">
        <w:rPr>
          <w:rFonts w:ascii="Arial" w:hAnsi="Arial" w:cs="Arial"/>
          <w:sz w:val="22"/>
          <w:szCs w:val="22"/>
        </w:rPr>
        <w:tab/>
        <w:t>Department of Biomedical Informatics</w:t>
      </w:r>
      <w:r w:rsidRPr="000A49BB">
        <w:rPr>
          <w:rFonts w:ascii="Arial" w:hAnsi="Arial" w:cs="Arial"/>
          <w:sz w:val="22"/>
          <w:szCs w:val="22"/>
        </w:rPr>
        <w:tab/>
      </w:r>
      <w:r w:rsidRPr="000A49BB">
        <w:rPr>
          <w:rFonts w:ascii="Arial" w:hAnsi="Arial" w:cs="Arial"/>
          <w:sz w:val="22"/>
          <w:szCs w:val="22"/>
        </w:rPr>
        <w:tab/>
        <w:t>Professor</w:t>
      </w:r>
    </w:p>
    <w:p w14:paraId="5EB68D9D" w14:textId="64804A5A" w:rsidR="000A7AF9" w:rsidRDefault="000A7AF9" w:rsidP="009C243A">
      <w:pPr>
        <w:jc w:val="both"/>
        <w:rPr>
          <w:rFonts w:ascii="Arial" w:hAnsi="Arial" w:cs="Arial"/>
          <w:sz w:val="22"/>
          <w:szCs w:val="22"/>
        </w:rPr>
      </w:pP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University of Pittsburgh, Pittsburgh, PA</w:t>
      </w:r>
      <w:r w:rsidR="00190BBE">
        <w:rPr>
          <w:rFonts w:ascii="Arial" w:hAnsi="Arial" w:cs="Arial"/>
          <w:sz w:val="22"/>
          <w:szCs w:val="22"/>
        </w:rPr>
        <w:tab/>
      </w:r>
      <w:r w:rsidR="00190BBE">
        <w:rPr>
          <w:rFonts w:ascii="Arial" w:hAnsi="Arial" w:cs="Arial"/>
          <w:sz w:val="22"/>
          <w:szCs w:val="22"/>
        </w:rPr>
        <w:tab/>
      </w:r>
      <w:r w:rsidR="00190BBE">
        <w:rPr>
          <w:rFonts w:ascii="Arial" w:hAnsi="Arial" w:cs="Arial"/>
          <w:sz w:val="22"/>
          <w:szCs w:val="22"/>
        </w:rPr>
        <w:tab/>
      </w:r>
      <w:r w:rsidR="00190BBE">
        <w:rPr>
          <w:rFonts w:ascii="Arial" w:hAnsi="Arial" w:cs="Arial"/>
          <w:sz w:val="22"/>
          <w:szCs w:val="22"/>
        </w:rPr>
        <w:tab/>
      </w:r>
      <w:r w:rsidR="00190BBE">
        <w:rPr>
          <w:rFonts w:ascii="Arial" w:hAnsi="Arial" w:cs="Arial"/>
          <w:sz w:val="22"/>
          <w:szCs w:val="22"/>
        </w:rPr>
        <w:tab/>
      </w:r>
      <w:r w:rsidR="00190BBE">
        <w:rPr>
          <w:rFonts w:ascii="Arial" w:hAnsi="Arial" w:cs="Arial"/>
          <w:sz w:val="22"/>
          <w:szCs w:val="22"/>
        </w:rPr>
        <w:tab/>
      </w:r>
    </w:p>
    <w:p w14:paraId="28B151B6" w14:textId="7B86AC97" w:rsidR="00190BBE" w:rsidRPr="000A49BB" w:rsidRDefault="00190BBE" w:rsidP="009C243A">
      <w:pPr>
        <w:jc w:val="both"/>
        <w:rPr>
          <w:rFonts w:ascii="Arial" w:hAnsi="Arial" w:cs="Arial"/>
          <w:sz w:val="22"/>
          <w:szCs w:val="22"/>
        </w:rPr>
      </w:pPr>
      <w:r>
        <w:rPr>
          <w:rFonts w:ascii="Arial" w:hAnsi="Arial" w:cs="Arial"/>
          <w:sz w:val="22"/>
          <w:szCs w:val="22"/>
        </w:rPr>
        <w:t>2021/11 – 2022/03</w:t>
      </w:r>
      <w:r>
        <w:rPr>
          <w:rFonts w:ascii="Arial" w:hAnsi="Arial" w:cs="Arial"/>
          <w:sz w:val="22"/>
          <w:szCs w:val="22"/>
        </w:rPr>
        <w:tab/>
        <w:t>Shenzhen Bay Laboratory, Shenzhen, China</w:t>
      </w:r>
      <w:r>
        <w:rPr>
          <w:rFonts w:ascii="Arial" w:hAnsi="Arial" w:cs="Arial"/>
          <w:sz w:val="22"/>
          <w:szCs w:val="22"/>
        </w:rPr>
        <w:tab/>
        <w:t xml:space="preserve">Visiting Sabbatical Scholar </w:t>
      </w:r>
    </w:p>
    <w:p w14:paraId="6198533C" w14:textId="77777777" w:rsidR="00F0622A" w:rsidRPr="000A49BB" w:rsidRDefault="00F0622A" w:rsidP="009C243A">
      <w:pPr>
        <w:jc w:val="both"/>
        <w:rPr>
          <w:rFonts w:ascii="Arial" w:hAnsi="Arial" w:cs="Arial"/>
          <w:sz w:val="22"/>
          <w:szCs w:val="22"/>
        </w:rPr>
      </w:pPr>
    </w:p>
    <w:p w14:paraId="7441D356" w14:textId="77777777" w:rsidR="00903E74" w:rsidRPr="000A49BB" w:rsidRDefault="00903E74" w:rsidP="009C243A">
      <w:pPr>
        <w:jc w:val="both"/>
        <w:rPr>
          <w:rFonts w:ascii="Arial" w:hAnsi="Arial" w:cs="Arial"/>
          <w:sz w:val="22"/>
          <w:szCs w:val="22"/>
        </w:rPr>
      </w:pPr>
    </w:p>
    <w:p w14:paraId="1C55789D" w14:textId="77777777" w:rsidR="00903E74" w:rsidRPr="000A49BB" w:rsidRDefault="00903E74" w:rsidP="009C243A">
      <w:pPr>
        <w:jc w:val="both"/>
        <w:rPr>
          <w:rFonts w:ascii="Arial" w:hAnsi="Arial" w:cs="Arial"/>
          <w:sz w:val="22"/>
          <w:szCs w:val="22"/>
        </w:rPr>
      </w:pPr>
    </w:p>
    <w:p w14:paraId="2BBE2035" w14:textId="52DAAF3A" w:rsidR="009C243A" w:rsidRPr="000A49BB" w:rsidRDefault="00635F3B" w:rsidP="009C243A">
      <w:pPr>
        <w:jc w:val="both"/>
        <w:rPr>
          <w:rFonts w:ascii="Arial" w:hAnsi="Arial" w:cs="Arial"/>
          <w:sz w:val="22"/>
          <w:szCs w:val="22"/>
        </w:rPr>
      </w:pPr>
      <w:r w:rsidRPr="000A49BB">
        <w:rPr>
          <w:rFonts w:ascii="Arial" w:hAnsi="Arial" w:cs="Arial"/>
          <w:noProof/>
          <w:sz w:val="22"/>
          <w:szCs w:val="22"/>
          <w:lang w:eastAsia="en-US"/>
        </w:rPr>
        <mc:AlternateContent>
          <mc:Choice Requires="wps">
            <w:drawing>
              <wp:anchor distT="4294967295" distB="4294967295" distL="114300" distR="114300" simplePos="0" relativeHeight="251658241" behindDoc="0" locked="0" layoutInCell="1" allowOverlap="1" wp14:anchorId="7872CEE3" wp14:editId="4247AD93">
                <wp:simplePos x="0" y="0"/>
                <wp:positionH relativeFrom="column">
                  <wp:posOffset>121920</wp:posOffset>
                </wp:positionH>
                <wp:positionV relativeFrom="paragraph">
                  <wp:posOffset>44449</wp:posOffset>
                </wp:positionV>
                <wp:extent cx="6381750" cy="0"/>
                <wp:effectExtent l="0" t="0" r="1905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223A721"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5pt" to="51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" strokeweight="1.5pt"/>
            </w:pict>
          </mc:Fallback>
        </mc:AlternateContent>
      </w:r>
      <w:r w:rsidR="009C243A" w:rsidRPr="000A49BB">
        <w:rPr>
          <w:rFonts w:ascii="Arial" w:hAnsi="Arial" w:cs="Arial"/>
          <w:sz w:val="22"/>
          <w:szCs w:val="22"/>
        </w:rPr>
        <w:tab/>
      </w:r>
      <w:r w:rsidR="009C243A" w:rsidRPr="000A49BB">
        <w:rPr>
          <w:rFonts w:ascii="Arial" w:hAnsi="Arial" w:cs="Arial"/>
          <w:sz w:val="22"/>
          <w:szCs w:val="22"/>
        </w:rPr>
        <w:tab/>
      </w:r>
    </w:p>
    <w:p w14:paraId="37E64AF3" w14:textId="77777777" w:rsidR="009C243A" w:rsidRPr="000A49BB" w:rsidRDefault="009C243A" w:rsidP="009C243A">
      <w:pPr>
        <w:jc w:val="center"/>
        <w:rPr>
          <w:rFonts w:ascii="Arial" w:hAnsi="Arial" w:cs="Arial"/>
          <w:b/>
          <w:sz w:val="22"/>
          <w:szCs w:val="22"/>
        </w:rPr>
      </w:pPr>
      <w:r w:rsidRPr="000A49BB">
        <w:rPr>
          <w:rFonts w:ascii="Arial" w:hAnsi="Arial" w:cs="Arial"/>
          <w:b/>
          <w:sz w:val="22"/>
          <w:szCs w:val="22"/>
        </w:rPr>
        <w:t>MEMBERSHIPS in PROFESSIONAL and SCIENTIFIC SOCIETIES</w:t>
      </w:r>
    </w:p>
    <w:p w14:paraId="18D620E0" w14:textId="77777777" w:rsidR="009C243A" w:rsidRPr="000A49BB" w:rsidRDefault="009C243A" w:rsidP="009C243A">
      <w:pPr>
        <w:jc w:val="center"/>
        <w:rPr>
          <w:rFonts w:ascii="Arial" w:hAnsi="Arial" w:cs="Arial"/>
          <w:sz w:val="22"/>
          <w:szCs w:val="22"/>
        </w:rPr>
      </w:pPr>
    </w:p>
    <w:p w14:paraId="69B7E79F" w14:textId="77777777" w:rsidR="00D7658A" w:rsidRPr="000A49BB" w:rsidRDefault="00D7658A" w:rsidP="00C622AF">
      <w:pPr>
        <w:pStyle w:val="Heading7"/>
        <w:numPr>
          <w:ilvl w:val="0"/>
          <w:numId w:val="2"/>
        </w:numPr>
        <w:spacing w:after="120"/>
        <w:jc w:val="left"/>
        <w:rPr>
          <w:rFonts w:ascii="Arial" w:hAnsi="Arial" w:cs="Arial"/>
          <w:sz w:val="22"/>
          <w:szCs w:val="22"/>
        </w:rPr>
      </w:pPr>
      <w:r w:rsidRPr="000A49BB">
        <w:rPr>
          <w:rFonts w:ascii="Arial" w:hAnsi="Arial" w:cs="Arial"/>
          <w:sz w:val="22"/>
          <w:szCs w:val="22"/>
        </w:rPr>
        <w:t xml:space="preserve">Member of Federation of American </w:t>
      </w:r>
      <w:r w:rsidR="004D7568" w:rsidRPr="000A49BB">
        <w:rPr>
          <w:rFonts w:ascii="Arial" w:hAnsi="Arial" w:cs="Arial"/>
          <w:sz w:val="22"/>
          <w:szCs w:val="22"/>
        </w:rPr>
        <w:t xml:space="preserve">Societies for Experimental </w:t>
      </w:r>
      <w:r w:rsidRPr="000A49BB">
        <w:rPr>
          <w:rFonts w:ascii="Arial" w:hAnsi="Arial" w:cs="Arial"/>
          <w:sz w:val="22"/>
          <w:szCs w:val="22"/>
        </w:rPr>
        <w:tab/>
      </w:r>
      <w:r w:rsidRPr="000A49BB">
        <w:rPr>
          <w:rFonts w:ascii="Arial" w:hAnsi="Arial" w:cs="Arial"/>
          <w:sz w:val="22"/>
          <w:szCs w:val="22"/>
        </w:rPr>
        <w:tab/>
        <w:t>1996-2001</w:t>
      </w:r>
    </w:p>
    <w:p w14:paraId="4F3DAC15" w14:textId="77777777" w:rsidR="00D7658A" w:rsidRPr="000A49BB" w:rsidRDefault="00D7658A" w:rsidP="00277BCB">
      <w:pPr>
        <w:pStyle w:val="Heading7"/>
        <w:tabs>
          <w:tab w:val="clear" w:pos="0"/>
        </w:tabs>
        <w:spacing w:after="120"/>
        <w:ind w:left="720"/>
        <w:jc w:val="left"/>
        <w:rPr>
          <w:rFonts w:ascii="Arial" w:hAnsi="Arial" w:cs="Arial"/>
          <w:sz w:val="22"/>
          <w:szCs w:val="22"/>
        </w:rPr>
      </w:pPr>
      <w:r w:rsidRPr="000A49BB">
        <w:rPr>
          <w:rFonts w:ascii="Arial" w:hAnsi="Arial" w:cs="Arial"/>
          <w:sz w:val="22"/>
          <w:szCs w:val="22"/>
        </w:rPr>
        <w:t>Biologists (Experimental Biology and Biophysics Societies)</w:t>
      </w:r>
    </w:p>
    <w:p w14:paraId="0BFF7BFF" w14:textId="77777777" w:rsidR="00F5411B" w:rsidRPr="000A49BB" w:rsidRDefault="00D7658A" w:rsidP="00C622AF">
      <w:pPr>
        <w:pStyle w:val="Heading7"/>
        <w:numPr>
          <w:ilvl w:val="0"/>
          <w:numId w:val="2"/>
        </w:numPr>
        <w:spacing w:after="120"/>
        <w:jc w:val="left"/>
        <w:rPr>
          <w:rFonts w:ascii="Arial" w:hAnsi="Arial" w:cs="Arial"/>
          <w:sz w:val="22"/>
          <w:szCs w:val="22"/>
        </w:rPr>
      </w:pPr>
      <w:r w:rsidRPr="000A49BB">
        <w:rPr>
          <w:rFonts w:ascii="Arial" w:hAnsi="Arial" w:cs="Arial"/>
          <w:sz w:val="22"/>
          <w:szCs w:val="22"/>
        </w:rPr>
        <w:t xml:space="preserve">Member of American Association for the Advancement of </w:t>
      </w:r>
      <w:proofErr w:type="gramStart"/>
      <w:r w:rsidRPr="000A49BB">
        <w:rPr>
          <w:rFonts w:ascii="Arial" w:hAnsi="Arial" w:cs="Arial"/>
          <w:sz w:val="22"/>
          <w:szCs w:val="22"/>
        </w:rPr>
        <w:t xml:space="preserve">Science  </w:t>
      </w:r>
      <w:r w:rsidRPr="000A49BB">
        <w:rPr>
          <w:rFonts w:ascii="Arial" w:hAnsi="Arial" w:cs="Arial"/>
          <w:sz w:val="22"/>
          <w:szCs w:val="22"/>
        </w:rPr>
        <w:tab/>
      </w:r>
      <w:proofErr w:type="gramEnd"/>
      <w:r w:rsidRPr="000A49BB">
        <w:rPr>
          <w:rFonts w:ascii="Arial" w:hAnsi="Arial" w:cs="Arial"/>
          <w:sz w:val="22"/>
          <w:szCs w:val="22"/>
        </w:rPr>
        <w:t>1998</w:t>
      </w:r>
      <w:r w:rsidR="00077C84" w:rsidRPr="000A49BB">
        <w:rPr>
          <w:rFonts w:ascii="Arial" w:hAnsi="Arial" w:cs="Arial"/>
          <w:sz w:val="22"/>
          <w:szCs w:val="22"/>
        </w:rPr>
        <w:t xml:space="preserve"> </w:t>
      </w:r>
      <w:r w:rsidRPr="000A49BB">
        <w:rPr>
          <w:rFonts w:ascii="Arial" w:hAnsi="Arial" w:cs="Arial"/>
          <w:sz w:val="22"/>
          <w:szCs w:val="22"/>
        </w:rPr>
        <w:t>-</w:t>
      </w:r>
      <w:r w:rsidR="00077C84" w:rsidRPr="000A49BB">
        <w:rPr>
          <w:rFonts w:ascii="Arial" w:hAnsi="Arial" w:cs="Arial"/>
          <w:sz w:val="22"/>
          <w:szCs w:val="22"/>
        </w:rPr>
        <w:t xml:space="preserve"> 2007</w:t>
      </w:r>
    </w:p>
    <w:p w14:paraId="63449B5C" w14:textId="77777777" w:rsidR="00F5411B" w:rsidRPr="000A49BB" w:rsidRDefault="00F5411B" w:rsidP="00C622AF">
      <w:pPr>
        <w:pStyle w:val="ListParagraph"/>
        <w:numPr>
          <w:ilvl w:val="0"/>
          <w:numId w:val="2"/>
        </w:numPr>
        <w:tabs>
          <w:tab w:val="left" w:pos="1980"/>
          <w:tab w:val="left" w:pos="2160"/>
        </w:tabs>
        <w:spacing w:after="120"/>
        <w:rPr>
          <w:rFonts w:ascii="Arial" w:hAnsi="Arial" w:cs="Arial"/>
          <w:sz w:val="22"/>
          <w:szCs w:val="22"/>
        </w:rPr>
      </w:pPr>
      <w:r w:rsidRPr="000A49BB">
        <w:rPr>
          <w:rFonts w:ascii="Arial" w:hAnsi="Arial" w:cs="Arial"/>
          <w:sz w:val="22"/>
          <w:szCs w:val="22"/>
        </w:rPr>
        <w:t>Member of International Society for Computational Biologist</w:t>
      </w:r>
      <w:r w:rsidRPr="000A49BB">
        <w:rPr>
          <w:rFonts w:ascii="Arial" w:hAnsi="Arial" w:cs="Arial"/>
          <w:sz w:val="22"/>
          <w:szCs w:val="22"/>
        </w:rPr>
        <w:tab/>
      </w:r>
      <w:r w:rsidRPr="000A49BB">
        <w:rPr>
          <w:rFonts w:ascii="Arial" w:hAnsi="Arial" w:cs="Arial"/>
          <w:sz w:val="22"/>
          <w:szCs w:val="22"/>
        </w:rPr>
        <w:tab/>
        <w:t xml:space="preserve">2001 - present    </w:t>
      </w:r>
    </w:p>
    <w:p w14:paraId="5A08FB53" w14:textId="77777777" w:rsidR="00F5411B" w:rsidRPr="000A49BB" w:rsidRDefault="00F5411B" w:rsidP="00C622AF">
      <w:pPr>
        <w:pStyle w:val="ListParagraph"/>
        <w:numPr>
          <w:ilvl w:val="0"/>
          <w:numId w:val="2"/>
        </w:numPr>
        <w:tabs>
          <w:tab w:val="left" w:pos="2340"/>
        </w:tabs>
        <w:spacing w:after="120"/>
        <w:rPr>
          <w:rFonts w:ascii="Arial" w:hAnsi="Arial" w:cs="Arial"/>
          <w:sz w:val="22"/>
          <w:szCs w:val="22"/>
        </w:rPr>
      </w:pPr>
      <w:r w:rsidRPr="000A49BB">
        <w:rPr>
          <w:rFonts w:ascii="Arial" w:hAnsi="Arial" w:cs="Arial"/>
          <w:sz w:val="22"/>
          <w:szCs w:val="22"/>
        </w:rPr>
        <w:t>Member of International mathematical St</w:t>
      </w:r>
      <w:r w:rsidR="00077C84" w:rsidRPr="000A49BB">
        <w:rPr>
          <w:rFonts w:ascii="Arial" w:hAnsi="Arial" w:cs="Arial"/>
          <w:sz w:val="22"/>
          <w:szCs w:val="22"/>
        </w:rPr>
        <w:t>atistics</w:t>
      </w:r>
      <w:r w:rsidR="00077C84" w:rsidRPr="000A49BB">
        <w:rPr>
          <w:rFonts w:ascii="Arial" w:hAnsi="Arial" w:cs="Arial"/>
          <w:sz w:val="22"/>
          <w:szCs w:val="22"/>
        </w:rPr>
        <w:tab/>
      </w:r>
      <w:r w:rsidR="00077C84" w:rsidRPr="000A49BB">
        <w:rPr>
          <w:rFonts w:ascii="Arial" w:hAnsi="Arial" w:cs="Arial"/>
          <w:sz w:val="22"/>
          <w:szCs w:val="22"/>
        </w:rPr>
        <w:tab/>
      </w:r>
      <w:r w:rsidR="00077C84" w:rsidRPr="000A49BB">
        <w:rPr>
          <w:rFonts w:ascii="Arial" w:hAnsi="Arial" w:cs="Arial"/>
          <w:sz w:val="22"/>
          <w:szCs w:val="22"/>
        </w:rPr>
        <w:tab/>
      </w:r>
      <w:r w:rsidR="00077C84" w:rsidRPr="000A49BB">
        <w:rPr>
          <w:rFonts w:ascii="Arial" w:hAnsi="Arial" w:cs="Arial"/>
          <w:sz w:val="22"/>
          <w:szCs w:val="22"/>
        </w:rPr>
        <w:tab/>
        <w:t>2004 -</w:t>
      </w:r>
      <w:r w:rsidRPr="000A49BB">
        <w:rPr>
          <w:rFonts w:ascii="Arial" w:hAnsi="Arial" w:cs="Arial"/>
          <w:sz w:val="22"/>
          <w:szCs w:val="22"/>
        </w:rPr>
        <w:t xml:space="preserve"> 2008        </w:t>
      </w:r>
    </w:p>
    <w:p w14:paraId="259E965D" w14:textId="77777777" w:rsidR="00F5411B" w:rsidRPr="000A49BB" w:rsidRDefault="00F5411B" w:rsidP="00C622AF">
      <w:pPr>
        <w:pStyle w:val="ListParagraph"/>
        <w:numPr>
          <w:ilvl w:val="0"/>
          <w:numId w:val="2"/>
        </w:numPr>
        <w:tabs>
          <w:tab w:val="left" w:pos="2340"/>
        </w:tabs>
        <w:spacing w:after="120"/>
        <w:rPr>
          <w:rFonts w:ascii="Arial" w:hAnsi="Arial" w:cs="Arial"/>
          <w:sz w:val="22"/>
          <w:szCs w:val="22"/>
        </w:rPr>
      </w:pPr>
      <w:r w:rsidRPr="000A49BB">
        <w:rPr>
          <w:rFonts w:ascii="Arial" w:hAnsi="Arial" w:cs="Arial"/>
          <w:sz w:val="22"/>
          <w:szCs w:val="22"/>
        </w:rPr>
        <w:t>Member of American Medica</w:t>
      </w:r>
      <w:r w:rsidR="008C31B0" w:rsidRPr="000A49BB">
        <w:rPr>
          <w:rFonts w:ascii="Arial" w:hAnsi="Arial" w:cs="Arial"/>
          <w:sz w:val="22"/>
          <w:szCs w:val="22"/>
        </w:rPr>
        <w:t>l Informatics Association</w:t>
      </w:r>
      <w:r w:rsidR="008C31B0" w:rsidRPr="000A49BB">
        <w:rPr>
          <w:rFonts w:ascii="Arial" w:hAnsi="Arial" w:cs="Arial"/>
          <w:sz w:val="22"/>
          <w:szCs w:val="22"/>
        </w:rPr>
        <w:tab/>
      </w:r>
      <w:r w:rsidR="008C31B0" w:rsidRPr="000A49BB">
        <w:rPr>
          <w:rFonts w:ascii="Arial" w:hAnsi="Arial" w:cs="Arial"/>
          <w:sz w:val="22"/>
          <w:szCs w:val="22"/>
        </w:rPr>
        <w:tab/>
      </w:r>
      <w:r w:rsidR="008C31B0" w:rsidRPr="000A49BB">
        <w:rPr>
          <w:rFonts w:ascii="Arial" w:hAnsi="Arial" w:cs="Arial"/>
          <w:sz w:val="22"/>
          <w:szCs w:val="22"/>
        </w:rPr>
        <w:tab/>
        <w:t>2003</w:t>
      </w:r>
      <w:r w:rsidR="00077C84" w:rsidRPr="000A49BB">
        <w:rPr>
          <w:rFonts w:ascii="Arial" w:hAnsi="Arial" w:cs="Arial"/>
          <w:sz w:val="22"/>
          <w:szCs w:val="22"/>
        </w:rPr>
        <w:t xml:space="preserve"> - </w:t>
      </w:r>
      <w:r w:rsidRPr="000A49BB">
        <w:rPr>
          <w:rFonts w:ascii="Arial" w:hAnsi="Arial" w:cs="Arial"/>
          <w:sz w:val="22"/>
          <w:szCs w:val="22"/>
        </w:rPr>
        <w:t xml:space="preserve">present    </w:t>
      </w:r>
    </w:p>
    <w:p w14:paraId="4FFB4740" w14:textId="77777777" w:rsidR="009C243A" w:rsidRPr="000A49BB" w:rsidRDefault="009C243A" w:rsidP="009C243A">
      <w:pPr>
        <w:rPr>
          <w:rFonts w:ascii="Arial" w:hAnsi="Arial" w:cs="Arial"/>
          <w:sz w:val="22"/>
          <w:szCs w:val="22"/>
        </w:rPr>
      </w:pPr>
    </w:p>
    <w:p w14:paraId="2974531F" w14:textId="77777777" w:rsidR="00487C19" w:rsidRPr="000A49BB" w:rsidRDefault="00487C19" w:rsidP="00C622AF">
      <w:pPr>
        <w:pStyle w:val="Heading8"/>
        <w:numPr>
          <w:ilvl w:val="7"/>
          <w:numId w:val="1"/>
        </w:numPr>
        <w:spacing w:after="80"/>
        <w:rPr>
          <w:rFonts w:ascii="Arial" w:hAnsi="Arial" w:cs="Arial"/>
          <w:sz w:val="22"/>
          <w:szCs w:val="22"/>
          <w:u w:val="none"/>
        </w:rPr>
      </w:pPr>
    </w:p>
    <w:p w14:paraId="0F00D80C" w14:textId="77777777" w:rsidR="009C243A" w:rsidRPr="000A49BB" w:rsidRDefault="00D63665" w:rsidP="00C622AF">
      <w:pPr>
        <w:pStyle w:val="Heading8"/>
        <w:numPr>
          <w:ilvl w:val="7"/>
          <w:numId w:val="1"/>
        </w:numPr>
        <w:spacing w:after="80"/>
        <w:rPr>
          <w:rFonts w:ascii="Arial" w:hAnsi="Arial" w:cs="Arial"/>
          <w:sz w:val="22"/>
          <w:szCs w:val="22"/>
          <w:u w:val="none"/>
        </w:rPr>
      </w:pPr>
      <w:r w:rsidRPr="000A49BB">
        <w:rPr>
          <w:rFonts w:ascii="Arial" w:hAnsi="Arial" w:cs="Arial"/>
          <w:sz w:val="22"/>
          <w:szCs w:val="22"/>
          <w:u w:val="none"/>
        </w:rPr>
        <w:t xml:space="preserve">AWARDS and </w:t>
      </w:r>
      <w:r w:rsidR="009C243A" w:rsidRPr="000A49BB">
        <w:rPr>
          <w:rFonts w:ascii="Arial" w:hAnsi="Arial" w:cs="Arial"/>
          <w:sz w:val="22"/>
          <w:szCs w:val="22"/>
          <w:u w:val="none"/>
        </w:rPr>
        <w:t>HONORS</w:t>
      </w:r>
    </w:p>
    <w:p w14:paraId="2E6D10B6" w14:textId="77777777" w:rsidR="00C72827" w:rsidRPr="000A49BB" w:rsidRDefault="00C72827" w:rsidP="00C622AF">
      <w:pPr>
        <w:pStyle w:val="WPNormal"/>
        <w:numPr>
          <w:ilvl w:val="0"/>
          <w:numId w:val="6"/>
        </w:numPr>
        <w:spacing w:after="80"/>
        <w:ind w:right="9"/>
        <w:rPr>
          <w:rFonts w:ascii="Arial" w:hAnsi="Arial" w:cs="Arial"/>
          <w:sz w:val="22"/>
          <w:szCs w:val="22"/>
        </w:rPr>
      </w:pPr>
      <w:r w:rsidRPr="000A49BB">
        <w:rPr>
          <w:rFonts w:ascii="Arial" w:hAnsi="Arial" w:cs="Arial"/>
          <w:sz w:val="22"/>
          <w:szCs w:val="22"/>
        </w:rPr>
        <w:t>Recipient of yearly Best Student Award from Sha</w:t>
      </w:r>
      <w:r w:rsidR="00646315" w:rsidRPr="000A49BB">
        <w:rPr>
          <w:rFonts w:ascii="Arial" w:hAnsi="Arial" w:cs="Arial"/>
          <w:sz w:val="22"/>
          <w:szCs w:val="22"/>
        </w:rPr>
        <w:t>ndong Medical University.</w:t>
      </w:r>
      <w:r w:rsidRPr="000A49BB">
        <w:rPr>
          <w:rFonts w:ascii="Arial" w:hAnsi="Arial" w:cs="Arial"/>
          <w:sz w:val="22"/>
          <w:szCs w:val="22"/>
        </w:rPr>
        <w:t xml:space="preserve"> </w:t>
      </w:r>
      <w:r w:rsidRPr="000A49BB">
        <w:rPr>
          <w:rFonts w:ascii="Arial" w:hAnsi="Arial" w:cs="Arial"/>
          <w:sz w:val="22"/>
          <w:szCs w:val="22"/>
        </w:rPr>
        <w:tab/>
        <w:t xml:space="preserve">1981-1983  </w:t>
      </w:r>
    </w:p>
    <w:p w14:paraId="2926F37B" w14:textId="77777777" w:rsidR="00C72827" w:rsidRPr="000A49BB" w:rsidRDefault="00C72827" w:rsidP="00C622AF">
      <w:pPr>
        <w:pStyle w:val="WPNormal"/>
        <w:numPr>
          <w:ilvl w:val="0"/>
          <w:numId w:val="6"/>
        </w:numPr>
        <w:spacing w:after="80"/>
        <w:ind w:right="9"/>
        <w:rPr>
          <w:rFonts w:ascii="Arial" w:hAnsi="Arial" w:cs="Arial"/>
          <w:sz w:val="22"/>
          <w:szCs w:val="22"/>
        </w:rPr>
      </w:pPr>
      <w:r w:rsidRPr="000A49BB">
        <w:rPr>
          <w:rFonts w:ascii="Arial" w:hAnsi="Arial" w:cs="Arial"/>
          <w:sz w:val="22"/>
          <w:szCs w:val="22"/>
        </w:rPr>
        <w:t xml:space="preserve">Best Teaching Award, Shandong Provincial Hospital Nursing School. </w:t>
      </w:r>
      <w:r w:rsidRPr="000A49BB">
        <w:rPr>
          <w:rFonts w:ascii="Arial" w:hAnsi="Arial" w:cs="Arial"/>
          <w:sz w:val="22"/>
          <w:szCs w:val="22"/>
        </w:rPr>
        <w:tab/>
      </w:r>
      <w:r w:rsidRPr="000A49BB">
        <w:rPr>
          <w:rFonts w:ascii="Arial" w:hAnsi="Arial" w:cs="Arial"/>
          <w:sz w:val="22"/>
          <w:szCs w:val="22"/>
        </w:rPr>
        <w:tab/>
        <w:t>1992</w:t>
      </w:r>
    </w:p>
    <w:p w14:paraId="56577599" w14:textId="77777777" w:rsidR="00C72827" w:rsidRPr="000A49BB" w:rsidRDefault="00C72827" w:rsidP="00C622AF">
      <w:pPr>
        <w:pStyle w:val="WPNormal"/>
        <w:numPr>
          <w:ilvl w:val="0"/>
          <w:numId w:val="6"/>
        </w:numPr>
        <w:spacing w:after="80"/>
        <w:ind w:right="9"/>
        <w:rPr>
          <w:rFonts w:ascii="Arial" w:hAnsi="Arial" w:cs="Arial"/>
          <w:sz w:val="22"/>
          <w:szCs w:val="22"/>
        </w:rPr>
      </w:pPr>
      <w:r w:rsidRPr="000A49BB">
        <w:rPr>
          <w:rFonts w:ascii="Arial" w:hAnsi="Arial" w:cs="Arial"/>
          <w:sz w:val="22"/>
          <w:szCs w:val="22"/>
        </w:rPr>
        <w:t xml:space="preserve">Basic Medical Science Fellowship, University of Connecticut Health Center. </w:t>
      </w:r>
      <w:r w:rsidRPr="000A49BB">
        <w:rPr>
          <w:rFonts w:ascii="Arial" w:hAnsi="Arial" w:cs="Arial"/>
          <w:sz w:val="22"/>
          <w:szCs w:val="22"/>
        </w:rPr>
        <w:tab/>
        <w:t xml:space="preserve">1993-1998   </w:t>
      </w:r>
    </w:p>
    <w:p w14:paraId="74474618" w14:textId="77777777" w:rsidR="00E148FC" w:rsidRPr="000A49BB" w:rsidRDefault="00C72827" w:rsidP="00C622AF">
      <w:pPr>
        <w:pStyle w:val="WPNormal"/>
        <w:numPr>
          <w:ilvl w:val="0"/>
          <w:numId w:val="6"/>
        </w:numPr>
        <w:spacing w:after="80"/>
        <w:ind w:right="9"/>
        <w:rPr>
          <w:rFonts w:ascii="Arial" w:hAnsi="Arial" w:cs="Arial"/>
          <w:sz w:val="22"/>
          <w:szCs w:val="22"/>
        </w:rPr>
      </w:pPr>
      <w:r w:rsidRPr="000A49BB">
        <w:rPr>
          <w:rFonts w:ascii="Arial" w:hAnsi="Arial" w:cs="Arial"/>
          <w:sz w:val="22"/>
          <w:szCs w:val="22"/>
        </w:rPr>
        <w:t xml:space="preserve">SmithKline Beecham Award for </w:t>
      </w:r>
      <w:r w:rsidR="00C31410" w:rsidRPr="000A49BB">
        <w:rPr>
          <w:rFonts w:ascii="Arial" w:hAnsi="Arial" w:cs="Arial"/>
          <w:sz w:val="22"/>
          <w:szCs w:val="22"/>
        </w:rPr>
        <w:t>O</w:t>
      </w:r>
      <w:r w:rsidRPr="000A49BB">
        <w:rPr>
          <w:rFonts w:ascii="Arial" w:hAnsi="Arial" w:cs="Arial"/>
          <w:sz w:val="22"/>
          <w:szCs w:val="22"/>
        </w:rPr>
        <w:t xml:space="preserve">utstanding </w:t>
      </w:r>
      <w:r w:rsidR="00C31410" w:rsidRPr="000A49BB">
        <w:rPr>
          <w:rFonts w:ascii="Arial" w:hAnsi="Arial" w:cs="Arial"/>
          <w:sz w:val="22"/>
          <w:szCs w:val="22"/>
        </w:rPr>
        <w:t>G</w:t>
      </w:r>
      <w:r w:rsidRPr="000A49BB">
        <w:rPr>
          <w:rFonts w:ascii="Arial" w:hAnsi="Arial" w:cs="Arial"/>
          <w:sz w:val="22"/>
          <w:szCs w:val="22"/>
        </w:rPr>
        <w:t xml:space="preserve">raduate </w:t>
      </w:r>
      <w:r w:rsidR="00E148FC" w:rsidRPr="000A49BB">
        <w:rPr>
          <w:rFonts w:ascii="Arial" w:hAnsi="Arial" w:cs="Arial"/>
          <w:sz w:val="22"/>
          <w:szCs w:val="22"/>
        </w:rPr>
        <w:t>Student R</w:t>
      </w:r>
      <w:r w:rsidRPr="000A49BB">
        <w:rPr>
          <w:rFonts w:ascii="Arial" w:hAnsi="Arial" w:cs="Arial"/>
          <w:sz w:val="22"/>
          <w:szCs w:val="22"/>
        </w:rPr>
        <w:t xml:space="preserve">esearch </w:t>
      </w:r>
      <w:proofErr w:type="gramStart"/>
      <w:r w:rsidRPr="000A49BB">
        <w:rPr>
          <w:rFonts w:ascii="Arial" w:hAnsi="Arial" w:cs="Arial"/>
          <w:sz w:val="22"/>
          <w:szCs w:val="22"/>
        </w:rPr>
        <w:t>at</w:t>
      </w:r>
      <w:proofErr w:type="gramEnd"/>
      <w:r w:rsidRPr="000A49BB">
        <w:rPr>
          <w:rFonts w:ascii="Arial" w:hAnsi="Arial" w:cs="Arial"/>
          <w:sz w:val="22"/>
          <w:szCs w:val="22"/>
        </w:rPr>
        <w:t xml:space="preserve"> </w:t>
      </w:r>
      <w:r w:rsidR="00E148FC" w:rsidRPr="000A49BB">
        <w:rPr>
          <w:rFonts w:ascii="Arial" w:hAnsi="Arial" w:cs="Arial"/>
          <w:sz w:val="22"/>
          <w:szCs w:val="22"/>
        </w:rPr>
        <w:tab/>
        <w:t>1997</w:t>
      </w:r>
    </w:p>
    <w:p w14:paraId="6D590CEA" w14:textId="77777777" w:rsidR="00C72827" w:rsidRPr="000A49BB" w:rsidRDefault="00C72827" w:rsidP="00E148FC">
      <w:pPr>
        <w:pStyle w:val="WPNormal"/>
        <w:spacing w:after="80"/>
        <w:ind w:left="720" w:right="9" w:firstLine="360"/>
        <w:rPr>
          <w:rFonts w:ascii="Arial" w:hAnsi="Arial" w:cs="Arial"/>
          <w:sz w:val="22"/>
          <w:szCs w:val="22"/>
        </w:rPr>
      </w:pPr>
      <w:r w:rsidRPr="000A49BB">
        <w:rPr>
          <w:rFonts w:ascii="Arial" w:hAnsi="Arial" w:cs="Arial"/>
          <w:sz w:val="22"/>
          <w:szCs w:val="22"/>
        </w:rPr>
        <w:t>New England Pharmacologists’ Meeting. Boston, MA.</w:t>
      </w:r>
      <w:r w:rsidRPr="000A49BB">
        <w:rPr>
          <w:rFonts w:ascii="Arial" w:hAnsi="Arial" w:cs="Arial"/>
          <w:sz w:val="22"/>
          <w:szCs w:val="22"/>
        </w:rPr>
        <w:tab/>
      </w:r>
      <w:r w:rsidR="00077C84" w:rsidRPr="000A49BB">
        <w:rPr>
          <w:rFonts w:ascii="Arial" w:hAnsi="Arial" w:cs="Arial"/>
          <w:sz w:val="22"/>
          <w:szCs w:val="22"/>
        </w:rPr>
        <w:tab/>
      </w:r>
      <w:r w:rsidR="00077C84" w:rsidRPr="000A49BB">
        <w:rPr>
          <w:rFonts w:ascii="Arial" w:hAnsi="Arial" w:cs="Arial"/>
          <w:sz w:val="22"/>
          <w:szCs w:val="22"/>
        </w:rPr>
        <w:tab/>
      </w:r>
      <w:r w:rsidR="00077C84" w:rsidRPr="000A49BB">
        <w:rPr>
          <w:rFonts w:ascii="Arial" w:hAnsi="Arial" w:cs="Arial"/>
          <w:sz w:val="22"/>
          <w:szCs w:val="22"/>
        </w:rPr>
        <w:tab/>
      </w:r>
      <w:r w:rsidR="00077C84" w:rsidRPr="000A49BB">
        <w:rPr>
          <w:rFonts w:ascii="Arial" w:hAnsi="Arial" w:cs="Arial"/>
          <w:sz w:val="22"/>
          <w:szCs w:val="22"/>
        </w:rPr>
        <w:tab/>
      </w:r>
      <w:r w:rsidR="00077C84" w:rsidRPr="000A49BB">
        <w:rPr>
          <w:rFonts w:ascii="Arial" w:hAnsi="Arial" w:cs="Arial"/>
          <w:sz w:val="22"/>
          <w:szCs w:val="22"/>
        </w:rPr>
        <w:tab/>
      </w:r>
    </w:p>
    <w:p w14:paraId="0C515323" w14:textId="77777777" w:rsidR="00C72827" w:rsidRPr="000A49BB" w:rsidRDefault="00C72827" w:rsidP="00C622AF">
      <w:pPr>
        <w:pStyle w:val="WPNormal"/>
        <w:numPr>
          <w:ilvl w:val="0"/>
          <w:numId w:val="6"/>
        </w:numPr>
        <w:spacing w:after="80"/>
        <w:ind w:right="9"/>
        <w:rPr>
          <w:rFonts w:ascii="Arial" w:hAnsi="Arial" w:cs="Arial"/>
          <w:sz w:val="22"/>
          <w:szCs w:val="22"/>
        </w:rPr>
      </w:pPr>
      <w:r w:rsidRPr="000A49BB">
        <w:rPr>
          <w:rFonts w:ascii="Arial" w:hAnsi="Arial" w:cs="Arial"/>
          <w:sz w:val="22"/>
          <w:szCs w:val="22"/>
        </w:rPr>
        <w:t xml:space="preserve">Fogarty Fellowship Award, National Institutes of Health. </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00077C84" w:rsidRPr="000A49BB">
        <w:rPr>
          <w:rFonts w:ascii="Arial" w:hAnsi="Arial" w:cs="Arial"/>
          <w:sz w:val="22"/>
          <w:szCs w:val="22"/>
        </w:rPr>
        <w:tab/>
      </w:r>
      <w:r w:rsidRPr="000A49BB">
        <w:rPr>
          <w:rFonts w:ascii="Arial" w:hAnsi="Arial" w:cs="Arial"/>
          <w:sz w:val="22"/>
          <w:szCs w:val="22"/>
        </w:rPr>
        <w:t xml:space="preserve">1998  </w:t>
      </w:r>
      <w:r w:rsidRPr="000A49BB">
        <w:rPr>
          <w:rFonts w:ascii="Arial" w:hAnsi="Arial" w:cs="Arial"/>
          <w:sz w:val="22"/>
          <w:szCs w:val="22"/>
        </w:rPr>
        <w:tab/>
      </w:r>
    </w:p>
    <w:p w14:paraId="26EF2F5F" w14:textId="77777777" w:rsidR="00C72827" w:rsidRPr="000A49BB" w:rsidRDefault="00C72827" w:rsidP="00C622AF">
      <w:pPr>
        <w:pStyle w:val="WPNormal"/>
        <w:numPr>
          <w:ilvl w:val="0"/>
          <w:numId w:val="6"/>
        </w:numPr>
        <w:spacing w:after="80"/>
        <w:ind w:right="9"/>
        <w:rPr>
          <w:rFonts w:ascii="Arial" w:hAnsi="Arial" w:cs="Arial"/>
          <w:sz w:val="22"/>
          <w:szCs w:val="22"/>
        </w:rPr>
      </w:pPr>
      <w:r w:rsidRPr="000A49BB">
        <w:rPr>
          <w:rFonts w:ascii="Arial" w:hAnsi="Arial" w:cs="Arial"/>
          <w:sz w:val="22"/>
          <w:szCs w:val="22"/>
        </w:rPr>
        <w:t xml:space="preserve">National Library of Medicine Training </w:t>
      </w:r>
      <w:r w:rsidR="00077C84" w:rsidRPr="000A49BB">
        <w:rPr>
          <w:rFonts w:ascii="Arial" w:hAnsi="Arial" w:cs="Arial"/>
          <w:sz w:val="22"/>
          <w:szCs w:val="22"/>
        </w:rPr>
        <w:t xml:space="preserve">Fellowship </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00077C84" w:rsidRPr="000A49BB">
        <w:rPr>
          <w:rFonts w:ascii="Arial" w:hAnsi="Arial" w:cs="Arial"/>
          <w:sz w:val="22"/>
          <w:szCs w:val="22"/>
        </w:rPr>
        <w:tab/>
      </w:r>
      <w:r w:rsidR="00077C84" w:rsidRPr="000A49BB">
        <w:rPr>
          <w:rFonts w:ascii="Arial" w:hAnsi="Arial" w:cs="Arial"/>
          <w:sz w:val="22"/>
          <w:szCs w:val="22"/>
        </w:rPr>
        <w:tab/>
      </w:r>
      <w:r w:rsidRPr="000A49BB">
        <w:rPr>
          <w:rFonts w:ascii="Arial" w:hAnsi="Arial" w:cs="Arial"/>
          <w:sz w:val="22"/>
          <w:szCs w:val="22"/>
        </w:rPr>
        <w:t>2001-2003</w:t>
      </w:r>
      <w:r w:rsidRPr="000A49BB">
        <w:rPr>
          <w:rFonts w:ascii="Arial" w:hAnsi="Arial" w:cs="Arial"/>
          <w:sz w:val="22"/>
          <w:szCs w:val="22"/>
        </w:rPr>
        <w:tab/>
      </w:r>
    </w:p>
    <w:p w14:paraId="40F91831" w14:textId="77777777" w:rsidR="00C31410" w:rsidRPr="000A49BB" w:rsidRDefault="00C72827" w:rsidP="00C622AF">
      <w:pPr>
        <w:pStyle w:val="WPNormal"/>
        <w:numPr>
          <w:ilvl w:val="0"/>
          <w:numId w:val="6"/>
        </w:numPr>
        <w:spacing w:after="80"/>
        <w:ind w:right="9"/>
        <w:rPr>
          <w:rFonts w:ascii="Arial" w:hAnsi="Arial" w:cs="Arial"/>
          <w:sz w:val="22"/>
          <w:szCs w:val="22"/>
        </w:rPr>
      </w:pPr>
      <w:r w:rsidRPr="000A49BB">
        <w:rPr>
          <w:rFonts w:ascii="Arial" w:hAnsi="Arial" w:cs="Arial"/>
          <w:sz w:val="22"/>
          <w:szCs w:val="22"/>
        </w:rPr>
        <w:t xml:space="preserve">Lister Hill National Center for Biomedical Communication Summer Research </w:t>
      </w:r>
      <w:r w:rsidR="00C31410" w:rsidRPr="000A49BB">
        <w:rPr>
          <w:rFonts w:ascii="Arial" w:hAnsi="Arial" w:cs="Arial"/>
          <w:sz w:val="22"/>
          <w:szCs w:val="22"/>
        </w:rPr>
        <w:tab/>
        <w:t>2003</w:t>
      </w:r>
    </w:p>
    <w:p w14:paraId="2F21F0FC" w14:textId="6B83F3C1" w:rsidR="00C72827" w:rsidRPr="000A49BB" w:rsidRDefault="00C72827" w:rsidP="00C31410">
      <w:pPr>
        <w:pStyle w:val="WPNormal"/>
        <w:spacing w:after="80"/>
        <w:ind w:left="720" w:right="9" w:firstLine="360"/>
        <w:rPr>
          <w:rFonts w:ascii="Arial" w:hAnsi="Arial" w:cs="Arial"/>
          <w:sz w:val="22"/>
          <w:szCs w:val="22"/>
        </w:rPr>
      </w:pPr>
      <w:r w:rsidRPr="000A49BB">
        <w:rPr>
          <w:rFonts w:ascii="Arial" w:hAnsi="Arial" w:cs="Arial"/>
          <w:sz w:val="22"/>
          <w:szCs w:val="22"/>
        </w:rPr>
        <w:t>Participati</w:t>
      </w:r>
      <w:r w:rsidR="00FB4366" w:rsidRPr="000A49BB">
        <w:rPr>
          <w:rFonts w:ascii="Arial" w:hAnsi="Arial" w:cs="Arial"/>
          <w:sz w:val="22"/>
          <w:szCs w:val="22"/>
        </w:rPr>
        <w:t>on</w:t>
      </w:r>
      <w:r w:rsidR="004D6D64" w:rsidRPr="000A49BB">
        <w:rPr>
          <w:rFonts w:ascii="Arial" w:hAnsi="Arial" w:cs="Arial"/>
          <w:sz w:val="22"/>
          <w:szCs w:val="22"/>
        </w:rPr>
        <w:t xml:space="preserve"> </w:t>
      </w:r>
      <w:r w:rsidR="00E148FC" w:rsidRPr="000A49BB">
        <w:rPr>
          <w:rFonts w:ascii="Arial" w:hAnsi="Arial" w:cs="Arial"/>
          <w:sz w:val="22"/>
          <w:szCs w:val="22"/>
        </w:rPr>
        <w:t>Program Fellowship.</w:t>
      </w:r>
      <w:r w:rsidR="00E148FC" w:rsidRPr="000A49BB">
        <w:rPr>
          <w:rFonts w:ascii="Arial" w:hAnsi="Arial" w:cs="Arial"/>
          <w:sz w:val="22"/>
          <w:szCs w:val="22"/>
        </w:rPr>
        <w:tab/>
      </w:r>
      <w:r w:rsidR="00E148FC" w:rsidRPr="000A49BB">
        <w:rPr>
          <w:rFonts w:ascii="Arial" w:hAnsi="Arial" w:cs="Arial"/>
          <w:sz w:val="22"/>
          <w:szCs w:val="22"/>
        </w:rPr>
        <w:tab/>
      </w:r>
      <w:r w:rsidR="00E148FC" w:rsidRPr="000A49BB">
        <w:rPr>
          <w:rFonts w:ascii="Arial" w:hAnsi="Arial" w:cs="Arial"/>
          <w:sz w:val="22"/>
          <w:szCs w:val="22"/>
        </w:rPr>
        <w:tab/>
      </w:r>
      <w:r w:rsidR="00E148FC" w:rsidRPr="000A49BB">
        <w:rPr>
          <w:rFonts w:ascii="Arial" w:hAnsi="Arial" w:cs="Arial"/>
          <w:sz w:val="22"/>
          <w:szCs w:val="22"/>
        </w:rPr>
        <w:tab/>
      </w:r>
      <w:r w:rsidR="00E148FC" w:rsidRPr="000A49BB">
        <w:rPr>
          <w:rFonts w:ascii="Arial" w:hAnsi="Arial" w:cs="Arial"/>
          <w:sz w:val="22"/>
          <w:szCs w:val="22"/>
        </w:rPr>
        <w:tab/>
      </w:r>
      <w:r w:rsidR="00E148FC" w:rsidRPr="000A49BB">
        <w:rPr>
          <w:rFonts w:ascii="Arial" w:hAnsi="Arial" w:cs="Arial"/>
          <w:sz w:val="22"/>
          <w:szCs w:val="22"/>
        </w:rPr>
        <w:tab/>
      </w:r>
      <w:r w:rsidR="00E148FC" w:rsidRPr="000A49BB">
        <w:rPr>
          <w:rFonts w:ascii="Arial" w:hAnsi="Arial" w:cs="Arial"/>
          <w:sz w:val="22"/>
          <w:szCs w:val="22"/>
        </w:rPr>
        <w:tab/>
      </w:r>
      <w:r w:rsidRPr="000A49BB">
        <w:rPr>
          <w:rFonts w:ascii="Arial" w:hAnsi="Arial" w:cs="Arial"/>
          <w:sz w:val="22"/>
          <w:szCs w:val="22"/>
        </w:rPr>
        <w:tab/>
      </w:r>
    </w:p>
    <w:p w14:paraId="4426BD93" w14:textId="77777777" w:rsidR="00C72827" w:rsidRPr="000A49BB" w:rsidRDefault="00C72827" w:rsidP="00C622AF">
      <w:pPr>
        <w:pStyle w:val="WPNormal"/>
        <w:numPr>
          <w:ilvl w:val="0"/>
          <w:numId w:val="6"/>
        </w:numPr>
        <w:tabs>
          <w:tab w:val="num" w:pos="1710"/>
          <w:tab w:val="left" w:pos="1800"/>
        </w:tabs>
        <w:spacing w:after="80"/>
        <w:ind w:right="9"/>
        <w:rPr>
          <w:rFonts w:ascii="Arial" w:hAnsi="Arial" w:cs="Arial"/>
          <w:sz w:val="22"/>
          <w:szCs w:val="22"/>
        </w:rPr>
      </w:pPr>
      <w:r w:rsidRPr="000A49BB">
        <w:rPr>
          <w:rFonts w:ascii="Arial" w:hAnsi="Arial" w:cs="Arial"/>
          <w:sz w:val="22"/>
          <w:szCs w:val="22"/>
        </w:rPr>
        <w:t xml:space="preserve">International Society for Computation Biology travel award for PSB 2004 </w:t>
      </w:r>
      <w:r w:rsidRPr="000A49BB">
        <w:rPr>
          <w:rFonts w:ascii="Arial" w:hAnsi="Arial" w:cs="Arial"/>
          <w:sz w:val="22"/>
          <w:szCs w:val="22"/>
        </w:rPr>
        <w:tab/>
      </w:r>
      <w:r w:rsidRPr="000A49BB">
        <w:rPr>
          <w:rFonts w:ascii="Arial" w:hAnsi="Arial" w:cs="Arial"/>
          <w:sz w:val="22"/>
          <w:szCs w:val="22"/>
        </w:rPr>
        <w:tab/>
        <w:t>2004</w:t>
      </w:r>
    </w:p>
    <w:p w14:paraId="1D439BED" w14:textId="77777777" w:rsidR="00C72827" w:rsidRPr="000A49BB" w:rsidRDefault="00C72827" w:rsidP="00C622AF">
      <w:pPr>
        <w:pStyle w:val="WPNormal"/>
        <w:numPr>
          <w:ilvl w:val="0"/>
          <w:numId w:val="6"/>
        </w:numPr>
        <w:tabs>
          <w:tab w:val="num" w:pos="1710"/>
          <w:tab w:val="left" w:pos="1800"/>
        </w:tabs>
        <w:spacing w:after="80"/>
        <w:ind w:right="9"/>
        <w:rPr>
          <w:rFonts w:ascii="Arial" w:hAnsi="Arial" w:cs="Arial"/>
          <w:sz w:val="22"/>
          <w:szCs w:val="22"/>
        </w:rPr>
      </w:pPr>
      <w:r w:rsidRPr="000A49BB">
        <w:rPr>
          <w:rFonts w:ascii="Arial" w:hAnsi="Arial" w:cs="Arial"/>
          <w:sz w:val="22"/>
          <w:szCs w:val="22"/>
        </w:rPr>
        <w:t>The Third International Charleston Ceramide Conference travel award</w:t>
      </w:r>
      <w:r w:rsidR="00077C84" w:rsidRPr="000A49BB">
        <w:rPr>
          <w:rFonts w:ascii="Arial" w:hAnsi="Arial" w:cs="Arial"/>
          <w:sz w:val="22"/>
          <w:szCs w:val="22"/>
        </w:rPr>
        <w:tab/>
      </w:r>
      <w:r w:rsidR="00077C84" w:rsidRPr="000A49BB">
        <w:rPr>
          <w:rFonts w:ascii="Arial" w:hAnsi="Arial" w:cs="Arial"/>
          <w:sz w:val="22"/>
          <w:szCs w:val="22"/>
        </w:rPr>
        <w:tab/>
        <w:t>2005</w:t>
      </w:r>
      <w:r w:rsidRPr="000A49BB">
        <w:rPr>
          <w:rFonts w:ascii="Arial" w:hAnsi="Arial" w:cs="Arial"/>
          <w:sz w:val="22"/>
          <w:szCs w:val="22"/>
        </w:rPr>
        <w:t xml:space="preserve"> </w:t>
      </w:r>
      <w:r w:rsidRPr="000A49BB">
        <w:rPr>
          <w:rFonts w:ascii="Arial" w:hAnsi="Arial" w:cs="Arial"/>
          <w:sz w:val="22"/>
          <w:szCs w:val="22"/>
        </w:rPr>
        <w:tab/>
      </w:r>
    </w:p>
    <w:p w14:paraId="518BACA0" w14:textId="1A0F8376" w:rsidR="004D6D64" w:rsidRPr="000A49BB" w:rsidRDefault="00C72827" w:rsidP="004D6D64">
      <w:pPr>
        <w:pStyle w:val="WPNormal"/>
        <w:numPr>
          <w:ilvl w:val="0"/>
          <w:numId w:val="6"/>
        </w:numPr>
        <w:tabs>
          <w:tab w:val="left" w:pos="1800"/>
        </w:tabs>
        <w:spacing w:after="80"/>
        <w:ind w:right="9"/>
        <w:rPr>
          <w:rFonts w:ascii="Arial" w:hAnsi="Arial" w:cs="Arial"/>
          <w:sz w:val="22"/>
          <w:szCs w:val="22"/>
        </w:rPr>
      </w:pPr>
      <w:r w:rsidRPr="000A49BB">
        <w:rPr>
          <w:rFonts w:ascii="Arial" w:hAnsi="Arial" w:cs="Arial"/>
          <w:sz w:val="22"/>
          <w:szCs w:val="22"/>
        </w:rPr>
        <w:t>Outstanding Paper Award, 2009 A</w:t>
      </w:r>
      <w:r w:rsidR="004D7568" w:rsidRPr="000A49BB">
        <w:rPr>
          <w:rFonts w:ascii="Arial" w:hAnsi="Arial" w:cs="Arial"/>
          <w:sz w:val="22"/>
          <w:szCs w:val="22"/>
        </w:rPr>
        <w:t xml:space="preserve">merican </w:t>
      </w:r>
      <w:r w:rsidRPr="000A49BB">
        <w:rPr>
          <w:rFonts w:ascii="Arial" w:hAnsi="Arial" w:cs="Arial"/>
          <w:sz w:val="22"/>
          <w:szCs w:val="22"/>
        </w:rPr>
        <w:t>M</w:t>
      </w:r>
      <w:r w:rsidR="004D7568" w:rsidRPr="000A49BB">
        <w:rPr>
          <w:rFonts w:ascii="Arial" w:hAnsi="Arial" w:cs="Arial"/>
          <w:sz w:val="22"/>
          <w:szCs w:val="22"/>
        </w:rPr>
        <w:t xml:space="preserve">edical </w:t>
      </w:r>
      <w:r w:rsidRPr="000A49BB">
        <w:rPr>
          <w:rFonts w:ascii="Arial" w:hAnsi="Arial" w:cs="Arial"/>
          <w:sz w:val="22"/>
          <w:szCs w:val="22"/>
        </w:rPr>
        <w:t>I</w:t>
      </w:r>
      <w:r w:rsidR="004D7568" w:rsidRPr="000A49BB">
        <w:rPr>
          <w:rFonts w:ascii="Arial" w:hAnsi="Arial" w:cs="Arial"/>
          <w:sz w:val="22"/>
          <w:szCs w:val="22"/>
        </w:rPr>
        <w:t xml:space="preserve">nformatics </w:t>
      </w:r>
      <w:r w:rsidRPr="000A49BB">
        <w:rPr>
          <w:rFonts w:ascii="Arial" w:hAnsi="Arial" w:cs="Arial"/>
          <w:sz w:val="22"/>
          <w:szCs w:val="22"/>
        </w:rPr>
        <w:t>A</w:t>
      </w:r>
      <w:r w:rsidR="004D7568" w:rsidRPr="000A49BB">
        <w:rPr>
          <w:rFonts w:ascii="Arial" w:hAnsi="Arial" w:cs="Arial"/>
          <w:sz w:val="22"/>
          <w:szCs w:val="22"/>
        </w:rPr>
        <w:t>ssociation</w:t>
      </w:r>
      <w:r w:rsidRPr="000A49BB">
        <w:rPr>
          <w:rFonts w:ascii="Arial" w:hAnsi="Arial" w:cs="Arial"/>
          <w:sz w:val="22"/>
          <w:szCs w:val="22"/>
        </w:rPr>
        <w:t xml:space="preserve">  </w:t>
      </w:r>
    </w:p>
    <w:p w14:paraId="45C19FAD" w14:textId="4425DE58" w:rsidR="00011E3E" w:rsidRPr="000A49BB" w:rsidRDefault="004D6D64" w:rsidP="004D6D64">
      <w:pPr>
        <w:pStyle w:val="WPNormal"/>
        <w:tabs>
          <w:tab w:val="left" w:pos="1800"/>
        </w:tabs>
        <w:spacing w:after="80"/>
        <w:ind w:left="720" w:right="9"/>
        <w:rPr>
          <w:rFonts w:ascii="Arial" w:hAnsi="Arial" w:cs="Arial"/>
          <w:sz w:val="22"/>
          <w:szCs w:val="22"/>
        </w:rPr>
      </w:pPr>
      <w:r w:rsidRPr="000A49BB">
        <w:rPr>
          <w:rFonts w:ascii="Arial" w:hAnsi="Arial" w:cs="Arial"/>
          <w:sz w:val="22"/>
          <w:szCs w:val="22"/>
        </w:rPr>
        <w:t xml:space="preserve">   Summit on </w:t>
      </w:r>
      <w:r w:rsidR="00C72827" w:rsidRPr="000A49BB">
        <w:rPr>
          <w:rFonts w:ascii="Arial" w:hAnsi="Arial" w:cs="Arial"/>
          <w:sz w:val="22"/>
          <w:szCs w:val="22"/>
        </w:rPr>
        <w:t>Translational Bioinformatics</w:t>
      </w:r>
      <w:r w:rsidR="00C72827" w:rsidRPr="000A49BB">
        <w:rPr>
          <w:rFonts w:ascii="Arial" w:hAnsi="Arial" w:cs="Arial"/>
          <w:sz w:val="22"/>
          <w:szCs w:val="22"/>
        </w:rPr>
        <w:tab/>
      </w:r>
      <w:r w:rsidR="004D7568" w:rsidRPr="000A49BB">
        <w:rPr>
          <w:rFonts w:ascii="Arial" w:hAnsi="Arial" w:cs="Arial"/>
          <w:sz w:val="22"/>
          <w:szCs w:val="22"/>
        </w:rPr>
        <w:tab/>
      </w:r>
      <w:r w:rsidR="004D7568" w:rsidRPr="000A49BB">
        <w:rPr>
          <w:rFonts w:ascii="Arial" w:hAnsi="Arial" w:cs="Arial"/>
          <w:sz w:val="22"/>
          <w:szCs w:val="22"/>
        </w:rPr>
        <w:tab/>
      </w:r>
      <w:r w:rsidR="004D7568" w:rsidRPr="000A49BB">
        <w:rPr>
          <w:rFonts w:ascii="Arial" w:hAnsi="Arial" w:cs="Arial"/>
          <w:sz w:val="22"/>
          <w:szCs w:val="22"/>
        </w:rPr>
        <w:tab/>
      </w:r>
      <w:r w:rsidR="004D7568" w:rsidRPr="000A49BB">
        <w:rPr>
          <w:rFonts w:ascii="Arial" w:hAnsi="Arial" w:cs="Arial"/>
          <w:sz w:val="22"/>
          <w:szCs w:val="22"/>
        </w:rPr>
        <w:tab/>
      </w:r>
      <w:r w:rsidR="004D7568" w:rsidRPr="000A49BB">
        <w:rPr>
          <w:rFonts w:ascii="Arial" w:hAnsi="Arial" w:cs="Arial"/>
          <w:sz w:val="22"/>
          <w:szCs w:val="22"/>
        </w:rPr>
        <w:tab/>
      </w:r>
      <w:r w:rsidR="00C72827" w:rsidRPr="000A49BB">
        <w:rPr>
          <w:rFonts w:ascii="Arial" w:hAnsi="Arial" w:cs="Arial"/>
          <w:sz w:val="22"/>
          <w:szCs w:val="22"/>
        </w:rPr>
        <w:t>2009</w:t>
      </w:r>
    </w:p>
    <w:p w14:paraId="30177BC0" w14:textId="3FAA5F2E" w:rsidR="004C56C0" w:rsidRPr="000A49BB" w:rsidRDefault="00011E3E" w:rsidP="00C622AF">
      <w:pPr>
        <w:pStyle w:val="WPNormal"/>
        <w:numPr>
          <w:ilvl w:val="0"/>
          <w:numId w:val="6"/>
        </w:numPr>
        <w:tabs>
          <w:tab w:val="left" w:pos="1800"/>
        </w:tabs>
        <w:spacing w:after="80"/>
        <w:ind w:right="9"/>
        <w:rPr>
          <w:rFonts w:ascii="Arial" w:hAnsi="Arial" w:cs="Arial"/>
          <w:sz w:val="22"/>
          <w:szCs w:val="22"/>
        </w:rPr>
      </w:pPr>
      <w:r w:rsidRPr="000A49BB">
        <w:rPr>
          <w:rFonts w:ascii="Arial" w:hAnsi="Arial" w:cs="Arial"/>
          <w:sz w:val="22"/>
          <w:szCs w:val="22"/>
        </w:rPr>
        <w:t>Invited Speaker, The 175 Anniversary of National Library of Medicine Conference 2011</w:t>
      </w:r>
      <w:r w:rsidR="00C1410A" w:rsidRPr="000A49BB">
        <w:rPr>
          <w:rFonts w:ascii="Arial" w:hAnsi="Arial" w:cs="Arial"/>
          <w:sz w:val="22"/>
          <w:szCs w:val="22"/>
        </w:rPr>
        <w:tab/>
      </w:r>
    </w:p>
    <w:p w14:paraId="7A131B4E" w14:textId="7E2B91D3" w:rsidR="00C1410A" w:rsidRPr="00516101" w:rsidRDefault="00C1410A" w:rsidP="00C1410A">
      <w:pPr>
        <w:pStyle w:val="ListParagraph"/>
        <w:numPr>
          <w:ilvl w:val="0"/>
          <w:numId w:val="6"/>
        </w:numPr>
        <w:rPr>
          <w:rStyle w:val="Hyperlink"/>
          <w:rFonts w:ascii="Arial" w:hAnsi="Arial" w:cs="Arial"/>
          <w:sz w:val="22"/>
          <w:szCs w:val="22"/>
          <w:lang w:eastAsia="en-US"/>
        </w:rPr>
      </w:pPr>
      <w:r w:rsidRPr="000A49BB">
        <w:rPr>
          <w:rFonts w:ascii="Arial" w:hAnsi="Arial" w:cs="Arial"/>
          <w:sz w:val="22"/>
          <w:szCs w:val="22"/>
        </w:rPr>
        <w:t>2</w:t>
      </w:r>
      <w:r w:rsidRPr="000A49BB">
        <w:rPr>
          <w:rFonts w:ascii="Arial" w:hAnsi="Arial" w:cs="Arial"/>
          <w:sz w:val="22"/>
          <w:szCs w:val="22"/>
          <w:vertAlign w:val="superscript"/>
        </w:rPr>
        <w:t>nd</w:t>
      </w:r>
      <w:r w:rsidRPr="000A49BB">
        <w:rPr>
          <w:rFonts w:ascii="Arial" w:hAnsi="Arial" w:cs="Arial"/>
          <w:sz w:val="22"/>
          <w:szCs w:val="22"/>
        </w:rPr>
        <w:t xml:space="preserve"> Place Award, </w:t>
      </w:r>
      <w:r w:rsidR="00516101">
        <w:rPr>
          <w:rFonts w:ascii="Arial" w:hAnsi="Arial" w:cs="Arial"/>
          <w:sz w:val="22"/>
          <w:szCs w:val="22"/>
        </w:rPr>
        <w:fldChar w:fldCharType="begin"/>
      </w:r>
      <w:r w:rsidR="00516101">
        <w:rPr>
          <w:rFonts w:ascii="Arial" w:hAnsi="Arial" w:cs="Arial"/>
          <w:sz w:val="22"/>
          <w:szCs w:val="22"/>
        </w:rPr>
        <w:instrText xml:space="preserve"> HYPERLINK "https://sagesynapse.wordpress.com/2012/11/01/breast-cancer-challenge-team-pitttransmed-places-second-for-metabric-phase-of-the-challenge/" </w:instrText>
      </w:r>
      <w:r w:rsidR="00516101">
        <w:rPr>
          <w:rFonts w:ascii="Arial" w:hAnsi="Arial" w:cs="Arial"/>
          <w:sz w:val="22"/>
          <w:szCs w:val="22"/>
        </w:rPr>
      </w:r>
      <w:r w:rsidR="00516101">
        <w:rPr>
          <w:rFonts w:ascii="Arial" w:hAnsi="Arial" w:cs="Arial"/>
          <w:sz w:val="22"/>
          <w:szCs w:val="22"/>
        </w:rPr>
        <w:fldChar w:fldCharType="separate"/>
      </w:r>
      <w:r w:rsidRPr="00516101">
        <w:rPr>
          <w:rStyle w:val="Hyperlink"/>
          <w:rFonts w:ascii="Arial" w:hAnsi="Arial" w:cs="Arial"/>
          <w:sz w:val="22"/>
          <w:szCs w:val="22"/>
        </w:rPr>
        <w:t xml:space="preserve">The Sage Bionetworks-DREAM Breast Cancer Prognosis </w:t>
      </w:r>
    </w:p>
    <w:p w14:paraId="788779E2" w14:textId="1D63DD08" w:rsidR="00C1410A" w:rsidRPr="000A49BB" w:rsidRDefault="00C1410A" w:rsidP="00C1410A">
      <w:pPr>
        <w:ind w:left="1080"/>
        <w:rPr>
          <w:rFonts w:ascii="Arial" w:hAnsi="Arial" w:cs="Arial"/>
          <w:sz w:val="22"/>
          <w:szCs w:val="22"/>
          <w:lang w:eastAsia="en-US"/>
        </w:rPr>
      </w:pPr>
      <w:r w:rsidRPr="00516101">
        <w:rPr>
          <w:rStyle w:val="Hyperlink"/>
          <w:rFonts w:ascii="Arial" w:hAnsi="Arial" w:cs="Arial"/>
          <w:sz w:val="22"/>
          <w:szCs w:val="22"/>
        </w:rPr>
        <w:t>Challenge (BCC)</w:t>
      </w:r>
      <w:r w:rsidR="00516101">
        <w:rPr>
          <w:rFonts w:ascii="Arial" w:hAnsi="Arial" w:cs="Arial"/>
          <w:sz w:val="22"/>
          <w:szCs w:val="22"/>
          <w:lang w:eastAsia="ar-SA"/>
        </w:rPr>
        <w:fldChar w:fldCharType="end"/>
      </w:r>
      <w:r w:rsidRPr="000A49BB">
        <w:rPr>
          <w:rFonts w:ascii="Arial" w:hAnsi="Arial" w:cs="Arial"/>
          <w:sz w:val="22"/>
          <w:szCs w:val="22"/>
        </w:rPr>
        <w:t xml:space="preserve"> </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2012</w:t>
      </w:r>
    </w:p>
    <w:p w14:paraId="71AAC73D" w14:textId="65144F1F" w:rsidR="00C1410A" w:rsidRPr="000A49BB" w:rsidRDefault="00086184" w:rsidP="00C622AF">
      <w:pPr>
        <w:pStyle w:val="WPNormal"/>
        <w:numPr>
          <w:ilvl w:val="0"/>
          <w:numId w:val="6"/>
        </w:numPr>
        <w:tabs>
          <w:tab w:val="left" w:pos="1800"/>
        </w:tabs>
        <w:spacing w:after="80"/>
        <w:ind w:right="9"/>
        <w:rPr>
          <w:rFonts w:ascii="Arial" w:hAnsi="Arial" w:cs="Arial"/>
          <w:sz w:val="22"/>
          <w:szCs w:val="22"/>
        </w:rPr>
      </w:pPr>
      <w:r w:rsidRPr="000A49BB">
        <w:rPr>
          <w:rFonts w:ascii="Arial" w:hAnsi="Arial" w:cs="Arial"/>
          <w:sz w:val="22"/>
          <w:szCs w:val="22"/>
        </w:rPr>
        <w:t>1</w:t>
      </w:r>
      <w:r w:rsidRPr="000A49BB">
        <w:rPr>
          <w:rFonts w:ascii="Arial" w:hAnsi="Arial" w:cs="Arial"/>
          <w:sz w:val="22"/>
          <w:szCs w:val="22"/>
          <w:vertAlign w:val="superscript"/>
        </w:rPr>
        <w:t>st</w:t>
      </w:r>
      <w:r w:rsidRPr="000A49BB">
        <w:rPr>
          <w:rFonts w:ascii="Arial" w:hAnsi="Arial" w:cs="Arial"/>
          <w:sz w:val="22"/>
          <w:szCs w:val="22"/>
        </w:rPr>
        <w:t xml:space="preserve"> Place Award, SBV IMPROVER Trans-species Network Challenge</w:t>
      </w:r>
      <w:r w:rsidRPr="000A49BB">
        <w:rPr>
          <w:rFonts w:ascii="Arial" w:hAnsi="Arial" w:cs="Arial"/>
          <w:sz w:val="22"/>
          <w:szCs w:val="22"/>
        </w:rPr>
        <w:tab/>
      </w:r>
      <w:r w:rsidRPr="000A49BB">
        <w:rPr>
          <w:rFonts w:ascii="Arial" w:hAnsi="Arial" w:cs="Arial"/>
          <w:sz w:val="22"/>
          <w:szCs w:val="22"/>
        </w:rPr>
        <w:tab/>
        <w:t>2013</w:t>
      </w:r>
    </w:p>
    <w:p w14:paraId="0834970D" w14:textId="0745CBD9" w:rsidR="002971D5" w:rsidRPr="000A49BB" w:rsidRDefault="006D0F72" w:rsidP="00C622AF">
      <w:pPr>
        <w:pStyle w:val="WPNormal"/>
        <w:numPr>
          <w:ilvl w:val="0"/>
          <w:numId w:val="6"/>
        </w:numPr>
        <w:tabs>
          <w:tab w:val="left" w:pos="1800"/>
        </w:tabs>
        <w:spacing w:after="80"/>
        <w:ind w:right="9"/>
        <w:rPr>
          <w:rFonts w:ascii="Arial" w:hAnsi="Arial" w:cs="Arial"/>
          <w:sz w:val="22"/>
          <w:szCs w:val="22"/>
        </w:rPr>
      </w:pPr>
      <w:r w:rsidRPr="000A49BB">
        <w:rPr>
          <w:rFonts w:ascii="Arial" w:hAnsi="Arial" w:cs="Arial"/>
          <w:sz w:val="22"/>
          <w:szCs w:val="22"/>
        </w:rPr>
        <w:t>1</w:t>
      </w:r>
      <w:r w:rsidRPr="000A49BB">
        <w:rPr>
          <w:rFonts w:ascii="Arial" w:hAnsi="Arial" w:cs="Arial"/>
          <w:sz w:val="22"/>
          <w:szCs w:val="22"/>
          <w:vertAlign w:val="superscript"/>
        </w:rPr>
        <w:t>st</w:t>
      </w:r>
      <w:r w:rsidRPr="000A49BB">
        <w:rPr>
          <w:rFonts w:ascii="Arial" w:hAnsi="Arial" w:cs="Arial"/>
          <w:sz w:val="22"/>
          <w:szCs w:val="22"/>
        </w:rPr>
        <w:t xml:space="preserve"> Place Award (tied with IBM Research/Center for Computational Health</w:t>
      </w:r>
      <w:r w:rsidR="00516101">
        <w:rPr>
          <w:rFonts w:ascii="Arial" w:hAnsi="Arial" w:cs="Arial"/>
          <w:sz w:val="22"/>
          <w:szCs w:val="22"/>
        </w:rPr>
        <w:t>)</w:t>
      </w:r>
      <w:r w:rsidRPr="000A49BB">
        <w:rPr>
          <w:rFonts w:ascii="Arial" w:hAnsi="Arial" w:cs="Arial"/>
          <w:sz w:val="22"/>
          <w:szCs w:val="22"/>
        </w:rPr>
        <w:t xml:space="preserve">, </w:t>
      </w:r>
      <w:r w:rsidR="00516101">
        <w:rPr>
          <w:rFonts w:ascii="Arial" w:hAnsi="Arial" w:cs="Arial"/>
          <w:sz w:val="22"/>
          <w:szCs w:val="22"/>
        </w:rPr>
        <w:tab/>
        <w:t>2019</w:t>
      </w:r>
    </w:p>
    <w:p w14:paraId="1ECAF9AB" w14:textId="251FD926" w:rsidR="002971D5" w:rsidRPr="000A49BB" w:rsidRDefault="006D0F72" w:rsidP="002971D5">
      <w:pPr>
        <w:pStyle w:val="WPNormal"/>
        <w:tabs>
          <w:tab w:val="left" w:pos="1800"/>
        </w:tabs>
        <w:spacing w:after="80"/>
        <w:ind w:left="720" w:right="9"/>
        <w:rPr>
          <w:rFonts w:ascii="Arial" w:hAnsi="Arial" w:cs="Arial"/>
          <w:sz w:val="22"/>
          <w:szCs w:val="22"/>
        </w:rPr>
      </w:pPr>
      <w:hyperlink r:id="rId7" w:history="1">
        <w:r w:rsidRPr="00516101">
          <w:rPr>
            <w:rStyle w:val="Hyperlink"/>
            <w:rFonts w:ascii="Arial" w:hAnsi="Arial" w:cs="Arial"/>
            <w:sz w:val="22"/>
            <w:szCs w:val="22"/>
          </w:rPr>
          <w:t>Partners HealthCare Biobank Disease Challenge</w:t>
        </w:r>
      </w:hyperlink>
      <w:r w:rsidRPr="000A49BB">
        <w:rPr>
          <w:rFonts w:ascii="Arial" w:hAnsi="Arial" w:cs="Arial"/>
          <w:sz w:val="22"/>
          <w:szCs w:val="22"/>
        </w:rPr>
        <w:t xml:space="preserve"> (</w:t>
      </w:r>
      <w:r w:rsidR="002971D5" w:rsidRPr="000A49BB">
        <w:rPr>
          <w:rFonts w:ascii="Arial" w:hAnsi="Arial" w:cs="Arial"/>
          <w:sz w:val="22"/>
          <w:szCs w:val="22"/>
        </w:rPr>
        <w:t>Xinghua Lu, Degan Hao,</w:t>
      </w:r>
    </w:p>
    <w:p w14:paraId="572C3206" w14:textId="702BB461" w:rsidR="006D0F72" w:rsidRPr="000A49BB" w:rsidRDefault="002971D5" w:rsidP="002971D5">
      <w:pPr>
        <w:pStyle w:val="WPNormal"/>
        <w:tabs>
          <w:tab w:val="left" w:pos="1800"/>
        </w:tabs>
        <w:spacing w:after="80"/>
        <w:ind w:left="720" w:right="9"/>
        <w:rPr>
          <w:rFonts w:ascii="Arial" w:hAnsi="Arial" w:cs="Arial"/>
          <w:sz w:val="22"/>
          <w:szCs w:val="22"/>
        </w:rPr>
      </w:pPr>
      <w:r w:rsidRPr="000A49BB">
        <w:rPr>
          <w:rFonts w:ascii="Arial" w:hAnsi="Arial" w:cs="Arial"/>
          <w:sz w:val="22"/>
          <w:szCs w:val="22"/>
        </w:rPr>
        <w:t xml:space="preserve">and Qiao Jin), Boston, MA </w:t>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r>
      <w:r w:rsidRPr="000A49BB">
        <w:rPr>
          <w:rFonts w:ascii="Arial" w:hAnsi="Arial" w:cs="Arial"/>
          <w:sz w:val="22"/>
          <w:szCs w:val="22"/>
        </w:rPr>
        <w:tab/>
        <w:t>2019</w:t>
      </w:r>
    </w:p>
    <w:p w14:paraId="06F0E04E" w14:textId="77777777" w:rsidR="00AB3E64" w:rsidRPr="000A49BB" w:rsidRDefault="00AB3E64" w:rsidP="00AB3E64">
      <w:pPr>
        <w:ind w:left="360"/>
        <w:jc w:val="both"/>
        <w:rPr>
          <w:rFonts w:ascii="Arial" w:hAnsi="Arial" w:cs="Arial"/>
          <w:sz w:val="22"/>
          <w:szCs w:val="22"/>
        </w:rPr>
      </w:pPr>
      <w:r w:rsidRPr="000A49BB">
        <w:rPr>
          <w:rFonts w:ascii="Arial" w:hAnsi="Arial" w:cs="Arial"/>
          <w:noProof/>
          <w:sz w:val="22"/>
          <w:szCs w:val="22"/>
          <w:lang w:eastAsia="en-US"/>
        </w:rPr>
        <mc:AlternateContent>
          <mc:Choice Requires="wps">
            <w:drawing>
              <wp:anchor distT="4294967295" distB="4294967295" distL="114300" distR="114300" simplePos="0" relativeHeight="251658244" behindDoc="0" locked="0" layoutInCell="1" allowOverlap="1" wp14:anchorId="61D9BABE" wp14:editId="78DE03E1">
                <wp:simplePos x="0" y="0"/>
                <wp:positionH relativeFrom="column">
                  <wp:posOffset>121920</wp:posOffset>
                </wp:positionH>
                <wp:positionV relativeFrom="paragraph">
                  <wp:posOffset>44449</wp:posOffset>
                </wp:positionV>
                <wp:extent cx="6381750" cy="0"/>
                <wp:effectExtent l="0" t="0" r="1905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46E06EE" id="Line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5pt" to="51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" strokeweight="1.5pt"/>
            </w:pict>
          </mc:Fallback>
        </mc:AlternateContent>
      </w:r>
      <w:r w:rsidRPr="000A49BB">
        <w:rPr>
          <w:rFonts w:ascii="Arial" w:hAnsi="Arial" w:cs="Arial"/>
          <w:sz w:val="22"/>
          <w:szCs w:val="22"/>
        </w:rPr>
        <w:tab/>
      </w:r>
      <w:r w:rsidRPr="000A49BB">
        <w:rPr>
          <w:rFonts w:ascii="Arial" w:hAnsi="Arial" w:cs="Arial"/>
          <w:sz w:val="22"/>
          <w:szCs w:val="22"/>
        </w:rPr>
        <w:tab/>
      </w:r>
    </w:p>
    <w:p w14:paraId="15C7FFA9" w14:textId="77777777" w:rsidR="00C414A9" w:rsidRPr="000A49BB" w:rsidRDefault="00C414A9" w:rsidP="00306300">
      <w:pPr>
        <w:pStyle w:val="Heading8"/>
        <w:keepNext w:val="0"/>
        <w:numPr>
          <w:ilvl w:val="4"/>
          <w:numId w:val="1"/>
        </w:numPr>
        <w:rPr>
          <w:rFonts w:ascii="Arial" w:hAnsi="Arial" w:cs="Arial"/>
          <w:sz w:val="22"/>
          <w:szCs w:val="22"/>
          <w:u w:val="none"/>
        </w:rPr>
      </w:pPr>
    </w:p>
    <w:p w14:paraId="0FF34EAB" w14:textId="55E38941" w:rsidR="009C243A" w:rsidRPr="000A49BB" w:rsidRDefault="009C243A" w:rsidP="00C622AF">
      <w:pPr>
        <w:pStyle w:val="Heading8"/>
        <w:keepNext w:val="0"/>
        <w:numPr>
          <w:ilvl w:val="7"/>
          <w:numId w:val="1"/>
        </w:numPr>
        <w:rPr>
          <w:rFonts w:ascii="Arial" w:hAnsi="Arial" w:cs="Arial"/>
          <w:sz w:val="22"/>
          <w:szCs w:val="22"/>
          <w:u w:val="none"/>
        </w:rPr>
      </w:pPr>
      <w:r w:rsidRPr="000A49BB">
        <w:rPr>
          <w:rFonts w:ascii="Arial" w:hAnsi="Arial" w:cs="Arial"/>
          <w:sz w:val="22"/>
          <w:szCs w:val="22"/>
          <w:u w:val="none"/>
        </w:rPr>
        <w:t>PUBLICATIONS</w:t>
      </w:r>
    </w:p>
    <w:p w14:paraId="041DA867" w14:textId="77777777" w:rsidR="009C243A" w:rsidRPr="000A49BB" w:rsidRDefault="009C243A" w:rsidP="009C243A">
      <w:pPr>
        <w:rPr>
          <w:rFonts w:ascii="Arial" w:hAnsi="Arial" w:cs="Arial"/>
          <w:sz w:val="22"/>
          <w:szCs w:val="22"/>
        </w:rPr>
      </w:pPr>
    </w:p>
    <w:p w14:paraId="00D22654" w14:textId="77777777" w:rsidR="009C243A" w:rsidRPr="000A49BB" w:rsidRDefault="009C243A" w:rsidP="00C622AF">
      <w:pPr>
        <w:pStyle w:val="Heading2"/>
        <w:keepNext w:val="0"/>
        <w:numPr>
          <w:ilvl w:val="1"/>
          <w:numId w:val="1"/>
        </w:numPr>
        <w:rPr>
          <w:rFonts w:ascii="Arial" w:hAnsi="Arial" w:cs="Arial"/>
          <w:sz w:val="22"/>
          <w:szCs w:val="22"/>
        </w:rPr>
      </w:pPr>
      <w:r w:rsidRPr="000A49BB">
        <w:rPr>
          <w:rFonts w:ascii="Arial" w:hAnsi="Arial" w:cs="Arial"/>
          <w:sz w:val="22"/>
          <w:szCs w:val="22"/>
        </w:rPr>
        <w:t xml:space="preserve">Refereed Journal Articles </w:t>
      </w:r>
    </w:p>
    <w:p w14:paraId="57971058" w14:textId="77777777" w:rsidR="00E67681" w:rsidRPr="000A49BB" w:rsidRDefault="00E67681" w:rsidP="00FA39CF">
      <w:pPr>
        <w:pStyle w:val="WPNormal"/>
        <w:widowControl/>
        <w:numPr>
          <w:ilvl w:val="2"/>
          <w:numId w:val="1"/>
        </w:numPr>
        <w:ind w:left="720" w:hanging="360"/>
        <w:rPr>
          <w:rFonts w:ascii="Arial" w:hAnsi="Arial" w:cs="Arial"/>
          <w:sz w:val="22"/>
          <w:szCs w:val="22"/>
        </w:rPr>
      </w:pPr>
    </w:p>
    <w:p w14:paraId="595AE934" w14:textId="36C68148" w:rsidR="00425F9D" w:rsidRPr="000A49BB" w:rsidRDefault="00E67681" w:rsidP="00FA39CF">
      <w:pPr>
        <w:pStyle w:val="WPNormal"/>
        <w:widowControl/>
        <w:numPr>
          <w:ilvl w:val="0"/>
          <w:numId w:val="9"/>
        </w:numPr>
        <w:rPr>
          <w:rFonts w:ascii="Arial" w:hAnsi="Arial" w:cs="Arial"/>
          <w:sz w:val="22"/>
          <w:szCs w:val="22"/>
        </w:rPr>
      </w:pPr>
      <w:r w:rsidRPr="000A49BB">
        <w:rPr>
          <w:rFonts w:ascii="Arial" w:hAnsi="Arial" w:cs="Arial"/>
          <w:b/>
          <w:bCs/>
          <w:sz w:val="22"/>
          <w:szCs w:val="22"/>
        </w:rPr>
        <w:t>Lu, X</w:t>
      </w:r>
      <w:r w:rsidRPr="000A49BB">
        <w:rPr>
          <w:rFonts w:ascii="Arial" w:hAnsi="Arial" w:cs="Arial"/>
          <w:sz w:val="22"/>
          <w:szCs w:val="22"/>
        </w:rPr>
        <w:t>., Fein, A., Feinstein, M.B. and O’Rourke, F.A., (1999</w:t>
      </w:r>
      <w:proofErr w:type="gramStart"/>
      <w:r w:rsidRPr="000A49BB">
        <w:rPr>
          <w:rFonts w:ascii="Arial" w:hAnsi="Arial" w:cs="Arial"/>
          <w:sz w:val="22"/>
          <w:szCs w:val="22"/>
        </w:rPr>
        <w:t>)  Antisense</w:t>
      </w:r>
      <w:proofErr w:type="gramEnd"/>
      <w:r w:rsidRPr="000A49BB">
        <w:rPr>
          <w:rFonts w:ascii="Arial" w:hAnsi="Arial" w:cs="Arial"/>
          <w:sz w:val="22"/>
          <w:szCs w:val="22"/>
        </w:rPr>
        <w:t xml:space="preserve"> knock out of the Inositol 1,3,4,5-tetrakisphosphate receptor GAP1</w:t>
      </w:r>
      <w:r w:rsidRPr="000A49BB">
        <w:rPr>
          <w:rFonts w:ascii="Arial" w:hAnsi="Arial" w:cs="Arial"/>
          <w:sz w:val="22"/>
          <w:szCs w:val="22"/>
          <w:vertAlign w:val="superscript"/>
        </w:rPr>
        <w:t>IP4BP</w:t>
      </w:r>
      <w:r w:rsidRPr="000A49BB">
        <w:rPr>
          <w:rFonts w:ascii="Arial" w:hAnsi="Arial" w:cs="Arial"/>
          <w:sz w:val="22"/>
          <w:szCs w:val="22"/>
        </w:rPr>
        <w:t xml:space="preserve"> in the human erythroleukemia cell line leads to the appearance of intermediate conductance K(Ca) channels that hyperpolarize the membrane and enhance calcium influx.  </w:t>
      </w:r>
      <w:r w:rsidRPr="000A49BB">
        <w:rPr>
          <w:rFonts w:ascii="Arial" w:hAnsi="Arial" w:cs="Arial"/>
          <w:b/>
          <w:i/>
          <w:sz w:val="22"/>
          <w:szCs w:val="22"/>
        </w:rPr>
        <w:t>J. Gen. Physiol</w:t>
      </w:r>
      <w:r w:rsidRPr="000A49BB">
        <w:rPr>
          <w:rFonts w:ascii="Arial" w:hAnsi="Arial" w:cs="Arial"/>
          <w:sz w:val="22"/>
          <w:szCs w:val="22"/>
        </w:rPr>
        <w:t>.  113:81-9</w:t>
      </w:r>
      <w:r w:rsidR="00BF31DA" w:rsidRPr="000A49BB">
        <w:rPr>
          <w:rFonts w:ascii="Arial" w:hAnsi="Arial" w:cs="Arial"/>
          <w:sz w:val="22"/>
          <w:szCs w:val="22"/>
        </w:rPr>
        <w:t xml:space="preserve"> (IF: 5</w:t>
      </w:r>
      <w:r w:rsidR="00365DA0" w:rsidRPr="000A49BB">
        <w:rPr>
          <w:rFonts w:ascii="Arial" w:hAnsi="Arial" w:cs="Arial"/>
          <w:sz w:val="22"/>
          <w:szCs w:val="22"/>
        </w:rPr>
        <w:t>.1</w:t>
      </w:r>
      <w:r w:rsidR="00BF31DA" w:rsidRPr="000A49BB">
        <w:rPr>
          <w:rFonts w:ascii="Arial" w:hAnsi="Arial" w:cs="Arial"/>
          <w:sz w:val="22"/>
          <w:szCs w:val="22"/>
        </w:rPr>
        <w:t>)</w:t>
      </w:r>
      <w:r w:rsidR="004D6D64" w:rsidRPr="000A49BB">
        <w:rPr>
          <w:rFonts w:ascii="Arial" w:hAnsi="Arial" w:cs="Arial"/>
          <w:sz w:val="22"/>
          <w:szCs w:val="22"/>
        </w:rPr>
        <w:t>.</w:t>
      </w:r>
    </w:p>
    <w:p w14:paraId="0FB16156" w14:textId="1A3A1684" w:rsidR="00E67681" w:rsidRPr="000A49BB" w:rsidRDefault="00425F9D" w:rsidP="00FA39CF">
      <w:pPr>
        <w:pStyle w:val="WPNormal"/>
        <w:widowControl/>
        <w:numPr>
          <w:ilvl w:val="0"/>
          <w:numId w:val="9"/>
        </w:numPr>
        <w:rPr>
          <w:rFonts w:ascii="Arial" w:hAnsi="Arial" w:cs="Arial"/>
          <w:sz w:val="22"/>
          <w:szCs w:val="22"/>
        </w:rPr>
      </w:pPr>
      <w:r w:rsidRPr="000A49BB">
        <w:rPr>
          <w:rFonts w:ascii="Arial" w:hAnsi="Arial" w:cs="Arial"/>
          <w:sz w:val="22"/>
          <w:szCs w:val="22"/>
        </w:rPr>
        <w:t xml:space="preserve">Signore, A., O’Rourke, F., </w:t>
      </w:r>
      <w:r w:rsidRPr="000A49BB">
        <w:rPr>
          <w:rFonts w:ascii="Arial" w:hAnsi="Arial" w:cs="Arial"/>
          <w:b/>
          <w:bCs/>
          <w:sz w:val="22"/>
          <w:szCs w:val="22"/>
        </w:rPr>
        <w:t>Lu, X</w:t>
      </w:r>
      <w:r w:rsidRPr="000A49BB">
        <w:rPr>
          <w:rFonts w:ascii="Arial" w:hAnsi="Arial" w:cs="Arial"/>
          <w:sz w:val="22"/>
          <w:szCs w:val="22"/>
        </w:rPr>
        <w:t>., Feinstein, and Yeh, H. (1999</w:t>
      </w:r>
      <w:proofErr w:type="gramStart"/>
      <w:r w:rsidRPr="000A49BB">
        <w:rPr>
          <w:rFonts w:ascii="Arial" w:hAnsi="Arial" w:cs="Arial"/>
          <w:sz w:val="22"/>
          <w:szCs w:val="22"/>
        </w:rPr>
        <w:t>)  Immunohistochemical</w:t>
      </w:r>
      <w:proofErr w:type="gramEnd"/>
      <w:r w:rsidRPr="000A49BB">
        <w:rPr>
          <w:rFonts w:ascii="Arial" w:hAnsi="Arial" w:cs="Arial"/>
          <w:sz w:val="22"/>
          <w:szCs w:val="22"/>
        </w:rPr>
        <w:t xml:space="preserve"> localization of the InsP</w:t>
      </w:r>
      <w:r w:rsidRPr="000A49BB">
        <w:rPr>
          <w:rFonts w:ascii="Arial" w:hAnsi="Arial" w:cs="Arial"/>
          <w:sz w:val="22"/>
          <w:szCs w:val="22"/>
          <w:vertAlign w:val="subscript"/>
        </w:rPr>
        <w:t>4</w:t>
      </w:r>
      <w:r w:rsidRPr="000A49BB">
        <w:rPr>
          <w:rFonts w:ascii="Arial" w:hAnsi="Arial" w:cs="Arial"/>
          <w:sz w:val="22"/>
          <w:szCs w:val="22"/>
        </w:rPr>
        <w:t xml:space="preserve"> Receptor GTPase-Activating Protein GAP1</w:t>
      </w:r>
      <w:r w:rsidRPr="000A49BB">
        <w:rPr>
          <w:rFonts w:ascii="Arial" w:hAnsi="Arial" w:cs="Arial"/>
          <w:sz w:val="22"/>
          <w:szCs w:val="22"/>
          <w:vertAlign w:val="superscript"/>
        </w:rPr>
        <w:t>IP4BP</w:t>
      </w:r>
      <w:r w:rsidR="00BF31DA" w:rsidRPr="000A49BB">
        <w:rPr>
          <w:rFonts w:ascii="Arial" w:hAnsi="Arial" w:cs="Arial"/>
          <w:sz w:val="22"/>
          <w:szCs w:val="22"/>
        </w:rPr>
        <w:t xml:space="preserve"> in the rat b</w:t>
      </w:r>
      <w:r w:rsidRPr="000A49BB">
        <w:rPr>
          <w:rFonts w:ascii="Arial" w:hAnsi="Arial" w:cs="Arial"/>
          <w:sz w:val="22"/>
          <w:szCs w:val="22"/>
        </w:rPr>
        <w:t xml:space="preserve">rain.   </w:t>
      </w:r>
      <w:r w:rsidRPr="000A49BB">
        <w:rPr>
          <w:rFonts w:ascii="Arial" w:hAnsi="Arial" w:cs="Arial"/>
          <w:b/>
          <w:i/>
          <w:sz w:val="22"/>
          <w:szCs w:val="22"/>
        </w:rPr>
        <w:t xml:space="preserve">J. </w:t>
      </w:r>
      <w:proofErr w:type="spellStart"/>
      <w:r w:rsidRPr="000A49BB">
        <w:rPr>
          <w:rFonts w:ascii="Arial" w:hAnsi="Arial" w:cs="Arial"/>
          <w:b/>
          <w:i/>
          <w:sz w:val="22"/>
          <w:szCs w:val="22"/>
        </w:rPr>
        <w:t>Neurosci</w:t>
      </w:r>
      <w:proofErr w:type="spellEnd"/>
      <w:r w:rsidRPr="000A49BB">
        <w:rPr>
          <w:rFonts w:ascii="Arial" w:hAnsi="Arial" w:cs="Arial"/>
          <w:b/>
          <w:i/>
          <w:sz w:val="22"/>
          <w:szCs w:val="22"/>
        </w:rPr>
        <w:t>. Res</w:t>
      </w:r>
      <w:r w:rsidRPr="000A49BB">
        <w:rPr>
          <w:rFonts w:ascii="Arial" w:hAnsi="Arial" w:cs="Arial"/>
          <w:sz w:val="22"/>
          <w:szCs w:val="22"/>
        </w:rPr>
        <w:t>. 55:321-328.</w:t>
      </w:r>
      <w:r w:rsidR="00365DA0" w:rsidRPr="000A49BB">
        <w:rPr>
          <w:rFonts w:ascii="Arial" w:hAnsi="Arial" w:cs="Arial"/>
          <w:sz w:val="22"/>
          <w:szCs w:val="22"/>
        </w:rPr>
        <w:t xml:space="preserve"> (IF: 2.3)</w:t>
      </w:r>
      <w:r w:rsidR="004D6D64" w:rsidRPr="000A49BB">
        <w:rPr>
          <w:rFonts w:ascii="Arial" w:hAnsi="Arial" w:cs="Arial"/>
          <w:sz w:val="22"/>
          <w:szCs w:val="22"/>
        </w:rPr>
        <w:t>.</w:t>
      </w:r>
    </w:p>
    <w:p w14:paraId="22EFD3DF" w14:textId="64D1CD55" w:rsidR="00E67681" w:rsidRPr="000A49BB" w:rsidRDefault="00E67681" w:rsidP="00FA39CF">
      <w:pPr>
        <w:pStyle w:val="WPNormal"/>
        <w:widowControl/>
        <w:numPr>
          <w:ilvl w:val="0"/>
          <w:numId w:val="9"/>
        </w:numPr>
        <w:rPr>
          <w:rFonts w:ascii="Arial" w:hAnsi="Arial" w:cs="Arial"/>
          <w:sz w:val="22"/>
          <w:szCs w:val="22"/>
        </w:rPr>
      </w:pPr>
      <w:r w:rsidRPr="000A49BB">
        <w:rPr>
          <w:rFonts w:ascii="Arial" w:hAnsi="Arial" w:cs="Arial"/>
          <w:sz w:val="22"/>
          <w:szCs w:val="22"/>
        </w:rPr>
        <w:t xml:space="preserve">Laplante JM, </w:t>
      </w:r>
      <w:proofErr w:type="spellStart"/>
      <w:r w:rsidRPr="000A49BB">
        <w:rPr>
          <w:rFonts w:ascii="Arial" w:hAnsi="Arial" w:cs="Arial"/>
          <w:sz w:val="22"/>
          <w:szCs w:val="22"/>
        </w:rPr>
        <w:t>O'rourke</w:t>
      </w:r>
      <w:proofErr w:type="spellEnd"/>
      <w:r w:rsidRPr="000A49BB">
        <w:rPr>
          <w:rFonts w:ascii="Arial" w:hAnsi="Arial" w:cs="Arial"/>
          <w:sz w:val="22"/>
          <w:szCs w:val="22"/>
        </w:rPr>
        <w:t xml:space="preserve"> F, </w:t>
      </w:r>
      <w:r w:rsidRPr="000A49BB">
        <w:rPr>
          <w:rFonts w:ascii="Arial" w:hAnsi="Arial" w:cs="Arial"/>
          <w:b/>
          <w:bCs/>
          <w:sz w:val="22"/>
          <w:szCs w:val="22"/>
        </w:rPr>
        <w:t>Lu, X</w:t>
      </w:r>
      <w:r w:rsidRPr="000A49BB">
        <w:rPr>
          <w:rFonts w:ascii="Arial" w:hAnsi="Arial" w:cs="Arial"/>
          <w:sz w:val="22"/>
          <w:szCs w:val="22"/>
        </w:rPr>
        <w:t xml:space="preserve">, Fein A, Olsen A, Feinstein </w:t>
      </w:r>
      <w:proofErr w:type="gramStart"/>
      <w:r w:rsidRPr="000A49BB">
        <w:rPr>
          <w:rFonts w:ascii="Arial" w:hAnsi="Arial" w:cs="Arial"/>
          <w:sz w:val="22"/>
          <w:szCs w:val="22"/>
        </w:rPr>
        <w:t>MB  (</w:t>
      </w:r>
      <w:proofErr w:type="gramEnd"/>
      <w:r w:rsidRPr="000A49BB">
        <w:rPr>
          <w:rFonts w:ascii="Arial" w:hAnsi="Arial" w:cs="Arial"/>
          <w:sz w:val="22"/>
          <w:szCs w:val="22"/>
        </w:rPr>
        <w:t>2000) Cloning of human Ca</w:t>
      </w:r>
      <w:r w:rsidRPr="000A49BB">
        <w:rPr>
          <w:rFonts w:ascii="Arial" w:hAnsi="Arial" w:cs="Arial"/>
          <w:sz w:val="22"/>
          <w:szCs w:val="22"/>
          <w:vertAlign w:val="superscript"/>
        </w:rPr>
        <w:t>2+</w:t>
      </w:r>
      <w:r w:rsidRPr="000A49BB">
        <w:rPr>
          <w:rFonts w:ascii="Arial" w:hAnsi="Arial" w:cs="Arial"/>
          <w:sz w:val="22"/>
          <w:szCs w:val="22"/>
        </w:rPr>
        <w:t xml:space="preserve"> homoeostasis endoplasmic reticulum protein (CHERP): regulated expression </w:t>
      </w:r>
      <w:proofErr w:type="gramStart"/>
      <w:r w:rsidRPr="000A49BB">
        <w:rPr>
          <w:rFonts w:ascii="Arial" w:hAnsi="Arial" w:cs="Arial"/>
          <w:sz w:val="22"/>
          <w:szCs w:val="22"/>
        </w:rPr>
        <w:t>of  antisense</w:t>
      </w:r>
      <w:proofErr w:type="gramEnd"/>
      <w:r w:rsidRPr="000A49BB">
        <w:rPr>
          <w:rFonts w:ascii="Arial" w:hAnsi="Arial" w:cs="Arial"/>
          <w:sz w:val="22"/>
          <w:szCs w:val="22"/>
        </w:rPr>
        <w:t xml:space="preserve"> cDNA depletes CHERP, inhibits intracellular Ca</w:t>
      </w:r>
      <w:r w:rsidRPr="000A49BB">
        <w:rPr>
          <w:rFonts w:ascii="Arial" w:hAnsi="Arial" w:cs="Arial"/>
          <w:sz w:val="22"/>
          <w:szCs w:val="22"/>
          <w:vertAlign w:val="superscript"/>
        </w:rPr>
        <w:t>2+</w:t>
      </w:r>
      <w:r w:rsidRPr="000A49BB">
        <w:rPr>
          <w:rFonts w:ascii="Arial" w:hAnsi="Arial" w:cs="Arial"/>
          <w:sz w:val="22"/>
          <w:szCs w:val="22"/>
        </w:rPr>
        <w:t xml:space="preserve"> mobilization and decreases </w:t>
      </w:r>
      <w:proofErr w:type="gramStart"/>
      <w:r w:rsidRPr="000A49BB">
        <w:rPr>
          <w:rFonts w:ascii="Arial" w:hAnsi="Arial" w:cs="Arial"/>
          <w:sz w:val="22"/>
          <w:szCs w:val="22"/>
        </w:rPr>
        <w:t>cell  proliferation</w:t>
      </w:r>
      <w:proofErr w:type="gramEnd"/>
      <w:r w:rsidRPr="000A49BB">
        <w:rPr>
          <w:rFonts w:ascii="Arial" w:hAnsi="Arial" w:cs="Arial"/>
          <w:sz w:val="22"/>
          <w:szCs w:val="22"/>
        </w:rPr>
        <w:t xml:space="preserve">. </w:t>
      </w:r>
      <w:proofErr w:type="spellStart"/>
      <w:r w:rsidRPr="000A49BB">
        <w:rPr>
          <w:rFonts w:ascii="Arial" w:hAnsi="Arial" w:cs="Arial"/>
          <w:b/>
          <w:i/>
          <w:sz w:val="22"/>
          <w:szCs w:val="22"/>
        </w:rPr>
        <w:t>Biochem</w:t>
      </w:r>
      <w:proofErr w:type="spellEnd"/>
      <w:r w:rsidRPr="000A49BB">
        <w:rPr>
          <w:rFonts w:ascii="Arial" w:hAnsi="Arial" w:cs="Arial"/>
          <w:b/>
          <w:i/>
          <w:sz w:val="22"/>
          <w:szCs w:val="22"/>
        </w:rPr>
        <w:t>. J</w:t>
      </w:r>
      <w:r w:rsidRPr="000A49BB">
        <w:rPr>
          <w:rFonts w:ascii="Arial" w:hAnsi="Arial" w:cs="Arial"/>
          <w:sz w:val="22"/>
          <w:szCs w:val="22"/>
        </w:rPr>
        <w:t>. 348:189-99</w:t>
      </w:r>
      <w:r w:rsidR="00365DA0" w:rsidRPr="000A49BB">
        <w:rPr>
          <w:rFonts w:ascii="Arial" w:hAnsi="Arial" w:cs="Arial"/>
          <w:sz w:val="22"/>
          <w:szCs w:val="22"/>
        </w:rPr>
        <w:t xml:space="preserve"> (IF: 3.4)</w:t>
      </w:r>
      <w:r w:rsidR="004D6D64" w:rsidRPr="000A49BB">
        <w:rPr>
          <w:rFonts w:ascii="Arial" w:hAnsi="Arial" w:cs="Arial"/>
          <w:sz w:val="22"/>
          <w:szCs w:val="22"/>
        </w:rPr>
        <w:t>.</w:t>
      </w:r>
    </w:p>
    <w:p w14:paraId="659FCB41" w14:textId="22DB95CB" w:rsidR="00E67681" w:rsidRPr="000A49BB" w:rsidRDefault="00E67681" w:rsidP="00FA39CF">
      <w:pPr>
        <w:pStyle w:val="WPNormal"/>
        <w:widowControl/>
        <w:numPr>
          <w:ilvl w:val="0"/>
          <w:numId w:val="9"/>
        </w:numPr>
        <w:rPr>
          <w:rFonts w:ascii="Arial" w:hAnsi="Arial" w:cs="Arial"/>
          <w:sz w:val="22"/>
          <w:szCs w:val="22"/>
        </w:rPr>
      </w:pPr>
      <w:r w:rsidRPr="000A49BB">
        <w:rPr>
          <w:rFonts w:ascii="Arial" w:hAnsi="Arial" w:cs="Arial"/>
          <w:sz w:val="22"/>
          <w:szCs w:val="22"/>
        </w:rPr>
        <w:t xml:space="preserve">Zhang, T., Gealy, R., </w:t>
      </w:r>
      <w:r w:rsidRPr="000A49BB">
        <w:rPr>
          <w:rFonts w:ascii="Arial" w:hAnsi="Arial" w:cs="Arial"/>
          <w:b/>
          <w:bCs/>
          <w:sz w:val="22"/>
          <w:szCs w:val="22"/>
        </w:rPr>
        <w:t>Lu, X</w:t>
      </w:r>
      <w:r w:rsidRPr="000A49BB">
        <w:rPr>
          <w:rFonts w:ascii="Arial" w:hAnsi="Arial" w:cs="Arial"/>
          <w:sz w:val="22"/>
          <w:szCs w:val="22"/>
        </w:rPr>
        <w:t>., Takimoto, K., and Levitan, E</w:t>
      </w:r>
      <w:r w:rsidR="00AF5A67" w:rsidRPr="000A49BB">
        <w:rPr>
          <w:rFonts w:ascii="Arial" w:hAnsi="Arial" w:cs="Arial"/>
          <w:sz w:val="22"/>
          <w:szCs w:val="22"/>
        </w:rPr>
        <w:t>.</w:t>
      </w:r>
      <w:r w:rsidRPr="000A49BB">
        <w:rPr>
          <w:rFonts w:ascii="Arial" w:hAnsi="Arial" w:cs="Arial"/>
          <w:sz w:val="22"/>
          <w:szCs w:val="22"/>
        </w:rPr>
        <w:t xml:space="preserve">S., (2000) TRH regulates Kv1.5 gene expression though a </w:t>
      </w:r>
      <w:proofErr w:type="spellStart"/>
      <w:r w:rsidRPr="000A49BB">
        <w:rPr>
          <w:rFonts w:ascii="Arial" w:hAnsi="Arial" w:cs="Arial"/>
          <w:sz w:val="22"/>
          <w:szCs w:val="22"/>
        </w:rPr>
        <w:t>G</w:t>
      </w:r>
      <w:r w:rsidRPr="000A49BB">
        <w:rPr>
          <w:rFonts w:ascii="Arial" w:hAnsi="Arial" w:cs="Arial"/>
          <w:sz w:val="22"/>
          <w:szCs w:val="22"/>
        </w:rPr>
        <w:t>q-mediated</w:t>
      </w:r>
      <w:proofErr w:type="spellEnd"/>
      <w:r w:rsidRPr="000A49BB">
        <w:rPr>
          <w:rFonts w:ascii="Arial" w:hAnsi="Arial" w:cs="Arial"/>
          <w:sz w:val="22"/>
          <w:szCs w:val="22"/>
        </w:rPr>
        <w:t xml:space="preserve"> PLC-independent pathway. </w:t>
      </w:r>
      <w:r w:rsidRPr="000A49BB">
        <w:rPr>
          <w:rFonts w:ascii="Arial" w:hAnsi="Arial" w:cs="Arial"/>
          <w:b/>
          <w:i/>
          <w:sz w:val="22"/>
          <w:szCs w:val="22"/>
        </w:rPr>
        <w:t>Mol. Cell Endocrinol</w:t>
      </w:r>
      <w:r w:rsidRPr="000A49BB">
        <w:rPr>
          <w:rFonts w:ascii="Arial" w:hAnsi="Arial" w:cs="Arial"/>
          <w:sz w:val="22"/>
          <w:szCs w:val="22"/>
        </w:rPr>
        <w:t>. 25;</w:t>
      </w:r>
      <w:r w:rsidR="00AF5A67" w:rsidRPr="000A49BB">
        <w:rPr>
          <w:rFonts w:ascii="Arial" w:hAnsi="Arial" w:cs="Arial"/>
          <w:sz w:val="22"/>
          <w:szCs w:val="22"/>
        </w:rPr>
        <w:t>1</w:t>
      </w:r>
      <w:r w:rsidRPr="000A49BB">
        <w:rPr>
          <w:rFonts w:ascii="Arial" w:hAnsi="Arial" w:cs="Arial"/>
          <w:sz w:val="22"/>
          <w:szCs w:val="22"/>
        </w:rPr>
        <w:t>65(1-2):33-39.</w:t>
      </w:r>
      <w:r w:rsidR="00365DA0" w:rsidRPr="000A49BB">
        <w:rPr>
          <w:rFonts w:ascii="Arial" w:hAnsi="Arial" w:cs="Arial"/>
          <w:sz w:val="22"/>
          <w:szCs w:val="22"/>
        </w:rPr>
        <w:t xml:space="preserve"> (IF: 3.6)</w:t>
      </w:r>
      <w:r w:rsidR="004D6D64" w:rsidRPr="000A49BB">
        <w:rPr>
          <w:rFonts w:ascii="Arial" w:hAnsi="Arial" w:cs="Arial"/>
          <w:sz w:val="22"/>
          <w:szCs w:val="22"/>
        </w:rPr>
        <w:t>.</w:t>
      </w:r>
    </w:p>
    <w:p w14:paraId="3E457420" w14:textId="099550C3" w:rsidR="00E67681" w:rsidRPr="000A49BB" w:rsidRDefault="00E67681" w:rsidP="00FA39CF">
      <w:pPr>
        <w:pStyle w:val="WPNormal"/>
        <w:widowControl/>
        <w:numPr>
          <w:ilvl w:val="0"/>
          <w:numId w:val="9"/>
        </w:numPr>
        <w:rPr>
          <w:rFonts w:ascii="Arial" w:hAnsi="Arial" w:cs="Arial"/>
          <w:sz w:val="22"/>
          <w:szCs w:val="22"/>
        </w:rPr>
      </w:pPr>
      <w:r w:rsidRPr="000A49BB">
        <w:rPr>
          <w:rFonts w:ascii="Arial" w:hAnsi="Arial" w:cs="Arial"/>
          <w:sz w:val="22"/>
          <w:szCs w:val="22"/>
          <w:lang w:val="es-ES"/>
        </w:rPr>
        <w:t xml:space="preserve">Ng, K., </w:t>
      </w:r>
      <w:r w:rsidRPr="000A49BB">
        <w:rPr>
          <w:rFonts w:ascii="Arial" w:hAnsi="Arial" w:cs="Arial"/>
          <w:b/>
          <w:bCs/>
          <w:sz w:val="22"/>
          <w:szCs w:val="22"/>
          <w:lang w:val="es-ES"/>
        </w:rPr>
        <w:t>Lu, X</w:t>
      </w:r>
      <w:r w:rsidRPr="000A49BB">
        <w:rPr>
          <w:rFonts w:ascii="Arial" w:hAnsi="Arial" w:cs="Arial"/>
          <w:sz w:val="22"/>
          <w:szCs w:val="22"/>
          <w:lang w:val="es-ES"/>
        </w:rPr>
        <w:t xml:space="preserve">., Levitan, ES. </w:t>
      </w:r>
      <w:r w:rsidRPr="000A49BB">
        <w:rPr>
          <w:rFonts w:ascii="Arial" w:hAnsi="Arial" w:cs="Arial"/>
          <w:sz w:val="22"/>
          <w:szCs w:val="22"/>
        </w:rPr>
        <w:t>(2002</w:t>
      </w:r>
      <w:proofErr w:type="gramStart"/>
      <w:r w:rsidRPr="000A49BB">
        <w:rPr>
          <w:rFonts w:ascii="Arial" w:hAnsi="Arial" w:cs="Arial"/>
          <w:sz w:val="22"/>
          <w:szCs w:val="22"/>
        </w:rPr>
        <w:t>)  Physical</w:t>
      </w:r>
      <w:proofErr w:type="gramEnd"/>
      <w:r w:rsidRPr="000A49BB">
        <w:rPr>
          <w:rFonts w:ascii="Arial" w:hAnsi="Arial" w:cs="Arial"/>
          <w:sz w:val="22"/>
          <w:szCs w:val="22"/>
        </w:rPr>
        <w:t xml:space="preserve"> mobilization of secretory vesicles facilitates neuropeptide release by nerve growth factor-differentiated PC12 cells.  </w:t>
      </w:r>
      <w:r w:rsidRPr="000A49BB">
        <w:rPr>
          <w:rFonts w:ascii="Arial" w:hAnsi="Arial" w:cs="Arial"/>
          <w:b/>
          <w:i/>
          <w:sz w:val="22"/>
          <w:szCs w:val="22"/>
        </w:rPr>
        <w:t xml:space="preserve">J </w:t>
      </w:r>
      <w:proofErr w:type="spellStart"/>
      <w:r w:rsidRPr="000A49BB">
        <w:rPr>
          <w:rFonts w:ascii="Arial" w:hAnsi="Arial" w:cs="Arial"/>
          <w:b/>
          <w:i/>
          <w:sz w:val="22"/>
          <w:szCs w:val="22"/>
        </w:rPr>
        <w:t>Physiol</w:t>
      </w:r>
      <w:proofErr w:type="spellEnd"/>
      <w:r w:rsidRPr="000A49BB">
        <w:rPr>
          <w:rFonts w:ascii="Arial" w:hAnsi="Arial" w:cs="Arial"/>
          <w:b/>
          <w:i/>
          <w:sz w:val="22"/>
          <w:szCs w:val="22"/>
        </w:rPr>
        <w:t xml:space="preserve"> </w:t>
      </w:r>
      <w:r w:rsidRPr="000A49BB">
        <w:rPr>
          <w:rFonts w:ascii="Arial" w:hAnsi="Arial" w:cs="Arial"/>
          <w:sz w:val="22"/>
          <w:szCs w:val="22"/>
        </w:rPr>
        <w:t>(London) 542 (Pt2) 395-402</w:t>
      </w:r>
      <w:r w:rsidR="00D36061" w:rsidRPr="000A49BB">
        <w:rPr>
          <w:rFonts w:ascii="Arial" w:hAnsi="Arial" w:cs="Arial"/>
          <w:sz w:val="22"/>
          <w:szCs w:val="22"/>
        </w:rPr>
        <w:t xml:space="preserve"> (4.6)</w:t>
      </w:r>
      <w:r w:rsidR="004D670E" w:rsidRPr="000A49BB">
        <w:rPr>
          <w:rFonts w:ascii="Arial" w:hAnsi="Arial" w:cs="Arial"/>
          <w:sz w:val="22"/>
          <w:szCs w:val="22"/>
        </w:rPr>
        <w:t xml:space="preserve"> PMID:</w:t>
      </w:r>
      <w:proofErr w:type="gramStart"/>
      <w:r w:rsidR="004D670E" w:rsidRPr="000A49BB">
        <w:rPr>
          <w:rFonts w:ascii="Arial" w:hAnsi="Arial" w:cs="Arial"/>
          <w:sz w:val="22"/>
          <w:szCs w:val="22"/>
        </w:rPr>
        <w:t>12122140</w:t>
      </w:r>
      <w:r w:rsidR="00945043" w:rsidRPr="000A49BB">
        <w:rPr>
          <w:rFonts w:ascii="Arial" w:hAnsi="Arial" w:cs="Arial"/>
          <w:sz w:val="22"/>
          <w:szCs w:val="22"/>
        </w:rPr>
        <w:t xml:space="preserve">  P</w:t>
      </w:r>
      <w:r w:rsidR="004D6D64" w:rsidRPr="000A49BB">
        <w:rPr>
          <w:rFonts w:ascii="Arial" w:hAnsi="Arial" w:cs="Arial"/>
          <w:sz w:val="22"/>
          <w:szCs w:val="22"/>
        </w:rPr>
        <w:t>MCID</w:t>
      </w:r>
      <w:proofErr w:type="gramEnd"/>
      <w:r w:rsidR="004D6D64" w:rsidRPr="000A49BB">
        <w:rPr>
          <w:rFonts w:ascii="Arial" w:hAnsi="Arial" w:cs="Arial"/>
          <w:sz w:val="22"/>
          <w:szCs w:val="22"/>
        </w:rPr>
        <w:t>:PMC2290425.</w:t>
      </w:r>
    </w:p>
    <w:p w14:paraId="0984BE9A" w14:textId="52D3E5AC" w:rsidR="00E67681" w:rsidRPr="000A49BB" w:rsidRDefault="00E67681" w:rsidP="00FA39CF">
      <w:pPr>
        <w:pStyle w:val="WPNormal"/>
        <w:widowControl/>
        <w:numPr>
          <w:ilvl w:val="0"/>
          <w:numId w:val="9"/>
        </w:numPr>
        <w:rPr>
          <w:rFonts w:ascii="Arial" w:hAnsi="Arial" w:cs="Arial"/>
          <w:sz w:val="22"/>
          <w:szCs w:val="22"/>
        </w:rPr>
      </w:pPr>
      <w:r w:rsidRPr="000A49BB">
        <w:rPr>
          <w:rFonts w:ascii="Arial" w:hAnsi="Arial" w:cs="Arial"/>
          <w:sz w:val="22"/>
          <w:szCs w:val="22"/>
        </w:rPr>
        <w:t xml:space="preserve">Ng, Y.K., </w:t>
      </w:r>
      <w:r w:rsidRPr="000A49BB">
        <w:rPr>
          <w:rFonts w:ascii="Arial" w:hAnsi="Arial" w:cs="Arial"/>
          <w:b/>
          <w:bCs/>
          <w:sz w:val="22"/>
          <w:szCs w:val="22"/>
        </w:rPr>
        <w:t>Lu, X</w:t>
      </w:r>
      <w:r w:rsidRPr="000A49BB">
        <w:rPr>
          <w:rFonts w:ascii="Arial" w:hAnsi="Arial" w:cs="Arial"/>
          <w:sz w:val="22"/>
          <w:szCs w:val="22"/>
        </w:rPr>
        <w:t>. (</w:t>
      </w:r>
      <w:r w:rsidRPr="000A49BB">
        <w:rPr>
          <w:rFonts w:ascii="Arial" w:hAnsi="Arial" w:cs="Arial"/>
          <w:i/>
          <w:iCs/>
          <w:sz w:val="22"/>
          <w:szCs w:val="22"/>
        </w:rPr>
        <w:t>equal contributing author</w:t>
      </w:r>
      <w:r w:rsidRPr="000A49BB">
        <w:rPr>
          <w:rFonts w:ascii="Arial" w:hAnsi="Arial" w:cs="Arial"/>
          <w:sz w:val="22"/>
          <w:szCs w:val="22"/>
        </w:rPr>
        <w:t>), Walkins, S.C., Ellis-Davies, G.C. and Levitan, E.S., (2002) Nerve growth factor-induced differentiation changes the cellular organization of regulated peptide release by PC12 cells. </w:t>
      </w:r>
      <w:r w:rsidR="00BA4AF7" w:rsidRPr="000A49BB">
        <w:rPr>
          <w:rFonts w:ascii="Arial" w:hAnsi="Arial" w:cs="Arial"/>
          <w:sz w:val="22"/>
          <w:szCs w:val="22"/>
        </w:rPr>
        <w:t xml:space="preserve">(doi:20026395). </w:t>
      </w:r>
      <w:r w:rsidRPr="000A49BB">
        <w:rPr>
          <w:rFonts w:ascii="Arial" w:hAnsi="Arial" w:cs="Arial"/>
          <w:b/>
          <w:i/>
          <w:sz w:val="22"/>
          <w:szCs w:val="22"/>
        </w:rPr>
        <w:t xml:space="preserve">J. </w:t>
      </w:r>
      <w:proofErr w:type="spellStart"/>
      <w:r w:rsidRPr="000A49BB">
        <w:rPr>
          <w:rFonts w:ascii="Arial" w:hAnsi="Arial" w:cs="Arial"/>
          <w:b/>
          <w:i/>
          <w:sz w:val="22"/>
          <w:szCs w:val="22"/>
        </w:rPr>
        <w:t>Neurosci</w:t>
      </w:r>
      <w:proofErr w:type="spellEnd"/>
      <w:r w:rsidRPr="000A49BB">
        <w:rPr>
          <w:rFonts w:ascii="Arial" w:hAnsi="Arial" w:cs="Arial"/>
          <w:sz w:val="22"/>
          <w:szCs w:val="22"/>
        </w:rPr>
        <w:t xml:space="preserve">. 22(10):3890-7 </w:t>
      </w:r>
      <w:r w:rsidR="00D36061" w:rsidRPr="000A49BB">
        <w:rPr>
          <w:rFonts w:ascii="Arial" w:hAnsi="Arial" w:cs="Arial"/>
          <w:sz w:val="22"/>
          <w:szCs w:val="22"/>
        </w:rPr>
        <w:t>(IF: 8,23)</w:t>
      </w:r>
      <w:r w:rsidR="00F220A7" w:rsidRPr="000A49BB">
        <w:rPr>
          <w:rFonts w:ascii="Arial" w:hAnsi="Arial" w:cs="Arial"/>
          <w:sz w:val="22"/>
          <w:szCs w:val="22"/>
        </w:rPr>
        <w:t xml:space="preserve">. </w:t>
      </w:r>
      <w:r w:rsidR="004D670E" w:rsidRPr="000A49BB">
        <w:rPr>
          <w:rFonts w:ascii="Arial" w:hAnsi="Arial" w:cs="Arial"/>
          <w:sz w:val="22"/>
          <w:szCs w:val="22"/>
        </w:rPr>
        <w:t>PMID:12019308</w:t>
      </w:r>
      <w:r w:rsidR="004D6D64" w:rsidRPr="000A49BB">
        <w:rPr>
          <w:rFonts w:ascii="Arial" w:hAnsi="Arial" w:cs="Arial"/>
          <w:sz w:val="22"/>
          <w:szCs w:val="22"/>
        </w:rPr>
        <w:t>.</w:t>
      </w:r>
    </w:p>
    <w:p w14:paraId="4490DEA8" w14:textId="522ED543" w:rsidR="00E67681" w:rsidRPr="000A49BB" w:rsidRDefault="00E67681" w:rsidP="00FA39CF">
      <w:pPr>
        <w:numPr>
          <w:ilvl w:val="0"/>
          <w:numId w:val="9"/>
        </w:numPr>
        <w:autoSpaceDE w:val="0"/>
        <w:autoSpaceDN w:val="0"/>
        <w:rPr>
          <w:rFonts w:ascii="Arial" w:hAnsi="Arial" w:cs="Arial"/>
          <w:sz w:val="22"/>
          <w:szCs w:val="22"/>
        </w:rPr>
      </w:pPr>
      <w:r w:rsidRPr="000A49BB">
        <w:rPr>
          <w:rFonts w:ascii="Arial" w:hAnsi="Arial" w:cs="Arial"/>
          <w:b/>
          <w:bCs/>
          <w:sz w:val="22"/>
          <w:szCs w:val="22"/>
        </w:rPr>
        <w:t>Lu, X</w:t>
      </w:r>
      <w:r w:rsidRPr="000A49BB">
        <w:rPr>
          <w:rFonts w:ascii="Arial" w:hAnsi="Arial" w:cs="Arial"/>
          <w:sz w:val="22"/>
          <w:szCs w:val="22"/>
        </w:rPr>
        <w:t>., Ellis-D</w:t>
      </w:r>
      <w:r w:rsidR="00E24FEF" w:rsidRPr="000A49BB">
        <w:rPr>
          <w:rFonts w:ascii="Arial" w:hAnsi="Arial" w:cs="Arial"/>
          <w:sz w:val="22"/>
          <w:szCs w:val="22"/>
        </w:rPr>
        <w:t xml:space="preserve">avies, G.C.R., and Levitan </w:t>
      </w:r>
      <w:proofErr w:type="gramStart"/>
      <w:r w:rsidR="00E24FEF" w:rsidRPr="000A49BB">
        <w:rPr>
          <w:rFonts w:ascii="Arial" w:hAnsi="Arial" w:cs="Arial"/>
          <w:sz w:val="22"/>
          <w:szCs w:val="22"/>
        </w:rPr>
        <w:t>E.S.</w:t>
      </w:r>
      <w:r w:rsidRPr="000A49BB">
        <w:rPr>
          <w:rFonts w:ascii="Arial" w:hAnsi="Arial" w:cs="Arial"/>
          <w:sz w:val="22"/>
          <w:szCs w:val="22"/>
        </w:rPr>
        <w:t>(</w:t>
      </w:r>
      <w:proofErr w:type="gramEnd"/>
      <w:r w:rsidRPr="000A49BB">
        <w:rPr>
          <w:rFonts w:ascii="Arial" w:hAnsi="Arial" w:cs="Arial"/>
          <w:sz w:val="22"/>
          <w:szCs w:val="22"/>
        </w:rPr>
        <w:t>2003</w:t>
      </w:r>
      <w:r w:rsidRPr="000A49BB">
        <w:rPr>
          <w:rFonts w:ascii="Arial" w:hAnsi="Arial" w:cs="Arial"/>
          <w:b/>
          <w:bCs/>
          <w:sz w:val="22"/>
          <w:szCs w:val="22"/>
        </w:rPr>
        <w:t xml:space="preserve">) </w:t>
      </w:r>
      <w:r w:rsidRPr="000A49BB">
        <w:rPr>
          <w:rFonts w:ascii="Arial" w:hAnsi="Arial" w:cs="Arial"/>
          <w:sz w:val="22"/>
          <w:szCs w:val="22"/>
        </w:rPr>
        <w:t xml:space="preserve">Calcium requirements </w:t>
      </w:r>
      <w:r w:rsidR="004D670E" w:rsidRPr="000A49BB">
        <w:rPr>
          <w:rFonts w:ascii="Arial" w:hAnsi="Arial" w:cs="Arial"/>
          <w:sz w:val="22"/>
          <w:szCs w:val="22"/>
        </w:rPr>
        <w:t xml:space="preserve">for exocytosis </w:t>
      </w:r>
      <w:r w:rsidRPr="000A49BB">
        <w:rPr>
          <w:rFonts w:ascii="Arial" w:hAnsi="Arial" w:cs="Arial"/>
          <w:sz w:val="22"/>
          <w:szCs w:val="22"/>
        </w:rPr>
        <w:t xml:space="preserve">do not delimit the releasable neuropeptide pool. </w:t>
      </w:r>
      <w:r w:rsidRPr="000A49BB">
        <w:rPr>
          <w:rFonts w:ascii="Arial" w:hAnsi="Arial" w:cs="Arial"/>
          <w:b/>
          <w:i/>
          <w:sz w:val="22"/>
          <w:szCs w:val="22"/>
        </w:rPr>
        <w:t>Cell Calcium</w:t>
      </w:r>
      <w:r w:rsidRPr="000A49BB">
        <w:rPr>
          <w:rFonts w:ascii="Arial" w:hAnsi="Arial" w:cs="Arial"/>
          <w:sz w:val="22"/>
          <w:szCs w:val="22"/>
        </w:rPr>
        <w:t xml:space="preserve"> 33(4):267-271 </w:t>
      </w:r>
      <w:r w:rsidR="00D36061" w:rsidRPr="000A49BB">
        <w:rPr>
          <w:rFonts w:ascii="Arial" w:hAnsi="Arial" w:cs="Arial"/>
          <w:sz w:val="22"/>
          <w:szCs w:val="22"/>
        </w:rPr>
        <w:t>(4.5)</w:t>
      </w:r>
      <w:r w:rsidR="004D670E" w:rsidRPr="000A49BB">
        <w:rPr>
          <w:rFonts w:ascii="Arial" w:hAnsi="Arial" w:cs="Arial"/>
          <w:sz w:val="22"/>
          <w:szCs w:val="22"/>
        </w:rPr>
        <w:t xml:space="preserve"> PMID:12618147</w:t>
      </w:r>
      <w:r w:rsidR="004D6D64" w:rsidRPr="000A49BB">
        <w:rPr>
          <w:rFonts w:ascii="Arial" w:hAnsi="Arial" w:cs="Arial"/>
          <w:sz w:val="22"/>
          <w:szCs w:val="22"/>
        </w:rPr>
        <w:t>.</w:t>
      </w:r>
    </w:p>
    <w:p w14:paraId="04BA9C2A" w14:textId="16D6A01B" w:rsidR="00425F9D" w:rsidRPr="000A49BB" w:rsidRDefault="00E67681" w:rsidP="00FA39CF">
      <w:pPr>
        <w:pStyle w:val="ListParagraph"/>
        <w:numPr>
          <w:ilvl w:val="0"/>
          <w:numId w:val="9"/>
        </w:numPr>
        <w:suppressAutoHyphens w:val="0"/>
        <w:autoSpaceDE w:val="0"/>
        <w:autoSpaceDN w:val="0"/>
        <w:rPr>
          <w:rFonts w:ascii="Arial" w:hAnsi="Arial" w:cs="Arial"/>
          <w:sz w:val="22"/>
          <w:szCs w:val="22"/>
        </w:rPr>
      </w:pPr>
      <w:r w:rsidRPr="000A49BB">
        <w:rPr>
          <w:rFonts w:ascii="Arial" w:hAnsi="Arial" w:cs="Arial"/>
          <w:sz w:val="22"/>
          <w:szCs w:val="22"/>
        </w:rPr>
        <w:t xml:space="preserve">Ng, Y.K., </w:t>
      </w:r>
      <w:r w:rsidRPr="000A49BB">
        <w:rPr>
          <w:rFonts w:ascii="Arial" w:hAnsi="Arial" w:cs="Arial"/>
          <w:b/>
          <w:bCs/>
          <w:sz w:val="22"/>
          <w:szCs w:val="22"/>
        </w:rPr>
        <w:t>Lu, X</w:t>
      </w:r>
      <w:r w:rsidRPr="000A49BB">
        <w:rPr>
          <w:rFonts w:ascii="Arial" w:hAnsi="Arial" w:cs="Arial"/>
          <w:sz w:val="22"/>
          <w:szCs w:val="22"/>
        </w:rPr>
        <w:t xml:space="preserve">., </w:t>
      </w:r>
      <w:proofErr w:type="spellStart"/>
      <w:r w:rsidRPr="000A49BB">
        <w:rPr>
          <w:rFonts w:ascii="Arial" w:hAnsi="Arial" w:cs="Arial"/>
          <w:sz w:val="22"/>
          <w:szCs w:val="22"/>
        </w:rPr>
        <w:t>Gulacsi</w:t>
      </w:r>
      <w:proofErr w:type="spellEnd"/>
      <w:r w:rsidRPr="000A49BB">
        <w:rPr>
          <w:rFonts w:ascii="Arial" w:hAnsi="Arial" w:cs="Arial"/>
          <w:sz w:val="22"/>
          <w:szCs w:val="22"/>
        </w:rPr>
        <w:t xml:space="preserve">, A., Han, W., Saxton, M.J. and Levitan, E.S. (2003) Unexpected mobility variation among individual secretory vesicles produces an apparent refractory neuropeptide pool. </w:t>
      </w:r>
      <w:r w:rsidR="00BA4AF7" w:rsidRPr="000A49BB">
        <w:rPr>
          <w:rFonts w:ascii="Arial" w:hAnsi="Arial" w:cs="Arial"/>
          <w:sz w:val="22"/>
          <w:szCs w:val="22"/>
        </w:rPr>
        <w:t>(doi:10.10161/S006-3495(03)75137-6).</w:t>
      </w:r>
      <w:r w:rsidR="00BA4AF7" w:rsidRPr="000A49BB">
        <w:rPr>
          <w:rFonts w:ascii="Arial" w:hAnsi="Arial" w:cs="Arial"/>
          <w:b/>
          <w:bCs/>
          <w:sz w:val="22"/>
          <w:szCs w:val="22"/>
        </w:rPr>
        <w:t xml:space="preserve"> </w:t>
      </w:r>
      <w:r w:rsidRPr="000A49BB">
        <w:rPr>
          <w:rFonts w:ascii="Arial" w:hAnsi="Arial" w:cs="Arial"/>
          <w:b/>
          <w:i/>
          <w:sz w:val="22"/>
          <w:szCs w:val="22"/>
        </w:rPr>
        <w:t>Biophysical J</w:t>
      </w:r>
      <w:r w:rsidRPr="000A49BB">
        <w:rPr>
          <w:rFonts w:ascii="Arial" w:hAnsi="Arial" w:cs="Arial"/>
          <w:sz w:val="22"/>
          <w:szCs w:val="22"/>
        </w:rPr>
        <w:t>. 84(6):4127-34</w:t>
      </w:r>
      <w:r w:rsidR="00F220A7" w:rsidRPr="000A49BB">
        <w:rPr>
          <w:rFonts w:ascii="Arial" w:hAnsi="Arial" w:cs="Arial"/>
          <w:sz w:val="22"/>
          <w:szCs w:val="22"/>
        </w:rPr>
        <w:t xml:space="preserve">. </w:t>
      </w:r>
      <w:r w:rsidR="00F220A7" w:rsidRPr="000A49BB">
        <w:rPr>
          <w:rFonts w:ascii="Arial" w:hAnsi="Arial" w:cs="Arial"/>
          <w:bCs/>
          <w:sz w:val="22"/>
          <w:szCs w:val="22"/>
        </w:rPr>
        <w:t xml:space="preserve">PMID:12770915. </w:t>
      </w:r>
      <w:proofErr w:type="gramStart"/>
      <w:r w:rsidR="00F220A7" w:rsidRPr="000A49BB">
        <w:rPr>
          <w:rFonts w:ascii="Arial" w:hAnsi="Arial" w:cs="Arial"/>
          <w:bCs/>
          <w:sz w:val="22"/>
          <w:szCs w:val="22"/>
        </w:rPr>
        <w:t>PMCID:PMC</w:t>
      </w:r>
      <w:proofErr w:type="gramEnd"/>
      <w:r w:rsidR="00F220A7" w:rsidRPr="000A49BB">
        <w:rPr>
          <w:rFonts w:ascii="Arial" w:hAnsi="Arial" w:cs="Arial"/>
          <w:bCs/>
          <w:sz w:val="22"/>
          <w:szCs w:val="22"/>
        </w:rPr>
        <w:t>1302991.</w:t>
      </w:r>
    </w:p>
    <w:p w14:paraId="0605B587" w14:textId="3E7C09D3" w:rsidR="00E67681" w:rsidRPr="000A49BB" w:rsidRDefault="00E67681" w:rsidP="00FA39CF">
      <w:pPr>
        <w:pStyle w:val="ListParagraph"/>
        <w:numPr>
          <w:ilvl w:val="0"/>
          <w:numId w:val="9"/>
        </w:numPr>
        <w:suppressAutoHyphens w:val="0"/>
        <w:autoSpaceDE w:val="0"/>
        <w:autoSpaceDN w:val="0"/>
        <w:rPr>
          <w:rFonts w:ascii="Arial" w:hAnsi="Arial" w:cs="Arial"/>
          <w:sz w:val="22"/>
          <w:szCs w:val="22"/>
        </w:rPr>
      </w:pPr>
      <w:r w:rsidRPr="000A49BB">
        <w:rPr>
          <w:rFonts w:ascii="Arial" w:hAnsi="Arial" w:cs="Arial"/>
          <w:b/>
          <w:bCs/>
          <w:sz w:val="22"/>
          <w:szCs w:val="22"/>
        </w:rPr>
        <w:t>Lu, X</w:t>
      </w:r>
      <w:r w:rsidRPr="000A49BB">
        <w:rPr>
          <w:rFonts w:ascii="Arial" w:hAnsi="Arial" w:cs="Arial"/>
          <w:sz w:val="22"/>
          <w:szCs w:val="22"/>
        </w:rPr>
        <w:t>., Zhai, C., Gopalakrishnan</w:t>
      </w:r>
      <w:r w:rsidRPr="000A49BB">
        <w:rPr>
          <w:rFonts w:ascii="Arial" w:hAnsi="Arial" w:cs="Arial"/>
          <w:b/>
          <w:bCs/>
          <w:sz w:val="22"/>
          <w:szCs w:val="22"/>
        </w:rPr>
        <w:t xml:space="preserve">, </w:t>
      </w:r>
      <w:r w:rsidRPr="000A49BB">
        <w:rPr>
          <w:rFonts w:ascii="Arial" w:hAnsi="Arial" w:cs="Arial"/>
          <w:sz w:val="22"/>
          <w:szCs w:val="22"/>
        </w:rPr>
        <w:t>V.,</w:t>
      </w:r>
      <w:r w:rsidRPr="000A49BB">
        <w:rPr>
          <w:rFonts w:ascii="Arial" w:hAnsi="Arial" w:cs="Arial"/>
          <w:b/>
          <w:bCs/>
          <w:sz w:val="22"/>
          <w:szCs w:val="22"/>
        </w:rPr>
        <w:t xml:space="preserve"> </w:t>
      </w:r>
      <w:r w:rsidRPr="000A49BB">
        <w:rPr>
          <w:rFonts w:ascii="Arial" w:hAnsi="Arial" w:cs="Arial"/>
          <w:sz w:val="22"/>
          <w:szCs w:val="22"/>
        </w:rPr>
        <w:t>and</w:t>
      </w:r>
      <w:r w:rsidRPr="000A49BB">
        <w:rPr>
          <w:rFonts w:ascii="Arial" w:hAnsi="Arial" w:cs="Arial"/>
          <w:b/>
          <w:bCs/>
          <w:sz w:val="22"/>
          <w:szCs w:val="22"/>
        </w:rPr>
        <w:t xml:space="preserve"> </w:t>
      </w:r>
      <w:r w:rsidRPr="000A49BB">
        <w:rPr>
          <w:rFonts w:ascii="Arial" w:hAnsi="Arial" w:cs="Arial"/>
          <w:sz w:val="22"/>
          <w:szCs w:val="22"/>
        </w:rPr>
        <w:t>Buchanan, B.G. (2004) Automatic annotation of protein motif func</w:t>
      </w:r>
      <w:r w:rsidR="00BA4AF7" w:rsidRPr="000A49BB">
        <w:rPr>
          <w:rFonts w:ascii="Arial" w:hAnsi="Arial" w:cs="Arial"/>
          <w:sz w:val="22"/>
          <w:szCs w:val="22"/>
        </w:rPr>
        <w:t xml:space="preserve">tion with Gene Ontology terms. (doi:10.1186/1471-2105-5-122). </w:t>
      </w:r>
      <w:r w:rsidRPr="000A49BB">
        <w:rPr>
          <w:rFonts w:ascii="Arial" w:hAnsi="Arial" w:cs="Arial"/>
          <w:b/>
          <w:i/>
          <w:sz w:val="22"/>
          <w:szCs w:val="22"/>
        </w:rPr>
        <w:t>BMC Bioinformatics</w:t>
      </w:r>
      <w:r w:rsidRPr="000A49BB">
        <w:rPr>
          <w:rFonts w:ascii="Arial" w:hAnsi="Arial" w:cs="Arial"/>
          <w:sz w:val="22"/>
          <w:szCs w:val="22"/>
        </w:rPr>
        <w:t xml:space="preserve"> 5:122</w:t>
      </w:r>
      <w:r w:rsidR="004D6D64" w:rsidRPr="000A49BB">
        <w:rPr>
          <w:rFonts w:ascii="Arial" w:hAnsi="Arial" w:cs="Arial"/>
          <w:sz w:val="22"/>
          <w:szCs w:val="22"/>
        </w:rPr>
        <w:t>.</w:t>
      </w:r>
      <w:r w:rsidR="00BA4AF7" w:rsidRPr="000A49BB">
        <w:rPr>
          <w:rFonts w:ascii="Arial" w:hAnsi="Arial" w:cs="Arial"/>
          <w:sz w:val="22"/>
          <w:szCs w:val="22"/>
        </w:rPr>
        <w:t xml:space="preserve"> </w:t>
      </w:r>
      <w:r w:rsidR="00F220A7" w:rsidRPr="000A49BB">
        <w:rPr>
          <w:rFonts w:ascii="Arial" w:hAnsi="Arial" w:cs="Arial"/>
          <w:sz w:val="22"/>
          <w:szCs w:val="22"/>
        </w:rPr>
        <w:t xml:space="preserve">PMID:15345032. </w:t>
      </w:r>
      <w:proofErr w:type="gramStart"/>
      <w:r w:rsidR="00F220A7" w:rsidRPr="000A49BB">
        <w:rPr>
          <w:rFonts w:ascii="Arial" w:hAnsi="Arial" w:cs="Arial"/>
          <w:sz w:val="22"/>
          <w:szCs w:val="22"/>
        </w:rPr>
        <w:t>PMCID:PMC</w:t>
      </w:r>
      <w:proofErr w:type="gramEnd"/>
      <w:r w:rsidR="00F220A7" w:rsidRPr="000A49BB">
        <w:rPr>
          <w:rFonts w:ascii="Arial" w:hAnsi="Arial" w:cs="Arial"/>
          <w:sz w:val="22"/>
          <w:szCs w:val="22"/>
        </w:rPr>
        <w:t>517493.</w:t>
      </w:r>
      <w:r w:rsidRPr="000A49BB">
        <w:rPr>
          <w:rFonts w:ascii="Arial" w:hAnsi="Arial" w:cs="Arial"/>
          <w:sz w:val="22"/>
          <w:szCs w:val="22"/>
        </w:rPr>
        <w:t xml:space="preserve"> </w:t>
      </w:r>
    </w:p>
    <w:p w14:paraId="4EC2A65A" w14:textId="77777777" w:rsidR="00F220A7" w:rsidRPr="000A49BB" w:rsidRDefault="00E67681" w:rsidP="00FA39CF">
      <w:pPr>
        <w:numPr>
          <w:ilvl w:val="0"/>
          <w:numId w:val="9"/>
        </w:numPr>
        <w:autoSpaceDE w:val="0"/>
        <w:autoSpaceDN w:val="0"/>
        <w:rPr>
          <w:rFonts w:ascii="Arial" w:hAnsi="Arial" w:cs="Arial"/>
          <w:sz w:val="22"/>
          <w:szCs w:val="22"/>
        </w:rPr>
      </w:pPr>
      <w:r w:rsidRPr="000A49BB">
        <w:rPr>
          <w:rFonts w:ascii="Arial" w:hAnsi="Arial" w:cs="Arial"/>
          <w:sz w:val="22"/>
          <w:szCs w:val="22"/>
        </w:rPr>
        <w:t xml:space="preserve">Tao, T., Zhai, C., </w:t>
      </w:r>
      <w:r w:rsidRPr="000A49BB">
        <w:rPr>
          <w:rFonts w:ascii="Arial" w:hAnsi="Arial" w:cs="Arial"/>
          <w:b/>
          <w:bCs/>
          <w:sz w:val="22"/>
          <w:szCs w:val="22"/>
        </w:rPr>
        <w:t>Lu, X</w:t>
      </w:r>
      <w:r w:rsidRPr="000A49BB">
        <w:rPr>
          <w:rFonts w:ascii="Arial" w:hAnsi="Arial" w:cs="Arial"/>
          <w:sz w:val="22"/>
          <w:szCs w:val="22"/>
        </w:rPr>
        <w:t xml:space="preserve">. and Fang, H. (2004) A study of statistical methods for predicting function of protein motifs. </w:t>
      </w:r>
      <w:r w:rsidRPr="000A49BB">
        <w:rPr>
          <w:rFonts w:ascii="Arial" w:hAnsi="Arial" w:cs="Arial"/>
          <w:b/>
          <w:i/>
          <w:sz w:val="22"/>
          <w:szCs w:val="22"/>
        </w:rPr>
        <w:t>Applied Bioinformatics</w:t>
      </w:r>
      <w:r w:rsidRPr="000A49BB">
        <w:rPr>
          <w:rFonts w:ascii="Arial" w:hAnsi="Arial" w:cs="Arial"/>
          <w:sz w:val="22"/>
          <w:szCs w:val="22"/>
        </w:rPr>
        <w:t>, 3:115-124</w:t>
      </w:r>
      <w:r w:rsidR="004D6D64" w:rsidRPr="000A49BB">
        <w:rPr>
          <w:rFonts w:ascii="Arial" w:hAnsi="Arial" w:cs="Arial"/>
          <w:sz w:val="22"/>
          <w:szCs w:val="22"/>
        </w:rPr>
        <w:t>.</w:t>
      </w:r>
      <w:r w:rsidR="00F220A7" w:rsidRPr="000A49BB">
        <w:rPr>
          <w:rFonts w:ascii="Arial" w:hAnsi="Arial" w:cs="Arial"/>
          <w:sz w:val="22"/>
          <w:szCs w:val="22"/>
        </w:rPr>
        <w:t xml:space="preserve"> PMID: 15693737.</w:t>
      </w:r>
    </w:p>
    <w:p w14:paraId="5533F6BD" w14:textId="7AE8D22F" w:rsidR="00E67681" w:rsidRPr="000A49BB" w:rsidRDefault="00E67681" w:rsidP="00FA39CF">
      <w:pPr>
        <w:numPr>
          <w:ilvl w:val="0"/>
          <w:numId w:val="9"/>
        </w:numPr>
        <w:autoSpaceDE w:val="0"/>
        <w:autoSpaceDN w:val="0"/>
        <w:rPr>
          <w:rFonts w:ascii="Arial" w:hAnsi="Arial" w:cs="Arial"/>
          <w:sz w:val="22"/>
          <w:szCs w:val="22"/>
        </w:rPr>
      </w:pPr>
      <w:r w:rsidRPr="000A49BB">
        <w:rPr>
          <w:rFonts w:ascii="Arial" w:hAnsi="Arial" w:cs="Arial"/>
          <w:sz w:val="22"/>
          <w:szCs w:val="22"/>
        </w:rPr>
        <w:t xml:space="preserve">Cowart, L.A., Okamoto, Y., </w:t>
      </w:r>
      <w:r w:rsidRPr="000A49BB">
        <w:rPr>
          <w:rFonts w:ascii="Arial" w:hAnsi="Arial" w:cs="Arial"/>
          <w:b/>
          <w:bCs/>
          <w:sz w:val="22"/>
          <w:szCs w:val="22"/>
        </w:rPr>
        <w:t>Lu, X</w:t>
      </w:r>
      <w:r w:rsidRPr="000A49BB">
        <w:rPr>
          <w:rFonts w:ascii="Arial" w:hAnsi="Arial" w:cs="Arial"/>
          <w:sz w:val="22"/>
          <w:szCs w:val="22"/>
        </w:rPr>
        <w:t xml:space="preserve">. and </w:t>
      </w:r>
      <w:proofErr w:type="spellStart"/>
      <w:r w:rsidRPr="000A49BB">
        <w:rPr>
          <w:rFonts w:ascii="Arial" w:hAnsi="Arial" w:cs="Arial"/>
          <w:sz w:val="22"/>
          <w:szCs w:val="22"/>
        </w:rPr>
        <w:t>Hannun</w:t>
      </w:r>
      <w:proofErr w:type="spellEnd"/>
      <w:r w:rsidRPr="000A49BB">
        <w:rPr>
          <w:rFonts w:ascii="Arial" w:hAnsi="Arial" w:cs="Arial"/>
          <w:sz w:val="22"/>
          <w:szCs w:val="22"/>
        </w:rPr>
        <w:t xml:space="preserve">, Y.A. (2006) Distinct roles for </w:t>
      </w:r>
      <w:r w:rsidRPr="000A49BB">
        <w:rPr>
          <w:rFonts w:ascii="Arial" w:hAnsi="Arial" w:cs="Arial"/>
          <w:i/>
          <w:iCs/>
          <w:sz w:val="22"/>
          <w:szCs w:val="22"/>
        </w:rPr>
        <w:t>de novo</w:t>
      </w:r>
      <w:r w:rsidRPr="000A49BB">
        <w:rPr>
          <w:rFonts w:ascii="Arial" w:hAnsi="Arial" w:cs="Arial"/>
          <w:sz w:val="22"/>
          <w:szCs w:val="22"/>
        </w:rPr>
        <w:t xml:space="preserve"> versus hydrolytic pathways of sphingolipid biosynthesis in </w:t>
      </w:r>
      <w:r w:rsidRPr="000A49BB">
        <w:rPr>
          <w:rFonts w:ascii="Arial" w:hAnsi="Arial" w:cs="Arial"/>
          <w:i/>
          <w:iCs/>
          <w:sz w:val="22"/>
          <w:szCs w:val="22"/>
        </w:rPr>
        <w:t>Saccharomyces cerevisiae</w:t>
      </w:r>
      <w:r w:rsidR="00BA4AF7" w:rsidRPr="000A49BB">
        <w:rPr>
          <w:rFonts w:ascii="Arial" w:hAnsi="Arial" w:cs="Arial"/>
          <w:sz w:val="22"/>
          <w:szCs w:val="22"/>
        </w:rPr>
        <w:t>.</w:t>
      </w:r>
      <w:r w:rsidRPr="000A49BB">
        <w:rPr>
          <w:rFonts w:ascii="Arial" w:hAnsi="Arial" w:cs="Arial"/>
          <w:sz w:val="22"/>
          <w:szCs w:val="22"/>
        </w:rPr>
        <w:t xml:space="preserve"> </w:t>
      </w:r>
      <w:r w:rsidR="00BA4AF7" w:rsidRPr="000A49BB">
        <w:rPr>
          <w:rFonts w:ascii="Arial" w:hAnsi="Arial" w:cs="Arial"/>
          <w:sz w:val="22"/>
          <w:szCs w:val="22"/>
        </w:rPr>
        <w:t xml:space="preserve">(doi:10.10421/BJ20050643). </w:t>
      </w:r>
      <w:r w:rsidRPr="000A49BB">
        <w:rPr>
          <w:rFonts w:ascii="Arial" w:hAnsi="Arial" w:cs="Arial"/>
          <w:b/>
          <w:i/>
          <w:sz w:val="22"/>
          <w:szCs w:val="22"/>
        </w:rPr>
        <w:t>Biochemical J</w:t>
      </w:r>
      <w:r w:rsidR="00AD569E" w:rsidRPr="000A49BB">
        <w:rPr>
          <w:rFonts w:ascii="Arial" w:hAnsi="Arial" w:cs="Arial"/>
          <w:sz w:val="22"/>
          <w:szCs w:val="22"/>
        </w:rPr>
        <w:t>. </w:t>
      </w:r>
      <w:r w:rsidRPr="000A49BB">
        <w:rPr>
          <w:rFonts w:ascii="Arial" w:hAnsi="Arial" w:cs="Arial"/>
          <w:sz w:val="22"/>
          <w:szCs w:val="22"/>
        </w:rPr>
        <w:t>393(3):733.</w:t>
      </w:r>
      <w:r w:rsidR="00AD569E" w:rsidRPr="000A49BB">
        <w:rPr>
          <w:rFonts w:ascii="Arial" w:hAnsi="Arial" w:cs="Arial"/>
          <w:sz w:val="22"/>
          <w:szCs w:val="22"/>
        </w:rPr>
        <w:t xml:space="preserve"> </w:t>
      </w:r>
      <w:proofErr w:type="gramStart"/>
      <w:r w:rsidR="00AD569E" w:rsidRPr="000A49BB">
        <w:rPr>
          <w:rFonts w:ascii="Arial" w:hAnsi="Arial" w:cs="Arial"/>
          <w:sz w:val="22"/>
          <w:szCs w:val="22"/>
        </w:rPr>
        <w:t>PMID:16201964.PMCID</w:t>
      </w:r>
      <w:proofErr w:type="gramEnd"/>
      <w:r w:rsidR="00AD569E" w:rsidRPr="000A49BB">
        <w:rPr>
          <w:rFonts w:ascii="Arial" w:hAnsi="Arial" w:cs="Arial"/>
          <w:sz w:val="22"/>
          <w:szCs w:val="22"/>
        </w:rPr>
        <w:t>:PMC1360726.</w:t>
      </w:r>
    </w:p>
    <w:p w14:paraId="458D8E78" w14:textId="5D0E46F7" w:rsidR="00E67681" w:rsidRPr="000A49BB" w:rsidRDefault="002C2C5F" w:rsidP="00FA39CF">
      <w:pPr>
        <w:numPr>
          <w:ilvl w:val="0"/>
          <w:numId w:val="9"/>
        </w:numPr>
        <w:tabs>
          <w:tab w:val="left" w:pos="810"/>
        </w:tabs>
        <w:autoSpaceDE w:val="0"/>
        <w:autoSpaceDN w:val="0"/>
        <w:rPr>
          <w:rFonts w:ascii="Arial" w:hAnsi="Arial" w:cs="Arial"/>
          <w:sz w:val="22"/>
          <w:szCs w:val="22"/>
        </w:rPr>
      </w:pPr>
      <w:r w:rsidRPr="000A49BB">
        <w:rPr>
          <w:rFonts w:ascii="Arial" w:hAnsi="Arial" w:cs="Arial"/>
          <w:sz w:val="22"/>
          <w:szCs w:val="22"/>
        </w:rPr>
        <w:t>Zheng, B., McLean</w:t>
      </w:r>
      <w:r w:rsidR="00E67681" w:rsidRPr="000A49BB">
        <w:rPr>
          <w:rFonts w:ascii="Arial" w:hAnsi="Arial" w:cs="Arial"/>
          <w:sz w:val="22"/>
          <w:szCs w:val="22"/>
        </w:rPr>
        <w:t>, D</w:t>
      </w:r>
      <w:r w:rsidR="00AF5A67" w:rsidRPr="000A49BB">
        <w:rPr>
          <w:rFonts w:ascii="Arial" w:hAnsi="Arial" w:cs="Arial"/>
          <w:sz w:val="22"/>
          <w:szCs w:val="22"/>
        </w:rPr>
        <w:t>.</w:t>
      </w:r>
      <w:r w:rsidR="00E67681" w:rsidRPr="000A49BB">
        <w:rPr>
          <w:rFonts w:ascii="Arial" w:hAnsi="Arial" w:cs="Arial"/>
          <w:sz w:val="22"/>
          <w:szCs w:val="22"/>
        </w:rPr>
        <w:t xml:space="preserve">C., and </w:t>
      </w:r>
      <w:r w:rsidR="00E67681" w:rsidRPr="000A49BB">
        <w:rPr>
          <w:rFonts w:ascii="Arial" w:hAnsi="Arial" w:cs="Arial"/>
          <w:b/>
          <w:bCs/>
          <w:sz w:val="22"/>
          <w:szCs w:val="22"/>
        </w:rPr>
        <w:t>Lu, X</w:t>
      </w:r>
      <w:r w:rsidR="00E67681" w:rsidRPr="000A49BB">
        <w:rPr>
          <w:rFonts w:ascii="Arial" w:hAnsi="Arial" w:cs="Arial"/>
          <w:sz w:val="22"/>
          <w:szCs w:val="22"/>
        </w:rPr>
        <w:t xml:space="preserve">. (2006) Identifying biological concepts from a protein-related corpus with a probabilistic topic model. </w:t>
      </w:r>
      <w:r w:rsidR="00BA4AF7" w:rsidRPr="000A49BB">
        <w:rPr>
          <w:rFonts w:ascii="Arial" w:hAnsi="Arial" w:cs="Arial"/>
          <w:sz w:val="22"/>
          <w:szCs w:val="22"/>
        </w:rPr>
        <w:t xml:space="preserve">(doi:10.1186/1471-2105-7-58). </w:t>
      </w:r>
      <w:r w:rsidR="00E67681" w:rsidRPr="000A49BB">
        <w:rPr>
          <w:rFonts w:ascii="Arial" w:hAnsi="Arial" w:cs="Arial"/>
          <w:b/>
          <w:i/>
          <w:sz w:val="22"/>
          <w:szCs w:val="22"/>
        </w:rPr>
        <w:t>BMC Bioinformatics</w:t>
      </w:r>
      <w:r w:rsidR="00E67681" w:rsidRPr="000A49BB">
        <w:rPr>
          <w:rFonts w:ascii="Arial" w:hAnsi="Arial" w:cs="Arial"/>
          <w:sz w:val="22"/>
          <w:szCs w:val="22"/>
        </w:rPr>
        <w:t xml:space="preserve"> 7:58</w:t>
      </w:r>
      <w:r w:rsidR="00AD569E" w:rsidRPr="000A49BB">
        <w:rPr>
          <w:rFonts w:ascii="Arial" w:hAnsi="Arial" w:cs="Arial"/>
          <w:sz w:val="22"/>
          <w:szCs w:val="22"/>
        </w:rPr>
        <w:t xml:space="preserve">. PMID:16466569. </w:t>
      </w:r>
      <w:proofErr w:type="gramStart"/>
      <w:r w:rsidR="00AD569E" w:rsidRPr="000A49BB">
        <w:rPr>
          <w:rFonts w:ascii="Arial" w:hAnsi="Arial" w:cs="Arial"/>
          <w:sz w:val="22"/>
          <w:szCs w:val="22"/>
        </w:rPr>
        <w:t>PMCID:PMC</w:t>
      </w:r>
      <w:proofErr w:type="gramEnd"/>
      <w:r w:rsidR="00AD569E" w:rsidRPr="000A49BB">
        <w:rPr>
          <w:rFonts w:ascii="Arial" w:hAnsi="Arial" w:cs="Arial"/>
          <w:sz w:val="22"/>
          <w:szCs w:val="22"/>
        </w:rPr>
        <w:t xml:space="preserve">1420333. </w:t>
      </w:r>
      <w:r w:rsidR="00E67681" w:rsidRPr="000A49BB">
        <w:rPr>
          <w:rFonts w:ascii="Arial" w:hAnsi="Arial" w:cs="Arial"/>
          <w:sz w:val="22"/>
          <w:szCs w:val="22"/>
        </w:rPr>
        <w:t xml:space="preserve">  </w:t>
      </w:r>
    </w:p>
    <w:p w14:paraId="629F7B51" w14:textId="6AD92D7C" w:rsidR="00E67681" w:rsidRPr="000A49BB" w:rsidRDefault="00E67681" w:rsidP="00FA39CF">
      <w:pPr>
        <w:numPr>
          <w:ilvl w:val="0"/>
          <w:numId w:val="9"/>
        </w:numPr>
        <w:tabs>
          <w:tab w:val="left" w:pos="810"/>
        </w:tabs>
        <w:autoSpaceDE w:val="0"/>
        <w:autoSpaceDN w:val="0"/>
        <w:rPr>
          <w:rFonts w:ascii="Arial" w:hAnsi="Arial" w:cs="Arial"/>
          <w:sz w:val="22"/>
          <w:szCs w:val="22"/>
        </w:rPr>
      </w:pPr>
      <w:r w:rsidRPr="000A49BB">
        <w:rPr>
          <w:rFonts w:ascii="Arial" w:hAnsi="Arial" w:cs="Arial"/>
          <w:sz w:val="22"/>
          <w:szCs w:val="22"/>
        </w:rPr>
        <w:t xml:space="preserve">Chen, Y.A., Chou, C.C., </w:t>
      </w:r>
      <w:r w:rsidRPr="000A49BB">
        <w:rPr>
          <w:rFonts w:ascii="Arial" w:hAnsi="Arial" w:cs="Arial"/>
          <w:b/>
          <w:bCs/>
          <w:sz w:val="22"/>
          <w:szCs w:val="22"/>
        </w:rPr>
        <w:t>Lu, X</w:t>
      </w:r>
      <w:r w:rsidRPr="000A49BB">
        <w:rPr>
          <w:rFonts w:ascii="Arial" w:hAnsi="Arial" w:cs="Arial"/>
          <w:sz w:val="22"/>
          <w:szCs w:val="22"/>
        </w:rPr>
        <w:t>., Slate, E.H., Peck, K., Xu, W., Voit, E.O</w:t>
      </w:r>
      <w:r w:rsidR="00BA7F86" w:rsidRPr="000A49BB">
        <w:rPr>
          <w:rFonts w:ascii="Arial" w:hAnsi="Arial" w:cs="Arial"/>
          <w:sz w:val="22"/>
          <w:szCs w:val="22"/>
        </w:rPr>
        <w:t>., and Almeida, J.S. (2006) A m</w:t>
      </w:r>
      <w:r w:rsidRPr="000A49BB">
        <w:rPr>
          <w:rFonts w:ascii="Arial" w:hAnsi="Arial" w:cs="Arial"/>
          <w:sz w:val="22"/>
          <w:szCs w:val="22"/>
        </w:rPr>
        <w:t>ultivariate prediction model for microarray cross-hybridization. </w:t>
      </w:r>
      <w:r w:rsidR="00BA4AF7" w:rsidRPr="000A49BB">
        <w:rPr>
          <w:rFonts w:ascii="Arial" w:hAnsi="Arial" w:cs="Arial"/>
          <w:sz w:val="22"/>
          <w:szCs w:val="22"/>
        </w:rPr>
        <w:t xml:space="preserve">(doi:10.1186/1471-2105-7-101). </w:t>
      </w:r>
      <w:r w:rsidRPr="000A49BB">
        <w:rPr>
          <w:rFonts w:ascii="Arial" w:hAnsi="Arial" w:cs="Arial"/>
          <w:b/>
          <w:i/>
          <w:sz w:val="22"/>
          <w:szCs w:val="22"/>
        </w:rPr>
        <w:t>BMC Bioinformatics</w:t>
      </w:r>
      <w:r w:rsidRPr="000A49BB">
        <w:rPr>
          <w:rFonts w:ascii="Arial" w:hAnsi="Arial" w:cs="Arial"/>
          <w:sz w:val="22"/>
          <w:szCs w:val="22"/>
        </w:rPr>
        <w:t xml:space="preserve"> 7:101</w:t>
      </w:r>
      <w:r w:rsidR="00BA4AF7" w:rsidRPr="000A49BB">
        <w:rPr>
          <w:rFonts w:ascii="Arial" w:hAnsi="Arial" w:cs="Arial"/>
          <w:sz w:val="22"/>
          <w:szCs w:val="22"/>
        </w:rPr>
        <w:t xml:space="preserve">. </w:t>
      </w:r>
      <w:r w:rsidR="00BA7F86" w:rsidRPr="000A49BB">
        <w:rPr>
          <w:rFonts w:ascii="Arial" w:hAnsi="Arial" w:cs="Arial"/>
          <w:sz w:val="22"/>
          <w:szCs w:val="22"/>
        </w:rPr>
        <w:t xml:space="preserve">PMID:16509965. </w:t>
      </w:r>
      <w:proofErr w:type="gramStart"/>
      <w:r w:rsidR="00BA7F86" w:rsidRPr="000A49BB">
        <w:rPr>
          <w:rFonts w:ascii="Arial" w:hAnsi="Arial" w:cs="Arial"/>
          <w:sz w:val="22"/>
          <w:szCs w:val="22"/>
        </w:rPr>
        <w:t>PMCID:PMC</w:t>
      </w:r>
      <w:proofErr w:type="gramEnd"/>
      <w:r w:rsidR="00BA7F86" w:rsidRPr="000A49BB">
        <w:rPr>
          <w:rFonts w:ascii="Arial" w:hAnsi="Arial" w:cs="Arial"/>
          <w:sz w:val="22"/>
          <w:szCs w:val="22"/>
        </w:rPr>
        <w:t>1409802.</w:t>
      </w:r>
      <w:r w:rsidRPr="000A49BB">
        <w:rPr>
          <w:rFonts w:ascii="Arial" w:hAnsi="Arial" w:cs="Arial"/>
          <w:sz w:val="22"/>
          <w:szCs w:val="22"/>
        </w:rPr>
        <w:t xml:space="preserve"> (</w:t>
      </w:r>
      <w:r w:rsidRPr="000A49BB">
        <w:rPr>
          <w:rFonts w:ascii="Arial" w:hAnsi="Arial" w:cs="Arial"/>
          <w:i/>
          <w:iCs/>
          <w:sz w:val="22"/>
          <w:szCs w:val="22"/>
        </w:rPr>
        <w:t>highly accessed paper</w:t>
      </w:r>
      <w:r w:rsidRPr="000A49BB">
        <w:rPr>
          <w:rFonts w:ascii="Arial" w:hAnsi="Arial" w:cs="Arial"/>
          <w:sz w:val="22"/>
          <w:szCs w:val="22"/>
        </w:rPr>
        <w:t>)</w:t>
      </w:r>
    </w:p>
    <w:p w14:paraId="1B4AB795" w14:textId="24F96372" w:rsidR="00E67681" w:rsidRPr="000A49BB" w:rsidRDefault="00E67681" w:rsidP="00FA39CF">
      <w:pPr>
        <w:pStyle w:val="BodyText"/>
        <w:numPr>
          <w:ilvl w:val="0"/>
          <w:numId w:val="9"/>
        </w:numPr>
        <w:tabs>
          <w:tab w:val="left" w:pos="810"/>
        </w:tabs>
        <w:suppressAutoHyphens w:val="0"/>
        <w:autoSpaceDE w:val="0"/>
        <w:autoSpaceDN w:val="0"/>
        <w:jc w:val="left"/>
        <w:rPr>
          <w:rFonts w:ascii="Arial" w:hAnsi="Arial" w:cs="Arial"/>
          <w:sz w:val="22"/>
          <w:szCs w:val="22"/>
        </w:rPr>
      </w:pPr>
      <w:r w:rsidRPr="000A49BB">
        <w:rPr>
          <w:rFonts w:ascii="Arial" w:hAnsi="Arial" w:cs="Arial"/>
          <w:b/>
          <w:bCs/>
          <w:sz w:val="22"/>
          <w:szCs w:val="22"/>
        </w:rPr>
        <w:lastRenderedPageBreak/>
        <w:t>Lu, X</w:t>
      </w:r>
      <w:r w:rsidR="002C2C5F" w:rsidRPr="000A49BB">
        <w:rPr>
          <w:rFonts w:ascii="Arial" w:hAnsi="Arial" w:cs="Arial"/>
          <w:sz w:val="22"/>
          <w:szCs w:val="22"/>
        </w:rPr>
        <w:t>., Zheng</w:t>
      </w:r>
      <w:r w:rsidRPr="000A49BB">
        <w:rPr>
          <w:rFonts w:ascii="Arial" w:hAnsi="Arial" w:cs="Arial"/>
          <w:sz w:val="22"/>
          <w:szCs w:val="22"/>
        </w:rPr>
        <w:t xml:space="preserve">, B., </w:t>
      </w:r>
      <w:proofErr w:type="spellStart"/>
      <w:r w:rsidRPr="000A49BB">
        <w:rPr>
          <w:rFonts w:ascii="Arial" w:hAnsi="Arial" w:cs="Arial"/>
          <w:sz w:val="22"/>
          <w:szCs w:val="22"/>
        </w:rPr>
        <w:t>Velivelli</w:t>
      </w:r>
      <w:proofErr w:type="spellEnd"/>
      <w:r w:rsidRPr="000A49BB">
        <w:rPr>
          <w:rFonts w:ascii="Arial" w:hAnsi="Arial" w:cs="Arial"/>
          <w:sz w:val="22"/>
          <w:szCs w:val="22"/>
        </w:rPr>
        <w:t>, A. and Zhai, C (2006) Enhancing text categorization with semantic-enriched representation and training data augmentation. </w:t>
      </w:r>
      <w:r w:rsidRPr="000A49BB">
        <w:rPr>
          <w:rFonts w:ascii="Arial" w:hAnsi="Arial" w:cs="Arial"/>
          <w:b/>
          <w:i/>
          <w:sz w:val="22"/>
          <w:szCs w:val="22"/>
        </w:rPr>
        <w:t>J Am Med Inform Assoc</w:t>
      </w:r>
      <w:r w:rsidRPr="000A49BB">
        <w:rPr>
          <w:rFonts w:ascii="Arial" w:hAnsi="Arial" w:cs="Arial"/>
          <w:sz w:val="22"/>
          <w:szCs w:val="22"/>
        </w:rPr>
        <w:t>, 13(5):526-35</w:t>
      </w:r>
      <w:r w:rsidR="00945043" w:rsidRPr="000A49BB">
        <w:rPr>
          <w:rFonts w:ascii="Arial" w:hAnsi="Arial" w:cs="Arial"/>
          <w:sz w:val="22"/>
          <w:szCs w:val="22"/>
        </w:rPr>
        <w:t xml:space="preserve">. PMID:16799127. </w:t>
      </w:r>
      <w:proofErr w:type="gramStart"/>
      <w:r w:rsidR="00945043" w:rsidRPr="000A49BB">
        <w:rPr>
          <w:rFonts w:ascii="Arial" w:hAnsi="Arial" w:cs="Arial"/>
          <w:sz w:val="22"/>
          <w:szCs w:val="22"/>
        </w:rPr>
        <w:t>PMCID:PMC</w:t>
      </w:r>
      <w:proofErr w:type="gramEnd"/>
      <w:r w:rsidR="00945043" w:rsidRPr="000A49BB">
        <w:rPr>
          <w:rFonts w:ascii="Arial" w:hAnsi="Arial" w:cs="Arial"/>
          <w:sz w:val="22"/>
          <w:szCs w:val="22"/>
        </w:rPr>
        <w:t>1561790.</w:t>
      </w:r>
      <w:r w:rsidRPr="000A49BB">
        <w:rPr>
          <w:rFonts w:ascii="Arial" w:hAnsi="Arial" w:cs="Arial"/>
          <w:sz w:val="22"/>
          <w:szCs w:val="22"/>
        </w:rPr>
        <w:t xml:space="preserve"> </w:t>
      </w:r>
    </w:p>
    <w:p w14:paraId="1C718AD9" w14:textId="02EFD42A" w:rsidR="00E67681" w:rsidRPr="000A49BB" w:rsidRDefault="00E67681" w:rsidP="00FA39CF">
      <w:pPr>
        <w:numPr>
          <w:ilvl w:val="0"/>
          <w:numId w:val="9"/>
        </w:numPr>
        <w:rPr>
          <w:rFonts w:ascii="Arial" w:hAnsi="Arial" w:cs="Arial"/>
          <w:sz w:val="22"/>
          <w:szCs w:val="22"/>
        </w:rPr>
      </w:pPr>
      <w:r w:rsidRPr="000A49BB">
        <w:rPr>
          <w:rFonts w:ascii="Arial" w:hAnsi="Arial" w:cs="Arial"/>
          <w:sz w:val="22"/>
          <w:szCs w:val="22"/>
        </w:rPr>
        <w:t>Chen, Y., Zheng, B., Robbins, D</w:t>
      </w:r>
      <w:r w:rsidR="00AF5A67" w:rsidRPr="000A49BB">
        <w:rPr>
          <w:rFonts w:ascii="Arial" w:hAnsi="Arial" w:cs="Arial"/>
          <w:sz w:val="22"/>
          <w:szCs w:val="22"/>
        </w:rPr>
        <w:t>.H., </w:t>
      </w:r>
      <w:r w:rsidRPr="000A49BB">
        <w:rPr>
          <w:rFonts w:ascii="Arial" w:hAnsi="Arial" w:cs="Arial"/>
          <w:sz w:val="22"/>
          <w:szCs w:val="22"/>
        </w:rPr>
        <w:t xml:space="preserve">Lewin, DN., </w:t>
      </w:r>
      <w:proofErr w:type="spellStart"/>
      <w:r w:rsidRPr="000A49BB">
        <w:rPr>
          <w:rFonts w:ascii="Arial" w:hAnsi="Arial" w:cs="Arial"/>
          <w:sz w:val="22"/>
          <w:szCs w:val="22"/>
        </w:rPr>
        <w:t>Mikhitarian</w:t>
      </w:r>
      <w:proofErr w:type="spellEnd"/>
      <w:r w:rsidRPr="000A49BB">
        <w:rPr>
          <w:rFonts w:ascii="Arial" w:hAnsi="Arial" w:cs="Arial"/>
          <w:sz w:val="22"/>
          <w:szCs w:val="22"/>
        </w:rPr>
        <w:t xml:space="preserve">, K, Graham, A., </w:t>
      </w:r>
      <w:proofErr w:type="spellStart"/>
      <w:r w:rsidRPr="000A49BB">
        <w:rPr>
          <w:rFonts w:ascii="Arial" w:hAnsi="Arial" w:cs="Arial"/>
          <w:sz w:val="22"/>
          <w:szCs w:val="22"/>
        </w:rPr>
        <w:t>Rumpp</w:t>
      </w:r>
      <w:proofErr w:type="spellEnd"/>
      <w:r w:rsidRPr="000A49BB">
        <w:rPr>
          <w:rFonts w:ascii="Arial" w:hAnsi="Arial" w:cs="Arial"/>
          <w:sz w:val="22"/>
          <w:szCs w:val="22"/>
        </w:rPr>
        <w:t>, L, Glen</w:t>
      </w:r>
      <w:r w:rsidR="00AF5A67" w:rsidRPr="000A49BB">
        <w:rPr>
          <w:rFonts w:ascii="Arial" w:hAnsi="Arial" w:cs="Arial"/>
          <w:sz w:val="22"/>
          <w:szCs w:val="22"/>
        </w:rPr>
        <w:t>n, T, Gillanders, WE, Cole, DJ,</w:t>
      </w:r>
      <w:r w:rsidRPr="000A49BB">
        <w:rPr>
          <w:rFonts w:ascii="Arial" w:hAnsi="Arial" w:cs="Arial"/>
          <w:sz w:val="22"/>
          <w:szCs w:val="22"/>
        </w:rPr>
        <w:t xml:space="preserve"> </w:t>
      </w:r>
      <w:r w:rsidRPr="000A49BB">
        <w:rPr>
          <w:rFonts w:ascii="Arial" w:hAnsi="Arial" w:cs="Arial"/>
          <w:b/>
          <w:bCs/>
          <w:sz w:val="22"/>
          <w:szCs w:val="22"/>
        </w:rPr>
        <w:t>Lu, X</w:t>
      </w:r>
      <w:r w:rsidRPr="000A49BB">
        <w:rPr>
          <w:rFonts w:ascii="Arial" w:hAnsi="Arial" w:cs="Arial"/>
          <w:sz w:val="22"/>
          <w:szCs w:val="22"/>
        </w:rPr>
        <w:t xml:space="preserve">, Hoffman, BJ. and Michael Mitas (2007) </w:t>
      </w:r>
      <w:r w:rsidRPr="000A49BB">
        <w:rPr>
          <w:rFonts w:ascii="Arial" w:hAnsi="Arial" w:cs="Arial"/>
          <w:color w:val="000000"/>
          <w:sz w:val="22"/>
          <w:szCs w:val="22"/>
        </w:rPr>
        <w:t xml:space="preserve">Accurate </w:t>
      </w:r>
      <w:r w:rsidRPr="000A49BB">
        <w:rPr>
          <w:rFonts w:ascii="Arial" w:hAnsi="Arial" w:cs="Arial"/>
          <w:sz w:val="22"/>
          <w:szCs w:val="22"/>
        </w:rPr>
        <w:t xml:space="preserve">discrimination of pancreatic ductal adenocarcinoma and chronic focal pancreatitis </w:t>
      </w:r>
      <w:r w:rsidRPr="000A49BB">
        <w:rPr>
          <w:rFonts w:ascii="Arial" w:hAnsi="Arial" w:cs="Arial"/>
          <w:color w:val="000000"/>
          <w:sz w:val="22"/>
          <w:szCs w:val="22"/>
        </w:rPr>
        <w:t xml:space="preserve">using multi-marker expression data and samples obtained by minimally invasive fine needle aspiration. </w:t>
      </w:r>
      <w:r w:rsidRPr="000A49BB">
        <w:rPr>
          <w:rFonts w:ascii="Arial" w:hAnsi="Arial" w:cs="Arial"/>
          <w:b/>
          <w:i/>
          <w:color w:val="000000"/>
          <w:sz w:val="22"/>
          <w:szCs w:val="22"/>
        </w:rPr>
        <w:t>International Journal of Cancer</w:t>
      </w:r>
      <w:r w:rsidRPr="000A49BB">
        <w:rPr>
          <w:rFonts w:ascii="Arial" w:hAnsi="Arial" w:cs="Arial"/>
          <w:color w:val="000000"/>
          <w:sz w:val="22"/>
          <w:szCs w:val="22"/>
        </w:rPr>
        <w:t>, 120(7):1511</w:t>
      </w:r>
      <w:r w:rsidR="00945043" w:rsidRPr="000A49BB">
        <w:rPr>
          <w:rFonts w:ascii="Arial" w:hAnsi="Arial" w:cs="Arial"/>
          <w:color w:val="000000"/>
          <w:sz w:val="22"/>
          <w:szCs w:val="22"/>
        </w:rPr>
        <w:t>. PMID:17192896.</w:t>
      </w:r>
    </w:p>
    <w:p w14:paraId="4AE877C1" w14:textId="0E68CB5B" w:rsidR="00E67681" w:rsidRPr="000A49BB" w:rsidRDefault="002C2C5F" w:rsidP="00FA39CF">
      <w:pPr>
        <w:numPr>
          <w:ilvl w:val="0"/>
          <w:numId w:val="9"/>
        </w:numPr>
        <w:rPr>
          <w:rFonts w:ascii="Arial" w:hAnsi="Arial" w:cs="Arial"/>
          <w:sz w:val="22"/>
          <w:szCs w:val="22"/>
        </w:rPr>
      </w:pPr>
      <w:r w:rsidRPr="000A49BB">
        <w:rPr>
          <w:rFonts w:ascii="Arial" w:hAnsi="Arial" w:cs="Arial"/>
          <w:color w:val="000000"/>
          <w:sz w:val="22"/>
          <w:szCs w:val="22"/>
        </w:rPr>
        <w:t>Zheng</w:t>
      </w:r>
      <w:r w:rsidR="00E67681" w:rsidRPr="000A49BB">
        <w:rPr>
          <w:rFonts w:ascii="Arial" w:hAnsi="Arial" w:cs="Arial"/>
          <w:color w:val="000000"/>
          <w:sz w:val="22"/>
          <w:szCs w:val="22"/>
        </w:rPr>
        <w:t xml:space="preserve">, B., and </w:t>
      </w:r>
      <w:r w:rsidR="00E67681" w:rsidRPr="000A49BB">
        <w:rPr>
          <w:rFonts w:ascii="Arial" w:hAnsi="Arial" w:cs="Arial"/>
          <w:b/>
          <w:bCs/>
          <w:color w:val="000000"/>
          <w:sz w:val="22"/>
          <w:szCs w:val="22"/>
        </w:rPr>
        <w:t>Lu, X</w:t>
      </w:r>
      <w:r w:rsidR="00E67681" w:rsidRPr="000A49BB">
        <w:rPr>
          <w:rFonts w:ascii="Arial" w:hAnsi="Arial" w:cs="Arial"/>
          <w:color w:val="000000"/>
          <w:sz w:val="22"/>
          <w:szCs w:val="22"/>
        </w:rPr>
        <w:t>. (2007) </w:t>
      </w:r>
      <w:r w:rsidR="00E67681" w:rsidRPr="000A49BB">
        <w:rPr>
          <w:rFonts w:ascii="Arial" w:hAnsi="Arial" w:cs="Arial"/>
          <w:sz w:val="22"/>
          <w:szCs w:val="22"/>
        </w:rPr>
        <w:t>Novel metrics for evaluating the functional coherence of protein groups</w:t>
      </w:r>
      <w:r w:rsidR="00BA4AF7" w:rsidRPr="000A49BB">
        <w:rPr>
          <w:rFonts w:ascii="Arial" w:hAnsi="Arial" w:cs="Arial"/>
          <w:sz w:val="22"/>
          <w:szCs w:val="22"/>
        </w:rPr>
        <w:t xml:space="preserve"> via protein-semantic-network. (doi</w:t>
      </w:r>
      <w:hyperlink r:id="rId8" w:history="1">
        <w:r w:rsidR="00BA4AF7" w:rsidRPr="000A49BB">
          <w:rPr>
            <w:rStyle w:val="Hyperlink"/>
            <w:rFonts w:ascii="Arial" w:hAnsi="Arial" w:cs="Arial"/>
            <w:sz w:val="22"/>
            <w:szCs w:val="22"/>
          </w:rPr>
          <w:t>:10.1186/gb-2007-8-7-r153</w:t>
        </w:r>
      </w:hyperlink>
      <w:r w:rsidR="00BA4AF7" w:rsidRPr="000A49BB">
        <w:rPr>
          <w:rFonts w:ascii="Arial" w:hAnsi="Arial" w:cs="Arial"/>
          <w:sz w:val="22"/>
          <w:szCs w:val="22"/>
        </w:rPr>
        <w:t xml:space="preserve">). </w:t>
      </w:r>
      <w:r w:rsidR="00E67681" w:rsidRPr="000A49BB">
        <w:rPr>
          <w:rFonts w:ascii="Arial" w:hAnsi="Arial" w:cs="Arial"/>
          <w:b/>
          <w:i/>
          <w:sz w:val="22"/>
          <w:szCs w:val="22"/>
        </w:rPr>
        <w:t>Genome Biology</w:t>
      </w:r>
      <w:r w:rsidR="00E67681" w:rsidRPr="000A49BB">
        <w:rPr>
          <w:rFonts w:ascii="Arial" w:hAnsi="Arial" w:cs="Arial"/>
          <w:sz w:val="22"/>
          <w:szCs w:val="22"/>
        </w:rPr>
        <w:t xml:space="preserve"> </w:t>
      </w:r>
      <w:proofErr w:type="gramStart"/>
      <w:r w:rsidR="00E67681" w:rsidRPr="000A49BB">
        <w:rPr>
          <w:rFonts w:ascii="Arial" w:hAnsi="Arial" w:cs="Arial"/>
          <w:b/>
          <w:bCs/>
          <w:sz w:val="22"/>
          <w:szCs w:val="22"/>
        </w:rPr>
        <w:t>8:</w:t>
      </w:r>
      <w:r w:rsidR="00945043" w:rsidRPr="000A49BB">
        <w:rPr>
          <w:rFonts w:ascii="Arial" w:hAnsi="Arial" w:cs="Arial"/>
          <w:sz w:val="22"/>
          <w:szCs w:val="22"/>
        </w:rPr>
        <w:t>R</w:t>
      </w:r>
      <w:proofErr w:type="gramEnd"/>
      <w:r w:rsidR="00945043" w:rsidRPr="000A49BB">
        <w:rPr>
          <w:rFonts w:ascii="Arial" w:hAnsi="Arial" w:cs="Arial"/>
          <w:sz w:val="22"/>
          <w:szCs w:val="22"/>
        </w:rPr>
        <w:t>153</w:t>
      </w:r>
      <w:r w:rsidR="00E67681" w:rsidRPr="000A49BB">
        <w:rPr>
          <w:rFonts w:ascii="Arial" w:hAnsi="Arial" w:cs="Arial"/>
          <w:sz w:val="22"/>
          <w:szCs w:val="22"/>
        </w:rPr>
        <w:t> </w:t>
      </w:r>
      <w:r w:rsidR="00945043" w:rsidRPr="000A49BB">
        <w:rPr>
          <w:rFonts w:ascii="Arial" w:hAnsi="Arial" w:cs="Arial"/>
          <w:sz w:val="22"/>
          <w:szCs w:val="22"/>
        </w:rPr>
        <w:t xml:space="preserve">PMID:17672896; </w:t>
      </w:r>
      <w:proofErr w:type="gramStart"/>
      <w:r w:rsidR="00945043" w:rsidRPr="000A49BB">
        <w:rPr>
          <w:rFonts w:ascii="Arial" w:hAnsi="Arial" w:cs="Arial"/>
          <w:sz w:val="22"/>
          <w:szCs w:val="22"/>
        </w:rPr>
        <w:t>PMCID:PMC</w:t>
      </w:r>
      <w:proofErr w:type="gramEnd"/>
      <w:r w:rsidR="00945043" w:rsidRPr="000A49BB">
        <w:rPr>
          <w:rFonts w:ascii="Arial" w:hAnsi="Arial" w:cs="Arial"/>
          <w:sz w:val="22"/>
          <w:szCs w:val="22"/>
        </w:rPr>
        <w:t>2323239.</w:t>
      </w:r>
    </w:p>
    <w:p w14:paraId="5347078C" w14:textId="24BFD715" w:rsidR="00E67681" w:rsidRPr="000A49BB" w:rsidRDefault="002C2C5F" w:rsidP="00FA39CF">
      <w:pPr>
        <w:numPr>
          <w:ilvl w:val="0"/>
          <w:numId w:val="9"/>
        </w:numPr>
        <w:rPr>
          <w:rFonts w:ascii="Arial" w:hAnsi="Arial" w:cs="Arial"/>
          <w:sz w:val="22"/>
          <w:szCs w:val="22"/>
        </w:rPr>
      </w:pPr>
      <w:r w:rsidRPr="000A49BB">
        <w:rPr>
          <w:rFonts w:ascii="Arial" w:hAnsi="Arial" w:cs="Arial"/>
          <w:sz w:val="22"/>
          <w:szCs w:val="22"/>
        </w:rPr>
        <w:t>Jin, B</w:t>
      </w:r>
      <w:r w:rsidR="00E67681" w:rsidRPr="000A49BB">
        <w:rPr>
          <w:rFonts w:ascii="Arial" w:hAnsi="Arial" w:cs="Arial"/>
          <w:sz w:val="22"/>
          <w:szCs w:val="22"/>
        </w:rPr>
        <w:t xml:space="preserve">., Muller, B., Zhai, CX, and </w:t>
      </w:r>
      <w:r w:rsidR="00E67681" w:rsidRPr="000A49BB">
        <w:rPr>
          <w:rFonts w:ascii="Arial" w:hAnsi="Arial" w:cs="Arial"/>
          <w:b/>
          <w:bCs/>
          <w:sz w:val="22"/>
          <w:szCs w:val="22"/>
        </w:rPr>
        <w:t>Lu, X</w:t>
      </w:r>
      <w:r w:rsidR="00E67681" w:rsidRPr="000A49BB">
        <w:rPr>
          <w:rFonts w:ascii="Arial" w:hAnsi="Arial" w:cs="Arial"/>
          <w:sz w:val="22"/>
          <w:szCs w:val="22"/>
        </w:rPr>
        <w:t xml:space="preserve"> (2008) Multi-label literature classification based on the Gene Ontology graph.</w:t>
      </w:r>
      <w:r w:rsidR="005E240C" w:rsidRPr="000A49BB">
        <w:rPr>
          <w:rFonts w:ascii="Arial" w:hAnsi="Arial" w:cs="Arial"/>
          <w:sz w:val="22"/>
          <w:szCs w:val="22"/>
        </w:rPr>
        <w:t xml:space="preserve"> (doi:10.1186/1471-2105-9-525)</w:t>
      </w:r>
      <w:r w:rsidR="00E67681" w:rsidRPr="000A49BB">
        <w:rPr>
          <w:rFonts w:ascii="Arial" w:hAnsi="Arial" w:cs="Arial"/>
          <w:sz w:val="22"/>
          <w:szCs w:val="22"/>
        </w:rPr>
        <w:t xml:space="preserve"> </w:t>
      </w:r>
      <w:r w:rsidR="00E67681" w:rsidRPr="000A49BB">
        <w:rPr>
          <w:rFonts w:ascii="Arial" w:hAnsi="Arial" w:cs="Arial"/>
          <w:b/>
          <w:i/>
          <w:sz w:val="22"/>
          <w:szCs w:val="22"/>
        </w:rPr>
        <w:t>BMC Bioinformatics</w:t>
      </w:r>
      <w:r w:rsidR="00E67681" w:rsidRPr="000A49BB">
        <w:rPr>
          <w:rFonts w:ascii="Arial" w:hAnsi="Arial" w:cs="Arial"/>
          <w:sz w:val="22"/>
          <w:szCs w:val="22"/>
        </w:rPr>
        <w:t xml:space="preserve"> 9:525</w:t>
      </w:r>
      <w:r w:rsidR="005E240C" w:rsidRPr="000A49BB">
        <w:rPr>
          <w:rFonts w:ascii="Arial" w:hAnsi="Arial" w:cs="Arial"/>
          <w:sz w:val="22"/>
          <w:szCs w:val="22"/>
        </w:rPr>
        <w:t xml:space="preserve">. PMID:19063730. </w:t>
      </w:r>
      <w:proofErr w:type="gramStart"/>
      <w:r w:rsidR="005E240C" w:rsidRPr="000A49BB">
        <w:rPr>
          <w:rFonts w:ascii="Arial" w:hAnsi="Arial" w:cs="Arial"/>
          <w:sz w:val="22"/>
          <w:szCs w:val="22"/>
        </w:rPr>
        <w:t>PMCID:PMC</w:t>
      </w:r>
      <w:proofErr w:type="gramEnd"/>
      <w:r w:rsidR="005E240C" w:rsidRPr="000A49BB">
        <w:rPr>
          <w:rFonts w:ascii="Arial" w:hAnsi="Arial" w:cs="Arial"/>
          <w:sz w:val="22"/>
          <w:szCs w:val="22"/>
        </w:rPr>
        <w:t>2644325.</w:t>
      </w:r>
    </w:p>
    <w:p w14:paraId="66F956EE" w14:textId="6DABD40B" w:rsidR="00E67681" w:rsidRPr="000A49BB" w:rsidRDefault="00E67681" w:rsidP="00FA39CF">
      <w:pPr>
        <w:numPr>
          <w:ilvl w:val="0"/>
          <w:numId w:val="9"/>
        </w:numPr>
        <w:autoSpaceDE w:val="0"/>
        <w:autoSpaceDN w:val="0"/>
        <w:rPr>
          <w:rFonts w:ascii="Arial" w:hAnsi="Arial" w:cs="Arial"/>
          <w:sz w:val="22"/>
          <w:szCs w:val="22"/>
        </w:rPr>
      </w:pPr>
      <w:r w:rsidRPr="000A49BB">
        <w:rPr>
          <w:rFonts w:ascii="Arial" w:hAnsi="Arial" w:cs="Arial"/>
          <w:sz w:val="22"/>
          <w:szCs w:val="22"/>
        </w:rPr>
        <w:t xml:space="preserve">Kozel, FA., Johnson, KA., </w:t>
      </w:r>
      <w:proofErr w:type="spellStart"/>
      <w:r w:rsidRPr="000A49BB">
        <w:rPr>
          <w:rFonts w:ascii="Arial" w:hAnsi="Arial" w:cs="Arial"/>
          <w:sz w:val="22"/>
          <w:szCs w:val="22"/>
        </w:rPr>
        <w:t>Grenesko</w:t>
      </w:r>
      <w:proofErr w:type="spellEnd"/>
      <w:r w:rsidRPr="000A49BB">
        <w:rPr>
          <w:rFonts w:ascii="Arial" w:hAnsi="Arial" w:cs="Arial"/>
          <w:sz w:val="22"/>
          <w:szCs w:val="22"/>
        </w:rPr>
        <w:t>,</w:t>
      </w:r>
      <w:r w:rsidRPr="000A49BB">
        <w:rPr>
          <w:rFonts w:ascii="Arial" w:hAnsi="Arial" w:cs="Arial"/>
          <w:sz w:val="22"/>
          <w:szCs w:val="22"/>
          <w:vertAlign w:val="superscript"/>
        </w:rPr>
        <w:t xml:space="preserve"> </w:t>
      </w:r>
      <w:r w:rsidRPr="000A49BB">
        <w:rPr>
          <w:rFonts w:ascii="Arial" w:hAnsi="Arial" w:cs="Arial"/>
          <w:sz w:val="22"/>
          <w:szCs w:val="22"/>
        </w:rPr>
        <w:t xml:space="preserve">EL., Laken, SJ., Kose, S, </w:t>
      </w:r>
      <w:r w:rsidRPr="000A49BB">
        <w:rPr>
          <w:rFonts w:ascii="Arial" w:hAnsi="Arial" w:cs="Arial"/>
          <w:b/>
          <w:bCs/>
          <w:sz w:val="22"/>
          <w:szCs w:val="22"/>
        </w:rPr>
        <w:t>Lu, X</w:t>
      </w:r>
      <w:r w:rsidRPr="000A49BB">
        <w:rPr>
          <w:rFonts w:ascii="Arial" w:hAnsi="Arial" w:cs="Arial"/>
          <w:sz w:val="22"/>
          <w:szCs w:val="22"/>
        </w:rPr>
        <w:t>., Pollina, D., Ryan, A and George, MS (2009) Functional MRI detection of deception after committing a mock sabotage crime. </w:t>
      </w:r>
      <w:r w:rsidR="005E240C" w:rsidRPr="000A49BB">
        <w:rPr>
          <w:rFonts w:ascii="Arial" w:hAnsi="Arial" w:cs="Arial"/>
          <w:sz w:val="22"/>
          <w:szCs w:val="22"/>
        </w:rPr>
        <w:t>(doi:10.1111/j.1556-5029.</w:t>
      </w:r>
      <w:proofErr w:type="gramStart"/>
      <w:r w:rsidR="005E240C" w:rsidRPr="000A49BB">
        <w:rPr>
          <w:rFonts w:ascii="Arial" w:hAnsi="Arial" w:cs="Arial"/>
          <w:sz w:val="22"/>
          <w:szCs w:val="22"/>
        </w:rPr>
        <w:t>2008.00927.x</w:t>
      </w:r>
      <w:proofErr w:type="gramEnd"/>
      <w:r w:rsidR="0014619F" w:rsidRPr="000A49BB">
        <w:rPr>
          <w:rFonts w:ascii="Arial" w:hAnsi="Arial" w:cs="Arial"/>
          <w:sz w:val="22"/>
          <w:szCs w:val="22"/>
        </w:rPr>
        <w:t xml:space="preserve"> </w:t>
      </w:r>
      <w:proofErr w:type="spellStart"/>
      <w:r w:rsidR="0014619F" w:rsidRPr="000A49BB">
        <w:rPr>
          <w:rFonts w:ascii="Arial" w:hAnsi="Arial" w:cs="Arial"/>
          <w:sz w:val="22"/>
          <w:szCs w:val="22"/>
        </w:rPr>
        <w:t>Ep</w:t>
      </w:r>
      <w:r w:rsidR="005E240C" w:rsidRPr="000A49BB">
        <w:rPr>
          <w:rFonts w:ascii="Arial" w:hAnsi="Arial" w:cs="Arial"/>
          <w:sz w:val="22"/>
          <w:szCs w:val="22"/>
        </w:rPr>
        <w:t>ub</w:t>
      </w:r>
      <w:proofErr w:type="spellEnd"/>
      <w:r w:rsidR="005E240C" w:rsidRPr="000A49BB">
        <w:rPr>
          <w:rFonts w:ascii="Arial" w:hAnsi="Arial" w:cs="Arial"/>
          <w:sz w:val="22"/>
          <w:szCs w:val="22"/>
        </w:rPr>
        <w:t xml:space="preserve"> 2008 Nov 29</w:t>
      </w:r>
      <w:proofErr w:type="gramStart"/>
      <w:r w:rsidR="005E240C" w:rsidRPr="000A49BB">
        <w:rPr>
          <w:rFonts w:ascii="Arial" w:hAnsi="Arial" w:cs="Arial"/>
          <w:sz w:val="22"/>
          <w:szCs w:val="22"/>
        </w:rPr>
        <w:t xml:space="preserve">) </w:t>
      </w:r>
      <w:r w:rsidRPr="000A49BB">
        <w:rPr>
          <w:rFonts w:ascii="Arial" w:hAnsi="Arial" w:cs="Arial"/>
          <w:sz w:val="22"/>
          <w:szCs w:val="22"/>
        </w:rPr>
        <w:t xml:space="preserve"> </w:t>
      </w:r>
      <w:r w:rsidRPr="000A49BB">
        <w:rPr>
          <w:rFonts w:ascii="Arial" w:hAnsi="Arial" w:cs="Arial"/>
          <w:b/>
          <w:i/>
          <w:iCs/>
          <w:sz w:val="22"/>
          <w:szCs w:val="22"/>
        </w:rPr>
        <w:t>J.</w:t>
      </w:r>
      <w:proofErr w:type="gramEnd"/>
      <w:r w:rsidRPr="000A49BB">
        <w:rPr>
          <w:rFonts w:ascii="Arial" w:hAnsi="Arial" w:cs="Arial"/>
          <w:b/>
          <w:i/>
          <w:iCs/>
          <w:sz w:val="22"/>
          <w:szCs w:val="22"/>
        </w:rPr>
        <w:t xml:space="preserve"> Forensic Sciences</w:t>
      </w:r>
      <w:r w:rsidRPr="000A49BB">
        <w:rPr>
          <w:rFonts w:ascii="Arial" w:hAnsi="Arial" w:cs="Arial"/>
          <w:sz w:val="22"/>
          <w:szCs w:val="22"/>
        </w:rPr>
        <w:t xml:space="preserve">, 54(1):220-31. </w:t>
      </w:r>
      <w:hyperlink r:id="rId9" w:history="1">
        <w:r w:rsidRPr="000A49BB">
          <w:rPr>
            <w:rStyle w:val="Hyperlink"/>
            <w:rFonts w:ascii="Arial" w:hAnsi="Arial" w:cs="Arial"/>
            <w:sz w:val="22"/>
            <w:szCs w:val="22"/>
          </w:rPr>
          <w:t>PMID: 19067772</w:t>
        </w:r>
      </w:hyperlink>
      <w:r w:rsidR="005E240C" w:rsidRPr="000A49BB">
        <w:rPr>
          <w:rStyle w:val="Hyperlink"/>
          <w:rFonts w:ascii="Arial" w:hAnsi="Arial" w:cs="Arial"/>
          <w:sz w:val="22"/>
          <w:szCs w:val="22"/>
        </w:rPr>
        <w:t>.</w:t>
      </w:r>
      <w:r w:rsidR="005E240C" w:rsidRPr="000A49BB">
        <w:rPr>
          <w:rStyle w:val="Hyperlink"/>
          <w:rFonts w:ascii="Arial" w:hAnsi="Arial" w:cs="Arial"/>
          <w:sz w:val="22"/>
          <w:szCs w:val="22"/>
          <w:u w:val="none"/>
        </w:rPr>
        <w:t xml:space="preserve"> </w:t>
      </w:r>
      <w:proofErr w:type="gramStart"/>
      <w:r w:rsidR="005E240C" w:rsidRPr="000A49BB">
        <w:rPr>
          <w:rStyle w:val="Hyperlink"/>
          <w:rFonts w:ascii="Arial" w:hAnsi="Arial" w:cs="Arial"/>
          <w:color w:val="auto"/>
          <w:sz w:val="22"/>
          <w:szCs w:val="22"/>
          <w:u w:val="none"/>
        </w:rPr>
        <w:t>PMCID:PMC</w:t>
      </w:r>
      <w:proofErr w:type="gramEnd"/>
      <w:r w:rsidR="005E240C" w:rsidRPr="000A49BB">
        <w:rPr>
          <w:rStyle w:val="Hyperlink"/>
          <w:rFonts w:ascii="Arial" w:hAnsi="Arial" w:cs="Arial"/>
          <w:color w:val="auto"/>
          <w:sz w:val="22"/>
          <w:szCs w:val="22"/>
          <w:u w:val="none"/>
        </w:rPr>
        <w:t>2735094.</w:t>
      </w:r>
    </w:p>
    <w:p w14:paraId="0688D6D6" w14:textId="2FF010FC" w:rsidR="00E67681" w:rsidRPr="000A49BB" w:rsidRDefault="00E67681" w:rsidP="00FA39CF">
      <w:pPr>
        <w:numPr>
          <w:ilvl w:val="0"/>
          <w:numId w:val="9"/>
        </w:numPr>
        <w:autoSpaceDE w:val="0"/>
        <w:autoSpaceDN w:val="0"/>
        <w:rPr>
          <w:rFonts w:ascii="Arial" w:hAnsi="Arial" w:cs="Arial"/>
          <w:sz w:val="22"/>
          <w:szCs w:val="22"/>
        </w:rPr>
      </w:pPr>
      <w:r w:rsidRPr="000A49BB">
        <w:rPr>
          <w:rFonts w:ascii="Arial" w:hAnsi="Arial" w:cs="Arial"/>
          <w:sz w:val="22"/>
          <w:szCs w:val="22"/>
        </w:rPr>
        <w:t xml:space="preserve">Jin, B., Strasburger, A., Laken, SJ., Kozel, FA., Johnson, KA., George, MS., and </w:t>
      </w:r>
      <w:r w:rsidRPr="000A49BB">
        <w:rPr>
          <w:rFonts w:ascii="Arial" w:hAnsi="Arial" w:cs="Arial"/>
          <w:b/>
          <w:bCs/>
          <w:sz w:val="22"/>
          <w:szCs w:val="22"/>
        </w:rPr>
        <w:t>Lu, X</w:t>
      </w:r>
      <w:r w:rsidRPr="000A49BB">
        <w:rPr>
          <w:rFonts w:ascii="Arial" w:hAnsi="Arial" w:cs="Arial"/>
          <w:sz w:val="22"/>
          <w:szCs w:val="22"/>
        </w:rPr>
        <w:t>. (2009) Feature selection for fMRI-based deception detection. </w:t>
      </w:r>
      <w:r w:rsidR="00BA4AF7" w:rsidRPr="000A49BB">
        <w:rPr>
          <w:rFonts w:ascii="Arial" w:hAnsi="Arial" w:cs="Arial"/>
          <w:sz w:val="22"/>
          <w:szCs w:val="22"/>
        </w:rPr>
        <w:t>(doi:10.1186/1471-2105-10-S9-S15)</w:t>
      </w:r>
      <w:r w:rsidRPr="000A49BB">
        <w:rPr>
          <w:rFonts w:ascii="Arial" w:hAnsi="Arial" w:cs="Arial"/>
          <w:sz w:val="22"/>
          <w:szCs w:val="22"/>
        </w:rPr>
        <w:t xml:space="preserve"> </w:t>
      </w:r>
      <w:r w:rsidRPr="000A49BB">
        <w:rPr>
          <w:rFonts w:ascii="Arial" w:hAnsi="Arial" w:cs="Arial"/>
          <w:b/>
          <w:i/>
          <w:iCs/>
          <w:sz w:val="22"/>
          <w:szCs w:val="22"/>
        </w:rPr>
        <w:t>BMC Bioinformatics</w:t>
      </w:r>
      <w:r w:rsidRPr="000A49BB">
        <w:rPr>
          <w:rFonts w:ascii="Arial" w:hAnsi="Arial" w:cs="Arial"/>
          <w:sz w:val="22"/>
          <w:szCs w:val="22"/>
        </w:rPr>
        <w:t xml:space="preserve"> </w:t>
      </w:r>
      <w:r w:rsidRPr="000A49BB">
        <w:rPr>
          <w:rStyle w:val="Strong"/>
          <w:rFonts w:ascii="Arial" w:hAnsi="Arial" w:cs="Arial"/>
          <w:sz w:val="22"/>
          <w:szCs w:val="22"/>
        </w:rPr>
        <w:t>10</w:t>
      </w:r>
      <w:r w:rsidRPr="000A49BB">
        <w:rPr>
          <w:rFonts w:ascii="Arial" w:hAnsi="Arial" w:cs="Arial"/>
          <w:sz w:val="22"/>
          <w:szCs w:val="22"/>
        </w:rPr>
        <w:t xml:space="preserve"> (Suppl 9)</w:t>
      </w:r>
      <w:r w:rsidRPr="000A49BB">
        <w:rPr>
          <w:rStyle w:val="Strong"/>
          <w:rFonts w:ascii="Arial" w:hAnsi="Arial" w:cs="Arial"/>
          <w:sz w:val="22"/>
          <w:szCs w:val="22"/>
        </w:rPr>
        <w:t>:</w:t>
      </w:r>
      <w:r w:rsidRPr="000A49BB">
        <w:rPr>
          <w:rFonts w:ascii="Arial" w:hAnsi="Arial" w:cs="Arial"/>
          <w:sz w:val="22"/>
          <w:szCs w:val="22"/>
        </w:rPr>
        <w:t>S15</w:t>
      </w:r>
      <w:r w:rsidR="005E240C" w:rsidRPr="000A49BB">
        <w:rPr>
          <w:rFonts w:ascii="Arial" w:hAnsi="Arial" w:cs="Arial"/>
          <w:sz w:val="22"/>
          <w:szCs w:val="22"/>
        </w:rPr>
        <w:t xml:space="preserve">  </w:t>
      </w:r>
      <w:r w:rsidRPr="000A49BB">
        <w:rPr>
          <w:rFonts w:ascii="Arial" w:hAnsi="Arial" w:cs="Arial"/>
          <w:sz w:val="22"/>
          <w:szCs w:val="22"/>
        </w:rPr>
        <w:t>(</w:t>
      </w:r>
      <w:r w:rsidRPr="000A49BB">
        <w:rPr>
          <w:rFonts w:ascii="Arial" w:hAnsi="Arial" w:cs="Arial"/>
          <w:i/>
          <w:iCs/>
          <w:sz w:val="22"/>
          <w:szCs w:val="22"/>
        </w:rPr>
        <w:t>Outstanding Paper Award at the AMIA Summit on Translational Bioinformatics</w:t>
      </w:r>
      <w:r w:rsidRPr="000A49BB">
        <w:rPr>
          <w:rFonts w:ascii="Arial" w:hAnsi="Arial" w:cs="Arial"/>
          <w:sz w:val="22"/>
          <w:szCs w:val="22"/>
        </w:rPr>
        <w:t xml:space="preserve">) </w:t>
      </w:r>
      <w:hyperlink r:id="rId10" w:history="1">
        <w:r w:rsidRPr="000A49BB">
          <w:rPr>
            <w:rStyle w:val="Hyperlink"/>
            <w:rFonts w:ascii="Arial" w:hAnsi="Arial" w:cs="Arial"/>
            <w:sz w:val="22"/>
            <w:szCs w:val="22"/>
          </w:rPr>
          <w:t>PMID: 19761569</w:t>
        </w:r>
      </w:hyperlink>
      <w:r w:rsidR="005E240C" w:rsidRPr="000A49BB">
        <w:rPr>
          <w:rStyle w:val="Hyperlink"/>
          <w:rFonts w:ascii="Arial" w:hAnsi="Arial" w:cs="Arial"/>
          <w:sz w:val="22"/>
          <w:szCs w:val="22"/>
        </w:rPr>
        <w:t>.</w:t>
      </w:r>
      <w:r w:rsidR="005E240C" w:rsidRPr="000A49BB">
        <w:rPr>
          <w:rStyle w:val="Hyperlink"/>
          <w:rFonts w:ascii="Arial" w:hAnsi="Arial" w:cs="Arial"/>
          <w:sz w:val="22"/>
          <w:szCs w:val="22"/>
          <w:u w:val="none"/>
        </w:rPr>
        <w:t xml:space="preserve"> </w:t>
      </w:r>
      <w:proofErr w:type="gramStart"/>
      <w:r w:rsidR="005E240C" w:rsidRPr="000A49BB">
        <w:rPr>
          <w:rStyle w:val="Hyperlink"/>
          <w:rFonts w:ascii="Arial" w:hAnsi="Arial" w:cs="Arial"/>
          <w:color w:val="auto"/>
          <w:sz w:val="22"/>
          <w:szCs w:val="22"/>
          <w:u w:val="none"/>
        </w:rPr>
        <w:t>PMCID:PMC</w:t>
      </w:r>
      <w:proofErr w:type="gramEnd"/>
      <w:r w:rsidR="005E240C" w:rsidRPr="000A49BB">
        <w:rPr>
          <w:rStyle w:val="Hyperlink"/>
          <w:rFonts w:ascii="Arial" w:hAnsi="Arial" w:cs="Arial"/>
          <w:color w:val="auto"/>
          <w:sz w:val="22"/>
          <w:szCs w:val="22"/>
          <w:u w:val="none"/>
        </w:rPr>
        <w:t>2745686.</w:t>
      </w:r>
    </w:p>
    <w:p w14:paraId="4AA67235" w14:textId="0D6DA0BC" w:rsidR="00E67681" w:rsidRPr="000A49BB" w:rsidRDefault="00E67681" w:rsidP="00FA39CF">
      <w:pPr>
        <w:numPr>
          <w:ilvl w:val="0"/>
          <w:numId w:val="9"/>
        </w:numPr>
        <w:autoSpaceDE w:val="0"/>
        <w:autoSpaceDN w:val="0"/>
        <w:rPr>
          <w:rFonts w:ascii="Arial" w:hAnsi="Arial" w:cs="Arial"/>
          <w:sz w:val="22"/>
          <w:szCs w:val="22"/>
        </w:rPr>
      </w:pPr>
      <w:r w:rsidRPr="000A49BB">
        <w:rPr>
          <w:rFonts w:ascii="Arial" w:hAnsi="Arial" w:cs="Arial"/>
          <w:sz w:val="22"/>
          <w:szCs w:val="22"/>
        </w:rPr>
        <w:t xml:space="preserve">Muller, B., Richards, AJ., Jin, B., </w:t>
      </w:r>
      <w:r w:rsidRPr="000A49BB">
        <w:rPr>
          <w:rFonts w:ascii="Arial" w:hAnsi="Arial" w:cs="Arial"/>
          <w:b/>
          <w:bCs/>
          <w:sz w:val="22"/>
          <w:szCs w:val="22"/>
        </w:rPr>
        <w:t>Lu, X</w:t>
      </w:r>
      <w:r w:rsidRPr="000A49BB">
        <w:rPr>
          <w:rFonts w:ascii="Arial" w:hAnsi="Arial" w:cs="Arial"/>
          <w:sz w:val="22"/>
          <w:szCs w:val="22"/>
        </w:rPr>
        <w:t xml:space="preserve">. (2009) </w:t>
      </w:r>
      <w:proofErr w:type="spellStart"/>
      <w:r w:rsidRPr="000A49BB">
        <w:rPr>
          <w:rFonts w:ascii="Arial" w:hAnsi="Arial" w:cs="Arial"/>
          <w:sz w:val="22"/>
          <w:szCs w:val="22"/>
        </w:rPr>
        <w:t>GOGrapher</w:t>
      </w:r>
      <w:proofErr w:type="spellEnd"/>
      <w:r w:rsidRPr="000A49BB">
        <w:rPr>
          <w:rFonts w:ascii="Arial" w:hAnsi="Arial" w:cs="Arial"/>
          <w:sz w:val="22"/>
          <w:szCs w:val="22"/>
        </w:rPr>
        <w:t>; A Python library for GO graph representation and analysis. </w:t>
      </w:r>
      <w:r w:rsidR="00450F2D" w:rsidRPr="000A49BB">
        <w:rPr>
          <w:rFonts w:ascii="Arial" w:hAnsi="Arial" w:cs="Arial"/>
          <w:sz w:val="22"/>
          <w:szCs w:val="22"/>
        </w:rPr>
        <w:t xml:space="preserve"> (doi:10.1186/1756-0500-2-122)</w:t>
      </w:r>
      <w:r w:rsidRPr="000A49BB">
        <w:rPr>
          <w:rFonts w:ascii="Arial" w:hAnsi="Arial" w:cs="Arial"/>
          <w:sz w:val="22"/>
          <w:szCs w:val="22"/>
        </w:rPr>
        <w:t xml:space="preserve"> </w:t>
      </w:r>
      <w:r w:rsidRPr="000A49BB">
        <w:rPr>
          <w:rFonts w:ascii="Arial" w:hAnsi="Arial" w:cs="Arial"/>
          <w:b/>
          <w:i/>
          <w:sz w:val="22"/>
          <w:szCs w:val="22"/>
        </w:rPr>
        <w:t>BMC Research Notes</w:t>
      </w:r>
      <w:r w:rsidRPr="000A49BB">
        <w:rPr>
          <w:rFonts w:ascii="Arial" w:hAnsi="Arial" w:cs="Arial"/>
          <w:sz w:val="22"/>
          <w:szCs w:val="22"/>
        </w:rPr>
        <w:t xml:space="preserve"> 2:122 </w:t>
      </w:r>
      <w:hyperlink r:id="rId11" w:history="1">
        <w:r w:rsidRPr="000A49BB">
          <w:rPr>
            <w:rStyle w:val="Hyperlink"/>
            <w:rFonts w:ascii="Arial" w:hAnsi="Arial" w:cs="Arial"/>
            <w:sz w:val="22"/>
            <w:szCs w:val="22"/>
          </w:rPr>
          <w:t>PMID:19583843</w:t>
        </w:r>
      </w:hyperlink>
      <w:r w:rsidR="00450F2D" w:rsidRPr="000A49BB">
        <w:rPr>
          <w:rStyle w:val="Hyperlink"/>
          <w:rFonts w:ascii="Arial" w:hAnsi="Arial" w:cs="Arial"/>
          <w:sz w:val="22"/>
          <w:szCs w:val="22"/>
        </w:rPr>
        <w:t xml:space="preserve">. </w:t>
      </w:r>
      <w:proofErr w:type="gramStart"/>
      <w:r w:rsidR="00450F2D" w:rsidRPr="000A49BB">
        <w:rPr>
          <w:rStyle w:val="Hyperlink"/>
          <w:rFonts w:ascii="Arial" w:hAnsi="Arial" w:cs="Arial"/>
          <w:color w:val="auto"/>
          <w:sz w:val="22"/>
          <w:szCs w:val="22"/>
          <w:u w:val="none"/>
        </w:rPr>
        <w:t>PMCID:PMC</w:t>
      </w:r>
      <w:proofErr w:type="gramEnd"/>
      <w:r w:rsidR="00450F2D" w:rsidRPr="000A49BB">
        <w:rPr>
          <w:rStyle w:val="Hyperlink"/>
          <w:rFonts w:ascii="Arial" w:hAnsi="Arial" w:cs="Arial"/>
          <w:color w:val="auto"/>
          <w:sz w:val="22"/>
          <w:szCs w:val="22"/>
          <w:u w:val="none"/>
        </w:rPr>
        <w:t>2714316.</w:t>
      </w:r>
    </w:p>
    <w:p w14:paraId="6E784A5F" w14:textId="37571EC6" w:rsidR="00E67681" w:rsidRPr="000A49BB" w:rsidRDefault="00E67681" w:rsidP="00FA39CF">
      <w:pPr>
        <w:pStyle w:val="WPNormal"/>
        <w:widowControl/>
        <w:numPr>
          <w:ilvl w:val="0"/>
          <w:numId w:val="9"/>
        </w:numPr>
        <w:rPr>
          <w:rFonts w:ascii="Arial" w:hAnsi="Arial" w:cs="Arial"/>
          <w:sz w:val="22"/>
          <w:szCs w:val="22"/>
        </w:rPr>
      </w:pPr>
      <w:r w:rsidRPr="000A49BB">
        <w:rPr>
          <w:rFonts w:ascii="Arial" w:hAnsi="Arial" w:cs="Arial"/>
          <w:sz w:val="22"/>
          <w:szCs w:val="22"/>
        </w:rPr>
        <w:t xml:space="preserve">Zheng, B. and </w:t>
      </w:r>
      <w:r w:rsidRPr="000A49BB">
        <w:rPr>
          <w:rFonts w:ascii="Arial" w:hAnsi="Arial" w:cs="Arial"/>
          <w:b/>
          <w:bCs/>
          <w:sz w:val="22"/>
          <w:szCs w:val="22"/>
        </w:rPr>
        <w:t>Lu, X</w:t>
      </w:r>
      <w:r w:rsidR="00AF5A67" w:rsidRPr="000A49BB">
        <w:rPr>
          <w:rFonts w:ascii="Arial" w:hAnsi="Arial" w:cs="Arial"/>
          <w:b/>
          <w:bCs/>
          <w:sz w:val="22"/>
          <w:szCs w:val="22"/>
        </w:rPr>
        <w:t>.</w:t>
      </w:r>
      <w:r w:rsidRPr="000A49BB">
        <w:rPr>
          <w:rFonts w:ascii="Arial" w:hAnsi="Arial" w:cs="Arial"/>
          <w:sz w:val="22"/>
          <w:szCs w:val="22"/>
        </w:rPr>
        <w:t xml:space="preserve"> (2009) Application of semantic modeling in bioinformatics domain.  In: Data Management in Semantic Web, Ed. Jin, H. and </w:t>
      </w:r>
      <w:proofErr w:type="spellStart"/>
      <w:r w:rsidRPr="000A49BB">
        <w:rPr>
          <w:rFonts w:ascii="Arial" w:hAnsi="Arial" w:cs="Arial"/>
          <w:sz w:val="22"/>
          <w:szCs w:val="22"/>
        </w:rPr>
        <w:t>Lv</w:t>
      </w:r>
      <w:proofErr w:type="spellEnd"/>
      <w:r w:rsidRPr="000A49BB">
        <w:rPr>
          <w:rFonts w:ascii="Arial" w:hAnsi="Arial" w:cs="Arial"/>
          <w:sz w:val="22"/>
          <w:szCs w:val="22"/>
        </w:rPr>
        <w:t>, Z,</w:t>
      </w:r>
      <w:r w:rsidR="00450F2D" w:rsidRPr="000A49BB">
        <w:rPr>
          <w:rFonts w:ascii="Arial" w:hAnsi="Arial" w:cs="Arial"/>
          <w:sz w:val="22"/>
          <w:szCs w:val="22"/>
        </w:rPr>
        <w:t xml:space="preserve"> </w:t>
      </w:r>
      <w:r w:rsidRPr="000A49BB">
        <w:rPr>
          <w:rFonts w:ascii="Arial" w:hAnsi="Arial" w:cs="Arial"/>
          <w:sz w:val="22"/>
          <w:szCs w:val="22"/>
        </w:rPr>
        <w:t xml:space="preserve">Nova Science Publishers, Inc. </w:t>
      </w:r>
    </w:p>
    <w:p w14:paraId="17CA06AA" w14:textId="5F74B970" w:rsidR="00077C84" w:rsidRPr="000A49BB" w:rsidRDefault="00077C84" w:rsidP="00FA39CF">
      <w:pPr>
        <w:numPr>
          <w:ilvl w:val="0"/>
          <w:numId w:val="9"/>
        </w:numPr>
        <w:autoSpaceDE w:val="0"/>
        <w:autoSpaceDN w:val="0"/>
        <w:rPr>
          <w:rFonts w:ascii="Arial" w:hAnsi="Arial" w:cs="Arial"/>
          <w:sz w:val="22"/>
          <w:szCs w:val="22"/>
        </w:rPr>
      </w:pPr>
      <w:r w:rsidRPr="000A49BB">
        <w:rPr>
          <w:rFonts w:ascii="Arial" w:hAnsi="Arial" w:cs="Arial"/>
          <w:sz w:val="22"/>
          <w:szCs w:val="22"/>
        </w:rPr>
        <w:t>Richards, A</w:t>
      </w:r>
      <w:r w:rsidR="00AF5A67" w:rsidRPr="000A49BB">
        <w:rPr>
          <w:rFonts w:ascii="Arial" w:hAnsi="Arial" w:cs="Arial"/>
          <w:sz w:val="22"/>
          <w:szCs w:val="22"/>
        </w:rPr>
        <w:t>.</w:t>
      </w:r>
      <w:r w:rsidRPr="000A49BB">
        <w:rPr>
          <w:rFonts w:ascii="Arial" w:hAnsi="Arial" w:cs="Arial"/>
          <w:sz w:val="22"/>
          <w:szCs w:val="22"/>
        </w:rPr>
        <w:t>J</w:t>
      </w:r>
      <w:r w:rsidR="00AF5A67" w:rsidRPr="000A49BB">
        <w:rPr>
          <w:rFonts w:ascii="Arial" w:hAnsi="Arial" w:cs="Arial"/>
          <w:sz w:val="22"/>
          <w:szCs w:val="22"/>
        </w:rPr>
        <w:t>.</w:t>
      </w:r>
      <w:r w:rsidRPr="000A49BB">
        <w:rPr>
          <w:rFonts w:ascii="Arial" w:hAnsi="Arial" w:cs="Arial"/>
          <w:sz w:val="22"/>
          <w:szCs w:val="22"/>
        </w:rPr>
        <w:t>, Muller, B., Shotwell, M</w:t>
      </w:r>
      <w:r w:rsidR="00AF5A67" w:rsidRPr="000A49BB">
        <w:rPr>
          <w:rFonts w:ascii="Arial" w:hAnsi="Arial" w:cs="Arial"/>
          <w:sz w:val="22"/>
          <w:szCs w:val="22"/>
        </w:rPr>
        <w:t>.</w:t>
      </w:r>
      <w:r w:rsidRPr="000A49BB">
        <w:rPr>
          <w:rFonts w:ascii="Arial" w:hAnsi="Arial" w:cs="Arial"/>
          <w:sz w:val="22"/>
          <w:szCs w:val="22"/>
        </w:rPr>
        <w:t>, Cowart, L</w:t>
      </w:r>
      <w:r w:rsidR="00AF5A67" w:rsidRPr="000A49BB">
        <w:rPr>
          <w:rFonts w:ascii="Arial" w:hAnsi="Arial" w:cs="Arial"/>
          <w:sz w:val="22"/>
          <w:szCs w:val="22"/>
        </w:rPr>
        <w:t>.</w:t>
      </w:r>
      <w:r w:rsidRPr="000A49BB">
        <w:rPr>
          <w:rFonts w:ascii="Arial" w:hAnsi="Arial" w:cs="Arial"/>
          <w:sz w:val="22"/>
          <w:szCs w:val="22"/>
        </w:rPr>
        <w:t>A</w:t>
      </w:r>
      <w:r w:rsidR="00AF5A67" w:rsidRPr="000A49BB">
        <w:rPr>
          <w:rFonts w:ascii="Arial" w:hAnsi="Arial" w:cs="Arial"/>
          <w:sz w:val="22"/>
          <w:szCs w:val="22"/>
        </w:rPr>
        <w:t>.</w:t>
      </w:r>
      <w:r w:rsidRPr="000A49BB">
        <w:rPr>
          <w:rFonts w:ascii="Arial" w:hAnsi="Arial" w:cs="Arial"/>
          <w:sz w:val="22"/>
          <w:szCs w:val="22"/>
        </w:rPr>
        <w:t>, Rohrer, B</w:t>
      </w:r>
      <w:r w:rsidR="00AF5A67" w:rsidRPr="000A49BB">
        <w:rPr>
          <w:rFonts w:ascii="Arial" w:hAnsi="Arial" w:cs="Arial"/>
          <w:sz w:val="22"/>
          <w:szCs w:val="22"/>
        </w:rPr>
        <w:t>.</w:t>
      </w:r>
      <w:r w:rsidRPr="000A49BB">
        <w:rPr>
          <w:rFonts w:ascii="Arial" w:hAnsi="Arial" w:cs="Arial"/>
          <w:sz w:val="22"/>
          <w:szCs w:val="22"/>
        </w:rPr>
        <w:t xml:space="preserve">, and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xml:space="preserve"> (2010) Assessing the functional coherence of gene sets with metrics based on the Gene Ontology graph.  </w:t>
      </w:r>
      <w:r w:rsidR="00BA4AF7" w:rsidRPr="000A49BB">
        <w:rPr>
          <w:rStyle w:val="slug-pages"/>
          <w:rFonts w:ascii="Arial" w:hAnsi="Arial" w:cs="Arial"/>
          <w:sz w:val="22"/>
          <w:szCs w:val="22"/>
        </w:rPr>
        <w:t xml:space="preserve">(doi:10.1093/bioinformatics/gtq203). </w:t>
      </w:r>
      <w:r w:rsidRPr="000A49BB">
        <w:rPr>
          <w:rFonts w:ascii="Arial" w:hAnsi="Arial" w:cs="Arial"/>
          <w:b/>
          <w:i/>
          <w:sz w:val="22"/>
          <w:szCs w:val="22"/>
        </w:rPr>
        <w:t>Bioinformatics</w:t>
      </w:r>
      <w:r w:rsidRPr="000A49BB">
        <w:rPr>
          <w:rFonts w:ascii="Arial" w:hAnsi="Arial" w:cs="Arial"/>
          <w:sz w:val="22"/>
          <w:szCs w:val="22"/>
        </w:rPr>
        <w:t xml:space="preserve">, </w:t>
      </w:r>
      <w:r w:rsidR="00CC196A" w:rsidRPr="000A49BB">
        <w:rPr>
          <w:rStyle w:val="slug-vol"/>
          <w:rFonts w:ascii="Arial" w:hAnsi="Arial" w:cs="Arial"/>
          <w:sz w:val="22"/>
          <w:szCs w:val="22"/>
        </w:rPr>
        <w:t xml:space="preserve">26 </w:t>
      </w:r>
      <w:r w:rsidR="00CC196A" w:rsidRPr="000A49BB">
        <w:rPr>
          <w:rStyle w:val="slug-issue"/>
          <w:rFonts w:ascii="Arial" w:hAnsi="Arial" w:cs="Arial"/>
          <w:sz w:val="22"/>
          <w:szCs w:val="22"/>
        </w:rPr>
        <w:t xml:space="preserve">(12): </w:t>
      </w:r>
      <w:r w:rsidR="00CC196A" w:rsidRPr="000A49BB">
        <w:rPr>
          <w:rStyle w:val="slug-pages"/>
          <w:rFonts w:ascii="Arial" w:hAnsi="Arial" w:cs="Arial"/>
          <w:sz w:val="22"/>
          <w:szCs w:val="22"/>
        </w:rPr>
        <w:t>i79-i87</w:t>
      </w:r>
      <w:r w:rsidR="00BA4AF7" w:rsidRPr="000A49BB">
        <w:rPr>
          <w:rStyle w:val="slug-pages"/>
          <w:rFonts w:ascii="Arial" w:hAnsi="Arial" w:cs="Arial"/>
          <w:sz w:val="22"/>
          <w:szCs w:val="22"/>
        </w:rPr>
        <w:t>.</w:t>
      </w:r>
      <w:r w:rsidR="00CC196A" w:rsidRPr="000A49BB">
        <w:rPr>
          <w:rStyle w:val="slug-pages"/>
          <w:rFonts w:ascii="Arial" w:hAnsi="Arial" w:cs="Arial"/>
          <w:i/>
          <w:sz w:val="22"/>
          <w:szCs w:val="22"/>
        </w:rPr>
        <w:t xml:space="preserve"> </w:t>
      </w:r>
      <w:r w:rsidR="00CC196A" w:rsidRPr="000A49BB">
        <w:rPr>
          <w:rFonts w:ascii="Arial" w:hAnsi="Arial" w:cs="Arial"/>
          <w:sz w:val="22"/>
          <w:szCs w:val="22"/>
        </w:rPr>
        <w:t>(S</w:t>
      </w:r>
      <w:r w:rsidRPr="000A49BB">
        <w:rPr>
          <w:rFonts w:ascii="Arial" w:hAnsi="Arial" w:cs="Arial"/>
          <w:sz w:val="22"/>
          <w:szCs w:val="22"/>
        </w:rPr>
        <w:t>upplement issue for the Proceedings for the Intelligent Systems in Molecular Biology (ISMB) 2010</w:t>
      </w:r>
      <w:r w:rsidR="00370BB9" w:rsidRPr="000A49BB">
        <w:rPr>
          <w:rFonts w:ascii="Arial" w:hAnsi="Arial" w:cs="Arial"/>
          <w:sz w:val="22"/>
          <w:szCs w:val="22"/>
        </w:rPr>
        <w:t xml:space="preserve">, </w:t>
      </w:r>
      <w:r w:rsidRPr="000A49BB">
        <w:rPr>
          <w:rFonts w:ascii="Arial" w:hAnsi="Arial" w:cs="Arial"/>
          <w:sz w:val="22"/>
          <w:szCs w:val="22"/>
        </w:rPr>
        <w:t>19% acceptance)</w:t>
      </w:r>
      <w:r w:rsidR="0014619F" w:rsidRPr="000A49BB">
        <w:rPr>
          <w:rFonts w:ascii="Arial" w:hAnsi="Arial" w:cs="Arial"/>
          <w:sz w:val="22"/>
          <w:szCs w:val="22"/>
        </w:rPr>
        <w:t xml:space="preserve">. PMID:20529941. </w:t>
      </w:r>
      <w:proofErr w:type="gramStart"/>
      <w:r w:rsidR="0014619F" w:rsidRPr="000A49BB">
        <w:rPr>
          <w:rFonts w:ascii="Arial" w:hAnsi="Arial" w:cs="Arial"/>
          <w:sz w:val="22"/>
          <w:szCs w:val="22"/>
        </w:rPr>
        <w:t>PMCID:PMC</w:t>
      </w:r>
      <w:proofErr w:type="gramEnd"/>
      <w:r w:rsidR="0014619F" w:rsidRPr="000A49BB">
        <w:rPr>
          <w:rFonts w:ascii="Arial" w:hAnsi="Arial" w:cs="Arial"/>
          <w:sz w:val="22"/>
          <w:szCs w:val="22"/>
        </w:rPr>
        <w:t xml:space="preserve">2881388. </w:t>
      </w:r>
    </w:p>
    <w:p w14:paraId="3C6E6DD1" w14:textId="7F147F57" w:rsidR="001550A2" w:rsidRPr="000A49BB" w:rsidRDefault="00077C84" w:rsidP="00FA39CF">
      <w:pPr>
        <w:numPr>
          <w:ilvl w:val="0"/>
          <w:numId w:val="9"/>
        </w:numPr>
        <w:autoSpaceDE w:val="0"/>
        <w:autoSpaceDN w:val="0"/>
        <w:rPr>
          <w:rStyle w:val="rprtid"/>
          <w:rFonts w:ascii="Arial" w:hAnsi="Arial" w:cs="Arial"/>
          <w:sz w:val="22"/>
          <w:szCs w:val="22"/>
        </w:rPr>
      </w:pPr>
      <w:r w:rsidRPr="000A49BB">
        <w:rPr>
          <w:rFonts w:ascii="Arial" w:hAnsi="Arial" w:cs="Arial"/>
          <w:sz w:val="22"/>
          <w:szCs w:val="22"/>
        </w:rPr>
        <w:t>Cowart, L</w:t>
      </w:r>
      <w:r w:rsidR="00AF5A67" w:rsidRPr="000A49BB">
        <w:rPr>
          <w:rFonts w:ascii="Arial" w:hAnsi="Arial" w:cs="Arial"/>
          <w:sz w:val="22"/>
          <w:szCs w:val="22"/>
        </w:rPr>
        <w:t>.</w:t>
      </w:r>
      <w:r w:rsidRPr="000A49BB">
        <w:rPr>
          <w:rFonts w:ascii="Arial" w:hAnsi="Arial" w:cs="Arial"/>
          <w:sz w:val="22"/>
          <w:szCs w:val="22"/>
        </w:rPr>
        <w:t>A., Shotwell, M., Worley, M</w:t>
      </w:r>
      <w:r w:rsidR="00AF5A67" w:rsidRPr="000A49BB">
        <w:rPr>
          <w:rFonts w:ascii="Arial" w:hAnsi="Arial" w:cs="Arial"/>
          <w:sz w:val="22"/>
          <w:szCs w:val="22"/>
        </w:rPr>
        <w:t>.</w:t>
      </w:r>
      <w:r w:rsidRPr="000A49BB">
        <w:rPr>
          <w:rFonts w:ascii="Arial" w:hAnsi="Arial" w:cs="Arial"/>
          <w:sz w:val="22"/>
          <w:szCs w:val="22"/>
        </w:rPr>
        <w:t>L.,</w:t>
      </w:r>
      <w:r w:rsidR="007734B7" w:rsidRPr="000A49BB">
        <w:rPr>
          <w:rFonts w:ascii="Arial" w:hAnsi="Arial" w:cs="Arial"/>
          <w:sz w:val="22"/>
          <w:szCs w:val="22"/>
        </w:rPr>
        <w:fldChar w:fldCharType="begin"/>
      </w:r>
      <w:r w:rsidRPr="000A49BB">
        <w:rPr>
          <w:rFonts w:ascii="Arial" w:hAnsi="Arial" w:cs="Arial"/>
          <w:sz w:val="22"/>
          <w:szCs w:val="22"/>
        </w:rPr>
        <w:instrText xml:space="preserve"> CONTACT _Con-3B6267C311 </w:instrText>
      </w:r>
      <w:r w:rsidR="007734B7" w:rsidRPr="000A49BB">
        <w:rPr>
          <w:rFonts w:ascii="Arial" w:hAnsi="Arial" w:cs="Arial"/>
          <w:sz w:val="22"/>
          <w:szCs w:val="22"/>
        </w:rPr>
        <w:fldChar w:fldCharType="separate"/>
      </w:r>
      <w:r w:rsidRPr="000A49BB">
        <w:rPr>
          <w:rFonts w:ascii="Arial" w:hAnsi="Arial" w:cs="Arial"/>
          <w:noProof/>
          <w:sz w:val="22"/>
          <w:szCs w:val="22"/>
        </w:rPr>
        <w:t xml:space="preserve"> Richards</w:t>
      </w:r>
      <w:r w:rsidR="007734B7" w:rsidRPr="000A49BB">
        <w:rPr>
          <w:rFonts w:ascii="Arial" w:hAnsi="Arial" w:cs="Arial"/>
          <w:sz w:val="22"/>
          <w:szCs w:val="22"/>
        </w:rPr>
        <w:fldChar w:fldCharType="end"/>
      </w:r>
      <w:r w:rsidRPr="000A49BB">
        <w:rPr>
          <w:rFonts w:ascii="Arial" w:hAnsi="Arial" w:cs="Arial"/>
          <w:sz w:val="22"/>
          <w:szCs w:val="22"/>
        </w:rPr>
        <w:t>, A</w:t>
      </w:r>
      <w:r w:rsidR="00AF5A67" w:rsidRPr="000A49BB">
        <w:rPr>
          <w:rFonts w:ascii="Arial" w:hAnsi="Arial" w:cs="Arial"/>
          <w:sz w:val="22"/>
          <w:szCs w:val="22"/>
        </w:rPr>
        <w:t>.</w:t>
      </w:r>
      <w:r w:rsidRPr="000A49BB">
        <w:rPr>
          <w:rFonts w:ascii="Arial" w:hAnsi="Arial" w:cs="Arial"/>
          <w:sz w:val="22"/>
          <w:szCs w:val="22"/>
        </w:rPr>
        <w:t>J</w:t>
      </w:r>
      <w:r w:rsidR="00AF5A67" w:rsidRPr="000A49BB">
        <w:rPr>
          <w:rFonts w:ascii="Arial" w:hAnsi="Arial" w:cs="Arial"/>
          <w:sz w:val="22"/>
          <w:szCs w:val="22"/>
        </w:rPr>
        <w:t>.</w:t>
      </w:r>
      <w:r w:rsidRPr="000A49BB">
        <w:rPr>
          <w:rFonts w:ascii="Arial" w:hAnsi="Arial" w:cs="Arial"/>
          <w:sz w:val="22"/>
          <w:szCs w:val="22"/>
        </w:rPr>
        <w:t>, Montefusco</w:t>
      </w:r>
      <w:r w:rsidR="00AF5A67" w:rsidRPr="000A49BB">
        <w:rPr>
          <w:rFonts w:ascii="Arial" w:hAnsi="Arial" w:cs="Arial"/>
          <w:sz w:val="22"/>
          <w:szCs w:val="22"/>
        </w:rPr>
        <w:t>,</w:t>
      </w:r>
      <w:r w:rsidRPr="000A49BB">
        <w:rPr>
          <w:rFonts w:ascii="Arial" w:hAnsi="Arial" w:cs="Arial"/>
          <w:sz w:val="22"/>
          <w:szCs w:val="22"/>
        </w:rPr>
        <w:t xml:space="preserve"> D</w:t>
      </w:r>
      <w:r w:rsidR="00AF5A67" w:rsidRPr="000A49BB">
        <w:rPr>
          <w:rFonts w:ascii="Arial" w:hAnsi="Arial" w:cs="Arial"/>
          <w:sz w:val="22"/>
          <w:szCs w:val="22"/>
        </w:rPr>
        <w:t>.</w:t>
      </w:r>
      <w:r w:rsidRPr="000A49BB">
        <w:rPr>
          <w:rFonts w:ascii="Arial" w:hAnsi="Arial" w:cs="Arial"/>
          <w:sz w:val="22"/>
          <w:szCs w:val="22"/>
        </w:rPr>
        <w:t>J</w:t>
      </w:r>
      <w:r w:rsidR="00AF5A67" w:rsidRPr="000A49BB">
        <w:rPr>
          <w:rFonts w:ascii="Arial" w:hAnsi="Arial" w:cs="Arial"/>
          <w:sz w:val="22"/>
          <w:szCs w:val="22"/>
        </w:rPr>
        <w:t>.</w:t>
      </w:r>
      <w:r w:rsidRPr="000A49BB">
        <w:rPr>
          <w:rFonts w:ascii="Arial" w:hAnsi="Arial" w:cs="Arial"/>
          <w:sz w:val="22"/>
          <w:szCs w:val="22"/>
        </w:rPr>
        <w:t xml:space="preserve">, </w:t>
      </w:r>
      <w:proofErr w:type="spellStart"/>
      <w:r w:rsidRPr="000A49BB">
        <w:rPr>
          <w:rFonts w:ascii="Arial" w:hAnsi="Arial" w:cs="Arial"/>
          <w:sz w:val="22"/>
          <w:szCs w:val="22"/>
        </w:rPr>
        <w:t>Hannun</w:t>
      </w:r>
      <w:proofErr w:type="spellEnd"/>
      <w:r w:rsidRPr="000A49BB">
        <w:rPr>
          <w:rFonts w:ascii="Arial" w:hAnsi="Arial" w:cs="Arial"/>
          <w:sz w:val="22"/>
          <w:szCs w:val="22"/>
        </w:rPr>
        <w:t xml:space="preserve"> Y</w:t>
      </w:r>
      <w:r w:rsidR="00AF5A67" w:rsidRPr="000A49BB">
        <w:rPr>
          <w:rFonts w:ascii="Arial" w:hAnsi="Arial" w:cs="Arial"/>
          <w:sz w:val="22"/>
          <w:szCs w:val="22"/>
        </w:rPr>
        <w:t>.</w:t>
      </w:r>
      <w:r w:rsidRPr="000A49BB">
        <w:rPr>
          <w:rFonts w:ascii="Arial" w:hAnsi="Arial" w:cs="Arial"/>
          <w:sz w:val="22"/>
          <w:szCs w:val="22"/>
        </w:rPr>
        <w:t>A</w:t>
      </w:r>
      <w:r w:rsidR="00AF5A67" w:rsidRPr="000A49BB">
        <w:rPr>
          <w:rFonts w:ascii="Arial" w:hAnsi="Arial" w:cs="Arial"/>
          <w:sz w:val="22"/>
          <w:szCs w:val="22"/>
        </w:rPr>
        <w:t>.</w:t>
      </w:r>
      <w:r w:rsidRPr="000A49BB">
        <w:rPr>
          <w:rFonts w:ascii="Arial" w:hAnsi="Arial" w:cs="Arial"/>
          <w:sz w:val="22"/>
          <w:szCs w:val="22"/>
        </w:rPr>
        <w:t xml:space="preserve">, and </w:t>
      </w:r>
      <w:r w:rsidRPr="000A49BB">
        <w:rPr>
          <w:rFonts w:ascii="Arial" w:hAnsi="Arial" w:cs="Arial"/>
          <w:b/>
          <w:sz w:val="22"/>
          <w:szCs w:val="22"/>
        </w:rPr>
        <w:t>Lu, X</w:t>
      </w:r>
      <w:r w:rsidRPr="000A49BB">
        <w:rPr>
          <w:rFonts w:ascii="Arial" w:hAnsi="Arial" w:cs="Arial"/>
          <w:sz w:val="22"/>
          <w:szCs w:val="22"/>
        </w:rPr>
        <w:t xml:space="preserve">. (2010) Revealing a signaling role of </w:t>
      </w:r>
      <w:r w:rsidR="0014619F" w:rsidRPr="000A49BB">
        <w:rPr>
          <w:rFonts w:ascii="Arial" w:hAnsi="Arial" w:cs="Arial"/>
          <w:sz w:val="22"/>
          <w:szCs w:val="22"/>
        </w:rPr>
        <w:t xml:space="preserve">phytosphingosine-1-phosphate </w:t>
      </w:r>
      <w:r w:rsidRPr="000A49BB">
        <w:rPr>
          <w:rFonts w:ascii="Arial" w:hAnsi="Arial" w:cs="Arial"/>
          <w:sz w:val="22"/>
          <w:szCs w:val="22"/>
        </w:rPr>
        <w:t xml:space="preserve">in yeast. </w:t>
      </w:r>
      <w:r w:rsidR="00BA4AF7" w:rsidRPr="000A49BB">
        <w:rPr>
          <w:rFonts w:ascii="Arial" w:hAnsi="Arial" w:cs="Arial"/>
          <w:sz w:val="22"/>
          <w:szCs w:val="22"/>
        </w:rPr>
        <w:t>(</w:t>
      </w:r>
      <w:proofErr w:type="gramStart"/>
      <w:r w:rsidR="00BA4AF7" w:rsidRPr="000A49BB">
        <w:rPr>
          <w:rFonts w:ascii="Arial" w:hAnsi="Arial" w:cs="Arial"/>
          <w:sz w:val="22"/>
          <w:szCs w:val="22"/>
        </w:rPr>
        <w:t>doi</w:t>
      </w:r>
      <w:proofErr w:type="gramEnd"/>
      <w:r w:rsidR="00BA4AF7" w:rsidRPr="000A49BB">
        <w:rPr>
          <w:rFonts w:ascii="Arial" w:hAnsi="Arial" w:cs="Arial"/>
          <w:sz w:val="22"/>
          <w:szCs w:val="22"/>
        </w:rPr>
        <w:t xml:space="preserve">:10.1038/msb.2010.3. </w:t>
      </w:r>
      <w:proofErr w:type="spellStart"/>
      <w:r w:rsidR="00BA4AF7" w:rsidRPr="000A49BB">
        <w:rPr>
          <w:rFonts w:ascii="Arial" w:hAnsi="Arial" w:cs="Arial"/>
          <w:sz w:val="22"/>
          <w:szCs w:val="22"/>
        </w:rPr>
        <w:t>Epub</w:t>
      </w:r>
      <w:proofErr w:type="spellEnd"/>
      <w:r w:rsidR="00BA4AF7" w:rsidRPr="000A49BB">
        <w:rPr>
          <w:rFonts w:ascii="Arial" w:hAnsi="Arial" w:cs="Arial"/>
          <w:sz w:val="22"/>
          <w:szCs w:val="22"/>
        </w:rPr>
        <w:t xml:space="preserve"> 2010 Feb 16). </w:t>
      </w:r>
      <w:r w:rsidRPr="000A49BB">
        <w:rPr>
          <w:rFonts w:ascii="Arial" w:hAnsi="Arial" w:cs="Arial"/>
          <w:b/>
          <w:i/>
          <w:sz w:val="22"/>
          <w:szCs w:val="22"/>
        </w:rPr>
        <w:t>Molecular Systems Biology</w:t>
      </w:r>
      <w:r w:rsidRPr="000A49BB">
        <w:rPr>
          <w:rFonts w:ascii="Arial" w:hAnsi="Arial" w:cs="Arial"/>
          <w:sz w:val="22"/>
          <w:szCs w:val="22"/>
        </w:rPr>
        <w:t xml:space="preserve"> 6:349</w:t>
      </w:r>
      <w:r w:rsidR="0014619F" w:rsidRPr="000A49BB">
        <w:rPr>
          <w:rFonts w:ascii="Arial" w:hAnsi="Arial" w:cs="Arial"/>
          <w:sz w:val="22"/>
          <w:szCs w:val="22"/>
        </w:rPr>
        <w:t xml:space="preserve"> </w:t>
      </w:r>
      <w:r w:rsidRPr="000A49BB">
        <w:rPr>
          <w:rStyle w:val="rprtid"/>
          <w:rFonts w:ascii="Arial" w:hAnsi="Arial" w:cs="Arial"/>
          <w:sz w:val="22"/>
          <w:szCs w:val="22"/>
        </w:rPr>
        <w:t>(</w:t>
      </w:r>
      <w:r w:rsidR="00E148FC" w:rsidRPr="000A49BB">
        <w:rPr>
          <w:rStyle w:val="rprtid"/>
          <w:rFonts w:ascii="Arial" w:hAnsi="Arial" w:cs="Arial"/>
          <w:sz w:val="22"/>
          <w:szCs w:val="22"/>
        </w:rPr>
        <w:t>Selected for presentation</w:t>
      </w:r>
      <w:r w:rsidRPr="000A49BB">
        <w:rPr>
          <w:rStyle w:val="rprtid"/>
          <w:rFonts w:ascii="Arial" w:hAnsi="Arial" w:cs="Arial"/>
          <w:sz w:val="22"/>
          <w:szCs w:val="22"/>
        </w:rPr>
        <w:t xml:space="preserve"> at the Highlight Track of ISMB 2010 </w:t>
      </w:r>
      <w:r w:rsidR="008825D9" w:rsidRPr="000A49BB">
        <w:rPr>
          <w:rStyle w:val="rprtid"/>
          <w:rFonts w:ascii="Arial" w:hAnsi="Arial" w:cs="Arial"/>
          <w:sz w:val="22"/>
          <w:szCs w:val="22"/>
        </w:rPr>
        <w:t>which presents</w:t>
      </w:r>
      <w:r w:rsidRPr="000A49BB">
        <w:rPr>
          <w:rStyle w:val="rprtid"/>
          <w:rFonts w:ascii="Arial" w:hAnsi="Arial" w:cs="Arial"/>
          <w:sz w:val="22"/>
          <w:szCs w:val="22"/>
        </w:rPr>
        <w:t xml:space="preserve"> major advance in the field</w:t>
      </w:r>
      <w:r w:rsidR="008929A4" w:rsidRPr="000A49BB">
        <w:rPr>
          <w:rStyle w:val="rprtid"/>
          <w:rFonts w:ascii="Arial" w:hAnsi="Arial" w:cs="Arial"/>
          <w:sz w:val="22"/>
          <w:szCs w:val="22"/>
        </w:rPr>
        <w:t xml:space="preserve">; invited presentation </w:t>
      </w:r>
      <w:r w:rsidR="008825D9" w:rsidRPr="000A49BB">
        <w:rPr>
          <w:rStyle w:val="rprtid"/>
          <w:rFonts w:ascii="Arial" w:hAnsi="Arial" w:cs="Arial"/>
          <w:sz w:val="22"/>
          <w:szCs w:val="22"/>
        </w:rPr>
        <w:t>at</w:t>
      </w:r>
      <w:r w:rsidR="008929A4" w:rsidRPr="000A49BB">
        <w:rPr>
          <w:rStyle w:val="rprtid"/>
          <w:rFonts w:ascii="Arial" w:hAnsi="Arial" w:cs="Arial"/>
          <w:sz w:val="22"/>
          <w:szCs w:val="22"/>
        </w:rPr>
        <w:t xml:space="preserve"> the Gordon Research Conference</w:t>
      </w:r>
      <w:r w:rsidR="008825D9" w:rsidRPr="000A49BB">
        <w:rPr>
          <w:rStyle w:val="rprtid"/>
          <w:rFonts w:ascii="Arial" w:hAnsi="Arial" w:cs="Arial"/>
          <w:sz w:val="22"/>
          <w:szCs w:val="22"/>
        </w:rPr>
        <w:t xml:space="preserve"> 2010</w:t>
      </w:r>
      <w:r w:rsidRPr="000A49BB">
        <w:rPr>
          <w:rStyle w:val="rprtid"/>
          <w:rFonts w:ascii="Arial" w:hAnsi="Arial" w:cs="Arial"/>
          <w:sz w:val="22"/>
          <w:szCs w:val="22"/>
        </w:rPr>
        <w:t>)</w:t>
      </w:r>
      <w:r w:rsidR="0014619F" w:rsidRPr="000A49BB">
        <w:rPr>
          <w:rStyle w:val="rprtid"/>
          <w:rFonts w:ascii="Arial" w:hAnsi="Arial" w:cs="Arial"/>
          <w:sz w:val="22"/>
          <w:szCs w:val="22"/>
        </w:rPr>
        <w:t>.</w:t>
      </w:r>
      <w:r w:rsidR="0014619F" w:rsidRPr="000A49BB">
        <w:rPr>
          <w:rFonts w:ascii="Arial" w:hAnsi="Arial" w:cs="Arial"/>
          <w:sz w:val="22"/>
          <w:szCs w:val="22"/>
        </w:rPr>
        <w:t xml:space="preserve"> </w:t>
      </w:r>
      <w:hyperlink r:id="rId12" w:history="1">
        <w:r w:rsidR="0014619F" w:rsidRPr="000A49BB">
          <w:rPr>
            <w:rStyle w:val="Hyperlink"/>
            <w:rFonts w:ascii="Arial" w:hAnsi="Arial" w:cs="Arial"/>
            <w:sz w:val="22"/>
            <w:szCs w:val="22"/>
          </w:rPr>
          <w:t>PMID: 20160710</w:t>
        </w:r>
      </w:hyperlink>
      <w:r w:rsidR="0014619F" w:rsidRPr="000A49BB">
        <w:rPr>
          <w:rStyle w:val="Hyperlink"/>
          <w:rFonts w:ascii="Arial" w:hAnsi="Arial" w:cs="Arial"/>
          <w:sz w:val="22"/>
          <w:szCs w:val="22"/>
          <w:u w:val="none"/>
        </w:rPr>
        <w:t xml:space="preserve">. </w:t>
      </w:r>
      <w:proofErr w:type="gramStart"/>
      <w:r w:rsidR="0014619F" w:rsidRPr="000A49BB">
        <w:rPr>
          <w:rStyle w:val="Hyperlink"/>
          <w:rFonts w:ascii="Arial" w:hAnsi="Arial" w:cs="Arial"/>
          <w:color w:val="auto"/>
          <w:sz w:val="22"/>
          <w:szCs w:val="22"/>
          <w:u w:val="none"/>
        </w:rPr>
        <w:t>PMCID:PMC</w:t>
      </w:r>
      <w:proofErr w:type="gramEnd"/>
      <w:r w:rsidR="0014619F" w:rsidRPr="000A49BB">
        <w:rPr>
          <w:rStyle w:val="Hyperlink"/>
          <w:rFonts w:ascii="Arial" w:hAnsi="Arial" w:cs="Arial"/>
          <w:color w:val="auto"/>
          <w:sz w:val="22"/>
          <w:szCs w:val="22"/>
          <w:u w:val="none"/>
        </w:rPr>
        <w:t>2835565.</w:t>
      </w:r>
    </w:p>
    <w:p w14:paraId="7377BE65" w14:textId="50663A4B" w:rsidR="007C285C" w:rsidRPr="000A49BB" w:rsidRDefault="001550A2" w:rsidP="00FA39CF">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 xml:space="preserve">Jin, B. and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xml:space="preserve"> (2010). Identifying informative subsets of the Gene Ontology with information</w:t>
      </w:r>
      <w:r w:rsidR="00635614" w:rsidRPr="000A49BB">
        <w:rPr>
          <w:rFonts w:ascii="Arial" w:hAnsi="Arial" w:cs="Arial"/>
          <w:sz w:val="22"/>
          <w:szCs w:val="22"/>
        </w:rPr>
        <w:t xml:space="preserve"> </w:t>
      </w:r>
      <w:r w:rsidRPr="000A49BB">
        <w:rPr>
          <w:rFonts w:ascii="Arial" w:hAnsi="Arial" w:cs="Arial"/>
          <w:sz w:val="22"/>
          <w:szCs w:val="22"/>
        </w:rPr>
        <w:t xml:space="preserve">bottleneck methods. </w:t>
      </w:r>
      <w:r w:rsidR="00BA4AF7" w:rsidRPr="000A49BB">
        <w:rPr>
          <w:rStyle w:val="slug-pages"/>
          <w:rFonts w:ascii="Arial" w:hAnsi="Arial" w:cs="Arial"/>
          <w:sz w:val="22"/>
          <w:szCs w:val="22"/>
        </w:rPr>
        <w:t>(</w:t>
      </w:r>
      <w:proofErr w:type="gramStart"/>
      <w:r w:rsidR="00BA4AF7" w:rsidRPr="000A49BB">
        <w:rPr>
          <w:rStyle w:val="slug-pages"/>
          <w:rFonts w:ascii="Arial" w:hAnsi="Arial" w:cs="Arial"/>
          <w:sz w:val="22"/>
          <w:szCs w:val="22"/>
        </w:rPr>
        <w:t>doi</w:t>
      </w:r>
      <w:proofErr w:type="gramEnd"/>
      <w:r w:rsidR="00BA4AF7" w:rsidRPr="000A49BB">
        <w:rPr>
          <w:rStyle w:val="slug-pages"/>
          <w:rFonts w:ascii="Arial" w:hAnsi="Arial" w:cs="Arial"/>
          <w:sz w:val="22"/>
          <w:szCs w:val="22"/>
        </w:rPr>
        <w:t xml:space="preserve">:10.1093/bioinformatics/btq449. </w:t>
      </w:r>
      <w:proofErr w:type="spellStart"/>
      <w:r w:rsidR="00BA4AF7" w:rsidRPr="000A49BB">
        <w:rPr>
          <w:rStyle w:val="slug-pages"/>
          <w:rFonts w:ascii="Arial" w:hAnsi="Arial" w:cs="Arial"/>
          <w:sz w:val="22"/>
          <w:szCs w:val="22"/>
        </w:rPr>
        <w:t>Epub</w:t>
      </w:r>
      <w:proofErr w:type="spellEnd"/>
      <w:r w:rsidR="00BA4AF7" w:rsidRPr="000A49BB">
        <w:rPr>
          <w:rStyle w:val="slug-pages"/>
          <w:rFonts w:ascii="Arial" w:hAnsi="Arial" w:cs="Arial"/>
          <w:sz w:val="22"/>
          <w:szCs w:val="22"/>
        </w:rPr>
        <w:t xml:space="preserve"> 2010 Aug 22). </w:t>
      </w:r>
      <w:r w:rsidRPr="000A49BB">
        <w:rPr>
          <w:rFonts w:ascii="Arial" w:hAnsi="Arial" w:cs="Arial"/>
          <w:b/>
          <w:i/>
          <w:sz w:val="22"/>
          <w:szCs w:val="22"/>
        </w:rPr>
        <w:t>Bioinformatics</w:t>
      </w:r>
      <w:r w:rsidRPr="000A49BB">
        <w:rPr>
          <w:rFonts w:ascii="Arial" w:hAnsi="Arial" w:cs="Arial"/>
          <w:sz w:val="22"/>
          <w:szCs w:val="22"/>
        </w:rPr>
        <w:t xml:space="preserve"> </w:t>
      </w:r>
      <w:r w:rsidR="00CC196A" w:rsidRPr="000A49BB">
        <w:rPr>
          <w:rFonts w:ascii="Arial" w:hAnsi="Arial" w:cs="Arial"/>
          <w:sz w:val="22"/>
          <w:szCs w:val="22"/>
        </w:rPr>
        <w:t>26</w:t>
      </w:r>
      <w:r w:rsidR="00CC196A" w:rsidRPr="000A49BB">
        <w:rPr>
          <w:rStyle w:val="slug-vol"/>
          <w:rFonts w:ascii="Arial" w:hAnsi="Arial" w:cs="Arial"/>
          <w:sz w:val="22"/>
          <w:szCs w:val="22"/>
        </w:rPr>
        <w:t xml:space="preserve"> </w:t>
      </w:r>
      <w:r w:rsidR="00CC196A" w:rsidRPr="000A49BB">
        <w:rPr>
          <w:rStyle w:val="slug-issue"/>
          <w:rFonts w:ascii="Arial" w:hAnsi="Arial" w:cs="Arial"/>
          <w:sz w:val="22"/>
          <w:szCs w:val="22"/>
        </w:rPr>
        <w:t xml:space="preserve">(19): </w:t>
      </w:r>
      <w:r w:rsidR="00CC196A" w:rsidRPr="000A49BB">
        <w:rPr>
          <w:rStyle w:val="slug-pages"/>
          <w:rFonts w:ascii="Arial" w:hAnsi="Arial" w:cs="Arial"/>
          <w:sz w:val="22"/>
          <w:szCs w:val="22"/>
        </w:rPr>
        <w:t>2445-2451</w:t>
      </w:r>
      <w:r w:rsidR="0014619F" w:rsidRPr="000A49BB">
        <w:rPr>
          <w:rStyle w:val="slug-pages"/>
          <w:rFonts w:ascii="Arial" w:hAnsi="Arial" w:cs="Arial"/>
          <w:sz w:val="22"/>
          <w:szCs w:val="22"/>
        </w:rPr>
        <w:t xml:space="preserve">. PMID:20702400. </w:t>
      </w:r>
      <w:proofErr w:type="gramStart"/>
      <w:r w:rsidR="0014619F" w:rsidRPr="000A49BB">
        <w:rPr>
          <w:rStyle w:val="slug-pages"/>
          <w:rFonts w:ascii="Arial" w:hAnsi="Arial" w:cs="Arial"/>
          <w:sz w:val="22"/>
          <w:szCs w:val="22"/>
        </w:rPr>
        <w:t>PMCID:PMC</w:t>
      </w:r>
      <w:proofErr w:type="gramEnd"/>
      <w:r w:rsidR="0014619F" w:rsidRPr="000A49BB">
        <w:rPr>
          <w:rStyle w:val="slug-pages"/>
          <w:rFonts w:ascii="Arial" w:hAnsi="Arial" w:cs="Arial"/>
          <w:sz w:val="22"/>
          <w:szCs w:val="22"/>
        </w:rPr>
        <w:t>2944202.</w:t>
      </w:r>
      <w:r w:rsidR="00CC196A" w:rsidRPr="000A49BB">
        <w:rPr>
          <w:rFonts w:ascii="Arial" w:hAnsi="Arial" w:cs="Arial"/>
          <w:sz w:val="22"/>
          <w:szCs w:val="22"/>
        </w:rPr>
        <w:t xml:space="preserve"> </w:t>
      </w:r>
    </w:p>
    <w:p w14:paraId="53D00FDE" w14:textId="06D0FC7D" w:rsidR="00370BB9" w:rsidRPr="000A49BB" w:rsidRDefault="00370BB9" w:rsidP="00FA39CF">
      <w:pPr>
        <w:pStyle w:val="ListParagraph"/>
        <w:numPr>
          <w:ilvl w:val="0"/>
          <w:numId w:val="9"/>
        </w:numPr>
        <w:suppressAutoHyphens w:val="0"/>
        <w:autoSpaceDE w:val="0"/>
        <w:autoSpaceDN w:val="0"/>
        <w:rPr>
          <w:rFonts w:ascii="Arial" w:hAnsi="Arial" w:cs="Arial"/>
          <w:sz w:val="22"/>
          <w:szCs w:val="22"/>
        </w:rPr>
      </w:pPr>
      <w:r w:rsidRPr="000A49BB">
        <w:rPr>
          <w:rFonts w:ascii="Arial" w:hAnsi="Arial" w:cs="Arial"/>
          <w:sz w:val="22"/>
          <w:szCs w:val="22"/>
        </w:rPr>
        <w:t>Feng, H</w:t>
      </w:r>
      <w:r w:rsidR="00AF5A67" w:rsidRPr="000A49BB">
        <w:rPr>
          <w:rFonts w:ascii="Arial" w:hAnsi="Arial" w:cs="Arial"/>
          <w:sz w:val="22"/>
          <w:szCs w:val="22"/>
        </w:rPr>
        <w:t>.</w:t>
      </w:r>
      <w:r w:rsidRPr="000A49BB">
        <w:rPr>
          <w:rFonts w:ascii="Arial" w:hAnsi="Arial" w:cs="Arial"/>
          <w:sz w:val="22"/>
          <w:szCs w:val="22"/>
        </w:rPr>
        <w:t>, Hu, B</w:t>
      </w:r>
      <w:r w:rsidR="00AF5A67" w:rsidRPr="000A49BB">
        <w:rPr>
          <w:rFonts w:ascii="Arial" w:hAnsi="Arial" w:cs="Arial"/>
          <w:sz w:val="22"/>
          <w:szCs w:val="22"/>
        </w:rPr>
        <w:t>.</w:t>
      </w:r>
      <w:r w:rsidRPr="000A49BB">
        <w:rPr>
          <w:rFonts w:ascii="Arial" w:hAnsi="Arial" w:cs="Arial"/>
          <w:sz w:val="22"/>
          <w:szCs w:val="22"/>
        </w:rPr>
        <w:t>, Liu, K</w:t>
      </w:r>
      <w:r w:rsidR="00AF5A67" w:rsidRPr="000A49BB">
        <w:rPr>
          <w:rFonts w:ascii="Arial" w:hAnsi="Arial" w:cs="Arial"/>
          <w:sz w:val="22"/>
          <w:szCs w:val="22"/>
        </w:rPr>
        <w:t>.</w:t>
      </w:r>
      <w:r w:rsidRPr="000A49BB">
        <w:rPr>
          <w:rFonts w:ascii="Arial" w:hAnsi="Arial" w:cs="Arial"/>
          <w:sz w:val="22"/>
          <w:szCs w:val="22"/>
        </w:rPr>
        <w:t>W</w:t>
      </w:r>
      <w:r w:rsidR="00AF5A67" w:rsidRPr="000A49BB">
        <w:rPr>
          <w:rFonts w:ascii="Arial" w:hAnsi="Arial" w:cs="Arial"/>
          <w:sz w:val="22"/>
          <w:szCs w:val="22"/>
        </w:rPr>
        <w:t>.</w:t>
      </w:r>
      <w:r w:rsidRPr="000A49BB">
        <w:rPr>
          <w:rFonts w:ascii="Arial" w:hAnsi="Arial" w:cs="Arial"/>
          <w:sz w:val="22"/>
          <w:szCs w:val="22"/>
        </w:rPr>
        <w:t xml:space="preserve">,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Yin, J</w:t>
      </w:r>
      <w:r w:rsidR="00AF5A67" w:rsidRPr="000A49BB">
        <w:rPr>
          <w:rFonts w:ascii="Arial" w:hAnsi="Arial" w:cs="Arial"/>
          <w:sz w:val="22"/>
          <w:szCs w:val="22"/>
        </w:rPr>
        <w:t>.</w:t>
      </w:r>
      <w:r w:rsidRPr="000A49BB">
        <w:rPr>
          <w:rFonts w:ascii="Arial" w:hAnsi="Arial" w:cs="Arial"/>
          <w:sz w:val="22"/>
          <w:szCs w:val="22"/>
        </w:rPr>
        <w:t>J</w:t>
      </w:r>
      <w:r w:rsidR="00AF5A67" w:rsidRPr="000A49BB">
        <w:rPr>
          <w:rFonts w:ascii="Arial" w:hAnsi="Arial" w:cs="Arial"/>
          <w:sz w:val="22"/>
          <w:szCs w:val="22"/>
        </w:rPr>
        <w:t>.</w:t>
      </w:r>
      <w:r w:rsidRPr="000A49BB">
        <w:rPr>
          <w:rFonts w:ascii="Arial" w:hAnsi="Arial" w:cs="Arial"/>
          <w:sz w:val="22"/>
          <w:szCs w:val="22"/>
        </w:rPr>
        <w:t>, Lu, S</w:t>
      </w:r>
      <w:r w:rsidR="00AF5A67" w:rsidRPr="000A49BB">
        <w:rPr>
          <w:rFonts w:ascii="Arial" w:hAnsi="Arial" w:cs="Arial"/>
          <w:sz w:val="22"/>
          <w:szCs w:val="22"/>
        </w:rPr>
        <w:t>.</w:t>
      </w:r>
      <w:r w:rsidRPr="000A49BB">
        <w:rPr>
          <w:rFonts w:ascii="Arial" w:hAnsi="Arial" w:cs="Arial"/>
          <w:sz w:val="22"/>
          <w:szCs w:val="22"/>
        </w:rPr>
        <w:t>, Keezer, S</w:t>
      </w:r>
      <w:r w:rsidR="00AF5A67" w:rsidRPr="000A49BB">
        <w:rPr>
          <w:rFonts w:ascii="Arial" w:hAnsi="Arial" w:cs="Arial"/>
          <w:sz w:val="22"/>
          <w:szCs w:val="22"/>
        </w:rPr>
        <w:t>.</w:t>
      </w:r>
      <w:r w:rsidRPr="000A49BB">
        <w:rPr>
          <w:rFonts w:ascii="Arial" w:hAnsi="Arial" w:cs="Arial"/>
          <w:sz w:val="22"/>
          <w:szCs w:val="22"/>
        </w:rPr>
        <w:t>, Fenton, T</w:t>
      </w:r>
      <w:r w:rsidR="00AF5A67" w:rsidRPr="000A49BB">
        <w:rPr>
          <w:rFonts w:ascii="Arial" w:hAnsi="Arial" w:cs="Arial"/>
          <w:sz w:val="22"/>
          <w:szCs w:val="22"/>
        </w:rPr>
        <w:t>.</w:t>
      </w:r>
      <w:r w:rsidRPr="000A49BB">
        <w:rPr>
          <w:rFonts w:ascii="Arial" w:hAnsi="Arial" w:cs="Arial"/>
          <w:sz w:val="22"/>
          <w:szCs w:val="22"/>
        </w:rPr>
        <w:t>, Furnari, F</w:t>
      </w:r>
      <w:r w:rsidR="00AF5A67" w:rsidRPr="000A49BB">
        <w:rPr>
          <w:rFonts w:ascii="Arial" w:hAnsi="Arial" w:cs="Arial"/>
          <w:sz w:val="22"/>
          <w:szCs w:val="22"/>
        </w:rPr>
        <w:t>.</w:t>
      </w:r>
      <w:r w:rsidRPr="000A49BB">
        <w:rPr>
          <w:rFonts w:ascii="Arial" w:hAnsi="Arial" w:cs="Arial"/>
          <w:sz w:val="22"/>
          <w:szCs w:val="22"/>
        </w:rPr>
        <w:t>B</w:t>
      </w:r>
      <w:r w:rsidR="00AF5A67" w:rsidRPr="000A49BB">
        <w:rPr>
          <w:rFonts w:ascii="Arial" w:hAnsi="Arial" w:cs="Arial"/>
          <w:sz w:val="22"/>
          <w:szCs w:val="22"/>
        </w:rPr>
        <w:t>.</w:t>
      </w:r>
      <w:r w:rsidRPr="000A49BB">
        <w:rPr>
          <w:rFonts w:ascii="Arial" w:hAnsi="Arial" w:cs="Arial"/>
          <w:sz w:val="22"/>
          <w:szCs w:val="22"/>
        </w:rPr>
        <w:t>, Hamilton, R</w:t>
      </w:r>
      <w:r w:rsidR="00AF5A67" w:rsidRPr="000A49BB">
        <w:rPr>
          <w:rFonts w:ascii="Arial" w:hAnsi="Arial" w:cs="Arial"/>
          <w:sz w:val="22"/>
          <w:szCs w:val="22"/>
        </w:rPr>
        <w:t>.</w:t>
      </w:r>
      <w:r w:rsidRPr="000A49BB">
        <w:rPr>
          <w:rFonts w:ascii="Arial" w:hAnsi="Arial" w:cs="Arial"/>
          <w:sz w:val="22"/>
          <w:szCs w:val="22"/>
        </w:rPr>
        <w:t>L</w:t>
      </w:r>
      <w:r w:rsidR="00AF5A67" w:rsidRPr="000A49BB">
        <w:rPr>
          <w:rFonts w:ascii="Arial" w:hAnsi="Arial" w:cs="Arial"/>
          <w:sz w:val="22"/>
          <w:szCs w:val="22"/>
        </w:rPr>
        <w:t>.</w:t>
      </w:r>
      <w:r w:rsidRPr="000A49BB">
        <w:rPr>
          <w:rFonts w:ascii="Arial" w:hAnsi="Arial" w:cs="Arial"/>
          <w:sz w:val="22"/>
          <w:szCs w:val="22"/>
        </w:rPr>
        <w:t>, Vuori, K</w:t>
      </w:r>
      <w:r w:rsidR="00AF5A67" w:rsidRPr="000A49BB">
        <w:rPr>
          <w:rFonts w:ascii="Arial" w:hAnsi="Arial" w:cs="Arial"/>
          <w:sz w:val="22"/>
          <w:szCs w:val="22"/>
        </w:rPr>
        <w:t>.</w:t>
      </w:r>
      <w:r w:rsidRPr="000A49BB">
        <w:rPr>
          <w:rFonts w:ascii="Arial" w:hAnsi="Arial" w:cs="Arial"/>
          <w:sz w:val="22"/>
          <w:szCs w:val="22"/>
        </w:rPr>
        <w:t xml:space="preserve">, </w:t>
      </w:r>
      <w:proofErr w:type="spellStart"/>
      <w:r w:rsidRPr="000A49BB">
        <w:rPr>
          <w:rFonts w:ascii="Arial" w:hAnsi="Arial" w:cs="Arial"/>
          <w:sz w:val="22"/>
          <w:szCs w:val="22"/>
        </w:rPr>
        <w:t>Nagane</w:t>
      </w:r>
      <w:proofErr w:type="spellEnd"/>
      <w:r w:rsidRPr="000A49BB">
        <w:rPr>
          <w:rFonts w:ascii="Arial" w:hAnsi="Arial" w:cs="Arial"/>
          <w:sz w:val="22"/>
          <w:szCs w:val="22"/>
        </w:rPr>
        <w:t>, M</w:t>
      </w:r>
      <w:r w:rsidR="00AF5A67" w:rsidRPr="000A49BB">
        <w:rPr>
          <w:rFonts w:ascii="Arial" w:hAnsi="Arial" w:cs="Arial"/>
          <w:sz w:val="22"/>
          <w:szCs w:val="22"/>
        </w:rPr>
        <w:t>.</w:t>
      </w:r>
      <w:r w:rsidRPr="000A49BB">
        <w:rPr>
          <w:rFonts w:ascii="Arial" w:hAnsi="Arial" w:cs="Arial"/>
          <w:sz w:val="22"/>
          <w:szCs w:val="22"/>
        </w:rPr>
        <w:t>, Nishikawa, R</w:t>
      </w:r>
      <w:r w:rsidR="00AF5A67" w:rsidRPr="000A49BB">
        <w:rPr>
          <w:rFonts w:ascii="Arial" w:hAnsi="Arial" w:cs="Arial"/>
          <w:sz w:val="22"/>
          <w:szCs w:val="22"/>
        </w:rPr>
        <w:t>.</w:t>
      </w:r>
      <w:r w:rsidRPr="000A49BB">
        <w:rPr>
          <w:rFonts w:ascii="Arial" w:hAnsi="Arial" w:cs="Arial"/>
          <w:sz w:val="22"/>
          <w:szCs w:val="22"/>
        </w:rPr>
        <w:t>, Cavenee, W</w:t>
      </w:r>
      <w:r w:rsidR="00AF5A67" w:rsidRPr="000A49BB">
        <w:rPr>
          <w:rFonts w:ascii="Arial" w:hAnsi="Arial" w:cs="Arial"/>
          <w:sz w:val="22"/>
          <w:szCs w:val="22"/>
        </w:rPr>
        <w:t>.</w:t>
      </w:r>
      <w:r w:rsidRPr="000A49BB">
        <w:rPr>
          <w:rFonts w:ascii="Arial" w:hAnsi="Arial" w:cs="Arial"/>
          <w:sz w:val="22"/>
          <w:szCs w:val="22"/>
        </w:rPr>
        <w:t>K</w:t>
      </w:r>
      <w:r w:rsidR="00AF5A67" w:rsidRPr="000A49BB">
        <w:rPr>
          <w:rFonts w:ascii="Arial" w:hAnsi="Arial" w:cs="Arial"/>
          <w:sz w:val="22"/>
          <w:szCs w:val="22"/>
        </w:rPr>
        <w:t>.</w:t>
      </w:r>
      <w:r w:rsidRPr="000A49BB">
        <w:rPr>
          <w:rFonts w:ascii="Arial" w:hAnsi="Arial" w:cs="Arial"/>
          <w:sz w:val="22"/>
          <w:szCs w:val="22"/>
        </w:rPr>
        <w:t xml:space="preserve"> and Cheng, S</w:t>
      </w:r>
      <w:r w:rsidR="00AF5A67" w:rsidRPr="000A49BB">
        <w:rPr>
          <w:rFonts w:ascii="Arial" w:hAnsi="Arial" w:cs="Arial"/>
          <w:sz w:val="22"/>
          <w:szCs w:val="22"/>
        </w:rPr>
        <w:t>.</w:t>
      </w:r>
      <w:r w:rsidRPr="000A49BB">
        <w:rPr>
          <w:rFonts w:ascii="Arial" w:hAnsi="Arial" w:cs="Arial"/>
          <w:sz w:val="22"/>
          <w:szCs w:val="22"/>
        </w:rPr>
        <w:t>Y</w:t>
      </w:r>
      <w:r w:rsidR="00AF5A67" w:rsidRPr="000A49BB">
        <w:rPr>
          <w:rFonts w:ascii="Arial" w:hAnsi="Arial" w:cs="Arial"/>
          <w:sz w:val="22"/>
          <w:szCs w:val="22"/>
        </w:rPr>
        <w:t>.</w:t>
      </w:r>
      <w:r w:rsidRPr="000A49BB">
        <w:rPr>
          <w:rFonts w:ascii="Arial" w:hAnsi="Arial" w:cs="Arial"/>
          <w:sz w:val="22"/>
          <w:szCs w:val="22"/>
        </w:rPr>
        <w:t xml:space="preserve"> (201</w:t>
      </w:r>
      <w:r w:rsidR="0070335D" w:rsidRPr="000A49BB">
        <w:rPr>
          <w:rFonts w:ascii="Arial" w:hAnsi="Arial" w:cs="Arial"/>
          <w:sz w:val="22"/>
          <w:szCs w:val="22"/>
        </w:rPr>
        <w:t>2</w:t>
      </w:r>
      <w:r w:rsidRPr="000A49BB">
        <w:rPr>
          <w:rFonts w:ascii="Arial" w:hAnsi="Arial" w:cs="Arial"/>
          <w:sz w:val="22"/>
          <w:szCs w:val="22"/>
        </w:rPr>
        <w:t xml:space="preserve">) </w:t>
      </w:r>
      <w:r w:rsidR="00450DF2" w:rsidRPr="000A49BB">
        <w:rPr>
          <w:rFonts w:ascii="Arial" w:hAnsi="Arial" w:cs="Arial"/>
          <w:sz w:val="22"/>
          <w:szCs w:val="22"/>
        </w:rPr>
        <w:t xml:space="preserve">Activation of Rac1 by </w:t>
      </w:r>
      <w:proofErr w:type="spellStart"/>
      <w:r w:rsidR="00450DF2" w:rsidRPr="000A49BB">
        <w:rPr>
          <w:rFonts w:ascii="Arial" w:hAnsi="Arial" w:cs="Arial"/>
          <w:sz w:val="22"/>
          <w:szCs w:val="22"/>
        </w:rPr>
        <w:t>Src</w:t>
      </w:r>
      <w:proofErr w:type="spellEnd"/>
      <w:r w:rsidR="00450DF2" w:rsidRPr="000A49BB">
        <w:rPr>
          <w:rFonts w:ascii="Arial" w:hAnsi="Arial" w:cs="Arial"/>
          <w:sz w:val="22"/>
          <w:szCs w:val="22"/>
        </w:rPr>
        <w:t>-dependent phosphorylation of Dock180Y1811 mediates PDGFRα-stimulated glioma tumorigenesis in mice and humans.</w:t>
      </w:r>
      <w:r w:rsidR="0014619F" w:rsidRPr="000A49BB">
        <w:rPr>
          <w:rFonts w:ascii="Arial" w:hAnsi="Arial" w:cs="Arial"/>
          <w:sz w:val="22"/>
          <w:szCs w:val="22"/>
        </w:rPr>
        <w:t xml:space="preserve"> (</w:t>
      </w:r>
      <w:proofErr w:type="gramStart"/>
      <w:r w:rsidR="0014619F" w:rsidRPr="000A49BB">
        <w:rPr>
          <w:rFonts w:ascii="Arial" w:hAnsi="Arial" w:cs="Arial"/>
          <w:sz w:val="22"/>
          <w:szCs w:val="22"/>
        </w:rPr>
        <w:t>doi</w:t>
      </w:r>
      <w:proofErr w:type="gramEnd"/>
      <w:r w:rsidR="0014619F" w:rsidRPr="000A49BB">
        <w:rPr>
          <w:rFonts w:ascii="Arial" w:hAnsi="Arial" w:cs="Arial"/>
          <w:sz w:val="22"/>
          <w:szCs w:val="22"/>
        </w:rPr>
        <w:t xml:space="preserve">:10.1172/JCI58559. </w:t>
      </w:r>
      <w:proofErr w:type="spellStart"/>
      <w:r w:rsidR="0014619F" w:rsidRPr="000A49BB">
        <w:rPr>
          <w:rFonts w:ascii="Arial" w:hAnsi="Arial" w:cs="Arial"/>
          <w:sz w:val="22"/>
          <w:szCs w:val="22"/>
        </w:rPr>
        <w:t>Epub</w:t>
      </w:r>
      <w:proofErr w:type="spellEnd"/>
      <w:r w:rsidR="0014619F" w:rsidRPr="000A49BB">
        <w:rPr>
          <w:rFonts w:ascii="Arial" w:hAnsi="Arial" w:cs="Arial"/>
          <w:sz w:val="22"/>
          <w:szCs w:val="22"/>
        </w:rPr>
        <w:t xml:space="preserve"> 2011 Nov 14).</w:t>
      </w:r>
      <w:r w:rsidRPr="000A49BB">
        <w:rPr>
          <w:rFonts w:ascii="Arial" w:hAnsi="Arial" w:cs="Arial"/>
          <w:sz w:val="22"/>
          <w:szCs w:val="22"/>
        </w:rPr>
        <w:t> </w:t>
      </w:r>
      <w:r w:rsidRPr="000A49BB">
        <w:rPr>
          <w:rFonts w:ascii="Arial" w:hAnsi="Arial" w:cs="Arial"/>
          <w:b/>
          <w:i/>
          <w:sz w:val="22"/>
          <w:szCs w:val="22"/>
        </w:rPr>
        <w:t>Journal of Clinical Investigation</w:t>
      </w:r>
      <w:r w:rsidRPr="000A49BB">
        <w:rPr>
          <w:rFonts w:ascii="Arial" w:hAnsi="Arial" w:cs="Arial"/>
          <w:sz w:val="22"/>
          <w:szCs w:val="22"/>
        </w:rPr>
        <w:t xml:space="preserve"> 121(12):4670–4684</w:t>
      </w:r>
      <w:r w:rsidR="0014619F" w:rsidRPr="000A49BB">
        <w:rPr>
          <w:rFonts w:ascii="Arial" w:hAnsi="Arial" w:cs="Arial"/>
          <w:sz w:val="22"/>
          <w:szCs w:val="22"/>
        </w:rPr>
        <w:t xml:space="preserve">. PMID:22080864. </w:t>
      </w:r>
      <w:proofErr w:type="gramStart"/>
      <w:r w:rsidR="0014619F" w:rsidRPr="000A49BB">
        <w:rPr>
          <w:rFonts w:ascii="Arial" w:hAnsi="Arial" w:cs="Arial"/>
          <w:sz w:val="22"/>
          <w:szCs w:val="22"/>
        </w:rPr>
        <w:t>PMCID:PMC</w:t>
      </w:r>
      <w:proofErr w:type="gramEnd"/>
      <w:r w:rsidR="0014619F" w:rsidRPr="000A49BB">
        <w:rPr>
          <w:rFonts w:ascii="Arial" w:hAnsi="Arial" w:cs="Arial"/>
          <w:sz w:val="22"/>
          <w:szCs w:val="22"/>
        </w:rPr>
        <w:t>3223070.</w:t>
      </w:r>
      <w:r w:rsidRPr="000A49BB">
        <w:rPr>
          <w:rFonts w:ascii="Arial" w:hAnsi="Arial" w:cs="Arial"/>
          <w:sz w:val="22"/>
          <w:szCs w:val="22"/>
        </w:rPr>
        <w:t xml:space="preserve"> </w:t>
      </w:r>
    </w:p>
    <w:p w14:paraId="6FFD9621" w14:textId="72A41165" w:rsidR="00370BB9" w:rsidRPr="000A49BB" w:rsidRDefault="00370BB9" w:rsidP="00FA39CF">
      <w:pPr>
        <w:numPr>
          <w:ilvl w:val="0"/>
          <w:numId w:val="9"/>
        </w:numPr>
        <w:autoSpaceDE w:val="0"/>
        <w:autoSpaceDN w:val="0"/>
        <w:rPr>
          <w:rFonts w:ascii="Arial" w:hAnsi="Arial" w:cs="Arial"/>
          <w:sz w:val="22"/>
          <w:szCs w:val="22"/>
        </w:rPr>
      </w:pPr>
      <w:proofErr w:type="spellStart"/>
      <w:r w:rsidRPr="000A49BB">
        <w:rPr>
          <w:rFonts w:ascii="Arial" w:hAnsi="Arial" w:cs="Arial"/>
          <w:sz w:val="22"/>
          <w:szCs w:val="22"/>
        </w:rPr>
        <w:t>Osmanbeyoglu</w:t>
      </w:r>
      <w:proofErr w:type="spellEnd"/>
      <w:r w:rsidRPr="000A49BB">
        <w:rPr>
          <w:rFonts w:ascii="Arial" w:hAnsi="Arial" w:cs="Arial"/>
          <w:sz w:val="22"/>
          <w:szCs w:val="22"/>
        </w:rPr>
        <w:t>, H</w:t>
      </w:r>
      <w:r w:rsidR="00AF5A67" w:rsidRPr="000A49BB">
        <w:rPr>
          <w:rFonts w:ascii="Arial" w:hAnsi="Arial" w:cs="Arial"/>
          <w:sz w:val="22"/>
          <w:szCs w:val="22"/>
        </w:rPr>
        <w:t>.</w:t>
      </w:r>
      <w:r w:rsidRPr="000A49BB">
        <w:rPr>
          <w:rFonts w:ascii="Arial" w:hAnsi="Arial" w:cs="Arial"/>
          <w:sz w:val="22"/>
          <w:szCs w:val="22"/>
        </w:rPr>
        <w:t xml:space="preserve">, </w:t>
      </w:r>
      <w:proofErr w:type="spellStart"/>
      <w:r w:rsidRPr="000A49BB">
        <w:rPr>
          <w:rFonts w:ascii="Arial" w:hAnsi="Arial" w:cs="Arial"/>
          <w:sz w:val="22"/>
          <w:szCs w:val="22"/>
        </w:rPr>
        <w:t>Hartmaier</w:t>
      </w:r>
      <w:proofErr w:type="spellEnd"/>
      <w:r w:rsidRPr="000A49BB">
        <w:rPr>
          <w:rFonts w:ascii="Arial" w:hAnsi="Arial" w:cs="Arial"/>
          <w:sz w:val="22"/>
          <w:szCs w:val="22"/>
        </w:rPr>
        <w:t>, R</w:t>
      </w:r>
      <w:r w:rsidR="00EB0348" w:rsidRPr="000A49BB">
        <w:rPr>
          <w:rFonts w:ascii="Arial" w:hAnsi="Arial" w:cs="Arial"/>
          <w:sz w:val="22"/>
          <w:szCs w:val="22"/>
        </w:rPr>
        <w:t xml:space="preserve">., Oesterreich, S., and Lu, X. </w:t>
      </w:r>
      <w:r w:rsidRPr="000A49BB">
        <w:rPr>
          <w:rFonts w:ascii="Arial" w:hAnsi="Arial" w:cs="Arial"/>
          <w:sz w:val="22"/>
          <w:szCs w:val="22"/>
        </w:rPr>
        <w:t xml:space="preserve">(2012) Improving </w:t>
      </w:r>
      <w:proofErr w:type="spellStart"/>
      <w:r w:rsidRPr="000A49BB">
        <w:rPr>
          <w:rFonts w:ascii="Arial" w:hAnsi="Arial" w:cs="Arial"/>
          <w:sz w:val="22"/>
          <w:szCs w:val="22"/>
        </w:rPr>
        <w:t>ChIP</w:t>
      </w:r>
      <w:proofErr w:type="spellEnd"/>
      <w:r w:rsidRPr="000A49BB">
        <w:rPr>
          <w:rFonts w:ascii="Arial" w:hAnsi="Arial" w:cs="Arial"/>
          <w:sz w:val="22"/>
          <w:szCs w:val="22"/>
        </w:rPr>
        <w:t xml:space="preserve">-seq peak-calling for functional indirect co-regulator binding by integrating multiple sources of biological information. </w:t>
      </w:r>
      <w:r w:rsidR="00276FC0" w:rsidRPr="000A49BB">
        <w:rPr>
          <w:rFonts w:ascii="Arial" w:hAnsi="Arial" w:cs="Arial"/>
          <w:sz w:val="22"/>
          <w:szCs w:val="22"/>
        </w:rPr>
        <w:t>(</w:t>
      </w:r>
      <w:proofErr w:type="gramStart"/>
      <w:r w:rsidR="00276FC0" w:rsidRPr="000A49BB">
        <w:rPr>
          <w:rFonts w:ascii="Arial" w:hAnsi="Arial" w:cs="Arial"/>
          <w:sz w:val="22"/>
          <w:szCs w:val="22"/>
        </w:rPr>
        <w:t>doi</w:t>
      </w:r>
      <w:proofErr w:type="gramEnd"/>
      <w:r w:rsidR="00276FC0" w:rsidRPr="000A49BB">
        <w:rPr>
          <w:rFonts w:ascii="Arial" w:hAnsi="Arial" w:cs="Arial"/>
          <w:sz w:val="22"/>
          <w:szCs w:val="22"/>
        </w:rPr>
        <w:t xml:space="preserve">:10.1186/1471-2164-13-S1-S1. </w:t>
      </w:r>
      <w:proofErr w:type="spellStart"/>
      <w:r w:rsidR="00276FC0" w:rsidRPr="000A49BB">
        <w:rPr>
          <w:rFonts w:ascii="Arial" w:hAnsi="Arial" w:cs="Arial"/>
          <w:sz w:val="22"/>
          <w:szCs w:val="22"/>
        </w:rPr>
        <w:t>Epub</w:t>
      </w:r>
      <w:proofErr w:type="spellEnd"/>
      <w:r w:rsidR="00276FC0" w:rsidRPr="000A49BB">
        <w:rPr>
          <w:rFonts w:ascii="Arial" w:hAnsi="Arial" w:cs="Arial"/>
          <w:sz w:val="22"/>
          <w:szCs w:val="22"/>
        </w:rPr>
        <w:t xml:space="preserve"> 2012 Jan 17). </w:t>
      </w:r>
      <w:r w:rsidRPr="000A49BB">
        <w:rPr>
          <w:rFonts w:ascii="Arial" w:hAnsi="Arial" w:cs="Arial"/>
          <w:sz w:val="22"/>
          <w:szCs w:val="22"/>
        </w:rPr>
        <w:t xml:space="preserve"> </w:t>
      </w:r>
      <w:r w:rsidRPr="000A49BB">
        <w:rPr>
          <w:rFonts w:ascii="Arial" w:hAnsi="Arial" w:cs="Arial"/>
          <w:b/>
          <w:i/>
          <w:sz w:val="22"/>
          <w:szCs w:val="22"/>
        </w:rPr>
        <w:t>BMC Genomics</w:t>
      </w:r>
      <w:r w:rsidRPr="000A49BB">
        <w:rPr>
          <w:rFonts w:ascii="Arial" w:hAnsi="Arial" w:cs="Arial"/>
          <w:sz w:val="22"/>
          <w:szCs w:val="22"/>
        </w:rPr>
        <w:t xml:space="preserve"> 13(Suppl 1</w:t>
      </w:r>
      <w:proofErr w:type="gramStart"/>
      <w:r w:rsidRPr="000A49BB">
        <w:rPr>
          <w:rFonts w:ascii="Arial" w:hAnsi="Arial" w:cs="Arial"/>
          <w:sz w:val="22"/>
          <w:szCs w:val="22"/>
        </w:rPr>
        <w:t>):S</w:t>
      </w:r>
      <w:proofErr w:type="gramEnd"/>
      <w:r w:rsidRPr="000A49BB">
        <w:rPr>
          <w:rFonts w:ascii="Arial" w:hAnsi="Arial" w:cs="Arial"/>
          <w:sz w:val="22"/>
          <w:szCs w:val="22"/>
        </w:rPr>
        <w:t>1</w:t>
      </w:r>
      <w:r w:rsidR="0014619F" w:rsidRPr="000A49BB">
        <w:rPr>
          <w:rFonts w:ascii="Arial" w:hAnsi="Arial" w:cs="Arial"/>
          <w:sz w:val="22"/>
          <w:szCs w:val="22"/>
        </w:rPr>
        <w:t xml:space="preserve">. PMID:22369349. </w:t>
      </w:r>
      <w:proofErr w:type="gramStart"/>
      <w:r w:rsidR="0014619F" w:rsidRPr="000A49BB">
        <w:rPr>
          <w:rFonts w:ascii="Arial" w:hAnsi="Arial" w:cs="Arial"/>
          <w:sz w:val="22"/>
          <w:szCs w:val="22"/>
        </w:rPr>
        <w:t>PMCID:PMC</w:t>
      </w:r>
      <w:proofErr w:type="gramEnd"/>
      <w:r w:rsidR="0014619F" w:rsidRPr="000A49BB">
        <w:rPr>
          <w:rFonts w:ascii="Arial" w:hAnsi="Arial" w:cs="Arial"/>
          <w:sz w:val="22"/>
          <w:szCs w:val="22"/>
        </w:rPr>
        <w:t>3439677.</w:t>
      </w:r>
      <w:r w:rsidRPr="000A49BB">
        <w:rPr>
          <w:rFonts w:ascii="Arial" w:hAnsi="Arial" w:cs="Arial"/>
          <w:sz w:val="22"/>
          <w:szCs w:val="22"/>
        </w:rPr>
        <w:t xml:space="preserve"> </w:t>
      </w:r>
    </w:p>
    <w:p w14:paraId="6E757210" w14:textId="24295B59" w:rsidR="001B733B" w:rsidRPr="000A49BB" w:rsidRDefault="001B733B" w:rsidP="00FA39CF">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Richards, A., Schwacke, J., Rohrer, B., Cowart, L</w:t>
      </w:r>
      <w:r w:rsidR="00AF5A67" w:rsidRPr="000A49BB">
        <w:rPr>
          <w:rFonts w:ascii="Arial" w:hAnsi="Arial" w:cs="Arial"/>
          <w:sz w:val="22"/>
          <w:szCs w:val="22"/>
        </w:rPr>
        <w:t>.</w:t>
      </w:r>
      <w:r w:rsidRPr="000A49BB">
        <w:rPr>
          <w:rFonts w:ascii="Arial" w:hAnsi="Arial" w:cs="Arial"/>
          <w:sz w:val="22"/>
          <w:szCs w:val="22"/>
        </w:rPr>
        <w:t>A.</w:t>
      </w:r>
      <w:r w:rsidR="00AF5A67" w:rsidRPr="000A49BB">
        <w:rPr>
          <w:rFonts w:ascii="Arial" w:hAnsi="Arial" w:cs="Arial"/>
          <w:sz w:val="22"/>
          <w:szCs w:val="22"/>
        </w:rPr>
        <w:t>,</w:t>
      </w:r>
      <w:r w:rsidRPr="000A49BB">
        <w:rPr>
          <w:rFonts w:ascii="Arial" w:hAnsi="Arial" w:cs="Arial"/>
          <w:sz w:val="22"/>
          <w:szCs w:val="22"/>
        </w:rPr>
        <w:t xml:space="preserve"> and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xml:space="preserve"> (2012) Revealing functionally coherent gene subset using spectral clustering and information integration approaches. </w:t>
      </w:r>
      <w:r w:rsidR="00BA4AF7" w:rsidRPr="000A49BB">
        <w:rPr>
          <w:rFonts w:ascii="Arial" w:hAnsi="Arial" w:cs="Arial"/>
          <w:sz w:val="22"/>
          <w:szCs w:val="22"/>
        </w:rPr>
        <w:lastRenderedPageBreak/>
        <w:t>(</w:t>
      </w:r>
      <w:proofErr w:type="gramStart"/>
      <w:r w:rsidR="00BA4AF7" w:rsidRPr="000A49BB">
        <w:rPr>
          <w:rFonts w:ascii="Arial" w:hAnsi="Arial" w:cs="Arial"/>
          <w:sz w:val="22"/>
          <w:szCs w:val="22"/>
        </w:rPr>
        <w:t>doi</w:t>
      </w:r>
      <w:proofErr w:type="gramEnd"/>
      <w:r w:rsidR="00BA4AF7" w:rsidRPr="000A49BB">
        <w:rPr>
          <w:rFonts w:ascii="Arial" w:hAnsi="Arial" w:cs="Arial"/>
          <w:sz w:val="22"/>
          <w:szCs w:val="22"/>
        </w:rPr>
        <w:t xml:space="preserve">:10.1186/1752-0509-6-S3-S7. </w:t>
      </w:r>
      <w:proofErr w:type="spellStart"/>
      <w:r w:rsidR="00BA4AF7" w:rsidRPr="000A49BB">
        <w:rPr>
          <w:rFonts w:ascii="Arial" w:hAnsi="Arial" w:cs="Arial"/>
          <w:sz w:val="22"/>
          <w:szCs w:val="22"/>
        </w:rPr>
        <w:t>Epub</w:t>
      </w:r>
      <w:proofErr w:type="spellEnd"/>
      <w:r w:rsidR="00BA4AF7" w:rsidRPr="000A49BB">
        <w:rPr>
          <w:rFonts w:ascii="Arial" w:hAnsi="Arial" w:cs="Arial"/>
          <w:sz w:val="22"/>
          <w:szCs w:val="22"/>
        </w:rPr>
        <w:t xml:space="preserve"> 2012 Dec 17). </w:t>
      </w:r>
      <w:r w:rsidRPr="000A49BB">
        <w:rPr>
          <w:rFonts w:ascii="Arial" w:hAnsi="Arial" w:cs="Arial"/>
          <w:b/>
          <w:i/>
          <w:sz w:val="22"/>
          <w:szCs w:val="22"/>
        </w:rPr>
        <w:t>BMC Systems Biology</w:t>
      </w:r>
      <w:r w:rsidRPr="000A49BB">
        <w:rPr>
          <w:rFonts w:ascii="Arial" w:hAnsi="Arial" w:cs="Arial"/>
          <w:sz w:val="22"/>
          <w:szCs w:val="22"/>
        </w:rPr>
        <w:t xml:space="preserve"> </w:t>
      </w:r>
      <w:r w:rsidRPr="000A49BB">
        <w:rPr>
          <w:rFonts w:ascii="Arial" w:hAnsi="Arial" w:cs="Arial"/>
          <w:b/>
          <w:sz w:val="22"/>
          <w:szCs w:val="22"/>
        </w:rPr>
        <w:t>6</w:t>
      </w:r>
      <w:r w:rsidRPr="000A49BB">
        <w:rPr>
          <w:rFonts w:ascii="Arial" w:hAnsi="Arial" w:cs="Arial"/>
          <w:sz w:val="22"/>
          <w:szCs w:val="22"/>
        </w:rPr>
        <w:t xml:space="preserve"> (Suppl 3</w:t>
      </w:r>
      <w:proofErr w:type="gramStart"/>
      <w:r w:rsidRPr="000A49BB">
        <w:rPr>
          <w:rFonts w:ascii="Arial" w:hAnsi="Arial" w:cs="Arial"/>
          <w:sz w:val="22"/>
          <w:szCs w:val="22"/>
        </w:rPr>
        <w:t>) :</w:t>
      </w:r>
      <w:proofErr w:type="gramEnd"/>
      <w:r w:rsidRPr="000A49BB">
        <w:rPr>
          <w:rFonts w:ascii="Arial" w:hAnsi="Arial" w:cs="Arial"/>
          <w:sz w:val="22"/>
          <w:szCs w:val="22"/>
        </w:rPr>
        <w:t xml:space="preserve"> S7</w:t>
      </w:r>
      <w:r w:rsidR="005F3C62" w:rsidRPr="000A49BB">
        <w:rPr>
          <w:rFonts w:ascii="Arial" w:hAnsi="Arial" w:cs="Arial"/>
          <w:sz w:val="22"/>
          <w:szCs w:val="22"/>
        </w:rPr>
        <w:t xml:space="preserve">. PMID:23282411. </w:t>
      </w:r>
      <w:proofErr w:type="gramStart"/>
      <w:r w:rsidR="005F3C62" w:rsidRPr="000A49BB">
        <w:rPr>
          <w:rFonts w:ascii="Arial" w:hAnsi="Arial" w:cs="Arial"/>
          <w:sz w:val="22"/>
          <w:szCs w:val="22"/>
        </w:rPr>
        <w:t>PMCID:PMC</w:t>
      </w:r>
      <w:proofErr w:type="gramEnd"/>
      <w:r w:rsidR="005F3C62" w:rsidRPr="000A49BB">
        <w:rPr>
          <w:rFonts w:ascii="Arial" w:hAnsi="Arial" w:cs="Arial"/>
          <w:sz w:val="22"/>
          <w:szCs w:val="22"/>
        </w:rPr>
        <w:t>:3542577.</w:t>
      </w:r>
    </w:p>
    <w:p w14:paraId="2AA5B63E" w14:textId="1909D04C" w:rsidR="008C2C5C" w:rsidRPr="000A49BB" w:rsidRDefault="008C2C5C" w:rsidP="00FA39CF">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Qin, T., Tsoi, L</w:t>
      </w:r>
      <w:r w:rsidR="00AF5A67" w:rsidRPr="000A49BB">
        <w:rPr>
          <w:rFonts w:ascii="Arial" w:hAnsi="Arial" w:cs="Arial"/>
          <w:sz w:val="22"/>
          <w:szCs w:val="22"/>
        </w:rPr>
        <w:t>.</w:t>
      </w:r>
      <w:r w:rsidRPr="000A49BB">
        <w:rPr>
          <w:rFonts w:ascii="Arial" w:hAnsi="Arial" w:cs="Arial"/>
          <w:sz w:val="22"/>
          <w:szCs w:val="22"/>
        </w:rPr>
        <w:t>C., Sims K</w:t>
      </w:r>
      <w:r w:rsidR="00AF5A67" w:rsidRPr="000A49BB">
        <w:rPr>
          <w:rFonts w:ascii="Arial" w:hAnsi="Arial" w:cs="Arial"/>
          <w:sz w:val="22"/>
          <w:szCs w:val="22"/>
        </w:rPr>
        <w:t>.</w:t>
      </w:r>
      <w:r w:rsidRPr="000A49BB">
        <w:rPr>
          <w:rFonts w:ascii="Arial" w:hAnsi="Arial" w:cs="Arial"/>
          <w:sz w:val="22"/>
          <w:szCs w:val="22"/>
        </w:rPr>
        <w:t>J</w:t>
      </w:r>
      <w:r w:rsidR="00AF5A67" w:rsidRPr="000A49BB">
        <w:rPr>
          <w:rFonts w:ascii="Arial" w:hAnsi="Arial" w:cs="Arial"/>
          <w:sz w:val="22"/>
          <w:szCs w:val="22"/>
        </w:rPr>
        <w:t>.</w:t>
      </w:r>
      <w:r w:rsidRPr="000A49BB">
        <w:rPr>
          <w:rFonts w:ascii="Arial" w:hAnsi="Arial" w:cs="Arial"/>
          <w:sz w:val="22"/>
          <w:szCs w:val="22"/>
        </w:rPr>
        <w:t xml:space="preserve">,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xml:space="preserve"> and Zheng, W</w:t>
      </w:r>
      <w:r w:rsidR="00AF5A67" w:rsidRPr="000A49BB">
        <w:rPr>
          <w:rFonts w:ascii="Arial" w:hAnsi="Arial" w:cs="Arial"/>
          <w:sz w:val="22"/>
          <w:szCs w:val="22"/>
        </w:rPr>
        <w:t>.</w:t>
      </w:r>
      <w:r w:rsidRPr="000A49BB">
        <w:rPr>
          <w:rFonts w:ascii="Arial" w:hAnsi="Arial" w:cs="Arial"/>
          <w:sz w:val="22"/>
          <w:szCs w:val="22"/>
        </w:rPr>
        <w:t>J</w:t>
      </w:r>
      <w:r w:rsidR="00AF5A67" w:rsidRPr="000A49BB">
        <w:rPr>
          <w:rFonts w:ascii="Arial" w:hAnsi="Arial" w:cs="Arial"/>
          <w:sz w:val="22"/>
          <w:szCs w:val="22"/>
        </w:rPr>
        <w:t>.</w:t>
      </w:r>
      <w:r w:rsidRPr="000A49BB">
        <w:rPr>
          <w:rFonts w:ascii="Arial" w:hAnsi="Arial" w:cs="Arial"/>
          <w:sz w:val="22"/>
          <w:szCs w:val="22"/>
        </w:rPr>
        <w:t xml:space="preserve"> (2012) Si</w:t>
      </w:r>
      <w:r w:rsidR="005F3C62" w:rsidRPr="000A49BB">
        <w:rPr>
          <w:rFonts w:ascii="Arial" w:hAnsi="Arial" w:cs="Arial"/>
          <w:sz w:val="22"/>
          <w:szCs w:val="22"/>
        </w:rPr>
        <w:t>gnaling network prediction by</w:t>
      </w:r>
      <w:r w:rsidRPr="000A49BB">
        <w:rPr>
          <w:rFonts w:ascii="Arial" w:hAnsi="Arial" w:cs="Arial"/>
          <w:sz w:val="22"/>
          <w:szCs w:val="22"/>
        </w:rPr>
        <w:t xml:space="preserve"> the </w:t>
      </w:r>
      <w:r w:rsidR="005F3C62" w:rsidRPr="000A49BB">
        <w:rPr>
          <w:rFonts w:ascii="Arial" w:hAnsi="Arial" w:cs="Arial"/>
          <w:sz w:val="22"/>
          <w:szCs w:val="22"/>
        </w:rPr>
        <w:t>O</w:t>
      </w:r>
      <w:r w:rsidRPr="000A49BB">
        <w:rPr>
          <w:rFonts w:ascii="Arial" w:hAnsi="Arial" w:cs="Arial"/>
          <w:sz w:val="22"/>
          <w:szCs w:val="22"/>
        </w:rPr>
        <w:t xml:space="preserve">ntology </w:t>
      </w:r>
      <w:r w:rsidR="005F3C62" w:rsidRPr="000A49BB">
        <w:rPr>
          <w:rFonts w:ascii="Arial" w:hAnsi="Arial" w:cs="Arial"/>
          <w:sz w:val="22"/>
          <w:szCs w:val="22"/>
        </w:rPr>
        <w:t>F</w:t>
      </w:r>
      <w:r w:rsidRPr="000A49BB">
        <w:rPr>
          <w:rFonts w:ascii="Arial" w:hAnsi="Arial" w:cs="Arial"/>
          <w:sz w:val="22"/>
          <w:szCs w:val="22"/>
        </w:rPr>
        <w:t>ingerprint enhanced Bayesian network.</w:t>
      </w:r>
      <w:r w:rsidR="00BA4AF7" w:rsidRPr="000A49BB">
        <w:rPr>
          <w:rFonts w:ascii="Arial" w:hAnsi="Arial" w:cs="Arial"/>
          <w:sz w:val="22"/>
          <w:szCs w:val="22"/>
        </w:rPr>
        <w:t xml:space="preserve"> (doi:10.1186/1752-0509-6-S3-S3).</w:t>
      </w:r>
      <w:r w:rsidRPr="000A49BB">
        <w:rPr>
          <w:rFonts w:ascii="Arial" w:hAnsi="Arial" w:cs="Arial"/>
          <w:sz w:val="22"/>
          <w:szCs w:val="22"/>
        </w:rPr>
        <w:t xml:space="preserve"> </w:t>
      </w:r>
      <w:r w:rsidRPr="000A49BB">
        <w:rPr>
          <w:rFonts w:ascii="Arial" w:hAnsi="Arial" w:cs="Arial"/>
          <w:b/>
          <w:i/>
          <w:sz w:val="22"/>
          <w:szCs w:val="22"/>
        </w:rPr>
        <w:t>BMC Systems Biology</w:t>
      </w:r>
      <w:r w:rsidRPr="000A49BB">
        <w:rPr>
          <w:rFonts w:ascii="Arial" w:hAnsi="Arial" w:cs="Arial"/>
          <w:sz w:val="22"/>
          <w:szCs w:val="22"/>
        </w:rPr>
        <w:t xml:space="preserve"> </w:t>
      </w:r>
      <w:r w:rsidRPr="000A49BB">
        <w:rPr>
          <w:rFonts w:ascii="Arial" w:hAnsi="Arial" w:cs="Arial"/>
          <w:b/>
          <w:sz w:val="22"/>
          <w:szCs w:val="22"/>
        </w:rPr>
        <w:t>6</w:t>
      </w:r>
      <w:r w:rsidRPr="000A49BB">
        <w:rPr>
          <w:rFonts w:ascii="Arial" w:hAnsi="Arial" w:cs="Arial"/>
          <w:sz w:val="22"/>
          <w:szCs w:val="22"/>
        </w:rPr>
        <w:t xml:space="preserve"> (Suppl 3): S3 (co-corresponding author)</w:t>
      </w:r>
      <w:r w:rsidR="005F3C62" w:rsidRPr="000A49BB">
        <w:rPr>
          <w:rFonts w:ascii="Arial" w:hAnsi="Arial" w:cs="Arial"/>
          <w:sz w:val="22"/>
          <w:szCs w:val="22"/>
        </w:rPr>
        <w:t xml:space="preserve">. PMIC:23282239; </w:t>
      </w:r>
      <w:proofErr w:type="gramStart"/>
      <w:r w:rsidR="005F3C62" w:rsidRPr="000A49BB">
        <w:rPr>
          <w:rFonts w:ascii="Arial" w:hAnsi="Arial" w:cs="Arial"/>
          <w:sz w:val="22"/>
          <w:szCs w:val="22"/>
        </w:rPr>
        <w:t>PMCID:PMC</w:t>
      </w:r>
      <w:proofErr w:type="gramEnd"/>
      <w:r w:rsidR="005F3C62" w:rsidRPr="000A49BB">
        <w:rPr>
          <w:rFonts w:ascii="Arial" w:hAnsi="Arial" w:cs="Arial"/>
          <w:sz w:val="22"/>
          <w:szCs w:val="22"/>
        </w:rPr>
        <w:t>3524013.</w:t>
      </w:r>
    </w:p>
    <w:p w14:paraId="45750303" w14:textId="21643BCA" w:rsidR="005F3C62" w:rsidRPr="000A49BB" w:rsidRDefault="001B733B" w:rsidP="00FA39CF">
      <w:pPr>
        <w:pStyle w:val="ListParagraph"/>
        <w:numPr>
          <w:ilvl w:val="0"/>
          <w:numId w:val="9"/>
        </w:numPr>
        <w:shd w:val="clear" w:color="auto" w:fill="FFFFFF"/>
        <w:suppressAutoHyphens w:val="0"/>
        <w:rPr>
          <w:rFonts w:ascii="Arial" w:hAnsi="Arial" w:cs="Arial"/>
          <w:sz w:val="22"/>
          <w:szCs w:val="22"/>
        </w:rPr>
      </w:pPr>
      <w:r w:rsidRPr="000A49BB">
        <w:rPr>
          <w:rFonts w:ascii="Arial" w:hAnsi="Arial" w:cs="Arial"/>
          <w:sz w:val="22"/>
          <w:szCs w:val="22"/>
        </w:rPr>
        <w:t xml:space="preserve">Lu, S. and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xml:space="preserve"> (2013) Using graph model to find transcription factor modules: the hitting set problem and an exact algorithm. </w:t>
      </w:r>
      <w:r w:rsidR="005F3C62" w:rsidRPr="000A49BB">
        <w:rPr>
          <w:rFonts w:ascii="Arial" w:hAnsi="Arial" w:cs="Arial"/>
          <w:sz w:val="22"/>
          <w:szCs w:val="22"/>
        </w:rPr>
        <w:t>(doi:10.1186/1748-7188-8-2)</w:t>
      </w:r>
      <w:r w:rsidRPr="000A49BB">
        <w:rPr>
          <w:rFonts w:ascii="Arial" w:hAnsi="Arial" w:cs="Arial"/>
          <w:sz w:val="22"/>
          <w:szCs w:val="22"/>
        </w:rPr>
        <w:t xml:space="preserve"> </w:t>
      </w:r>
      <w:r w:rsidRPr="000A49BB">
        <w:rPr>
          <w:rFonts w:ascii="Arial" w:hAnsi="Arial" w:cs="Arial"/>
          <w:b/>
          <w:i/>
          <w:sz w:val="22"/>
          <w:szCs w:val="22"/>
        </w:rPr>
        <w:t>Algorithms for Molecular Biology</w:t>
      </w:r>
      <w:r w:rsidRPr="000A49BB">
        <w:rPr>
          <w:rFonts w:ascii="Arial" w:hAnsi="Arial" w:cs="Arial"/>
          <w:sz w:val="22"/>
          <w:szCs w:val="22"/>
        </w:rPr>
        <w:t xml:space="preserve"> </w:t>
      </w:r>
      <w:r w:rsidRPr="000A49BB">
        <w:rPr>
          <w:rFonts w:ascii="Arial" w:hAnsi="Arial" w:cs="Arial"/>
          <w:b/>
          <w:sz w:val="22"/>
          <w:szCs w:val="22"/>
        </w:rPr>
        <w:t>8:</w:t>
      </w:r>
      <w:r w:rsidRPr="000A49BB">
        <w:rPr>
          <w:rFonts w:ascii="Arial" w:hAnsi="Arial" w:cs="Arial"/>
          <w:sz w:val="22"/>
          <w:szCs w:val="22"/>
        </w:rPr>
        <w:t>2</w:t>
      </w:r>
      <w:r w:rsidR="001D7F62" w:rsidRPr="000A49BB">
        <w:rPr>
          <w:rFonts w:ascii="Arial" w:hAnsi="Arial" w:cs="Arial"/>
          <w:sz w:val="22"/>
          <w:szCs w:val="22"/>
        </w:rPr>
        <w:t xml:space="preserve"> </w:t>
      </w:r>
      <w:r w:rsidR="005F3C62" w:rsidRPr="000A49BB">
        <w:rPr>
          <w:rFonts w:ascii="Arial" w:hAnsi="Arial" w:cs="Arial"/>
          <w:sz w:val="22"/>
          <w:szCs w:val="22"/>
        </w:rPr>
        <w:t xml:space="preserve">PMID:23324335. </w:t>
      </w:r>
      <w:proofErr w:type="gramStart"/>
      <w:r w:rsidR="001D7F62" w:rsidRPr="000A49BB">
        <w:rPr>
          <w:rFonts w:ascii="Arial" w:hAnsi="Arial" w:cs="Arial"/>
          <w:sz w:val="22"/>
          <w:szCs w:val="22"/>
        </w:rPr>
        <w:t>PMCID:PMC</w:t>
      </w:r>
      <w:proofErr w:type="gramEnd"/>
      <w:r w:rsidR="001D7F62" w:rsidRPr="000A49BB">
        <w:rPr>
          <w:rFonts w:ascii="Arial" w:hAnsi="Arial" w:cs="Arial"/>
          <w:sz w:val="22"/>
          <w:szCs w:val="22"/>
        </w:rPr>
        <w:t>3622577</w:t>
      </w:r>
      <w:r w:rsidR="005F3C62" w:rsidRPr="000A49BB">
        <w:rPr>
          <w:rFonts w:ascii="Arial" w:hAnsi="Arial" w:cs="Arial"/>
          <w:sz w:val="22"/>
          <w:szCs w:val="22"/>
        </w:rPr>
        <w:t>.</w:t>
      </w:r>
    </w:p>
    <w:p w14:paraId="58F40FD1" w14:textId="1D568336" w:rsidR="001D7F62" w:rsidRPr="000A49BB" w:rsidRDefault="001D7F62" w:rsidP="00FA39CF">
      <w:pPr>
        <w:pStyle w:val="ListParagraph"/>
        <w:numPr>
          <w:ilvl w:val="0"/>
          <w:numId w:val="9"/>
        </w:numPr>
        <w:shd w:val="clear" w:color="auto" w:fill="FFFFFF"/>
        <w:suppressAutoHyphens w:val="0"/>
        <w:rPr>
          <w:rFonts w:ascii="Arial" w:hAnsi="Arial" w:cs="Arial"/>
          <w:sz w:val="22"/>
          <w:szCs w:val="22"/>
        </w:rPr>
      </w:pPr>
      <w:r w:rsidRPr="000A49BB">
        <w:rPr>
          <w:rFonts w:ascii="Arial" w:hAnsi="Arial" w:cs="Arial"/>
          <w:sz w:val="22"/>
          <w:szCs w:val="22"/>
        </w:rPr>
        <w:t xml:space="preserve">Mowrey, D., Cheng, M., Liu, L., Willenbring, D., </w:t>
      </w:r>
      <w:r w:rsidRPr="000A49BB">
        <w:rPr>
          <w:rFonts w:ascii="Arial" w:hAnsi="Arial" w:cs="Arial"/>
          <w:b/>
          <w:sz w:val="22"/>
          <w:szCs w:val="22"/>
        </w:rPr>
        <w:t>Lu, X</w:t>
      </w:r>
      <w:r w:rsidRPr="000A49BB">
        <w:rPr>
          <w:rFonts w:ascii="Arial" w:hAnsi="Arial" w:cs="Arial"/>
          <w:sz w:val="22"/>
          <w:szCs w:val="22"/>
        </w:rPr>
        <w:t xml:space="preserve">., Wymore, T., Xu, Y., and Tang, P. (2013) Asymmetric ligand binding facilitates conformational transitions in pentameric ligand-gated ion channels. </w:t>
      </w:r>
      <w:r w:rsidR="00BA4AF7" w:rsidRPr="000A49BB">
        <w:rPr>
          <w:rFonts w:ascii="Arial" w:hAnsi="Arial" w:cs="Arial"/>
          <w:sz w:val="22"/>
          <w:szCs w:val="22"/>
        </w:rPr>
        <w:t xml:space="preserve">(doi:10.1021/ja307275v. </w:t>
      </w:r>
      <w:proofErr w:type="spellStart"/>
      <w:r w:rsidR="00BA4AF7" w:rsidRPr="000A49BB">
        <w:rPr>
          <w:rFonts w:ascii="Arial" w:hAnsi="Arial" w:cs="Arial"/>
          <w:sz w:val="22"/>
          <w:szCs w:val="22"/>
        </w:rPr>
        <w:t>Epub</w:t>
      </w:r>
      <w:proofErr w:type="spellEnd"/>
      <w:r w:rsidR="00BA4AF7" w:rsidRPr="000A49BB">
        <w:rPr>
          <w:rFonts w:ascii="Arial" w:hAnsi="Arial" w:cs="Arial"/>
          <w:sz w:val="22"/>
          <w:szCs w:val="22"/>
        </w:rPr>
        <w:t xml:space="preserve"> 2013 Feb 4).</w:t>
      </w:r>
      <w:r w:rsidRPr="000A49BB">
        <w:rPr>
          <w:rFonts w:ascii="Arial" w:hAnsi="Arial" w:cs="Arial"/>
          <w:sz w:val="22"/>
          <w:szCs w:val="22"/>
        </w:rPr>
        <w:t xml:space="preserve"> </w:t>
      </w:r>
      <w:r w:rsidRPr="000A49BB">
        <w:rPr>
          <w:rFonts w:ascii="Arial" w:hAnsi="Arial" w:cs="Arial"/>
          <w:b/>
          <w:i/>
          <w:sz w:val="22"/>
          <w:szCs w:val="22"/>
        </w:rPr>
        <w:t>J Am Chem</w:t>
      </w:r>
      <w:r w:rsidR="00393800" w:rsidRPr="000A49BB">
        <w:rPr>
          <w:rFonts w:ascii="Arial" w:hAnsi="Arial" w:cs="Arial"/>
          <w:b/>
          <w:i/>
          <w:sz w:val="22"/>
          <w:szCs w:val="22"/>
        </w:rPr>
        <w:t>.</w:t>
      </w:r>
      <w:r w:rsidRPr="000A49BB">
        <w:rPr>
          <w:rFonts w:ascii="Arial" w:hAnsi="Arial" w:cs="Arial"/>
          <w:b/>
          <w:i/>
          <w:sz w:val="22"/>
          <w:szCs w:val="22"/>
        </w:rPr>
        <w:t xml:space="preserve"> Soc</w:t>
      </w:r>
      <w:r w:rsidRPr="000A49BB">
        <w:rPr>
          <w:rFonts w:ascii="Arial" w:hAnsi="Arial" w:cs="Arial"/>
          <w:sz w:val="22"/>
          <w:szCs w:val="22"/>
        </w:rPr>
        <w:t xml:space="preserve">. 135(6):2172-80. </w:t>
      </w:r>
      <w:r w:rsidR="007B0D0D" w:rsidRPr="000A49BB">
        <w:rPr>
          <w:rFonts w:ascii="Arial" w:hAnsi="Arial" w:cs="Arial"/>
          <w:sz w:val="22"/>
          <w:szCs w:val="22"/>
        </w:rPr>
        <w:t xml:space="preserve">PMID:23339564. </w:t>
      </w:r>
      <w:proofErr w:type="gramStart"/>
      <w:r w:rsidRPr="000A49BB">
        <w:rPr>
          <w:rFonts w:ascii="Arial" w:hAnsi="Arial" w:cs="Arial"/>
          <w:sz w:val="22"/>
          <w:szCs w:val="22"/>
        </w:rPr>
        <w:t>PMCID:PMC</w:t>
      </w:r>
      <w:proofErr w:type="gramEnd"/>
      <w:r w:rsidRPr="000A49BB">
        <w:rPr>
          <w:rFonts w:ascii="Arial" w:hAnsi="Arial" w:cs="Arial"/>
          <w:sz w:val="22"/>
          <w:szCs w:val="22"/>
        </w:rPr>
        <w:t>3582375</w:t>
      </w:r>
      <w:r w:rsidR="007B0D0D" w:rsidRPr="000A49BB">
        <w:rPr>
          <w:rFonts w:ascii="Arial" w:hAnsi="Arial" w:cs="Arial"/>
          <w:sz w:val="22"/>
          <w:szCs w:val="22"/>
        </w:rPr>
        <w:t>.</w:t>
      </w:r>
      <w:r w:rsidRPr="000A49BB">
        <w:rPr>
          <w:rFonts w:ascii="Arial" w:hAnsi="Arial" w:cs="Arial"/>
          <w:sz w:val="22"/>
          <w:szCs w:val="22"/>
        </w:rPr>
        <w:t xml:space="preserve"> </w:t>
      </w:r>
    </w:p>
    <w:p w14:paraId="260FA73C" w14:textId="5717BCE0" w:rsidR="00390BDF" w:rsidRPr="000A49BB" w:rsidRDefault="00390BDF" w:rsidP="00FA39CF">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 xml:space="preserve">Lu, S., Jin, B., Cowart, LA., and </w:t>
      </w:r>
      <w:r w:rsidRPr="000A49BB">
        <w:rPr>
          <w:rFonts w:ascii="Arial" w:hAnsi="Arial" w:cs="Arial"/>
          <w:b/>
          <w:sz w:val="22"/>
          <w:szCs w:val="22"/>
        </w:rPr>
        <w:t>Lu, X</w:t>
      </w:r>
      <w:r w:rsidRPr="000A49BB">
        <w:rPr>
          <w:rFonts w:ascii="Arial" w:hAnsi="Arial" w:cs="Arial"/>
          <w:sz w:val="22"/>
          <w:szCs w:val="22"/>
        </w:rPr>
        <w:t xml:space="preserve"> (2013) From data towards knowle</w:t>
      </w:r>
      <w:r w:rsidR="007B0D0D" w:rsidRPr="000A49BB">
        <w:rPr>
          <w:rFonts w:ascii="Arial" w:hAnsi="Arial" w:cs="Arial"/>
          <w:sz w:val="22"/>
          <w:szCs w:val="22"/>
        </w:rPr>
        <w:t>dge: Revealing the architecture</w:t>
      </w:r>
      <w:r w:rsidRPr="000A49BB">
        <w:rPr>
          <w:rFonts w:ascii="Arial" w:hAnsi="Arial" w:cs="Arial"/>
          <w:sz w:val="22"/>
          <w:szCs w:val="22"/>
        </w:rPr>
        <w:t xml:space="preserve"> of signaling systems by unifying knowledge mining and data mining of systematic perturbation data. </w:t>
      </w:r>
      <w:r w:rsidR="002C22E9" w:rsidRPr="000A49BB">
        <w:rPr>
          <w:rFonts w:ascii="Arial" w:hAnsi="Arial" w:cs="Arial"/>
          <w:sz w:val="22"/>
          <w:szCs w:val="22"/>
        </w:rPr>
        <w:t>(</w:t>
      </w:r>
      <w:proofErr w:type="gramStart"/>
      <w:r w:rsidR="002C22E9" w:rsidRPr="000A49BB">
        <w:rPr>
          <w:rFonts w:ascii="Arial" w:hAnsi="Arial" w:cs="Arial"/>
          <w:sz w:val="22"/>
          <w:szCs w:val="22"/>
        </w:rPr>
        <w:t>doi:10.1371/journal.pone</w:t>
      </w:r>
      <w:proofErr w:type="gramEnd"/>
      <w:r w:rsidR="002C22E9" w:rsidRPr="000A49BB">
        <w:rPr>
          <w:rFonts w:ascii="Arial" w:hAnsi="Arial" w:cs="Arial"/>
          <w:sz w:val="22"/>
          <w:szCs w:val="22"/>
        </w:rPr>
        <w:t xml:space="preserve">.0061134. Print 2013). </w:t>
      </w:r>
      <w:proofErr w:type="spellStart"/>
      <w:r w:rsidRPr="000A49BB">
        <w:rPr>
          <w:rFonts w:ascii="Arial" w:hAnsi="Arial" w:cs="Arial"/>
          <w:b/>
          <w:i/>
          <w:sz w:val="22"/>
          <w:szCs w:val="22"/>
        </w:rPr>
        <w:t>PLoS</w:t>
      </w:r>
      <w:proofErr w:type="spellEnd"/>
      <w:r w:rsidRPr="000A49BB">
        <w:rPr>
          <w:rFonts w:ascii="Arial" w:hAnsi="Arial" w:cs="Arial"/>
          <w:b/>
          <w:i/>
          <w:sz w:val="22"/>
          <w:szCs w:val="22"/>
        </w:rPr>
        <w:t xml:space="preserve"> One</w:t>
      </w:r>
      <w:r w:rsidRPr="000A49BB">
        <w:rPr>
          <w:rFonts w:ascii="Arial" w:hAnsi="Arial" w:cs="Arial"/>
          <w:sz w:val="22"/>
          <w:szCs w:val="22"/>
        </w:rPr>
        <w:t xml:space="preserve"> 8(4): e61134</w:t>
      </w:r>
      <w:r w:rsidR="007B0D0D" w:rsidRPr="000A49BB">
        <w:rPr>
          <w:rFonts w:ascii="Arial" w:hAnsi="Arial" w:cs="Arial"/>
          <w:sz w:val="22"/>
          <w:szCs w:val="22"/>
        </w:rPr>
        <w:t xml:space="preserve">. PMID:23637789. </w:t>
      </w:r>
      <w:proofErr w:type="gramStart"/>
      <w:r w:rsidR="007B0D0D" w:rsidRPr="000A49BB">
        <w:rPr>
          <w:rFonts w:ascii="Arial" w:hAnsi="Arial" w:cs="Arial"/>
          <w:sz w:val="22"/>
          <w:szCs w:val="22"/>
        </w:rPr>
        <w:t>PMCID:PMC</w:t>
      </w:r>
      <w:proofErr w:type="gramEnd"/>
      <w:r w:rsidR="007B0D0D" w:rsidRPr="000A49BB">
        <w:rPr>
          <w:rFonts w:ascii="Arial" w:hAnsi="Arial" w:cs="Arial"/>
          <w:sz w:val="22"/>
          <w:szCs w:val="22"/>
        </w:rPr>
        <w:t>3634064.</w:t>
      </w:r>
    </w:p>
    <w:p w14:paraId="418F6843" w14:textId="08237CE9" w:rsidR="00390BDF" w:rsidRPr="000A49BB" w:rsidRDefault="00495E3A" w:rsidP="00FA39CF">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 xml:space="preserve">Chen, </w:t>
      </w:r>
      <w:proofErr w:type="spellStart"/>
      <w:r w:rsidRPr="000A49BB">
        <w:rPr>
          <w:rFonts w:ascii="Arial" w:hAnsi="Arial" w:cs="Arial"/>
          <w:sz w:val="22"/>
          <w:szCs w:val="22"/>
        </w:rPr>
        <w:t>V</w:t>
      </w:r>
      <w:r w:rsidR="00AF5A67" w:rsidRPr="000A49BB">
        <w:rPr>
          <w:rFonts w:ascii="Arial" w:hAnsi="Arial" w:cs="Arial"/>
          <w:sz w:val="22"/>
          <w:szCs w:val="22"/>
        </w:rPr>
        <w:t>.</w:t>
      </w:r>
      <w:r w:rsidRPr="000A49BB">
        <w:rPr>
          <w:rFonts w:ascii="Arial" w:hAnsi="Arial" w:cs="Arial"/>
          <w:sz w:val="22"/>
          <w:szCs w:val="22"/>
        </w:rPr>
        <w:t>and</w:t>
      </w:r>
      <w:proofErr w:type="spellEnd"/>
      <w:r w:rsidRPr="000A49BB">
        <w:rPr>
          <w:rFonts w:ascii="Arial" w:hAnsi="Arial" w:cs="Arial"/>
          <w:sz w:val="22"/>
          <w:szCs w:val="22"/>
        </w:rPr>
        <w:t xml:space="preserve">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xml:space="preserve"> </w:t>
      </w:r>
      <w:r w:rsidR="002C22E9" w:rsidRPr="000A49BB">
        <w:rPr>
          <w:rFonts w:ascii="Arial" w:hAnsi="Arial" w:cs="Arial"/>
          <w:sz w:val="22"/>
          <w:szCs w:val="22"/>
        </w:rPr>
        <w:t xml:space="preserve">(2013) </w:t>
      </w:r>
      <w:r w:rsidRPr="000A49BB">
        <w:rPr>
          <w:rFonts w:ascii="Arial" w:hAnsi="Arial" w:cs="Arial"/>
          <w:sz w:val="22"/>
          <w:szCs w:val="22"/>
        </w:rPr>
        <w:t xml:space="preserve">Conceptualization of molecular findings by mining gene annotations. </w:t>
      </w:r>
      <w:r w:rsidR="002C22E9" w:rsidRPr="000A49BB">
        <w:rPr>
          <w:rFonts w:ascii="Arial" w:hAnsi="Arial" w:cs="Arial"/>
          <w:sz w:val="22"/>
          <w:szCs w:val="22"/>
        </w:rPr>
        <w:t>(</w:t>
      </w:r>
      <w:proofErr w:type="gramStart"/>
      <w:r w:rsidR="002C22E9" w:rsidRPr="000A49BB">
        <w:rPr>
          <w:rFonts w:ascii="Arial" w:hAnsi="Arial" w:cs="Arial"/>
          <w:sz w:val="22"/>
          <w:szCs w:val="22"/>
        </w:rPr>
        <w:t>doi</w:t>
      </w:r>
      <w:proofErr w:type="gramEnd"/>
      <w:r w:rsidR="002C22E9" w:rsidRPr="000A49BB">
        <w:rPr>
          <w:rFonts w:ascii="Arial" w:hAnsi="Arial" w:cs="Arial"/>
          <w:sz w:val="22"/>
          <w:szCs w:val="22"/>
        </w:rPr>
        <w:t xml:space="preserve">:10.1186/1753-6561-7-S7-S2. </w:t>
      </w:r>
      <w:proofErr w:type="spellStart"/>
      <w:r w:rsidR="002C22E9" w:rsidRPr="000A49BB">
        <w:rPr>
          <w:rFonts w:ascii="Arial" w:hAnsi="Arial" w:cs="Arial"/>
          <w:sz w:val="22"/>
          <w:szCs w:val="22"/>
        </w:rPr>
        <w:t>Epub</w:t>
      </w:r>
      <w:proofErr w:type="spellEnd"/>
      <w:r w:rsidR="002C22E9" w:rsidRPr="000A49BB">
        <w:rPr>
          <w:rFonts w:ascii="Arial" w:hAnsi="Arial" w:cs="Arial"/>
          <w:sz w:val="22"/>
          <w:szCs w:val="22"/>
        </w:rPr>
        <w:t xml:space="preserve"> 2013 Dec 20). </w:t>
      </w:r>
      <w:r w:rsidR="001D7F62" w:rsidRPr="000A49BB">
        <w:rPr>
          <w:rFonts w:ascii="Arial" w:hAnsi="Arial" w:cs="Arial"/>
          <w:b/>
          <w:i/>
          <w:sz w:val="22"/>
          <w:szCs w:val="22"/>
        </w:rPr>
        <w:t>BMC Proceedings</w:t>
      </w:r>
      <w:r w:rsidR="001D7F62" w:rsidRPr="000A49BB">
        <w:rPr>
          <w:rFonts w:ascii="Arial" w:hAnsi="Arial" w:cs="Arial"/>
          <w:sz w:val="22"/>
          <w:szCs w:val="22"/>
        </w:rPr>
        <w:t xml:space="preserve"> </w:t>
      </w:r>
      <w:r w:rsidR="00BA5D32" w:rsidRPr="000A49BB">
        <w:rPr>
          <w:rStyle w:val="Strong"/>
          <w:rFonts w:ascii="Arial" w:hAnsi="Arial" w:cs="Arial"/>
          <w:sz w:val="22"/>
          <w:szCs w:val="22"/>
        </w:rPr>
        <w:t>7</w:t>
      </w:r>
      <w:r w:rsidR="00BA5D32" w:rsidRPr="000A49BB">
        <w:rPr>
          <w:rStyle w:val="article-citation"/>
          <w:rFonts w:ascii="Arial" w:hAnsi="Arial" w:cs="Arial"/>
          <w:sz w:val="22"/>
          <w:szCs w:val="22"/>
        </w:rPr>
        <w:t>(Suppl 7</w:t>
      </w:r>
      <w:proofErr w:type="gramStart"/>
      <w:r w:rsidR="00BA5D32" w:rsidRPr="000A49BB">
        <w:rPr>
          <w:rStyle w:val="article-citation"/>
          <w:rFonts w:ascii="Arial" w:hAnsi="Arial" w:cs="Arial"/>
          <w:sz w:val="22"/>
          <w:szCs w:val="22"/>
        </w:rPr>
        <w:t>):S</w:t>
      </w:r>
      <w:proofErr w:type="gramEnd"/>
      <w:r w:rsidR="00BA5D32" w:rsidRPr="000A49BB">
        <w:rPr>
          <w:rStyle w:val="article-citation"/>
          <w:rFonts w:ascii="Arial" w:hAnsi="Arial" w:cs="Arial"/>
          <w:sz w:val="22"/>
          <w:szCs w:val="22"/>
        </w:rPr>
        <w:t>2</w:t>
      </w:r>
      <w:r w:rsidR="00BA4AF7" w:rsidRPr="000A49BB">
        <w:rPr>
          <w:rStyle w:val="article-citation"/>
          <w:rFonts w:ascii="Arial" w:hAnsi="Arial" w:cs="Arial"/>
          <w:sz w:val="22"/>
          <w:szCs w:val="22"/>
        </w:rPr>
        <w:t>.</w:t>
      </w:r>
      <w:r w:rsidR="002C22E9" w:rsidRPr="000A49BB">
        <w:rPr>
          <w:rStyle w:val="article-citation"/>
          <w:rFonts w:ascii="Arial" w:hAnsi="Arial" w:cs="Arial"/>
          <w:sz w:val="22"/>
          <w:szCs w:val="22"/>
        </w:rPr>
        <w:t xml:space="preserve"> PMID:24564884. </w:t>
      </w:r>
      <w:proofErr w:type="gramStart"/>
      <w:r w:rsidR="002C22E9" w:rsidRPr="000A49BB">
        <w:rPr>
          <w:rStyle w:val="article-citation"/>
          <w:rFonts w:ascii="Arial" w:hAnsi="Arial" w:cs="Arial"/>
          <w:sz w:val="22"/>
          <w:szCs w:val="22"/>
        </w:rPr>
        <w:t>PMCID:PMC</w:t>
      </w:r>
      <w:proofErr w:type="gramEnd"/>
      <w:r w:rsidR="002C22E9" w:rsidRPr="000A49BB">
        <w:rPr>
          <w:rStyle w:val="article-citation"/>
          <w:rFonts w:ascii="Arial" w:hAnsi="Arial" w:cs="Arial"/>
          <w:sz w:val="22"/>
          <w:szCs w:val="22"/>
        </w:rPr>
        <w:t>4042834.</w:t>
      </w:r>
      <w:r w:rsidR="00BA4AF7" w:rsidRPr="000A49BB">
        <w:rPr>
          <w:rStyle w:val="article-citation"/>
          <w:rFonts w:ascii="Arial" w:hAnsi="Arial" w:cs="Arial"/>
          <w:sz w:val="22"/>
          <w:szCs w:val="22"/>
        </w:rPr>
        <w:t xml:space="preserve"> </w:t>
      </w:r>
    </w:p>
    <w:p w14:paraId="359FA669" w14:textId="0A5BEB28" w:rsidR="00F23722" w:rsidRPr="000A49BB" w:rsidRDefault="00F23722" w:rsidP="00FA39CF">
      <w:pPr>
        <w:widowControl w:val="0"/>
        <w:numPr>
          <w:ilvl w:val="0"/>
          <w:numId w:val="9"/>
        </w:numPr>
        <w:autoSpaceDE w:val="0"/>
        <w:autoSpaceDN w:val="0"/>
        <w:adjustRightInd w:val="0"/>
        <w:rPr>
          <w:rStyle w:val="slug-pages"/>
          <w:rFonts w:ascii="Arial" w:hAnsi="Arial" w:cs="Arial"/>
          <w:sz w:val="22"/>
          <w:szCs w:val="22"/>
        </w:rPr>
      </w:pPr>
      <w:proofErr w:type="spellStart"/>
      <w:r w:rsidRPr="000A49BB">
        <w:rPr>
          <w:rFonts w:ascii="Arial" w:hAnsi="Arial" w:cs="Arial"/>
          <w:sz w:val="22"/>
          <w:szCs w:val="22"/>
        </w:rPr>
        <w:t>Osmanbeyoglu</w:t>
      </w:r>
      <w:proofErr w:type="spellEnd"/>
      <w:r w:rsidRPr="000A49BB">
        <w:rPr>
          <w:rFonts w:ascii="Arial" w:hAnsi="Arial" w:cs="Arial"/>
          <w:sz w:val="22"/>
          <w:szCs w:val="22"/>
        </w:rPr>
        <w:t>, H</w:t>
      </w:r>
      <w:r w:rsidR="00AF5A67" w:rsidRPr="000A49BB">
        <w:rPr>
          <w:rFonts w:ascii="Arial" w:hAnsi="Arial" w:cs="Arial"/>
          <w:sz w:val="22"/>
          <w:szCs w:val="22"/>
        </w:rPr>
        <w:t>.</w:t>
      </w:r>
      <w:r w:rsidRPr="000A49BB">
        <w:rPr>
          <w:rFonts w:ascii="Arial" w:hAnsi="Arial" w:cs="Arial"/>
          <w:sz w:val="22"/>
          <w:szCs w:val="22"/>
        </w:rPr>
        <w:t>, Lu, K., Oesterreich, S</w:t>
      </w:r>
      <w:r w:rsidR="00AF5A67" w:rsidRPr="000A49BB">
        <w:rPr>
          <w:rFonts w:ascii="Arial" w:hAnsi="Arial" w:cs="Arial"/>
          <w:sz w:val="22"/>
          <w:szCs w:val="22"/>
        </w:rPr>
        <w:t>.</w:t>
      </w:r>
      <w:r w:rsidRPr="000A49BB">
        <w:rPr>
          <w:rFonts w:ascii="Arial" w:hAnsi="Arial" w:cs="Arial"/>
          <w:sz w:val="22"/>
          <w:szCs w:val="22"/>
        </w:rPr>
        <w:t>, Day, R</w:t>
      </w:r>
      <w:r w:rsidR="00AF5A67" w:rsidRPr="000A49BB">
        <w:rPr>
          <w:rFonts w:ascii="Arial" w:hAnsi="Arial" w:cs="Arial"/>
          <w:sz w:val="22"/>
          <w:szCs w:val="22"/>
        </w:rPr>
        <w:t>.</w:t>
      </w:r>
      <w:r w:rsidRPr="000A49BB">
        <w:rPr>
          <w:rFonts w:ascii="Arial" w:hAnsi="Arial" w:cs="Arial"/>
          <w:sz w:val="22"/>
          <w:szCs w:val="22"/>
        </w:rPr>
        <w:t>S</w:t>
      </w:r>
      <w:r w:rsidR="00AF5A67" w:rsidRPr="000A49BB">
        <w:rPr>
          <w:rFonts w:ascii="Arial" w:hAnsi="Arial" w:cs="Arial"/>
          <w:sz w:val="22"/>
          <w:szCs w:val="22"/>
        </w:rPr>
        <w:t>.</w:t>
      </w:r>
      <w:r w:rsidRPr="000A49BB">
        <w:rPr>
          <w:rFonts w:ascii="Arial" w:hAnsi="Arial" w:cs="Arial"/>
          <w:sz w:val="22"/>
          <w:szCs w:val="22"/>
        </w:rPr>
        <w:t>, Benos, P</w:t>
      </w:r>
      <w:r w:rsidR="00AF5A67" w:rsidRPr="000A49BB">
        <w:rPr>
          <w:rFonts w:ascii="Arial" w:hAnsi="Arial" w:cs="Arial"/>
          <w:sz w:val="22"/>
          <w:szCs w:val="22"/>
        </w:rPr>
        <w:t>.</w:t>
      </w:r>
      <w:r w:rsidRPr="000A49BB">
        <w:rPr>
          <w:rFonts w:ascii="Arial" w:hAnsi="Arial" w:cs="Arial"/>
          <w:sz w:val="22"/>
          <w:szCs w:val="22"/>
        </w:rPr>
        <w:t>V</w:t>
      </w:r>
      <w:r w:rsidR="00AF5A67" w:rsidRPr="000A49BB">
        <w:rPr>
          <w:rFonts w:ascii="Arial" w:hAnsi="Arial" w:cs="Arial"/>
          <w:sz w:val="22"/>
          <w:szCs w:val="22"/>
        </w:rPr>
        <w:t>.</w:t>
      </w:r>
      <w:r w:rsidRPr="000A49BB">
        <w:rPr>
          <w:rFonts w:ascii="Arial" w:hAnsi="Arial" w:cs="Arial"/>
          <w:sz w:val="22"/>
          <w:szCs w:val="22"/>
        </w:rPr>
        <w:t xml:space="preserve">, </w:t>
      </w:r>
      <w:proofErr w:type="spellStart"/>
      <w:r w:rsidRPr="000A49BB">
        <w:rPr>
          <w:rFonts w:ascii="Arial" w:hAnsi="Arial" w:cs="Arial"/>
          <w:sz w:val="22"/>
          <w:szCs w:val="22"/>
        </w:rPr>
        <w:t>Coronnello</w:t>
      </w:r>
      <w:proofErr w:type="spellEnd"/>
      <w:r w:rsidRPr="000A49BB">
        <w:rPr>
          <w:rFonts w:ascii="Arial" w:hAnsi="Arial" w:cs="Arial"/>
          <w:sz w:val="22"/>
          <w:szCs w:val="22"/>
        </w:rPr>
        <w:t>, C.,</w:t>
      </w:r>
      <w:r w:rsidRPr="000A49BB">
        <w:rPr>
          <w:rFonts w:ascii="Arial" w:hAnsi="Arial" w:cs="Arial"/>
          <w:color w:val="000000"/>
          <w:sz w:val="22"/>
          <w:szCs w:val="22"/>
        </w:rPr>
        <w:t xml:space="preserve"> </w:t>
      </w:r>
      <w:r w:rsidRPr="000A49BB">
        <w:rPr>
          <w:rFonts w:ascii="Arial" w:hAnsi="Arial" w:cs="Arial"/>
          <w:sz w:val="22"/>
          <w:szCs w:val="22"/>
        </w:rPr>
        <w:t xml:space="preserve">and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b/>
          <w:sz w:val="22"/>
          <w:szCs w:val="22"/>
        </w:rPr>
        <w:t xml:space="preserve"> </w:t>
      </w:r>
      <w:r w:rsidRPr="000A49BB">
        <w:rPr>
          <w:rFonts w:ascii="Arial" w:hAnsi="Arial" w:cs="Arial"/>
          <w:sz w:val="22"/>
          <w:szCs w:val="22"/>
        </w:rPr>
        <w:t xml:space="preserve">(2013) Estrogen represses gene expression through chromatin reconfiguration. </w:t>
      </w:r>
      <w:r w:rsidR="00CA5A37" w:rsidRPr="000A49BB">
        <w:rPr>
          <w:rFonts w:ascii="Arial" w:hAnsi="Arial" w:cs="Arial"/>
          <w:sz w:val="22"/>
          <w:szCs w:val="22"/>
        </w:rPr>
        <w:t>(</w:t>
      </w:r>
      <w:proofErr w:type="gramStart"/>
      <w:r w:rsidR="00CA5A37" w:rsidRPr="000A49BB">
        <w:rPr>
          <w:rFonts w:ascii="Arial" w:hAnsi="Arial" w:cs="Arial"/>
          <w:sz w:val="22"/>
          <w:szCs w:val="22"/>
        </w:rPr>
        <w:t>doi</w:t>
      </w:r>
      <w:proofErr w:type="gramEnd"/>
      <w:r w:rsidR="00CA5A37" w:rsidRPr="000A49BB">
        <w:rPr>
          <w:rFonts w:ascii="Arial" w:hAnsi="Arial" w:cs="Arial"/>
          <w:sz w:val="22"/>
          <w:szCs w:val="22"/>
        </w:rPr>
        <w:t>:10.1093/</w:t>
      </w:r>
      <w:proofErr w:type="spellStart"/>
      <w:r w:rsidR="00CA5A37" w:rsidRPr="000A49BB">
        <w:rPr>
          <w:rFonts w:ascii="Arial" w:hAnsi="Arial" w:cs="Arial"/>
          <w:sz w:val="22"/>
          <w:szCs w:val="22"/>
        </w:rPr>
        <w:t>nar</w:t>
      </w:r>
      <w:proofErr w:type="spellEnd"/>
      <w:r w:rsidR="00CA5A37" w:rsidRPr="000A49BB">
        <w:rPr>
          <w:rFonts w:ascii="Arial" w:hAnsi="Arial" w:cs="Arial"/>
          <w:sz w:val="22"/>
          <w:szCs w:val="22"/>
        </w:rPr>
        <w:t xml:space="preserve">/gkt586. </w:t>
      </w:r>
      <w:proofErr w:type="spellStart"/>
      <w:r w:rsidR="00CA5A37" w:rsidRPr="000A49BB">
        <w:rPr>
          <w:rFonts w:ascii="Arial" w:hAnsi="Arial" w:cs="Arial"/>
          <w:sz w:val="22"/>
          <w:szCs w:val="22"/>
        </w:rPr>
        <w:t>Epub</w:t>
      </w:r>
      <w:proofErr w:type="spellEnd"/>
      <w:r w:rsidR="00CA5A37" w:rsidRPr="000A49BB">
        <w:rPr>
          <w:rFonts w:ascii="Arial" w:hAnsi="Arial" w:cs="Arial"/>
          <w:sz w:val="22"/>
          <w:szCs w:val="22"/>
        </w:rPr>
        <w:t xml:space="preserve"> 2013 Jul 1).</w:t>
      </w:r>
      <w:r w:rsidRPr="000A49BB">
        <w:rPr>
          <w:rFonts w:ascii="Arial" w:hAnsi="Arial" w:cs="Arial"/>
          <w:sz w:val="22"/>
          <w:szCs w:val="22"/>
        </w:rPr>
        <w:t xml:space="preserve"> </w:t>
      </w:r>
      <w:r w:rsidRPr="000A49BB">
        <w:rPr>
          <w:rFonts w:ascii="Arial" w:hAnsi="Arial" w:cs="Arial"/>
          <w:b/>
          <w:i/>
          <w:sz w:val="22"/>
          <w:szCs w:val="22"/>
        </w:rPr>
        <w:t>Nucleic Acid Research</w:t>
      </w:r>
      <w:r w:rsidRPr="000A49BB">
        <w:rPr>
          <w:rFonts w:ascii="Arial" w:hAnsi="Arial" w:cs="Arial"/>
          <w:sz w:val="22"/>
          <w:szCs w:val="22"/>
        </w:rPr>
        <w:t xml:space="preserve"> </w:t>
      </w:r>
      <w:r w:rsidRPr="000A49BB">
        <w:rPr>
          <w:rStyle w:val="slug-vol"/>
          <w:rFonts w:ascii="Arial" w:hAnsi="Arial" w:cs="Arial"/>
          <w:b/>
          <w:sz w:val="22"/>
          <w:szCs w:val="22"/>
        </w:rPr>
        <w:t>41</w:t>
      </w:r>
      <w:r w:rsidRPr="000A49BB">
        <w:rPr>
          <w:rStyle w:val="slug-issue"/>
          <w:rFonts w:ascii="Arial" w:hAnsi="Arial" w:cs="Arial"/>
          <w:sz w:val="22"/>
          <w:szCs w:val="22"/>
        </w:rPr>
        <w:t xml:space="preserve">(17): </w:t>
      </w:r>
      <w:r w:rsidRPr="000A49BB">
        <w:rPr>
          <w:rStyle w:val="slug-pages"/>
          <w:rFonts w:ascii="Arial" w:hAnsi="Arial" w:cs="Arial"/>
          <w:sz w:val="22"/>
          <w:szCs w:val="22"/>
        </w:rPr>
        <w:t>8061-8071</w:t>
      </w:r>
      <w:r w:rsidR="00CA5A37" w:rsidRPr="000A49BB">
        <w:rPr>
          <w:rStyle w:val="slug-pages"/>
          <w:rFonts w:ascii="Arial" w:hAnsi="Arial" w:cs="Arial"/>
          <w:sz w:val="22"/>
          <w:szCs w:val="22"/>
        </w:rPr>
        <w:t xml:space="preserve">. PMID:23821662. </w:t>
      </w:r>
      <w:proofErr w:type="gramStart"/>
      <w:r w:rsidR="00CA5A37" w:rsidRPr="000A49BB">
        <w:rPr>
          <w:rStyle w:val="slug-pages"/>
          <w:rFonts w:ascii="Arial" w:hAnsi="Arial" w:cs="Arial"/>
          <w:sz w:val="22"/>
          <w:szCs w:val="22"/>
        </w:rPr>
        <w:t>PMCID:PMC</w:t>
      </w:r>
      <w:proofErr w:type="gramEnd"/>
      <w:r w:rsidR="00CA5A37" w:rsidRPr="000A49BB">
        <w:rPr>
          <w:rStyle w:val="slug-pages"/>
          <w:rFonts w:ascii="Arial" w:hAnsi="Arial" w:cs="Arial"/>
          <w:sz w:val="22"/>
          <w:szCs w:val="22"/>
        </w:rPr>
        <w:t>3783169.</w:t>
      </w:r>
    </w:p>
    <w:p w14:paraId="48BFDC57" w14:textId="2BC9A25A" w:rsidR="00F23722" w:rsidRPr="000A49BB" w:rsidRDefault="00F23722" w:rsidP="00FA39CF">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Montefusco, D., Chen, L</w:t>
      </w:r>
      <w:r w:rsidR="00AF5A67" w:rsidRPr="000A49BB">
        <w:rPr>
          <w:rFonts w:ascii="Arial" w:hAnsi="Arial" w:cs="Arial"/>
          <w:sz w:val="22"/>
          <w:szCs w:val="22"/>
        </w:rPr>
        <w:t>.</w:t>
      </w:r>
      <w:r w:rsidRPr="000A49BB">
        <w:rPr>
          <w:rFonts w:ascii="Arial" w:hAnsi="Arial" w:cs="Arial"/>
          <w:sz w:val="22"/>
          <w:szCs w:val="22"/>
        </w:rPr>
        <w:t xml:space="preserve">, </w:t>
      </w:r>
      <w:proofErr w:type="spellStart"/>
      <w:r w:rsidRPr="000A49BB">
        <w:rPr>
          <w:rFonts w:ascii="Arial" w:hAnsi="Arial" w:cs="Arial"/>
          <w:sz w:val="22"/>
          <w:szCs w:val="22"/>
        </w:rPr>
        <w:t>Matmati</w:t>
      </w:r>
      <w:proofErr w:type="spellEnd"/>
      <w:r w:rsidRPr="000A49BB">
        <w:rPr>
          <w:rFonts w:ascii="Arial" w:hAnsi="Arial" w:cs="Arial"/>
          <w:sz w:val="22"/>
          <w:szCs w:val="22"/>
        </w:rPr>
        <w:t>, N., Lu, S., Newcomb, B., Cooper, G</w:t>
      </w:r>
      <w:r w:rsidR="00AF5A67" w:rsidRPr="000A49BB">
        <w:rPr>
          <w:rFonts w:ascii="Arial" w:hAnsi="Arial" w:cs="Arial"/>
          <w:sz w:val="22"/>
          <w:szCs w:val="22"/>
        </w:rPr>
        <w:t>.</w:t>
      </w:r>
      <w:r w:rsidRPr="000A49BB">
        <w:rPr>
          <w:rFonts w:ascii="Arial" w:hAnsi="Arial" w:cs="Arial"/>
          <w:sz w:val="22"/>
          <w:szCs w:val="22"/>
        </w:rPr>
        <w:t xml:space="preserve">F., </w:t>
      </w:r>
      <w:proofErr w:type="spellStart"/>
      <w:r w:rsidRPr="000A49BB">
        <w:rPr>
          <w:rFonts w:ascii="Arial" w:hAnsi="Arial" w:cs="Arial"/>
          <w:sz w:val="22"/>
          <w:szCs w:val="22"/>
        </w:rPr>
        <w:t>Hannun</w:t>
      </w:r>
      <w:proofErr w:type="spellEnd"/>
      <w:r w:rsidRPr="000A49BB">
        <w:rPr>
          <w:rFonts w:ascii="Arial" w:hAnsi="Arial" w:cs="Arial"/>
          <w:sz w:val="22"/>
          <w:szCs w:val="22"/>
        </w:rPr>
        <w:t>, Y</w:t>
      </w:r>
      <w:r w:rsidR="00AF5A67" w:rsidRPr="000A49BB">
        <w:rPr>
          <w:rFonts w:ascii="Arial" w:hAnsi="Arial" w:cs="Arial"/>
          <w:sz w:val="22"/>
          <w:szCs w:val="22"/>
        </w:rPr>
        <w:t>.</w:t>
      </w:r>
      <w:r w:rsidRPr="000A49BB">
        <w:rPr>
          <w:rFonts w:ascii="Arial" w:hAnsi="Arial" w:cs="Arial"/>
          <w:sz w:val="22"/>
          <w:szCs w:val="22"/>
        </w:rPr>
        <w:t xml:space="preserve">A., </w:t>
      </w:r>
      <w:r w:rsidR="00AF5A67" w:rsidRPr="000A49BB">
        <w:rPr>
          <w:rFonts w:ascii="Arial" w:hAnsi="Arial" w:cs="Arial"/>
          <w:sz w:val="22"/>
          <w:szCs w:val="22"/>
        </w:rPr>
        <w:t xml:space="preserve">and </w:t>
      </w:r>
      <w:r w:rsidRPr="000A49BB">
        <w:rPr>
          <w:rFonts w:ascii="Arial" w:hAnsi="Arial" w:cs="Arial"/>
          <w:b/>
          <w:sz w:val="22"/>
          <w:szCs w:val="22"/>
        </w:rPr>
        <w:t>Lu, X</w:t>
      </w:r>
      <w:r w:rsidRPr="000A49BB">
        <w:rPr>
          <w:rFonts w:ascii="Arial" w:hAnsi="Arial" w:cs="Arial"/>
          <w:sz w:val="22"/>
          <w:szCs w:val="22"/>
        </w:rPr>
        <w:t xml:space="preserve">. (2013) Distinct signaling roles of ceramide species in yeast revealed through systematic perturbation and </w:t>
      </w:r>
      <w:proofErr w:type="spellStart"/>
      <w:r w:rsidRPr="000A49BB">
        <w:rPr>
          <w:rFonts w:ascii="Arial" w:hAnsi="Arial" w:cs="Arial"/>
          <w:sz w:val="22"/>
          <w:szCs w:val="22"/>
        </w:rPr>
        <w:t>integromics</w:t>
      </w:r>
      <w:proofErr w:type="spellEnd"/>
      <w:r w:rsidRPr="000A49BB">
        <w:rPr>
          <w:rFonts w:ascii="Arial" w:hAnsi="Arial" w:cs="Arial"/>
          <w:sz w:val="22"/>
          <w:szCs w:val="22"/>
        </w:rPr>
        <w:t xml:space="preserve"> analyses</w:t>
      </w:r>
      <w:r w:rsidR="00E070AC" w:rsidRPr="000A49BB">
        <w:rPr>
          <w:rFonts w:ascii="Arial" w:hAnsi="Arial" w:cs="Arial"/>
          <w:sz w:val="22"/>
          <w:szCs w:val="22"/>
        </w:rPr>
        <w:t xml:space="preserve">. </w:t>
      </w:r>
      <w:r w:rsidR="00CA5A37" w:rsidRPr="000A49BB">
        <w:rPr>
          <w:rFonts w:ascii="Arial" w:hAnsi="Arial" w:cs="Arial"/>
          <w:sz w:val="22"/>
          <w:szCs w:val="22"/>
        </w:rPr>
        <w:t>(doi:10.1126/scisignal.2004515).</w:t>
      </w:r>
      <w:r w:rsidR="00E070AC" w:rsidRPr="000A49BB">
        <w:rPr>
          <w:rFonts w:ascii="Arial" w:hAnsi="Arial" w:cs="Arial"/>
          <w:sz w:val="22"/>
          <w:szCs w:val="22"/>
        </w:rPr>
        <w:t xml:space="preserve"> </w:t>
      </w:r>
      <w:r w:rsidR="00E070AC" w:rsidRPr="000A49BB">
        <w:rPr>
          <w:rFonts w:ascii="Arial" w:hAnsi="Arial" w:cs="Arial"/>
          <w:b/>
          <w:i/>
          <w:sz w:val="22"/>
          <w:szCs w:val="22"/>
        </w:rPr>
        <w:t>Science Signaling</w:t>
      </w:r>
      <w:r w:rsidR="00E070AC" w:rsidRPr="000A49BB">
        <w:rPr>
          <w:rFonts w:ascii="Arial" w:hAnsi="Arial" w:cs="Arial"/>
          <w:sz w:val="22"/>
          <w:szCs w:val="22"/>
        </w:rPr>
        <w:t xml:space="preserve"> 6:rs14</w:t>
      </w:r>
      <w:r w:rsidR="00CA5A37" w:rsidRPr="000A49BB">
        <w:rPr>
          <w:rFonts w:ascii="Arial" w:hAnsi="Arial" w:cs="Arial"/>
          <w:sz w:val="22"/>
          <w:szCs w:val="22"/>
        </w:rPr>
        <w:t xml:space="preserve">. PMID:24170935. </w:t>
      </w:r>
      <w:proofErr w:type="gramStart"/>
      <w:r w:rsidR="00CA5A37" w:rsidRPr="000A49BB">
        <w:rPr>
          <w:rFonts w:ascii="Arial" w:hAnsi="Arial" w:cs="Arial"/>
          <w:sz w:val="22"/>
          <w:szCs w:val="22"/>
        </w:rPr>
        <w:t>PMCID:PMC</w:t>
      </w:r>
      <w:proofErr w:type="gramEnd"/>
      <w:r w:rsidR="00CA5A37" w:rsidRPr="000A49BB">
        <w:rPr>
          <w:rFonts w:ascii="Arial" w:hAnsi="Arial" w:cs="Arial"/>
          <w:sz w:val="22"/>
          <w:szCs w:val="22"/>
        </w:rPr>
        <w:t>3974757.</w:t>
      </w:r>
    </w:p>
    <w:p w14:paraId="0374D96A" w14:textId="71661CD3" w:rsidR="00390BDF" w:rsidRPr="000A49BB" w:rsidRDefault="00420A40" w:rsidP="00FA39CF">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 xml:space="preserve">Zhao, Z., Shen, B., </w:t>
      </w:r>
      <w:r w:rsidRPr="000A49BB">
        <w:rPr>
          <w:rFonts w:ascii="Arial" w:hAnsi="Arial" w:cs="Arial"/>
          <w:b/>
          <w:sz w:val="22"/>
          <w:szCs w:val="22"/>
        </w:rPr>
        <w:t>Lu, X.</w:t>
      </w:r>
      <w:r w:rsidRPr="000A49BB">
        <w:rPr>
          <w:rFonts w:ascii="Arial" w:hAnsi="Arial" w:cs="Arial"/>
          <w:sz w:val="22"/>
          <w:szCs w:val="22"/>
        </w:rPr>
        <w:t xml:space="preserve">, and </w:t>
      </w:r>
      <w:proofErr w:type="spellStart"/>
      <w:r w:rsidRPr="000A49BB">
        <w:rPr>
          <w:rFonts w:ascii="Arial" w:hAnsi="Arial" w:cs="Arial"/>
          <w:sz w:val="22"/>
          <w:szCs w:val="22"/>
        </w:rPr>
        <w:t>Vongs</w:t>
      </w:r>
      <w:r w:rsidR="00CA5A37" w:rsidRPr="000A49BB">
        <w:rPr>
          <w:rFonts w:ascii="Arial" w:hAnsi="Arial" w:cs="Arial"/>
          <w:sz w:val="22"/>
          <w:szCs w:val="22"/>
        </w:rPr>
        <w:t>angnak</w:t>
      </w:r>
      <w:proofErr w:type="spellEnd"/>
      <w:r w:rsidR="00CA5A37" w:rsidRPr="000A49BB">
        <w:rPr>
          <w:rFonts w:ascii="Arial" w:hAnsi="Arial" w:cs="Arial"/>
          <w:sz w:val="22"/>
          <w:szCs w:val="22"/>
        </w:rPr>
        <w:t>, W</w:t>
      </w:r>
      <w:r w:rsidR="00AF5A67" w:rsidRPr="000A49BB">
        <w:rPr>
          <w:rFonts w:ascii="Arial" w:hAnsi="Arial" w:cs="Arial"/>
          <w:sz w:val="22"/>
          <w:szCs w:val="22"/>
        </w:rPr>
        <w:t>.</w:t>
      </w:r>
      <w:r w:rsidR="00CA5A37" w:rsidRPr="000A49BB">
        <w:rPr>
          <w:rFonts w:ascii="Arial" w:hAnsi="Arial" w:cs="Arial"/>
          <w:sz w:val="22"/>
          <w:szCs w:val="22"/>
        </w:rPr>
        <w:t xml:space="preserve"> (2013) Translational biomedical i</w:t>
      </w:r>
      <w:r w:rsidRPr="000A49BB">
        <w:rPr>
          <w:rFonts w:ascii="Arial" w:hAnsi="Arial" w:cs="Arial"/>
          <w:sz w:val="22"/>
          <w:szCs w:val="22"/>
        </w:rPr>
        <w:t xml:space="preserve">nformatics and </w:t>
      </w:r>
      <w:r w:rsidR="00CA5A37" w:rsidRPr="000A49BB">
        <w:rPr>
          <w:rFonts w:ascii="Arial" w:hAnsi="Arial" w:cs="Arial"/>
          <w:sz w:val="22"/>
          <w:szCs w:val="22"/>
        </w:rPr>
        <w:t>computational systems medicine. (</w:t>
      </w:r>
      <w:proofErr w:type="gramStart"/>
      <w:r w:rsidR="00CA5A37" w:rsidRPr="000A49BB">
        <w:rPr>
          <w:rFonts w:ascii="Arial" w:hAnsi="Arial" w:cs="Arial"/>
          <w:sz w:val="22"/>
          <w:szCs w:val="22"/>
        </w:rPr>
        <w:t>doi</w:t>
      </w:r>
      <w:proofErr w:type="gramEnd"/>
      <w:r w:rsidR="00CA5A37" w:rsidRPr="000A49BB">
        <w:rPr>
          <w:rFonts w:ascii="Arial" w:hAnsi="Arial" w:cs="Arial"/>
          <w:sz w:val="22"/>
          <w:szCs w:val="22"/>
        </w:rPr>
        <w:t xml:space="preserve">:10.1155/2013/237465. </w:t>
      </w:r>
      <w:proofErr w:type="spellStart"/>
      <w:r w:rsidR="00CA5A37" w:rsidRPr="000A49BB">
        <w:rPr>
          <w:rFonts w:ascii="Arial" w:hAnsi="Arial" w:cs="Arial"/>
          <w:sz w:val="22"/>
          <w:szCs w:val="22"/>
        </w:rPr>
        <w:t>Epub</w:t>
      </w:r>
      <w:proofErr w:type="spellEnd"/>
      <w:r w:rsidR="00CA5A37" w:rsidRPr="000A49BB">
        <w:rPr>
          <w:rFonts w:ascii="Arial" w:hAnsi="Arial" w:cs="Arial"/>
          <w:sz w:val="22"/>
          <w:szCs w:val="22"/>
        </w:rPr>
        <w:t xml:space="preserve"> 2013 Dec 2). </w:t>
      </w:r>
      <w:r w:rsidRPr="000A49BB">
        <w:rPr>
          <w:rFonts w:ascii="Arial" w:hAnsi="Arial" w:cs="Arial"/>
          <w:b/>
          <w:i/>
          <w:sz w:val="22"/>
          <w:szCs w:val="22"/>
        </w:rPr>
        <w:t>BioMed Research International</w:t>
      </w:r>
      <w:r w:rsidRPr="000A49BB">
        <w:rPr>
          <w:rFonts w:ascii="Arial" w:hAnsi="Arial" w:cs="Arial"/>
          <w:sz w:val="22"/>
          <w:szCs w:val="22"/>
        </w:rPr>
        <w:t>, vol. 2013, Article ID 237465, 2013.</w:t>
      </w:r>
      <w:r w:rsidR="00CA5A37" w:rsidRPr="000A49BB">
        <w:rPr>
          <w:rFonts w:ascii="Arial" w:hAnsi="Arial" w:cs="Arial"/>
          <w:sz w:val="22"/>
          <w:szCs w:val="22"/>
        </w:rPr>
        <w:t xml:space="preserve"> PMID:24350252. </w:t>
      </w:r>
      <w:proofErr w:type="gramStart"/>
      <w:r w:rsidR="00CA5A37" w:rsidRPr="000A49BB">
        <w:rPr>
          <w:rFonts w:ascii="Arial" w:hAnsi="Arial" w:cs="Arial"/>
          <w:sz w:val="22"/>
          <w:szCs w:val="22"/>
        </w:rPr>
        <w:t>PMCID:PMC</w:t>
      </w:r>
      <w:proofErr w:type="gramEnd"/>
      <w:r w:rsidR="00CA5A37" w:rsidRPr="000A49BB">
        <w:rPr>
          <w:rFonts w:ascii="Arial" w:hAnsi="Arial" w:cs="Arial"/>
          <w:sz w:val="22"/>
          <w:szCs w:val="22"/>
        </w:rPr>
        <w:t>3856116.</w:t>
      </w:r>
      <w:r w:rsidRPr="000A49BB">
        <w:rPr>
          <w:rFonts w:ascii="Arial" w:hAnsi="Arial" w:cs="Arial"/>
          <w:sz w:val="22"/>
          <w:szCs w:val="22"/>
        </w:rPr>
        <w:t xml:space="preserve"> </w:t>
      </w:r>
    </w:p>
    <w:p w14:paraId="18BA0D30" w14:textId="4E6FE5F2" w:rsidR="009E4DBD" w:rsidRPr="000A49BB" w:rsidRDefault="001D3A86" w:rsidP="00FA39CF">
      <w:pPr>
        <w:pStyle w:val="ListParagraph"/>
        <w:numPr>
          <w:ilvl w:val="0"/>
          <w:numId w:val="9"/>
        </w:numPr>
        <w:contextualSpacing w:val="0"/>
        <w:rPr>
          <w:rFonts w:ascii="Arial" w:hAnsi="Arial" w:cs="Arial"/>
          <w:sz w:val="22"/>
          <w:szCs w:val="22"/>
          <w:lang w:eastAsia="en-US"/>
        </w:rPr>
      </w:pPr>
      <w:r w:rsidRPr="000A49BB">
        <w:rPr>
          <w:rFonts w:ascii="Arial" w:hAnsi="Arial" w:cs="Arial"/>
          <w:sz w:val="22"/>
          <w:szCs w:val="22"/>
        </w:rPr>
        <w:t>Jiang X</w:t>
      </w:r>
      <w:r w:rsidR="00AF5A67" w:rsidRPr="000A49BB">
        <w:rPr>
          <w:rFonts w:ascii="Arial" w:hAnsi="Arial" w:cs="Arial"/>
          <w:sz w:val="22"/>
          <w:szCs w:val="22"/>
        </w:rPr>
        <w:t>.</w:t>
      </w:r>
      <w:r w:rsidRPr="000A49BB">
        <w:rPr>
          <w:rFonts w:ascii="Arial" w:hAnsi="Arial" w:cs="Arial"/>
          <w:sz w:val="22"/>
          <w:szCs w:val="22"/>
        </w:rPr>
        <w:t>, Cai B</w:t>
      </w:r>
      <w:r w:rsidR="00AF5A67" w:rsidRPr="000A49BB">
        <w:rPr>
          <w:rFonts w:ascii="Arial" w:hAnsi="Arial" w:cs="Arial"/>
          <w:sz w:val="22"/>
          <w:szCs w:val="22"/>
        </w:rPr>
        <w:t>.</w:t>
      </w:r>
      <w:r w:rsidRPr="000A49BB">
        <w:rPr>
          <w:rFonts w:ascii="Arial" w:hAnsi="Arial" w:cs="Arial"/>
          <w:sz w:val="22"/>
          <w:szCs w:val="22"/>
        </w:rPr>
        <w:t>, Xue D</w:t>
      </w:r>
      <w:r w:rsidR="00AF5A67" w:rsidRPr="000A49BB">
        <w:rPr>
          <w:rFonts w:ascii="Arial" w:hAnsi="Arial" w:cs="Arial"/>
          <w:sz w:val="22"/>
          <w:szCs w:val="22"/>
        </w:rPr>
        <w:t>.</w:t>
      </w:r>
      <w:r w:rsidRPr="000A49BB">
        <w:rPr>
          <w:rFonts w:ascii="Arial" w:hAnsi="Arial" w:cs="Arial"/>
          <w:sz w:val="22"/>
          <w:szCs w:val="22"/>
        </w:rPr>
        <w:t xml:space="preserve">,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Neap</w:t>
      </w:r>
      <w:r w:rsidR="00CA5A37" w:rsidRPr="000A49BB">
        <w:rPr>
          <w:rFonts w:ascii="Arial" w:hAnsi="Arial" w:cs="Arial"/>
          <w:sz w:val="22"/>
          <w:szCs w:val="22"/>
        </w:rPr>
        <w:t>olitan R</w:t>
      </w:r>
      <w:r w:rsidR="00AF5A67" w:rsidRPr="000A49BB">
        <w:rPr>
          <w:rFonts w:ascii="Arial" w:hAnsi="Arial" w:cs="Arial"/>
          <w:sz w:val="22"/>
          <w:szCs w:val="22"/>
        </w:rPr>
        <w:t>.</w:t>
      </w:r>
      <w:r w:rsidR="00CA5A37" w:rsidRPr="000A49BB">
        <w:rPr>
          <w:rFonts w:ascii="Arial" w:hAnsi="Arial" w:cs="Arial"/>
          <w:sz w:val="22"/>
          <w:szCs w:val="22"/>
        </w:rPr>
        <w:t>E</w:t>
      </w:r>
      <w:r w:rsidR="00AF5A67" w:rsidRPr="000A49BB">
        <w:rPr>
          <w:rFonts w:ascii="Arial" w:hAnsi="Arial" w:cs="Arial"/>
          <w:sz w:val="22"/>
          <w:szCs w:val="22"/>
        </w:rPr>
        <w:t>.</w:t>
      </w:r>
      <w:r w:rsidR="00CA5A37" w:rsidRPr="000A49BB">
        <w:rPr>
          <w:rFonts w:ascii="Arial" w:hAnsi="Arial" w:cs="Arial"/>
          <w:sz w:val="22"/>
          <w:szCs w:val="22"/>
        </w:rPr>
        <w:t xml:space="preserve">, </w:t>
      </w:r>
      <w:r w:rsidR="00AF5A67" w:rsidRPr="000A49BB">
        <w:rPr>
          <w:rFonts w:ascii="Arial" w:hAnsi="Arial" w:cs="Arial"/>
          <w:sz w:val="22"/>
          <w:szCs w:val="22"/>
        </w:rPr>
        <w:t xml:space="preserve">and </w:t>
      </w:r>
      <w:r w:rsidR="00CA5A37" w:rsidRPr="000A49BB">
        <w:rPr>
          <w:rFonts w:ascii="Arial" w:hAnsi="Arial" w:cs="Arial"/>
          <w:sz w:val="22"/>
          <w:szCs w:val="22"/>
        </w:rPr>
        <w:t>Cooper</w:t>
      </w:r>
      <w:r w:rsidR="00AF5A67" w:rsidRPr="000A49BB">
        <w:rPr>
          <w:rFonts w:ascii="Arial" w:hAnsi="Arial" w:cs="Arial"/>
          <w:sz w:val="22"/>
          <w:szCs w:val="22"/>
        </w:rPr>
        <w:t>,</w:t>
      </w:r>
      <w:r w:rsidR="00CA5A37" w:rsidRPr="000A49BB">
        <w:rPr>
          <w:rFonts w:ascii="Arial" w:hAnsi="Arial" w:cs="Arial"/>
          <w:sz w:val="22"/>
          <w:szCs w:val="22"/>
        </w:rPr>
        <w:t xml:space="preserve"> G</w:t>
      </w:r>
      <w:r w:rsidR="00AF5A67" w:rsidRPr="000A49BB">
        <w:rPr>
          <w:rFonts w:ascii="Arial" w:hAnsi="Arial" w:cs="Arial"/>
          <w:sz w:val="22"/>
          <w:szCs w:val="22"/>
        </w:rPr>
        <w:t>.</w:t>
      </w:r>
      <w:r w:rsidR="00CA5A37" w:rsidRPr="000A49BB">
        <w:rPr>
          <w:rFonts w:ascii="Arial" w:hAnsi="Arial" w:cs="Arial"/>
          <w:sz w:val="22"/>
          <w:szCs w:val="22"/>
        </w:rPr>
        <w:t>F</w:t>
      </w:r>
      <w:r w:rsidR="00AF5A67" w:rsidRPr="000A49BB">
        <w:rPr>
          <w:rFonts w:ascii="Arial" w:hAnsi="Arial" w:cs="Arial"/>
          <w:sz w:val="22"/>
          <w:szCs w:val="22"/>
        </w:rPr>
        <w:t>.</w:t>
      </w:r>
      <w:r w:rsidR="00CA5A37" w:rsidRPr="000A49BB">
        <w:rPr>
          <w:rFonts w:ascii="Arial" w:hAnsi="Arial" w:cs="Arial"/>
          <w:sz w:val="22"/>
          <w:szCs w:val="22"/>
        </w:rPr>
        <w:t xml:space="preserve"> (2014). A c</w:t>
      </w:r>
      <w:r w:rsidRPr="000A49BB">
        <w:rPr>
          <w:rFonts w:ascii="Arial" w:hAnsi="Arial" w:cs="Arial"/>
          <w:sz w:val="22"/>
          <w:szCs w:val="22"/>
        </w:rPr>
        <w:t xml:space="preserve">omparative </w:t>
      </w:r>
      <w:r w:rsidR="00CA5A37" w:rsidRPr="000A49BB">
        <w:rPr>
          <w:rFonts w:ascii="Arial" w:hAnsi="Arial" w:cs="Arial"/>
          <w:sz w:val="22"/>
          <w:szCs w:val="22"/>
        </w:rPr>
        <w:t>a</w:t>
      </w:r>
      <w:r w:rsidRPr="000A49BB">
        <w:rPr>
          <w:rFonts w:ascii="Arial" w:hAnsi="Arial" w:cs="Arial"/>
          <w:sz w:val="22"/>
          <w:szCs w:val="22"/>
        </w:rPr>
        <w:t xml:space="preserve">nalysis of </w:t>
      </w:r>
      <w:r w:rsidR="00CA5A37" w:rsidRPr="000A49BB">
        <w:rPr>
          <w:rFonts w:ascii="Arial" w:hAnsi="Arial" w:cs="Arial"/>
          <w:sz w:val="22"/>
          <w:szCs w:val="22"/>
        </w:rPr>
        <w:t>m</w:t>
      </w:r>
      <w:r w:rsidRPr="000A49BB">
        <w:rPr>
          <w:rFonts w:ascii="Arial" w:hAnsi="Arial" w:cs="Arial"/>
          <w:sz w:val="22"/>
          <w:szCs w:val="22"/>
        </w:rPr>
        <w:t xml:space="preserve">ethods for </w:t>
      </w:r>
      <w:r w:rsidR="00CA5A37" w:rsidRPr="000A49BB">
        <w:rPr>
          <w:rFonts w:ascii="Arial" w:hAnsi="Arial" w:cs="Arial"/>
          <w:sz w:val="22"/>
          <w:szCs w:val="22"/>
        </w:rPr>
        <w:t>p</w:t>
      </w:r>
      <w:r w:rsidRPr="000A49BB">
        <w:rPr>
          <w:rFonts w:ascii="Arial" w:hAnsi="Arial" w:cs="Arial"/>
          <w:sz w:val="22"/>
          <w:szCs w:val="22"/>
        </w:rPr>
        <w:t xml:space="preserve">redicting </w:t>
      </w:r>
      <w:r w:rsidR="00CA5A37" w:rsidRPr="000A49BB">
        <w:rPr>
          <w:rFonts w:ascii="Arial" w:hAnsi="Arial" w:cs="Arial"/>
          <w:sz w:val="22"/>
          <w:szCs w:val="22"/>
        </w:rPr>
        <w:t>c</w:t>
      </w:r>
      <w:r w:rsidRPr="000A49BB">
        <w:rPr>
          <w:rFonts w:ascii="Arial" w:hAnsi="Arial" w:cs="Arial"/>
          <w:sz w:val="22"/>
          <w:szCs w:val="22"/>
        </w:rPr>
        <w:t xml:space="preserve">linical </w:t>
      </w:r>
      <w:r w:rsidR="00CA5A37" w:rsidRPr="000A49BB">
        <w:rPr>
          <w:rFonts w:ascii="Arial" w:hAnsi="Arial" w:cs="Arial"/>
          <w:sz w:val="22"/>
          <w:szCs w:val="22"/>
        </w:rPr>
        <w:t>o</w:t>
      </w:r>
      <w:r w:rsidRPr="000A49BB">
        <w:rPr>
          <w:rFonts w:ascii="Arial" w:hAnsi="Arial" w:cs="Arial"/>
          <w:sz w:val="22"/>
          <w:szCs w:val="22"/>
        </w:rPr>
        <w:t xml:space="preserve">utcomes </w:t>
      </w:r>
      <w:r w:rsidR="00CA5A37" w:rsidRPr="000A49BB">
        <w:rPr>
          <w:rFonts w:ascii="Arial" w:hAnsi="Arial" w:cs="Arial"/>
          <w:sz w:val="22"/>
          <w:szCs w:val="22"/>
        </w:rPr>
        <w:t>u</w:t>
      </w:r>
      <w:r w:rsidRPr="000A49BB">
        <w:rPr>
          <w:rFonts w:ascii="Arial" w:hAnsi="Arial" w:cs="Arial"/>
          <w:sz w:val="22"/>
          <w:szCs w:val="22"/>
        </w:rPr>
        <w:t xml:space="preserve">sing </w:t>
      </w:r>
      <w:r w:rsidR="00CA5A37" w:rsidRPr="000A49BB">
        <w:rPr>
          <w:rFonts w:ascii="Arial" w:hAnsi="Arial" w:cs="Arial"/>
          <w:sz w:val="22"/>
          <w:szCs w:val="22"/>
        </w:rPr>
        <w:t>h</w:t>
      </w:r>
      <w:r w:rsidRPr="000A49BB">
        <w:rPr>
          <w:rFonts w:ascii="Arial" w:hAnsi="Arial" w:cs="Arial"/>
          <w:sz w:val="22"/>
          <w:szCs w:val="22"/>
        </w:rPr>
        <w:t>igh-</w:t>
      </w:r>
      <w:r w:rsidR="00CA5A37" w:rsidRPr="000A49BB">
        <w:rPr>
          <w:rFonts w:ascii="Arial" w:hAnsi="Arial" w:cs="Arial"/>
          <w:sz w:val="22"/>
          <w:szCs w:val="22"/>
        </w:rPr>
        <w:t>d</w:t>
      </w:r>
      <w:r w:rsidRPr="000A49BB">
        <w:rPr>
          <w:rFonts w:ascii="Arial" w:hAnsi="Arial" w:cs="Arial"/>
          <w:sz w:val="22"/>
          <w:szCs w:val="22"/>
        </w:rPr>
        <w:t xml:space="preserve">imensional </w:t>
      </w:r>
      <w:r w:rsidR="00CA5A37" w:rsidRPr="000A49BB">
        <w:rPr>
          <w:rFonts w:ascii="Arial" w:hAnsi="Arial" w:cs="Arial"/>
          <w:sz w:val="22"/>
          <w:szCs w:val="22"/>
        </w:rPr>
        <w:t>g</w:t>
      </w:r>
      <w:r w:rsidRPr="000A49BB">
        <w:rPr>
          <w:rFonts w:ascii="Arial" w:hAnsi="Arial" w:cs="Arial"/>
          <w:sz w:val="22"/>
          <w:szCs w:val="22"/>
        </w:rPr>
        <w:t xml:space="preserve">enomic </w:t>
      </w:r>
      <w:r w:rsidR="00CA5A37" w:rsidRPr="000A49BB">
        <w:rPr>
          <w:rFonts w:ascii="Arial" w:hAnsi="Arial" w:cs="Arial"/>
          <w:sz w:val="22"/>
          <w:szCs w:val="22"/>
        </w:rPr>
        <w:t>d</w:t>
      </w:r>
      <w:r w:rsidRPr="000A49BB">
        <w:rPr>
          <w:rFonts w:ascii="Arial" w:hAnsi="Arial" w:cs="Arial"/>
          <w:sz w:val="22"/>
          <w:szCs w:val="22"/>
        </w:rPr>
        <w:t xml:space="preserve">atasets. </w:t>
      </w:r>
      <w:r w:rsidR="00CA5A37" w:rsidRPr="000A49BB">
        <w:rPr>
          <w:rFonts w:ascii="Arial" w:hAnsi="Arial" w:cs="Arial"/>
          <w:sz w:val="22"/>
          <w:szCs w:val="22"/>
        </w:rPr>
        <w:t>(</w:t>
      </w:r>
      <w:proofErr w:type="gramStart"/>
      <w:r w:rsidR="00CA5A37" w:rsidRPr="000A49BB">
        <w:rPr>
          <w:rFonts w:ascii="Arial" w:hAnsi="Arial" w:cs="Arial"/>
          <w:sz w:val="22"/>
          <w:szCs w:val="22"/>
        </w:rPr>
        <w:t>doi</w:t>
      </w:r>
      <w:proofErr w:type="gramEnd"/>
      <w:r w:rsidR="00CA5A37" w:rsidRPr="000A49BB">
        <w:rPr>
          <w:rFonts w:ascii="Arial" w:hAnsi="Arial" w:cs="Arial"/>
          <w:sz w:val="22"/>
          <w:szCs w:val="22"/>
        </w:rPr>
        <w:t xml:space="preserve">:10.1136/amiajnl-2013-002358. </w:t>
      </w:r>
      <w:proofErr w:type="spellStart"/>
      <w:r w:rsidR="00CA5A37" w:rsidRPr="000A49BB">
        <w:rPr>
          <w:rFonts w:ascii="Arial" w:hAnsi="Arial" w:cs="Arial"/>
          <w:sz w:val="22"/>
          <w:szCs w:val="22"/>
        </w:rPr>
        <w:t>Epub</w:t>
      </w:r>
      <w:proofErr w:type="spellEnd"/>
      <w:r w:rsidR="00CA5A37" w:rsidRPr="000A49BB">
        <w:rPr>
          <w:rFonts w:ascii="Arial" w:hAnsi="Arial" w:cs="Arial"/>
          <w:sz w:val="22"/>
          <w:szCs w:val="22"/>
        </w:rPr>
        <w:t xml:space="preserve"> 2014 Apr 15). </w:t>
      </w:r>
      <w:r w:rsidR="00DC5E00" w:rsidRPr="000A49BB">
        <w:rPr>
          <w:rFonts w:ascii="Arial" w:hAnsi="Arial" w:cs="Arial"/>
          <w:b/>
          <w:i/>
          <w:sz w:val="22"/>
          <w:szCs w:val="22"/>
        </w:rPr>
        <w:t>J Am. Medical Informatics Assoc</w:t>
      </w:r>
      <w:r w:rsidR="00DC5E00" w:rsidRPr="000A49BB">
        <w:rPr>
          <w:rFonts w:ascii="Arial" w:hAnsi="Arial" w:cs="Arial"/>
          <w:sz w:val="22"/>
          <w:szCs w:val="22"/>
        </w:rPr>
        <w:t xml:space="preserve">. </w:t>
      </w:r>
      <w:proofErr w:type="gramStart"/>
      <w:r w:rsidR="00DC5E00" w:rsidRPr="000A49BB">
        <w:rPr>
          <w:rFonts w:ascii="Arial" w:hAnsi="Arial" w:cs="Arial"/>
          <w:sz w:val="22"/>
          <w:szCs w:val="22"/>
        </w:rPr>
        <w:t>21:e</w:t>
      </w:r>
      <w:proofErr w:type="gramEnd"/>
      <w:r w:rsidR="00DC5E00" w:rsidRPr="000A49BB">
        <w:rPr>
          <w:rFonts w:ascii="Arial" w:hAnsi="Arial" w:cs="Arial"/>
          <w:sz w:val="22"/>
          <w:szCs w:val="22"/>
        </w:rPr>
        <w:t>312-e319</w:t>
      </w:r>
      <w:r w:rsidR="00CA5A37" w:rsidRPr="000A49BB">
        <w:rPr>
          <w:rFonts w:ascii="Arial" w:hAnsi="Arial" w:cs="Arial"/>
          <w:sz w:val="22"/>
          <w:szCs w:val="22"/>
        </w:rPr>
        <w:t xml:space="preserve">. PMID:24737607. </w:t>
      </w:r>
      <w:proofErr w:type="gramStart"/>
      <w:r w:rsidR="00CA5A37" w:rsidRPr="000A49BB">
        <w:rPr>
          <w:rFonts w:ascii="Arial" w:hAnsi="Arial" w:cs="Arial"/>
          <w:sz w:val="22"/>
          <w:szCs w:val="22"/>
        </w:rPr>
        <w:t>PMCID:PMC</w:t>
      </w:r>
      <w:proofErr w:type="gramEnd"/>
      <w:r w:rsidR="00CA5A37" w:rsidRPr="000A49BB">
        <w:rPr>
          <w:rFonts w:ascii="Arial" w:hAnsi="Arial" w:cs="Arial"/>
          <w:sz w:val="22"/>
          <w:szCs w:val="22"/>
        </w:rPr>
        <w:t>4173174.</w:t>
      </w:r>
    </w:p>
    <w:p w14:paraId="79DAE021" w14:textId="338AD03E" w:rsidR="001F16D9" w:rsidRPr="000A49BB" w:rsidRDefault="00CA5A37" w:rsidP="00FA39CF">
      <w:pPr>
        <w:pStyle w:val="ListParagraph"/>
        <w:numPr>
          <w:ilvl w:val="0"/>
          <w:numId w:val="9"/>
        </w:numPr>
        <w:contextualSpacing w:val="0"/>
        <w:rPr>
          <w:rFonts w:ascii="Arial" w:hAnsi="Arial" w:cs="Arial"/>
          <w:sz w:val="22"/>
          <w:szCs w:val="22"/>
          <w:lang w:eastAsia="en-US"/>
        </w:rPr>
      </w:pPr>
      <w:r w:rsidRPr="000A49BB">
        <w:rPr>
          <w:rFonts w:ascii="Arial" w:hAnsi="Arial" w:cs="Arial"/>
          <w:sz w:val="22"/>
          <w:szCs w:val="22"/>
        </w:rPr>
        <w:t>Bilal, E</w:t>
      </w:r>
      <w:r w:rsidR="00AF5A67" w:rsidRPr="000A49BB">
        <w:rPr>
          <w:rFonts w:ascii="Arial" w:hAnsi="Arial" w:cs="Arial"/>
          <w:sz w:val="22"/>
          <w:szCs w:val="22"/>
        </w:rPr>
        <w:t>.</w:t>
      </w:r>
      <w:r w:rsidRPr="000A49BB">
        <w:rPr>
          <w:rFonts w:ascii="Arial" w:hAnsi="Arial" w:cs="Arial"/>
          <w:sz w:val="22"/>
          <w:szCs w:val="22"/>
        </w:rPr>
        <w:t xml:space="preserve">, et al. (2014) A </w:t>
      </w:r>
      <w:r w:rsidR="001F16D9" w:rsidRPr="000A49BB">
        <w:rPr>
          <w:rFonts w:ascii="Arial" w:hAnsi="Arial" w:cs="Arial"/>
          <w:sz w:val="22"/>
          <w:szCs w:val="22"/>
        </w:rPr>
        <w:t xml:space="preserve">crowd-sourcing approach for the construction of species-specific cell signaling networks. </w:t>
      </w:r>
      <w:r w:rsidRPr="000A49BB">
        <w:rPr>
          <w:rFonts w:ascii="Arial" w:hAnsi="Arial" w:cs="Arial"/>
          <w:sz w:val="22"/>
          <w:szCs w:val="22"/>
        </w:rPr>
        <w:t>(doi:10.1093/</w:t>
      </w:r>
      <w:proofErr w:type="spellStart"/>
      <w:r w:rsidRPr="000A49BB">
        <w:rPr>
          <w:rFonts w:ascii="Arial" w:hAnsi="Arial" w:cs="Arial"/>
          <w:sz w:val="22"/>
          <w:szCs w:val="22"/>
        </w:rPr>
        <w:t>bioinf</w:t>
      </w:r>
      <w:proofErr w:type="spellEnd"/>
      <w:r w:rsidRPr="000A49BB">
        <w:rPr>
          <w:rFonts w:ascii="Arial" w:hAnsi="Arial" w:cs="Arial"/>
          <w:sz w:val="22"/>
          <w:szCs w:val="22"/>
        </w:rPr>
        <w:t>).</w:t>
      </w:r>
      <w:r w:rsidR="001F16D9" w:rsidRPr="000A49BB">
        <w:rPr>
          <w:rFonts w:ascii="Arial" w:hAnsi="Arial" w:cs="Arial"/>
          <w:sz w:val="22"/>
          <w:szCs w:val="22"/>
        </w:rPr>
        <w:t xml:space="preserve"> </w:t>
      </w:r>
      <w:r w:rsidR="001F16D9" w:rsidRPr="000A49BB">
        <w:rPr>
          <w:rFonts w:ascii="Arial" w:hAnsi="Arial" w:cs="Arial"/>
          <w:b/>
          <w:i/>
          <w:sz w:val="22"/>
          <w:szCs w:val="22"/>
        </w:rPr>
        <w:t>Bioinformatics</w:t>
      </w:r>
      <w:r w:rsidR="001F16D9" w:rsidRPr="000A49BB">
        <w:rPr>
          <w:rFonts w:ascii="Arial" w:hAnsi="Arial" w:cs="Arial"/>
          <w:sz w:val="22"/>
          <w:szCs w:val="22"/>
        </w:rPr>
        <w:t xml:space="preserve"> (This is the report of the Species Translation Challenge organized by the Systems Biology Verification Consortium (</w:t>
      </w:r>
      <w:hyperlink r:id="rId13" w:history="1">
        <w:r w:rsidR="001F16D9" w:rsidRPr="000A49BB">
          <w:rPr>
            <w:rStyle w:val="Hyperlink"/>
            <w:rFonts w:ascii="Arial" w:hAnsi="Arial" w:cs="Arial"/>
            <w:sz w:val="22"/>
            <w:szCs w:val="22"/>
          </w:rPr>
          <w:t>SBV</w:t>
        </w:r>
      </w:hyperlink>
      <w:r w:rsidR="00AF5A67" w:rsidRPr="000A49BB">
        <w:rPr>
          <w:rFonts w:ascii="Arial" w:hAnsi="Arial" w:cs="Arial"/>
          <w:sz w:val="22"/>
          <w:szCs w:val="22"/>
        </w:rPr>
        <w:t xml:space="preserve">). </w:t>
      </w:r>
      <w:r w:rsidR="00BA7442" w:rsidRPr="000A49BB">
        <w:rPr>
          <w:rFonts w:ascii="Arial" w:hAnsi="Arial" w:cs="Arial"/>
          <w:sz w:val="22"/>
          <w:szCs w:val="22"/>
        </w:rPr>
        <w:t>We were contributing authors, and o</w:t>
      </w:r>
      <w:r w:rsidR="001F16D9" w:rsidRPr="000A49BB">
        <w:rPr>
          <w:rFonts w:ascii="Arial" w:hAnsi="Arial" w:cs="Arial"/>
          <w:sz w:val="22"/>
          <w:szCs w:val="22"/>
        </w:rPr>
        <w:t>ur team won the first place in the challenge</w:t>
      </w:r>
      <w:r w:rsidR="00AF5A67" w:rsidRPr="000A49BB">
        <w:rPr>
          <w:rFonts w:ascii="Arial" w:hAnsi="Arial" w:cs="Arial"/>
          <w:sz w:val="22"/>
          <w:szCs w:val="22"/>
        </w:rPr>
        <w:t>.</w:t>
      </w:r>
      <w:r w:rsidR="001F16D9" w:rsidRPr="000A49BB">
        <w:rPr>
          <w:rFonts w:ascii="Arial" w:hAnsi="Arial" w:cs="Arial"/>
          <w:sz w:val="22"/>
          <w:szCs w:val="22"/>
        </w:rPr>
        <w:t xml:space="preserve">) </w:t>
      </w:r>
    </w:p>
    <w:p w14:paraId="44AA8392" w14:textId="6F639916" w:rsidR="001D3A86" w:rsidRPr="000A49BB" w:rsidRDefault="001D3A86" w:rsidP="00FA39CF">
      <w:pPr>
        <w:pStyle w:val="ListParagraph"/>
        <w:widowControl w:val="0"/>
        <w:numPr>
          <w:ilvl w:val="0"/>
          <w:numId w:val="9"/>
        </w:numPr>
        <w:suppressAutoHyphens w:val="0"/>
        <w:autoSpaceDE w:val="0"/>
        <w:autoSpaceDN w:val="0"/>
        <w:adjustRightInd w:val="0"/>
        <w:contextualSpacing w:val="0"/>
        <w:rPr>
          <w:rFonts w:ascii="Arial" w:hAnsi="Arial" w:cs="Arial"/>
          <w:sz w:val="22"/>
          <w:szCs w:val="22"/>
        </w:rPr>
      </w:pPr>
      <w:r w:rsidRPr="000A49BB">
        <w:rPr>
          <w:rFonts w:ascii="Arial" w:hAnsi="Arial" w:cs="Arial"/>
          <w:sz w:val="22"/>
          <w:szCs w:val="22"/>
        </w:rPr>
        <w:t xml:space="preserve">Cai, C., Chen, L., Jiang, X., and </w:t>
      </w:r>
      <w:r w:rsidRPr="000A49BB">
        <w:rPr>
          <w:rFonts w:ascii="Arial" w:hAnsi="Arial" w:cs="Arial"/>
          <w:b/>
          <w:sz w:val="22"/>
          <w:szCs w:val="22"/>
        </w:rPr>
        <w:t>Lu, X</w:t>
      </w:r>
      <w:r w:rsidRPr="000A49BB">
        <w:rPr>
          <w:rFonts w:ascii="Arial" w:hAnsi="Arial" w:cs="Arial"/>
          <w:sz w:val="22"/>
          <w:szCs w:val="22"/>
        </w:rPr>
        <w:t xml:space="preserve">. (2014) </w:t>
      </w:r>
      <w:r w:rsidR="008C6D61" w:rsidRPr="000A49BB">
        <w:rPr>
          <w:rFonts w:ascii="Arial" w:hAnsi="Arial" w:cs="Arial"/>
          <w:sz w:val="22"/>
          <w:szCs w:val="22"/>
        </w:rPr>
        <w:t xml:space="preserve">Modeling signal transduction from protein phosphorylation to gene expression. </w:t>
      </w:r>
      <w:r w:rsidR="00CA5A37" w:rsidRPr="000A49BB">
        <w:rPr>
          <w:rFonts w:ascii="Arial" w:hAnsi="Arial" w:cs="Arial"/>
          <w:sz w:val="22"/>
          <w:szCs w:val="22"/>
        </w:rPr>
        <w:t>(</w:t>
      </w:r>
      <w:proofErr w:type="gramStart"/>
      <w:r w:rsidR="00CA5A37" w:rsidRPr="000A49BB">
        <w:rPr>
          <w:rFonts w:ascii="Arial" w:hAnsi="Arial" w:cs="Arial"/>
          <w:sz w:val="22"/>
          <w:szCs w:val="22"/>
        </w:rPr>
        <w:t>doi</w:t>
      </w:r>
      <w:proofErr w:type="gramEnd"/>
      <w:r w:rsidR="00CA5A37" w:rsidRPr="000A49BB">
        <w:rPr>
          <w:rFonts w:ascii="Arial" w:hAnsi="Arial" w:cs="Arial"/>
          <w:sz w:val="22"/>
          <w:szCs w:val="22"/>
        </w:rPr>
        <w:t xml:space="preserve">:10.4137/CIN.S13883. </w:t>
      </w:r>
      <w:proofErr w:type="spellStart"/>
      <w:r w:rsidR="00CA5A37" w:rsidRPr="000A49BB">
        <w:rPr>
          <w:rFonts w:ascii="Arial" w:hAnsi="Arial" w:cs="Arial"/>
          <w:sz w:val="22"/>
          <w:szCs w:val="22"/>
        </w:rPr>
        <w:t>eCollection</w:t>
      </w:r>
      <w:proofErr w:type="spellEnd"/>
      <w:r w:rsidR="00CA5A37" w:rsidRPr="000A49BB">
        <w:rPr>
          <w:rFonts w:ascii="Arial" w:hAnsi="Arial" w:cs="Arial"/>
          <w:sz w:val="22"/>
          <w:szCs w:val="22"/>
        </w:rPr>
        <w:t xml:space="preserve"> 2014 Review).</w:t>
      </w:r>
      <w:r w:rsidRPr="000A49BB">
        <w:rPr>
          <w:rFonts w:ascii="Arial" w:hAnsi="Arial" w:cs="Arial"/>
          <w:sz w:val="22"/>
          <w:szCs w:val="22"/>
        </w:rPr>
        <w:t xml:space="preserve"> </w:t>
      </w:r>
      <w:r w:rsidRPr="000A49BB">
        <w:rPr>
          <w:rFonts w:ascii="Arial" w:hAnsi="Arial" w:cs="Arial"/>
          <w:b/>
          <w:i/>
          <w:sz w:val="22"/>
          <w:szCs w:val="22"/>
        </w:rPr>
        <w:t>Cancer Informatics</w:t>
      </w:r>
      <w:r w:rsidRPr="000A49BB">
        <w:rPr>
          <w:rFonts w:ascii="Arial" w:hAnsi="Arial" w:cs="Arial"/>
          <w:sz w:val="22"/>
          <w:szCs w:val="22"/>
        </w:rPr>
        <w:t xml:space="preserve">, </w:t>
      </w:r>
      <w:r w:rsidR="00635F3B" w:rsidRPr="000A49BB">
        <w:rPr>
          <w:rFonts w:ascii="Arial" w:hAnsi="Arial" w:cs="Arial"/>
          <w:sz w:val="22"/>
          <w:szCs w:val="22"/>
        </w:rPr>
        <w:t>13(S1):59-67</w:t>
      </w:r>
      <w:r w:rsidR="00CA5A37" w:rsidRPr="000A49BB">
        <w:rPr>
          <w:rFonts w:ascii="Arial" w:hAnsi="Arial" w:cs="Arial"/>
          <w:sz w:val="22"/>
          <w:szCs w:val="22"/>
        </w:rPr>
        <w:t xml:space="preserve">. PMID:25392684. </w:t>
      </w:r>
      <w:proofErr w:type="gramStart"/>
      <w:r w:rsidR="00CA5A37" w:rsidRPr="000A49BB">
        <w:rPr>
          <w:rFonts w:ascii="Arial" w:hAnsi="Arial" w:cs="Arial"/>
          <w:sz w:val="22"/>
          <w:szCs w:val="22"/>
        </w:rPr>
        <w:t>PMCID:PMC</w:t>
      </w:r>
      <w:proofErr w:type="gramEnd"/>
      <w:r w:rsidR="00CA5A37" w:rsidRPr="000A49BB">
        <w:rPr>
          <w:rFonts w:ascii="Arial" w:hAnsi="Arial" w:cs="Arial"/>
          <w:sz w:val="22"/>
          <w:szCs w:val="22"/>
        </w:rPr>
        <w:t>4216050.</w:t>
      </w:r>
    </w:p>
    <w:p w14:paraId="530F166B" w14:textId="5AF4D488" w:rsidR="00A34627" w:rsidRPr="000A49BB" w:rsidRDefault="00A34627" w:rsidP="00FA39CF">
      <w:pPr>
        <w:pStyle w:val="ListParagraph"/>
        <w:widowControl w:val="0"/>
        <w:numPr>
          <w:ilvl w:val="0"/>
          <w:numId w:val="9"/>
        </w:numPr>
        <w:suppressAutoHyphens w:val="0"/>
        <w:autoSpaceDE w:val="0"/>
        <w:autoSpaceDN w:val="0"/>
        <w:adjustRightInd w:val="0"/>
        <w:contextualSpacing w:val="0"/>
        <w:rPr>
          <w:rFonts w:ascii="Arial" w:hAnsi="Arial" w:cs="Arial"/>
          <w:sz w:val="22"/>
          <w:szCs w:val="22"/>
        </w:rPr>
      </w:pPr>
      <w:r w:rsidRPr="000A49BB">
        <w:rPr>
          <w:rFonts w:ascii="Arial" w:hAnsi="Arial" w:cs="Arial"/>
          <w:sz w:val="22"/>
          <w:szCs w:val="22"/>
        </w:rPr>
        <w:t xml:space="preserve">Chen, L., Cai, C., Chen, V., and </w:t>
      </w:r>
      <w:r w:rsidRPr="000A49BB">
        <w:rPr>
          <w:rFonts w:ascii="Arial" w:hAnsi="Arial" w:cs="Arial"/>
          <w:b/>
          <w:sz w:val="22"/>
          <w:szCs w:val="22"/>
        </w:rPr>
        <w:t>Lu, X</w:t>
      </w:r>
      <w:r w:rsidR="00AF5A67" w:rsidRPr="000A49BB">
        <w:rPr>
          <w:rFonts w:ascii="Arial" w:hAnsi="Arial" w:cs="Arial"/>
          <w:b/>
          <w:sz w:val="22"/>
          <w:szCs w:val="22"/>
        </w:rPr>
        <w:t>.</w:t>
      </w:r>
      <w:r w:rsidRPr="000A49BB">
        <w:rPr>
          <w:rFonts w:ascii="Arial" w:hAnsi="Arial" w:cs="Arial"/>
          <w:sz w:val="22"/>
          <w:szCs w:val="22"/>
        </w:rPr>
        <w:t xml:space="preserve"> (201</w:t>
      </w:r>
      <w:r w:rsidR="00B106B2" w:rsidRPr="000A49BB">
        <w:rPr>
          <w:rFonts w:ascii="Arial" w:hAnsi="Arial" w:cs="Arial"/>
          <w:sz w:val="22"/>
          <w:szCs w:val="22"/>
        </w:rPr>
        <w:t>5</w:t>
      </w:r>
      <w:r w:rsidRPr="000A49BB">
        <w:rPr>
          <w:rFonts w:ascii="Arial" w:hAnsi="Arial" w:cs="Arial"/>
          <w:sz w:val="22"/>
          <w:szCs w:val="22"/>
        </w:rPr>
        <w:t xml:space="preserve">) Trans-species learning of cellular signaling systems with bimodal deep belief networks. </w:t>
      </w:r>
      <w:r w:rsidR="008C396C" w:rsidRPr="000A49BB">
        <w:rPr>
          <w:rFonts w:ascii="Arial" w:hAnsi="Arial" w:cs="Arial"/>
          <w:sz w:val="22"/>
          <w:szCs w:val="22"/>
        </w:rPr>
        <w:t>(</w:t>
      </w:r>
      <w:proofErr w:type="gramStart"/>
      <w:r w:rsidR="008C396C" w:rsidRPr="000A49BB">
        <w:rPr>
          <w:rFonts w:ascii="Arial" w:hAnsi="Arial" w:cs="Arial"/>
          <w:sz w:val="22"/>
          <w:szCs w:val="22"/>
        </w:rPr>
        <w:t>doi</w:t>
      </w:r>
      <w:proofErr w:type="gramEnd"/>
      <w:r w:rsidR="008C396C" w:rsidRPr="000A49BB">
        <w:rPr>
          <w:rFonts w:ascii="Arial" w:hAnsi="Arial" w:cs="Arial"/>
          <w:sz w:val="22"/>
          <w:szCs w:val="22"/>
        </w:rPr>
        <w:t xml:space="preserve">:10.1093/bioinformatics/btv315. </w:t>
      </w:r>
      <w:proofErr w:type="spellStart"/>
      <w:r w:rsidR="008C396C" w:rsidRPr="000A49BB">
        <w:rPr>
          <w:rFonts w:ascii="Arial" w:hAnsi="Arial" w:cs="Arial"/>
          <w:sz w:val="22"/>
          <w:szCs w:val="22"/>
        </w:rPr>
        <w:t>Epub</w:t>
      </w:r>
      <w:proofErr w:type="spellEnd"/>
      <w:r w:rsidR="008C396C" w:rsidRPr="000A49BB">
        <w:rPr>
          <w:rFonts w:ascii="Arial" w:hAnsi="Arial" w:cs="Arial"/>
          <w:sz w:val="22"/>
          <w:szCs w:val="22"/>
        </w:rPr>
        <w:t xml:space="preserve"> 2015 May 20).</w:t>
      </w:r>
      <w:r w:rsidRPr="000A49BB">
        <w:rPr>
          <w:rFonts w:ascii="Arial" w:hAnsi="Arial" w:cs="Arial"/>
          <w:sz w:val="22"/>
          <w:szCs w:val="22"/>
        </w:rPr>
        <w:t xml:space="preserve"> </w:t>
      </w:r>
      <w:r w:rsidRPr="000A49BB">
        <w:rPr>
          <w:rFonts w:ascii="Arial" w:hAnsi="Arial" w:cs="Arial"/>
          <w:b/>
          <w:i/>
          <w:sz w:val="22"/>
          <w:szCs w:val="22"/>
        </w:rPr>
        <w:t>Bioinformatics</w:t>
      </w:r>
      <w:r w:rsidRPr="000A49BB">
        <w:rPr>
          <w:rFonts w:ascii="Arial" w:hAnsi="Arial" w:cs="Arial"/>
          <w:sz w:val="22"/>
          <w:szCs w:val="22"/>
        </w:rPr>
        <w:t xml:space="preserve"> </w:t>
      </w:r>
      <w:r w:rsidR="00605165" w:rsidRPr="000A49BB">
        <w:rPr>
          <w:rFonts w:ascii="Arial" w:hAnsi="Arial" w:cs="Arial"/>
          <w:sz w:val="22"/>
          <w:szCs w:val="22"/>
        </w:rPr>
        <w:t xml:space="preserve">Sept 15; </w:t>
      </w:r>
      <w:r w:rsidR="003A6AC4" w:rsidRPr="000A49BB">
        <w:rPr>
          <w:rFonts w:ascii="Arial" w:hAnsi="Arial" w:cs="Arial"/>
          <w:sz w:val="22"/>
          <w:szCs w:val="22"/>
        </w:rPr>
        <w:t>31(18): 3008-3015</w:t>
      </w:r>
      <w:r w:rsidR="008C396C" w:rsidRPr="000A49BB">
        <w:rPr>
          <w:rFonts w:ascii="Arial" w:hAnsi="Arial" w:cs="Arial"/>
          <w:sz w:val="22"/>
          <w:szCs w:val="22"/>
        </w:rPr>
        <w:t xml:space="preserve">. PMID:25995230. </w:t>
      </w:r>
      <w:proofErr w:type="gramStart"/>
      <w:r w:rsidR="008C396C" w:rsidRPr="000A49BB">
        <w:rPr>
          <w:rFonts w:ascii="Arial" w:hAnsi="Arial" w:cs="Arial"/>
          <w:sz w:val="22"/>
          <w:szCs w:val="22"/>
        </w:rPr>
        <w:t>PMCID:PMC</w:t>
      </w:r>
      <w:proofErr w:type="gramEnd"/>
      <w:r w:rsidR="008C396C" w:rsidRPr="000A49BB">
        <w:rPr>
          <w:rFonts w:ascii="Arial" w:hAnsi="Arial" w:cs="Arial"/>
          <w:sz w:val="22"/>
          <w:szCs w:val="22"/>
        </w:rPr>
        <w:t>4668779.</w:t>
      </w:r>
    </w:p>
    <w:p w14:paraId="418A46B3" w14:textId="7FA9081D" w:rsidR="00B106B2" w:rsidRPr="000A49BB" w:rsidRDefault="00B106B2" w:rsidP="00FA39CF">
      <w:pPr>
        <w:pStyle w:val="ListParagraph"/>
        <w:numPr>
          <w:ilvl w:val="0"/>
          <w:numId w:val="9"/>
        </w:numPr>
        <w:shd w:val="clear" w:color="auto" w:fill="FFFFFF"/>
        <w:suppressAutoHyphens w:val="0"/>
        <w:contextualSpacing w:val="0"/>
        <w:rPr>
          <w:rFonts w:ascii="Arial" w:hAnsi="Arial" w:cs="Arial"/>
          <w:sz w:val="22"/>
          <w:szCs w:val="22"/>
        </w:rPr>
      </w:pPr>
      <w:r w:rsidRPr="000A49BB">
        <w:rPr>
          <w:rFonts w:ascii="Arial" w:hAnsi="Arial" w:cs="Arial"/>
          <w:sz w:val="22"/>
          <w:szCs w:val="22"/>
        </w:rPr>
        <w:t>Lu, S., Lu, K</w:t>
      </w:r>
      <w:r w:rsidR="00AF5A67" w:rsidRPr="000A49BB">
        <w:rPr>
          <w:rFonts w:ascii="Arial" w:hAnsi="Arial" w:cs="Arial"/>
          <w:sz w:val="22"/>
          <w:szCs w:val="22"/>
        </w:rPr>
        <w:t>.</w:t>
      </w:r>
      <w:r w:rsidRPr="000A49BB">
        <w:rPr>
          <w:rFonts w:ascii="Arial" w:hAnsi="Arial" w:cs="Arial"/>
          <w:sz w:val="22"/>
          <w:szCs w:val="22"/>
        </w:rPr>
        <w:t>N</w:t>
      </w:r>
      <w:r w:rsidR="00AF5A67" w:rsidRPr="000A49BB">
        <w:rPr>
          <w:rFonts w:ascii="Arial" w:hAnsi="Arial" w:cs="Arial"/>
          <w:sz w:val="22"/>
          <w:szCs w:val="22"/>
        </w:rPr>
        <w:t>.</w:t>
      </w:r>
      <w:r w:rsidRPr="000A49BB">
        <w:rPr>
          <w:rFonts w:ascii="Arial" w:hAnsi="Arial" w:cs="Arial"/>
          <w:sz w:val="22"/>
          <w:szCs w:val="22"/>
        </w:rPr>
        <w:t xml:space="preserve">, Cheng, S., Ma, X., Nystrom, N., </w:t>
      </w:r>
      <w:r w:rsidR="00AF5A67" w:rsidRPr="000A49BB">
        <w:rPr>
          <w:rFonts w:ascii="Arial" w:hAnsi="Arial" w:cs="Arial"/>
          <w:sz w:val="22"/>
          <w:szCs w:val="22"/>
        </w:rPr>
        <w:t xml:space="preserve">and </w:t>
      </w:r>
      <w:r w:rsidRPr="000A49BB">
        <w:rPr>
          <w:rFonts w:ascii="Arial" w:hAnsi="Arial" w:cs="Arial"/>
          <w:b/>
          <w:sz w:val="22"/>
          <w:szCs w:val="22"/>
        </w:rPr>
        <w:t>Lu, X</w:t>
      </w:r>
      <w:r w:rsidRPr="000A49BB">
        <w:rPr>
          <w:rFonts w:ascii="Arial" w:hAnsi="Arial" w:cs="Arial"/>
          <w:sz w:val="22"/>
          <w:szCs w:val="22"/>
        </w:rPr>
        <w:t xml:space="preserve">. (2015) Identifying driver genomic alterations in cancers by searching minimum-weight, mutually exclusive sets. </w:t>
      </w:r>
      <w:r w:rsidR="008C396C" w:rsidRPr="000A49BB">
        <w:rPr>
          <w:rFonts w:ascii="Arial" w:hAnsi="Arial" w:cs="Arial"/>
          <w:sz w:val="22"/>
          <w:szCs w:val="22"/>
        </w:rPr>
        <w:t>(</w:t>
      </w:r>
      <w:proofErr w:type="gramStart"/>
      <w:r w:rsidR="008C396C" w:rsidRPr="000A49BB">
        <w:rPr>
          <w:rFonts w:ascii="Arial" w:hAnsi="Arial" w:cs="Arial"/>
          <w:sz w:val="22"/>
          <w:szCs w:val="22"/>
        </w:rPr>
        <w:t>doi:10.1371/journal.pcbi</w:t>
      </w:r>
      <w:proofErr w:type="gramEnd"/>
      <w:r w:rsidR="008C396C" w:rsidRPr="000A49BB">
        <w:rPr>
          <w:rFonts w:ascii="Arial" w:hAnsi="Arial" w:cs="Arial"/>
          <w:sz w:val="22"/>
          <w:szCs w:val="22"/>
        </w:rPr>
        <w:t xml:space="preserve">.1004257. </w:t>
      </w:r>
      <w:proofErr w:type="spellStart"/>
      <w:r w:rsidR="008C396C" w:rsidRPr="000A49BB">
        <w:rPr>
          <w:rFonts w:ascii="Arial" w:hAnsi="Arial" w:cs="Arial"/>
          <w:sz w:val="22"/>
          <w:szCs w:val="22"/>
        </w:rPr>
        <w:t>eCollection</w:t>
      </w:r>
      <w:proofErr w:type="spellEnd"/>
      <w:r w:rsidR="008C396C" w:rsidRPr="000A49BB">
        <w:rPr>
          <w:rFonts w:ascii="Arial" w:hAnsi="Arial" w:cs="Arial"/>
          <w:sz w:val="22"/>
          <w:szCs w:val="22"/>
        </w:rPr>
        <w:t xml:space="preserve"> 2015 Aug).</w:t>
      </w:r>
      <w:r w:rsidRPr="000A49BB">
        <w:rPr>
          <w:rFonts w:ascii="Arial" w:hAnsi="Arial" w:cs="Arial"/>
          <w:sz w:val="22"/>
          <w:szCs w:val="22"/>
        </w:rPr>
        <w:t xml:space="preserve"> </w:t>
      </w:r>
      <w:proofErr w:type="spellStart"/>
      <w:r w:rsidRPr="000A49BB">
        <w:rPr>
          <w:rFonts w:ascii="Arial" w:hAnsi="Arial" w:cs="Arial"/>
          <w:b/>
          <w:i/>
          <w:sz w:val="22"/>
          <w:szCs w:val="22"/>
        </w:rPr>
        <w:t>PLoS</w:t>
      </w:r>
      <w:proofErr w:type="spellEnd"/>
      <w:r w:rsidRPr="000A49BB">
        <w:rPr>
          <w:rFonts w:ascii="Arial" w:hAnsi="Arial" w:cs="Arial"/>
          <w:b/>
          <w:i/>
          <w:sz w:val="22"/>
          <w:szCs w:val="22"/>
        </w:rPr>
        <w:t xml:space="preserve"> Computational Biology</w:t>
      </w:r>
      <w:r w:rsidRPr="000A49BB">
        <w:rPr>
          <w:rFonts w:ascii="Arial" w:hAnsi="Arial" w:cs="Arial"/>
          <w:sz w:val="22"/>
          <w:szCs w:val="22"/>
        </w:rPr>
        <w:t xml:space="preserve"> </w:t>
      </w:r>
      <w:r w:rsidR="00605165" w:rsidRPr="000A49BB">
        <w:rPr>
          <w:rFonts w:ascii="Arial" w:hAnsi="Arial" w:cs="Arial"/>
          <w:sz w:val="22"/>
          <w:szCs w:val="22"/>
        </w:rPr>
        <w:t xml:space="preserve">Aug 28; </w:t>
      </w:r>
      <w:r w:rsidR="0037673C" w:rsidRPr="000A49BB">
        <w:rPr>
          <w:rFonts w:ascii="Arial" w:hAnsi="Arial" w:cs="Arial"/>
          <w:sz w:val="22"/>
          <w:szCs w:val="22"/>
        </w:rPr>
        <w:t>11(8</w:t>
      </w:r>
      <w:proofErr w:type="gramStart"/>
      <w:r w:rsidR="0037673C" w:rsidRPr="000A49BB">
        <w:rPr>
          <w:rFonts w:ascii="Arial" w:hAnsi="Arial" w:cs="Arial"/>
          <w:sz w:val="22"/>
          <w:szCs w:val="22"/>
        </w:rPr>
        <w:t>):e</w:t>
      </w:r>
      <w:proofErr w:type="gramEnd"/>
      <w:r w:rsidR="0037673C" w:rsidRPr="000A49BB">
        <w:rPr>
          <w:rFonts w:ascii="Arial" w:hAnsi="Arial" w:cs="Arial"/>
          <w:sz w:val="22"/>
          <w:szCs w:val="22"/>
        </w:rPr>
        <w:t>1004257</w:t>
      </w:r>
      <w:r w:rsidR="008C396C" w:rsidRPr="000A49BB">
        <w:rPr>
          <w:rFonts w:ascii="Arial" w:hAnsi="Arial" w:cs="Arial"/>
          <w:sz w:val="22"/>
          <w:szCs w:val="22"/>
        </w:rPr>
        <w:t>.</w:t>
      </w:r>
      <w:r w:rsidR="0037673C" w:rsidRPr="000A49BB">
        <w:rPr>
          <w:rFonts w:ascii="Arial" w:hAnsi="Arial" w:cs="Arial"/>
          <w:sz w:val="22"/>
          <w:szCs w:val="22"/>
          <w:lang w:eastAsia="en-US"/>
        </w:rPr>
        <w:t xml:space="preserve"> </w:t>
      </w:r>
      <w:r w:rsidR="00E873BF" w:rsidRPr="000A49BB">
        <w:rPr>
          <w:rFonts w:ascii="Arial" w:hAnsi="Arial" w:cs="Arial"/>
          <w:sz w:val="22"/>
          <w:szCs w:val="22"/>
        </w:rPr>
        <w:t>(Highlighted at the ISMB 2015)</w:t>
      </w:r>
      <w:r w:rsidR="008C396C" w:rsidRPr="000A49BB">
        <w:rPr>
          <w:rFonts w:ascii="Arial" w:hAnsi="Arial" w:cs="Arial"/>
          <w:sz w:val="22"/>
          <w:szCs w:val="22"/>
        </w:rPr>
        <w:t xml:space="preserve">. PMID:26317382. </w:t>
      </w:r>
      <w:proofErr w:type="gramStart"/>
      <w:r w:rsidR="008C396C" w:rsidRPr="000A49BB">
        <w:rPr>
          <w:rFonts w:ascii="Arial" w:hAnsi="Arial" w:cs="Arial"/>
          <w:sz w:val="22"/>
          <w:szCs w:val="22"/>
        </w:rPr>
        <w:t>PMCID:PMC</w:t>
      </w:r>
      <w:proofErr w:type="gramEnd"/>
      <w:r w:rsidR="008C396C" w:rsidRPr="000A49BB">
        <w:rPr>
          <w:rFonts w:ascii="Arial" w:hAnsi="Arial" w:cs="Arial"/>
          <w:sz w:val="22"/>
          <w:szCs w:val="22"/>
        </w:rPr>
        <w:t>4552843.</w:t>
      </w:r>
    </w:p>
    <w:p w14:paraId="42817D02" w14:textId="64AFE855" w:rsidR="008C396C" w:rsidRDefault="006025AC" w:rsidP="00FA39CF">
      <w:pPr>
        <w:pStyle w:val="Heading2"/>
        <w:numPr>
          <w:ilvl w:val="0"/>
          <w:numId w:val="9"/>
        </w:numPr>
        <w:jc w:val="left"/>
        <w:rPr>
          <w:rFonts w:ascii="Arial" w:hAnsi="Arial" w:cs="Arial"/>
          <w:b w:val="0"/>
          <w:noProof/>
          <w:sz w:val="22"/>
          <w:szCs w:val="22"/>
          <w:u w:val="none"/>
          <w:lang w:eastAsia="en-US"/>
        </w:rPr>
      </w:pPr>
      <w:proofErr w:type="spellStart"/>
      <w:r w:rsidRPr="000A49BB">
        <w:rPr>
          <w:rFonts w:ascii="Arial" w:hAnsi="Arial" w:cs="Arial"/>
          <w:b w:val="0"/>
          <w:sz w:val="22"/>
          <w:szCs w:val="22"/>
          <w:u w:val="none"/>
        </w:rPr>
        <w:lastRenderedPageBreak/>
        <w:t>Ogoe</w:t>
      </w:r>
      <w:proofErr w:type="spellEnd"/>
      <w:r w:rsidRPr="000A49BB">
        <w:rPr>
          <w:rFonts w:ascii="Arial" w:hAnsi="Arial" w:cs="Arial"/>
          <w:b w:val="0"/>
          <w:sz w:val="22"/>
          <w:szCs w:val="22"/>
          <w:u w:val="none"/>
        </w:rPr>
        <w:t>, H</w:t>
      </w:r>
      <w:r w:rsidR="00AF5A67" w:rsidRPr="000A49BB">
        <w:rPr>
          <w:rFonts w:ascii="Arial" w:hAnsi="Arial" w:cs="Arial"/>
          <w:b w:val="0"/>
          <w:sz w:val="22"/>
          <w:szCs w:val="22"/>
          <w:u w:val="none"/>
        </w:rPr>
        <w:t>.</w:t>
      </w:r>
      <w:r w:rsidRPr="000A49BB">
        <w:rPr>
          <w:rFonts w:ascii="Arial" w:hAnsi="Arial" w:cs="Arial"/>
          <w:b w:val="0"/>
          <w:sz w:val="22"/>
          <w:szCs w:val="22"/>
          <w:u w:val="none"/>
        </w:rPr>
        <w:t>A</w:t>
      </w:r>
      <w:r w:rsidR="00AF5A67" w:rsidRPr="000A49BB">
        <w:rPr>
          <w:rFonts w:ascii="Arial" w:hAnsi="Arial" w:cs="Arial"/>
          <w:b w:val="0"/>
          <w:sz w:val="22"/>
          <w:szCs w:val="22"/>
          <w:u w:val="none"/>
        </w:rPr>
        <w:t>.</w:t>
      </w:r>
      <w:r w:rsidRPr="000A49BB">
        <w:rPr>
          <w:rFonts w:ascii="Arial" w:hAnsi="Arial" w:cs="Arial"/>
          <w:b w:val="0"/>
          <w:sz w:val="22"/>
          <w:szCs w:val="22"/>
          <w:u w:val="none"/>
        </w:rPr>
        <w:t>, Visweswaran, S</w:t>
      </w:r>
      <w:r w:rsidR="00AF5A67" w:rsidRPr="000A49BB">
        <w:rPr>
          <w:rFonts w:ascii="Arial" w:hAnsi="Arial" w:cs="Arial"/>
          <w:b w:val="0"/>
          <w:sz w:val="22"/>
          <w:szCs w:val="22"/>
          <w:u w:val="none"/>
        </w:rPr>
        <w:t>.</w:t>
      </w:r>
      <w:r w:rsidRPr="000A49BB">
        <w:rPr>
          <w:rFonts w:ascii="Arial" w:hAnsi="Arial" w:cs="Arial"/>
          <w:b w:val="0"/>
          <w:sz w:val="22"/>
          <w:szCs w:val="22"/>
          <w:u w:val="none"/>
        </w:rPr>
        <w:t xml:space="preserve">, </w:t>
      </w:r>
      <w:r w:rsidRPr="000A49BB">
        <w:rPr>
          <w:rFonts w:ascii="Arial" w:hAnsi="Arial" w:cs="Arial"/>
          <w:sz w:val="22"/>
          <w:szCs w:val="22"/>
          <w:u w:val="none"/>
        </w:rPr>
        <w:t>Lu, X</w:t>
      </w:r>
      <w:r w:rsidR="00AF5A67" w:rsidRPr="000A49BB">
        <w:rPr>
          <w:rFonts w:ascii="Arial" w:hAnsi="Arial" w:cs="Arial"/>
          <w:sz w:val="22"/>
          <w:szCs w:val="22"/>
          <w:u w:val="none"/>
        </w:rPr>
        <w:t>.</w:t>
      </w:r>
      <w:r w:rsidR="00750E2E" w:rsidRPr="000A49BB">
        <w:rPr>
          <w:rFonts w:ascii="Arial" w:hAnsi="Arial" w:cs="Arial"/>
          <w:b w:val="0"/>
          <w:sz w:val="22"/>
          <w:szCs w:val="22"/>
          <w:u w:val="none"/>
        </w:rPr>
        <w:t xml:space="preserve">, </w:t>
      </w:r>
      <w:r w:rsidR="00AF5A67" w:rsidRPr="000A49BB">
        <w:rPr>
          <w:rFonts w:ascii="Arial" w:hAnsi="Arial" w:cs="Arial"/>
          <w:b w:val="0"/>
          <w:sz w:val="22"/>
          <w:szCs w:val="22"/>
          <w:u w:val="none"/>
        </w:rPr>
        <w:t xml:space="preserve">and </w:t>
      </w:r>
      <w:r w:rsidR="00750E2E" w:rsidRPr="000A49BB">
        <w:rPr>
          <w:rFonts w:ascii="Arial" w:hAnsi="Arial" w:cs="Arial"/>
          <w:b w:val="0"/>
          <w:sz w:val="22"/>
          <w:szCs w:val="22"/>
          <w:u w:val="none"/>
        </w:rPr>
        <w:t xml:space="preserve">Gopalakrishnan, V. </w:t>
      </w:r>
      <w:r w:rsidRPr="000A49BB">
        <w:rPr>
          <w:rFonts w:ascii="Arial" w:hAnsi="Arial" w:cs="Arial"/>
          <w:b w:val="0"/>
          <w:sz w:val="22"/>
          <w:szCs w:val="22"/>
          <w:u w:val="none"/>
        </w:rPr>
        <w:t xml:space="preserve">(2015) Knowledge transfer via classification rules using functional mapping for integrative modeling of gene expression data.  </w:t>
      </w:r>
      <w:r w:rsidR="00750E2E" w:rsidRPr="000A49BB">
        <w:rPr>
          <w:rFonts w:ascii="Arial" w:hAnsi="Arial" w:cs="Arial"/>
          <w:b w:val="0"/>
          <w:sz w:val="22"/>
          <w:szCs w:val="22"/>
          <w:u w:val="none"/>
        </w:rPr>
        <w:t xml:space="preserve">(doi:10.1186/s12859-015-0643-8). </w:t>
      </w:r>
      <w:r w:rsidRPr="000A49BB">
        <w:rPr>
          <w:rFonts w:ascii="Arial" w:hAnsi="Arial" w:cs="Arial"/>
          <w:i/>
          <w:sz w:val="22"/>
          <w:szCs w:val="22"/>
          <w:u w:val="none"/>
        </w:rPr>
        <w:t>BMC Bioinformatics</w:t>
      </w:r>
      <w:r w:rsidR="008722A5" w:rsidRPr="000A49BB">
        <w:rPr>
          <w:rFonts w:ascii="Arial" w:hAnsi="Arial" w:cs="Arial"/>
          <w:b w:val="0"/>
          <w:sz w:val="22"/>
          <w:szCs w:val="22"/>
          <w:u w:val="none"/>
        </w:rPr>
        <w:t xml:space="preserve"> </w:t>
      </w:r>
      <w:r w:rsidR="00605165" w:rsidRPr="000A49BB">
        <w:rPr>
          <w:rFonts w:ascii="Arial" w:hAnsi="Arial" w:cs="Arial"/>
          <w:b w:val="0"/>
          <w:sz w:val="22"/>
          <w:szCs w:val="22"/>
          <w:u w:val="none"/>
        </w:rPr>
        <w:t xml:space="preserve">Jul 23; </w:t>
      </w:r>
      <w:r w:rsidR="008722A5" w:rsidRPr="000A49BB">
        <w:rPr>
          <w:rFonts w:ascii="Arial" w:hAnsi="Arial" w:cs="Arial"/>
          <w:b w:val="0"/>
          <w:sz w:val="22"/>
          <w:szCs w:val="22"/>
          <w:u w:val="none"/>
        </w:rPr>
        <w:t>16:226</w:t>
      </w:r>
      <w:r w:rsidR="00750E2E" w:rsidRPr="000A49BB">
        <w:rPr>
          <w:rFonts w:ascii="Arial" w:hAnsi="Arial" w:cs="Arial"/>
          <w:sz w:val="22"/>
          <w:szCs w:val="22"/>
          <w:u w:val="none"/>
        </w:rPr>
        <w:t xml:space="preserve">. </w:t>
      </w:r>
      <w:r w:rsidR="008722A5" w:rsidRPr="000A49BB">
        <w:rPr>
          <w:rFonts w:ascii="Arial" w:hAnsi="Arial" w:cs="Arial"/>
          <w:b w:val="0"/>
          <w:noProof/>
          <w:sz w:val="22"/>
          <w:szCs w:val="22"/>
          <w:u w:val="none"/>
          <w:lang w:eastAsia="en-US"/>
        </w:rPr>
        <w:t>(Highly Accessed paper)</w:t>
      </w:r>
      <w:r w:rsidR="00750E2E" w:rsidRPr="000A49BB">
        <w:rPr>
          <w:rFonts w:ascii="Arial" w:hAnsi="Arial" w:cs="Arial"/>
          <w:b w:val="0"/>
          <w:noProof/>
          <w:sz w:val="22"/>
          <w:szCs w:val="22"/>
          <w:u w:val="none"/>
          <w:lang w:eastAsia="en-US"/>
        </w:rPr>
        <w:t xml:space="preserve"> PMID:</w:t>
      </w:r>
      <w:r w:rsidR="0080114B" w:rsidRPr="000A49BB">
        <w:rPr>
          <w:rFonts w:ascii="Arial" w:hAnsi="Arial" w:cs="Arial"/>
          <w:b w:val="0"/>
          <w:noProof/>
          <w:sz w:val="22"/>
          <w:szCs w:val="22"/>
          <w:u w:val="none"/>
          <w:lang w:eastAsia="en-US"/>
        </w:rPr>
        <w:t>26202217. PMCID:PMC4512094.</w:t>
      </w:r>
    </w:p>
    <w:p w14:paraId="28A097A1" w14:textId="33EEE878" w:rsidR="00C51CF5" w:rsidRPr="000A49BB" w:rsidRDefault="00A03270" w:rsidP="00FA39CF">
      <w:pPr>
        <w:pStyle w:val="Heading2"/>
        <w:numPr>
          <w:ilvl w:val="0"/>
          <w:numId w:val="9"/>
        </w:numPr>
        <w:jc w:val="left"/>
        <w:rPr>
          <w:rFonts w:ascii="Arial" w:hAnsi="Arial" w:cs="Arial"/>
          <w:b w:val="0"/>
          <w:noProof/>
          <w:sz w:val="22"/>
          <w:szCs w:val="22"/>
          <w:u w:val="none"/>
          <w:lang w:eastAsia="en-US"/>
        </w:rPr>
      </w:pPr>
      <w:r w:rsidRPr="000A49BB">
        <w:rPr>
          <w:rFonts w:ascii="Arial" w:hAnsi="Arial" w:cs="Arial"/>
          <w:b w:val="0"/>
          <w:sz w:val="22"/>
          <w:szCs w:val="22"/>
          <w:u w:val="none"/>
        </w:rPr>
        <w:t>Chen, L., Ca</w:t>
      </w:r>
      <w:r w:rsidR="00052530" w:rsidRPr="000A49BB">
        <w:rPr>
          <w:rFonts w:ascii="Arial" w:hAnsi="Arial" w:cs="Arial"/>
          <w:b w:val="0"/>
          <w:sz w:val="22"/>
          <w:szCs w:val="22"/>
          <w:u w:val="none"/>
        </w:rPr>
        <w:t xml:space="preserve">i, C., Chen, V., and </w:t>
      </w:r>
      <w:r w:rsidR="00052530" w:rsidRPr="000A49BB">
        <w:rPr>
          <w:rFonts w:ascii="Arial" w:hAnsi="Arial" w:cs="Arial"/>
          <w:sz w:val="22"/>
          <w:szCs w:val="22"/>
          <w:u w:val="none"/>
        </w:rPr>
        <w:t>Lu, X</w:t>
      </w:r>
      <w:r w:rsidR="00AF5A67" w:rsidRPr="000A49BB">
        <w:rPr>
          <w:rFonts w:ascii="Arial" w:hAnsi="Arial" w:cs="Arial"/>
          <w:sz w:val="22"/>
          <w:szCs w:val="22"/>
          <w:u w:val="none"/>
        </w:rPr>
        <w:t>.</w:t>
      </w:r>
      <w:r w:rsidR="00052530" w:rsidRPr="000A49BB">
        <w:rPr>
          <w:rFonts w:ascii="Arial" w:hAnsi="Arial" w:cs="Arial"/>
          <w:b w:val="0"/>
          <w:sz w:val="22"/>
          <w:szCs w:val="22"/>
          <w:u w:val="none"/>
        </w:rPr>
        <w:t xml:space="preserve"> (2016</w:t>
      </w:r>
      <w:r w:rsidRPr="000A49BB">
        <w:rPr>
          <w:rFonts w:ascii="Arial" w:hAnsi="Arial" w:cs="Arial"/>
          <w:b w:val="0"/>
          <w:sz w:val="22"/>
          <w:szCs w:val="22"/>
          <w:u w:val="none"/>
        </w:rPr>
        <w:t xml:space="preserve">) Learning a hierarchical representation of the yeast transcriptomic machinery using an autoencoder model. </w:t>
      </w:r>
      <w:r w:rsidR="0080114B" w:rsidRPr="000A49BB">
        <w:rPr>
          <w:rFonts w:ascii="Arial" w:hAnsi="Arial" w:cs="Arial"/>
          <w:b w:val="0"/>
          <w:sz w:val="22"/>
          <w:szCs w:val="22"/>
          <w:u w:val="none"/>
        </w:rPr>
        <w:t>(doi:10.1186/s12859-015-0852-1).</w:t>
      </w:r>
      <w:r w:rsidRPr="000A49BB">
        <w:rPr>
          <w:rFonts w:ascii="Arial" w:hAnsi="Arial" w:cs="Arial"/>
          <w:b w:val="0"/>
          <w:sz w:val="22"/>
          <w:szCs w:val="22"/>
          <w:u w:val="none"/>
        </w:rPr>
        <w:t xml:space="preserve"> </w:t>
      </w:r>
      <w:r w:rsidRPr="000A49BB">
        <w:rPr>
          <w:rFonts w:ascii="Arial" w:hAnsi="Arial" w:cs="Arial"/>
          <w:i/>
          <w:sz w:val="22"/>
          <w:szCs w:val="22"/>
          <w:u w:val="none"/>
        </w:rPr>
        <w:t>BMC Bioinformatics</w:t>
      </w:r>
      <w:r w:rsidRPr="000A49BB">
        <w:rPr>
          <w:rFonts w:ascii="Arial" w:hAnsi="Arial" w:cs="Arial"/>
          <w:b w:val="0"/>
          <w:sz w:val="22"/>
          <w:szCs w:val="22"/>
          <w:u w:val="none"/>
        </w:rPr>
        <w:t xml:space="preserve"> </w:t>
      </w:r>
      <w:r w:rsidR="00605165" w:rsidRPr="000A49BB">
        <w:rPr>
          <w:rFonts w:ascii="Arial" w:hAnsi="Arial" w:cs="Arial"/>
          <w:b w:val="0"/>
          <w:sz w:val="22"/>
          <w:szCs w:val="22"/>
          <w:u w:val="none"/>
        </w:rPr>
        <w:t>Jan 11;</w:t>
      </w:r>
      <w:r w:rsidR="00C51CF5" w:rsidRPr="000A49BB">
        <w:rPr>
          <w:rFonts w:ascii="Arial" w:hAnsi="Arial" w:cs="Arial"/>
          <w:b w:val="0"/>
          <w:bCs/>
          <w:sz w:val="22"/>
          <w:szCs w:val="22"/>
          <w:u w:val="none"/>
          <w:lang w:eastAsia="en-US"/>
        </w:rPr>
        <w:t>17(Suppl 1)</w:t>
      </w:r>
      <w:r w:rsidR="00C51CF5" w:rsidRPr="000A49BB">
        <w:rPr>
          <w:rFonts w:ascii="Arial" w:hAnsi="Arial" w:cs="Arial"/>
          <w:b w:val="0"/>
          <w:sz w:val="22"/>
          <w:szCs w:val="22"/>
          <w:u w:val="none"/>
          <w:lang w:eastAsia="en-US"/>
        </w:rPr>
        <w:t xml:space="preserve">:9 </w:t>
      </w:r>
      <w:r w:rsidR="00C51CF5" w:rsidRPr="000A49BB">
        <w:rPr>
          <w:rFonts w:ascii="Arial" w:hAnsi="Arial" w:cs="Arial"/>
          <w:b w:val="0"/>
          <w:bCs/>
          <w:sz w:val="22"/>
          <w:szCs w:val="22"/>
          <w:u w:val="none"/>
          <w:lang w:eastAsia="en-US"/>
        </w:rPr>
        <w:t xml:space="preserve">DOI: </w:t>
      </w:r>
      <w:r w:rsidR="00C51CF5" w:rsidRPr="000A49BB">
        <w:rPr>
          <w:rFonts w:ascii="Arial" w:hAnsi="Arial" w:cs="Arial"/>
          <w:b w:val="0"/>
          <w:sz w:val="22"/>
          <w:szCs w:val="22"/>
          <w:u w:val="none"/>
          <w:lang w:eastAsia="en-US"/>
        </w:rPr>
        <w:t>10.1186/s12859-015-0852-1</w:t>
      </w:r>
      <w:r w:rsidR="0080114B" w:rsidRPr="000A49BB">
        <w:rPr>
          <w:rFonts w:ascii="Arial" w:hAnsi="Arial" w:cs="Arial"/>
          <w:b w:val="0"/>
          <w:sz w:val="22"/>
          <w:szCs w:val="22"/>
          <w:u w:val="none"/>
          <w:lang w:eastAsia="en-US"/>
        </w:rPr>
        <w:t xml:space="preserve">. PMID:26818848. </w:t>
      </w:r>
      <w:proofErr w:type="gramStart"/>
      <w:r w:rsidR="0080114B" w:rsidRPr="000A49BB">
        <w:rPr>
          <w:rFonts w:ascii="Arial" w:hAnsi="Arial" w:cs="Arial"/>
          <w:b w:val="0"/>
          <w:sz w:val="22"/>
          <w:szCs w:val="22"/>
          <w:u w:val="none"/>
          <w:lang w:eastAsia="en-US"/>
        </w:rPr>
        <w:t>PMCID:PMC</w:t>
      </w:r>
      <w:proofErr w:type="gramEnd"/>
      <w:r w:rsidR="0080114B" w:rsidRPr="000A49BB">
        <w:rPr>
          <w:rFonts w:ascii="Arial" w:hAnsi="Arial" w:cs="Arial"/>
          <w:b w:val="0"/>
          <w:sz w:val="22"/>
          <w:szCs w:val="22"/>
          <w:u w:val="none"/>
          <w:lang w:eastAsia="en-US"/>
        </w:rPr>
        <w:t>4905523.</w:t>
      </w:r>
    </w:p>
    <w:p w14:paraId="17B77BDC" w14:textId="4B291656" w:rsidR="00252B98" w:rsidRPr="000A49BB" w:rsidRDefault="0080114B" w:rsidP="00FA39CF">
      <w:pPr>
        <w:pStyle w:val="ListParagraph"/>
        <w:numPr>
          <w:ilvl w:val="0"/>
          <w:numId w:val="9"/>
        </w:numPr>
        <w:suppressAutoHyphens w:val="0"/>
        <w:contextualSpacing w:val="0"/>
        <w:rPr>
          <w:rFonts w:ascii="Arial" w:hAnsi="Arial" w:cs="Arial"/>
          <w:sz w:val="22"/>
          <w:szCs w:val="22"/>
        </w:rPr>
      </w:pPr>
      <w:r w:rsidRPr="000A49BB">
        <w:rPr>
          <w:rFonts w:ascii="Arial" w:hAnsi="Arial" w:cs="Arial"/>
          <w:sz w:val="22"/>
          <w:szCs w:val="22"/>
        </w:rPr>
        <w:t>Hill, S</w:t>
      </w:r>
      <w:r w:rsidR="00AF5A67" w:rsidRPr="000A49BB">
        <w:rPr>
          <w:rFonts w:ascii="Arial" w:hAnsi="Arial" w:cs="Arial"/>
          <w:sz w:val="22"/>
          <w:szCs w:val="22"/>
        </w:rPr>
        <w:t>.</w:t>
      </w:r>
      <w:r w:rsidRPr="000A49BB">
        <w:rPr>
          <w:rFonts w:ascii="Arial" w:hAnsi="Arial" w:cs="Arial"/>
          <w:sz w:val="22"/>
          <w:szCs w:val="22"/>
        </w:rPr>
        <w:t>M</w:t>
      </w:r>
      <w:r w:rsidR="00AF5A67" w:rsidRPr="000A49BB">
        <w:rPr>
          <w:rFonts w:ascii="Arial" w:hAnsi="Arial" w:cs="Arial"/>
          <w:sz w:val="22"/>
          <w:szCs w:val="22"/>
        </w:rPr>
        <w:t>.</w:t>
      </w:r>
      <w:r w:rsidRPr="000A49BB">
        <w:rPr>
          <w:rFonts w:ascii="Arial" w:hAnsi="Arial" w:cs="Arial"/>
          <w:sz w:val="22"/>
          <w:szCs w:val="22"/>
        </w:rPr>
        <w:t>, Heiser, L</w:t>
      </w:r>
      <w:r w:rsidR="00AF5A67" w:rsidRPr="000A49BB">
        <w:rPr>
          <w:rFonts w:ascii="Arial" w:hAnsi="Arial" w:cs="Arial"/>
          <w:sz w:val="22"/>
          <w:szCs w:val="22"/>
        </w:rPr>
        <w:t>.</w:t>
      </w:r>
      <w:r w:rsidRPr="000A49BB">
        <w:rPr>
          <w:rFonts w:ascii="Arial" w:hAnsi="Arial" w:cs="Arial"/>
          <w:sz w:val="22"/>
          <w:szCs w:val="22"/>
        </w:rPr>
        <w:t>M</w:t>
      </w:r>
      <w:r w:rsidR="00AF5A67" w:rsidRPr="000A49BB">
        <w:rPr>
          <w:rFonts w:ascii="Arial" w:hAnsi="Arial" w:cs="Arial"/>
          <w:sz w:val="22"/>
          <w:szCs w:val="22"/>
        </w:rPr>
        <w:t>.</w:t>
      </w:r>
      <w:r w:rsidRPr="000A49BB">
        <w:rPr>
          <w:rFonts w:ascii="Arial" w:hAnsi="Arial" w:cs="Arial"/>
          <w:sz w:val="22"/>
          <w:szCs w:val="22"/>
        </w:rPr>
        <w:t xml:space="preserve">, </w:t>
      </w:r>
      <w:proofErr w:type="spellStart"/>
      <w:r w:rsidRPr="000A49BB">
        <w:rPr>
          <w:rFonts w:ascii="Arial" w:hAnsi="Arial" w:cs="Arial"/>
          <w:sz w:val="22"/>
          <w:szCs w:val="22"/>
        </w:rPr>
        <w:t>Cokelaer</w:t>
      </w:r>
      <w:proofErr w:type="spellEnd"/>
      <w:r w:rsidRPr="000A49BB">
        <w:rPr>
          <w:rFonts w:ascii="Arial" w:hAnsi="Arial" w:cs="Arial"/>
          <w:sz w:val="22"/>
          <w:szCs w:val="22"/>
        </w:rPr>
        <w:t>, T</w:t>
      </w:r>
      <w:r w:rsidR="00AF5A67" w:rsidRPr="000A49BB">
        <w:rPr>
          <w:rFonts w:ascii="Arial" w:hAnsi="Arial" w:cs="Arial"/>
          <w:sz w:val="22"/>
          <w:szCs w:val="22"/>
        </w:rPr>
        <w:t>.</w:t>
      </w:r>
      <w:r w:rsidRPr="000A49BB">
        <w:rPr>
          <w:rFonts w:ascii="Arial" w:hAnsi="Arial" w:cs="Arial"/>
          <w:sz w:val="22"/>
          <w:szCs w:val="22"/>
        </w:rPr>
        <w:t>, Unger, M</w:t>
      </w:r>
      <w:r w:rsidR="00AF5A67" w:rsidRPr="000A49BB">
        <w:rPr>
          <w:rFonts w:ascii="Arial" w:hAnsi="Arial" w:cs="Arial"/>
          <w:sz w:val="22"/>
          <w:szCs w:val="22"/>
        </w:rPr>
        <w:t>.</w:t>
      </w:r>
      <w:r w:rsidRPr="000A49BB">
        <w:rPr>
          <w:rFonts w:ascii="Arial" w:hAnsi="Arial" w:cs="Arial"/>
          <w:sz w:val="22"/>
          <w:szCs w:val="22"/>
        </w:rPr>
        <w:t xml:space="preserve"> Nesser, N</w:t>
      </w:r>
      <w:r w:rsidR="00AF5A67" w:rsidRPr="000A49BB">
        <w:rPr>
          <w:rFonts w:ascii="Arial" w:hAnsi="Arial" w:cs="Arial"/>
          <w:sz w:val="22"/>
          <w:szCs w:val="22"/>
        </w:rPr>
        <w:t>.</w:t>
      </w:r>
      <w:r w:rsidRPr="000A49BB">
        <w:rPr>
          <w:rFonts w:ascii="Arial" w:hAnsi="Arial" w:cs="Arial"/>
          <w:sz w:val="22"/>
          <w:szCs w:val="22"/>
        </w:rPr>
        <w:t>K</w:t>
      </w:r>
      <w:r w:rsidR="00AF5A67" w:rsidRPr="000A49BB">
        <w:rPr>
          <w:rFonts w:ascii="Arial" w:hAnsi="Arial" w:cs="Arial"/>
          <w:sz w:val="22"/>
          <w:szCs w:val="22"/>
        </w:rPr>
        <w:t>.</w:t>
      </w:r>
      <w:r w:rsidRPr="000A49BB">
        <w:rPr>
          <w:rFonts w:ascii="Arial" w:hAnsi="Arial" w:cs="Arial"/>
          <w:sz w:val="22"/>
          <w:szCs w:val="22"/>
        </w:rPr>
        <w:t>, Carlin, D</w:t>
      </w:r>
      <w:r w:rsidR="00AF5A67" w:rsidRPr="000A49BB">
        <w:rPr>
          <w:rFonts w:ascii="Arial" w:hAnsi="Arial" w:cs="Arial"/>
          <w:sz w:val="22"/>
          <w:szCs w:val="22"/>
        </w:rPr>
        <w:t>.</w:t>
      </w:r>
      <w:r w:rsidRPr="000A49BB">
        <w:rPr>
          <w:rFonts w:ascii="Arial" w:hAnsi="Arial" w:cs="Arial"/>
          <w:sz w:val="22"/>
          <w:szCs w:val="22"/>
        </w:rPr>
        <w:t>E</w:t>
      </w:r>
      <w:r w:rsidR="00AF5A67" w:rsidRPr="000A49BB">
        <w:rPr>
          <w:rFonts w:ascii="Arial" w:hAnsi="Arial" w:cs="Arial"/>
          <w:sz w:val="22"/>
          <w:szCs w:val="22"/>
        </w:rPr>
        <w:t>.</w:t>
      </w:r>
      <w:r w:rsidRPr="000A49BB">
        <w:rPr>
          <w:rFonts w:ascii="Arial" w:hAnsi="Arial" w:cs="Arial"/>
          <w:sz w:val="22"/>
          <w:szCs w:val="22"/>
        </w:rPr>
        <w:t>, Zhang, Y</w:t>
      </w:r>
      <w:r w:rsidR="00AF5A67" w:rsidRPr="000A49BB">
        <w:rPr>
          <w:rFonts w:ascii="Arial" w:hAnsi="Arial" w:cs="Arial"/>
          <w:sz w:val="22"/>
          <w:szCs w:val="22"/>
        </w:rPr>
        <w:t>.</w:t>
      </w:r>
      <w:r w:rsidRPr="000A49BB">
        <w:rPr>
          <w:rFonts w:ascii="Arial" w:hAnsi="Arial" w:cs="Arial"/>
          <w:sz w:val="22"/>
          <w:szCs w:val="22"/>
        </w:rPr>
        <w:t>, Sokolov, A</w:t>
      </w:r>
      <w:r w:rsidR="00AF5A67" w:rsidRPr="000A49BB">
        <w:rPr>
          <w:rFonts w:ascii="Arial" w:hAnsi="Arial" w:cs="Arial"/>
          <w:sz w:val="22"/>
          <w:szCs w:val="22"/>
        </w:rPr>
        <w:t>.</w:t>
      </w:r>
      <w:r w:rsidRPr="000A49BB">
        <w:rPr>
          <w:rFonts w:ascii="Arial" w:hAnsi="Arial" w:cs="Arial"/>
          <w:sz w:val="22"/>
          <w:szCs w:val="22"/>
        </w:rPr>
        <w:t>, Paull, E</w:t>
      </w:r>
      <w:r w:rsidR="00AF5A67" w:rsidRPr="000A49BB">
        <w:rPr>
          <w:rFonts w:ascii="Arial" w:hAnsi="Arial" w:cs="Arial"/>
          <w:sz w:val="22"/>
          <w:szCs w:val="22"/>
        </w:rPr>
        <w:t>.</w:t>
      </w:r>
      <w:r w:rsidRPr="000A49BB">
        <w:rPr>
          <w:rFonts w:ascii="Arial" w:hAnsi="Arial" w:cs="Arial"/>
          <w:sz w:val="22"/>
          <w:szCs w:val="22"/>
        </w:rPr>
        <w:t>O</w:t>
      </w:r>
      <w:r w:rsidR="00AF5A67" w:rsidRPr="000A49BB">
        <w:rPr>
          <w:rFonts w:ascii="Arial" w:hAnsi="Arial" w:cs="Arial"/>
          <w:sz w:val="22"/>
          <w:szCs w:val="22"/>
        </w:rPr>
        <w:t>.</w:t>
      </w:r>
      <w:r w:rsidRPr="000A49BB">
        <w:rPr>
          <w:rFonts w:ascii="Arial" w:hAnsi="Arial" w:cs="Arial"/>
          <w:sz w:val="22"/>
          <w:szCs w:val="22"/>
        </w:rPr>
        <w:t>, Wong, C</w:t>
      </w:r>
      <w:r w:rsidR="00AF5A67" w:rsidRPr="000A49BB">
        <w:rPr>
          <w:rFonts w:ascii="Arial" w:hAnsi="Arial" w:cs="Arial"/>
          <w:sz w:val="22"/>
          <w:szCs w:val="22"/>
        </w:rPr>
        <w:t>.</w:t>
      </w:r>
      <w:r w:rsidRPr="000A49BB">
        <w:rPr>
          <w:rFonts w:ascii="Arial" w:hAnsi="Arial" w:cs="Arial"/>
          <w:sz w:val="22"/>
          <w:szCs w:val="22"/>
        </w:rPr>
        <w:t>D</w:t>
      </w:r>
      <w:r w:rsidR="00AF5A67" w:rsidRPr="000A49BB">
        <w:rPr>
          <w:rFonts w:ascii="Arial" w:hAnsi="Arial" w:cs="Arial"/>
          <w:sz w:val="22"/>
          <w:szCs w:val="22"/>
        </w:rPr>
        <w:t>.</w:t>
      </w:r>
      <w:r w:rsidRPr="000A49BB">
        <w:rPr>
          <w:rFonts w:ascii="Arial" w:hAnsi="Arial" w:cs="Arial"/>
          <w:sz w:val="22"/>
          <w:szCs w:val="22"/>
        </w:rPr>
        <w:t>, Graim, K</w:t>
      </w:r>
      <w:r w:rsidR="00AF5A67" w:rsidRPr="000A49BB">
        <w:rPr>
          <w:rFonts w:ascii="Arial" w:hAnsi="Arial" w:cs="Arial"/>
          <w:sz w:val="22"/>
          <w:szCs w:val="22"/>
        </w:rPr>
        <w:t>.</w:t>
      </w:r>
      <w:r w:rsidRPr="000A49BB">
        <w:rPr>
          <w:rFonts w:ascii="Arial" w:hAnsi="Arial" w:cs="Arial"/>
          <w:sz w:val="22"/>
          <w:szCs w:val="22"/>
        </w:rPr>
        <w:t>, Bivol, A</w:t>
      </w:r>
      <w:r w:rsidR="00AF5A67" w:rsidRPr="000A49BB">
        <w:rPr>
          <w:rFonts w:ascii="Arial" w:hAnsi="Arial" w:cs="Arial"/>
          <w:sz w:val="22"/>
          <w:szCs w:val="22"/>
        </w:rPr>
        <w:t>.</w:t>
      </w:r>
      <w:r w:rsidRPr="000A49BB">
        <w:rPr>
          <w:rFonts w:ascii="Arial" w:hAnsi="Arial" w:cs="Arial"/>
          <w:sz w:val="22"/>
          <w:szCs w:val="22"/>
        </w:rPr>
        <w:t>, Wang, H</w:t>
      </w:r>
      <w:r w:rsidR="00AF5A67" w:rsidRPr="000A49BB">
        <w:rPr>
          <w:rFonts w:ascii="Arial" w:hAnsi="Arial" w:cs="Arial"/>
          <w:sz w:val="22"/>
          <w:szCs w:val="22"/>
        </w:rPr>
        <w:t>.</w:t>
      </w:r>
      <w:r w:rsidRPr="000A49BB">
        <w:rPr>
          <w:rFonts w:ascii="Arial" w:hAnsi="Arial" w:cs="Arial"/>
          <w:sz w:val="22"/>
          <w:szCs w:val="22"/>
        </w:rPr>
        <w:t>, Zhu, F</w:t>
      </w:r>
      <w:r w:rsidR="00AF5A67" w:rsidRPr="000A49BB">
        <w:rPr>
          <w:rFonts w:ascii="Arial" w:hAnsi="Arial" w:cs="Arial"/>
          <w:sz w:val="22"/>
          <w:szCs w:val="22"/>
        </w:rPr>
        <w:t>.</w:t>
      </w:r>
      <w:r w:rsidRPr="000A49BB">
        <w:rPr>
          <w:rFonts w:ascii="Arial" w:hAnsi="Arial" w:cs="Arial"/>
          <w:sz w:val="22"/>
          <w:szCs w:val="22"/>
        </w:rPr>
        <w:t>, Afsari, B</w:t>
      </w:r>
      <w:r w:rsidR="00AF5A67" w:rsidRPr="000A49BB">
        <w:rPr>
          <w:rFonts w:ascii="Arial" w:hAnsi="Arial" w:cs="Arial"/>
          <w:sz w:val="22"/>
          <w:szCs w:val="22"/>
        </w:rPr>
        <w:t>.</w:t>
      </w:r>
      <w:r w:rsidRPr="000A49BB">
        <w:rPr>
          <w:rFonts w:ascii="Arial" w:hAnsi="Arial" w:cs="Arial"/>
          <w:sz w:val="22"/>
          <w:szCs w:val="22"/>
        </w:rPr>
        <w:t>, Danilova, L</w:t>
      </w:r>
      <w:r w:rsidR="00AF5A67" w:rsidRPr="000A49BB">
        <w:rPr>
          <w:rFonts w:ascii="Arial" w:hAnsi="Arial" w:cs="Arial"/>
          <w:sz w:val="22"/>
          <w:szCs w:val="22"/>
        </w:rPr>
        <w:t>.</w:t>
      </w:r>
      <w:r w:rsidRPr="000A49BB">
        <w:rPr>
          <w:rFonts w:ascii="Arial" w:hAnsi="Arial" w:cs="Arial"/>
          <w:sz w:val="22"/>
          <w:szCs w:val="22"/>
        </w:rPr>
        <w:t>V</w:t>
      </w:r>
      <w:r w:rsidR="00AF5A67" w:rsidRPr="000A49BB">
        <w:rPr>
          <w:rFonts w:ascii="Arial" w:hAnsi="Arial" w:cs="Arial"/>
          <w:sz w:val="22"/>
          <w:szCs w:val="22"/>
        </w:rPr>
        <w:t>.</w:t>
      </w:r>
      <w:r w:rsidRPr="000A49BB">
        <w:rPr>
          <w:rFonts w:ascii="Arial" w:hAnsi="Arial" w:cs="Arial"/>
          <w:sz w:val="22"/>
          <w:szCs w:val="22"/>
        </w:rPr>
        <w:t>, Favorov, A</w:t>
      </w:r>
      <w:r w:rsidR="00AF5A67" w:rsidRPr="000A49BB">
        <w:rPr>
          <w:rFonts w:ascii="Arial" w:hAnsi="Arial" w:cs="Arial"/>
          <w:sz w:val="22"/>
          <w:szCs w:val="22"/>
        </w:rPr>
        <w:t>.</w:t>
      </w:r>
      <w:r w:rsidRPr="000A49BB">
        <w:rPr>
          <w:rFonts w:ascii="Arial" w:hAnsi="Arial" w:cs="Arial"/>
          <w:sz w:val="22"/>
          <w:szCs w:val="22"/>
        </w:rPr>
        <w:t>V</w:t>
      </w:r>
      <w:r w:rsidR="00AF5A67" w:rsidRPr="000A49BB">
        <w:rPr>
          <w:rFonts w:ascii="Arial" w:hAnsi="Arial" w:cs="Arial"/>
          <w:sz w:val="22"/>
          <w:szCs w:val="22"/>
        </w:rPr>
        <w:t>.</w:t>
      </w:r>
      <w:r w:rsidRPr="000A49BB">
        <w:rPr>
          <w:rFonts w:ascii="Arial" w:hAnsi="Arial" w:cs="Arial"/>
          <w:sz w:val="22"/>
          <w:szCs w:val="22"/>
        </w:rPr>
        <w:t>, Lee, W</w:t>
      </w:r>
      <w:r w:rsidR="00AF5A67" w:rsidRPr="000A49BB">
        <w:rPr>
          <w:rFonts w:ascii="Arial" w:hAnsi="Arial" w:cs="Arial"/>
          <w:sz w:val="22"/>
          <w:szCs w:val="22"/>
        </w:rPr>
        <w:t>.</w:t>
      </w:r>
      <w:r w:rsidRPr="000A49BB">
        <w:rPr>
          <w:rFonts w:ascii="Arial" w:hAnsi="Arial" w:cs="Arial"/>
          <w:sz w:val="22"/>
          <w:szCs w:val="22"/>
        </w:rPr>
        <w:t>S</w:t>
      </w:r>
      <w:r w:rsidR="00AF5A67" w:rsidRPr="000A49BB">
        <w:rPr>
          <w:rFonts w:ascii="Arial" w:hAnsi="Arial" w:cs="Arial"/>
          <w:sz w:val="22"/>
          <w:szCs w:val="22"/>
        </w:rPr>
        <w:t>.</w:t>
      </w:r>
      <w:r w:rsidRPr="000A49BB">
        <w:rPr>
          <w:rFonts w:ascii="Arial" w:hAnsi="Arial" w:cs="Arial"/>
          <w:sz w:val="22"/>
          <w:szCs w:val="22"/>
        </w:rPr>
        <w:t>, Taylor, D</w:t>
      </w:r>
      <w:r w:rsidR="00AF5A67" w:rsidRPr="000A49BB">
        <w:rPr>
          <w:rFonts w:ascii="Arial" w:hAnsi="Arial" w:cs="Arial"/>
          <w:sz w:val="22"/>
          <w:szCs w:val="22"/>
        </w:rPr>
        <w:t>.</w:t>
      </w:r>
      <w:r w:rsidRPr="000A49BB">
        <w:rPr>
          <w:rFonts w:ascii="Arial" w:hAnsi="Arial" w:cs="Arial"/>
          <w:sz w:val="22"/>
          <w:szCs w:val="22"/>
        </w:rPr>
        <w:t>, Hu, C</w:t>
      </w:r>
      <w:r w:rsidR="00AF5A67" w:rsidRPr="000A49BB">
        <w:rPr>
          <w:rFonts w:ascii="Arial" w:hAnsi="Arial" w:cs="Arial"/>
          <w:sz w:val="22"/>
          <w:szCs w:val="22"/>
        </w:rPr>
        <w:t>.</w:t>
      </w:r>
      <w:r w:rsidRPr="000A49BB">
        <w:rPr>
          <w:rFonts w:ascii="Arial" w:hAnsi="Arial" w:cs="Arial"/>
          <w:sz w:val="22"/>
          <w:szCs w:val="22"/>
        </w:rPr>
        <w:t>W</w:t>
      </w:r>
      <w:r w:rsidR="00AF5A67" w:rsidRPr="000A49BB">
        <w:rPr>
          <w:rFonts w:ascii="Arial" w:hAnsi="Arial" w:cs="Arial"/>
          <w:sz w:val="22"/>
          <w:szCs w:val="22"/>
        </w:rPr>
        <w:t>.</w:t>
      </w:r>
      <w:r w:rsidRPr="000A49BB">
        <w:rPr>
          <w:rFonts w:ascii="Arial" w:hAnsi="Arial" w:cs="Arial"/>
          <w:sz w:val="22"/>
          <w:szCs w:val="22"/>
        </w:rPr>
        <w:t>, Long, B</w:t>
      </w:r>
      <w:r w:rsidR="00AF5A67" w:rsidRPr="000A49BB">
        <w:rPr>
          <w:rFonts w:ascii="Arial" w:hAnsi="Arial" w:cs="Arial"/>
          <w:sz w:val="22"/>
          <w:szCs w:val="22"/>
        </w:rPr>
        <w:t>.</w:t>
      </w:r>
      <w:r w:rsidRPr="000A49BB">
        <w:rPr>
          <w:rFonts w:ascii="Arial" w:hAnsi="Arial" w:cs="Arial"/>
          <w:sz w:val="22"/>
          <w:szCs w:val="22"/>
        </w:rPr>
        <w:t>I</w:t>
      </w:r>
      <w:r w:rsidR="00AF5A67" w:rsidRPr="000A49BB">
        <w:rPr>
          <w:rFonts w:ascii="Arial" w:hAnsi="Arial" w:cs="Arial"/>
          <w:sz w:val="22"/>
          <w:szCs w:val="22"/>
        </w:rPr>
        <w:t>.</w:t>
      </w:r>
      <w:r w:rsidRPr="000A49BB">
        <w:rPr>
          <w:rFonts w:ascii="Arial" w:hAnsi="Arial" w:cs="Arial"/>
          <w:sz w:val="22"/>
          <w:szCs w:val="22"/>
        </w:rPr>
        <w:t>, Noren, D</w:t>
      </w:r>
      <w:r w:rsidR="00AF5A67" w:rsidRPr="000A49BB">
        <w:rPr>
          <w:rFonts w:ascii="Arial" w:hAnsi="Arial" w:cs="Arial"/>
          <w:sz w:val="22"/>
          <w:szCs w:val="22"/>
        </w:rPr>
        <w:t>.</w:t>
      </w:r>
      <w:r w:rsidRPr="000A49BB">
        <w:rPr>
          <w:rFonts w:ascii="Arial" w:hAnsi="Arial" w:cs="Arial"/>
          <w:sz w:val="22"/>
          <w:szCs w:val="22"/>
        </w:rPr>
        <w:t>P</w:t>
      </w:r>
      <w:r w:rsidR="00AF5A67" w:rsidRPr="000A49BB">
        <w:rPr>
          <w:rFonts w:ascii="Arial" w:hAnsi="Arial" w:cs="Arial"/>
          <w:sz w:val="22"/>
          <w:szCs w:val="22"/>
        </w:rPr>
        <w:t>.</w:t>
      </w:r>
      <w:r w:rsidRPr="000A49BB">
        <w:rPr>
          <w:rFonts w:ascii="Arial" w:hAnsi="Arial" w:cs="Arial"/>
          <w:sz w:val="22"/>
          <w:szCs w:val="22"/>
        </w:rPr>
        <w:t>, e</w:t>
      </w:r>
      <w:r w:rsidR="00052530" w:rsidRPr="000A49BB">
        <w:rPr>
          <w:rFonts w:ascii="Arial" w:hAnsi="Arial" w:cs="Arial"/>
          <w:i/>
          <w:sz w:val="22"/>
          <w:szCs w:val="22"/>
        </w:rPr>
        <w:t>t al</w:t>
      </w:r>
      <w:r w:rsidR="00052530" w:rsidRPr="000A49BB">
        <w:rPr>
          <w:rFonts w:ascii="Arial" w:hAnsi="Arial" w:cs="Arial"/>
          <w:sz w:val="22"/>
          <w:szCs w:val="22"/>
        </w:rPr>
        <w:t xml:space="preserve">. </w:t>
      </w:r>
      <w:r w:rsidR="00F30315" w:rsidRPr="000A49BB">
        <w:rPr>
          <w:rFonts w:ascii="Arial" w:hAnsi="Arial" w:cs="Arial"/>
          <w:sz w:val="22"/>
          <w:szCs w:val="22"/>
        </w:rPr>
        <w:t xml:space="preserve">(2016) </w:t>
      </w:r>
      <w:r w:rsidR="00052530" w:rsidRPr="000A49BB">
        <w:rPr>
          <w:rFonts w:ascii="Arial" w:hAnsi="Arial" w:cs="Arial"/>
          <w:sz w:val="22"/>
          <w:szCs w:val="22"/>
        </w:rPr>
        <w:t xml:space="preserve">Inferring causal molecular networks: empirical assessment through a community-based effort. </w:t>
      </w:r>
      <w:r w:rsidRPr="000A49BB">
        <w:rPr>
          <w:rFonts w:ascii="Arial" w:hAnsi="Arial" w:cs="Arial"/>
          <w:sz w:val="22"/>
          <w:szCs w:val="22"/>
        </w:rPr>
        <w:t>(</w:t>
      </w:r>
      <w:proofErr w:type="gramStart"/>
      <w:r w:rsidRPr="000A49BB">
        <w:rPr>
          <w:rFonts w:ascii="Arial" w:hAnsi="Arial" w:cs="Arial"/>
          <w:sz w:val="22"/>
          <w:szCs w:val="22"/>
        </w:rPr>
        <w:t>doi</w:t>
      </w:r>
      <w:proofErr w:type="gramEnd"/>
      <w:r w:rsidRPr="000A49BB">
        <w:rPr>
          <w:rFonts w:ascii="Arial" w:hAnsi="Arial" w:cs="Arial"/>
          <w:sz w:val="22"/>
          <w:szCs w:val="22"/>
        </w:rPr>
        <w:t xml:space="preserve">:10.1038/nmeth.3773. </w:t>
      </w:r>
      <w:proofErr w:type="spellStart"/>
      <w:r w:rsidRPr="000A49BB">
        <w:rPr>
          <w:rFonts w:ascii="Arial" w:hAnsi="Arial" w:cs="Arial"/>
          <w:sz w:val="22"/>
          <w:szCs w:val="22"/>
        </w:rPr>
        <w:t>Epub</w:t>
      </w:r>
      <w:proofErr w:type="spellEnd"/>
      <w:r w:rsidRPr="000A49BB">
        <w:rPr>
          <w:rFonts w:ascii="Arial" w:hAnsi="Arial" w:cs="Arial"/>
          <w:sz w:val="22"/>
          <w:szCs w:val="22"/>
        </w:rPr>
        <w:t xml:space="preserve"> 2016 Feb 22).</w:t>
      </w:r>
      <w:r w:rsidR="00052530" w:rsidRPr="000A49BB">
        <w:rPr>
          <w:rFonts w:ascii="Arial" w:hAnsi="Arial" w:cs="Arial"/>
          <w:sz w:val="22"/>
          <w:szCs w:val="22"/>
        </w:rPr>
        <w:t xml:space="preserve"> </w:t>
      </w:r>
      <w:r w:rsidR="00052530" w:rsidRPr="000A49BB">
        <w:rPr>
          <w:rFonts w:ascii="Arial" w:hAnsi="Arial" w:cs="Arial"/>
          <w:b/>
          <w:i/>
          <w:sz w:val="22"/>
          <w:szCs w:val="22"/>
        </w:rPr>
        <w:t>Nature Methods</w:t>
      </w:r>
      <w:r w:rsidR="00052530" w:rsidRPr="000A49BB">
        <w:rPr>
          <w:rFonts w:ascii="Arial" w:hAnsi="Arial" w:cs="Arial"/>
          <w:b/>
          <w:sz w:val="22"/>
          <w:szCs w:val="22"/>
        </w:rPr>
        <w:t xml:space="preserve">. </w:t>
      </w:r>
      <w:r w:rsidR="00605165" w:rsidRPr="000A49BB">
        <w:rPr>
          <w:rFonts w:ascii="Arial" w:hAnsi="Arial" w:cs="Arial"/>
          <w:sz w:val="22"/>
          <w:szCs w:val="22"/>
        </w:rPr>
        <w:t xml:space="preserve">Apr </w:t>
      </w:r>
      <w:r w:rsidR="00252B98" w:rsidRPr="000A49BB">
        <w:rPr>
          <w:rFonts w:ascii="Arial" w:hAnsi="Arial" w:cs="Arial"/>
          <w:sz w:val="22"/>
          <w:szCs w:val="22"/>
        </w:rPr>
        <w:t>13</w:t>
      </w:r>
      <w:r w:rsidR="00605165" w:rsidRPr="000A49BB">
        <w:rPr>
          <w:rFonts w:ascii="Arial" w:hAnsi="Arial" w:cs="Arial"/>
          <w:sz w:val="22"/>
          <w:szCs w:val="22"/>
        </w:rPr>
        <w:t>; 4:</w:t>
      </w:r>
      <w:r w:rsidR="00252B98" w:rsidRPr="000A49BB">
        <w:rPr>
          <w:rFonts w:ascii="Arial" w:hAnsi="Arial" w:cs="Arial"/>
          <w:sz w:val="22"/>
          <w:szCs w:val="22"/>
        </w:rPr>
        <w:t>310–318</w:t>
      </w:r>
      <w:r w:rsidR="006A5E17" w:rsidRPr="000A49BB">
        <w:rPr>
          <w:rFonts w:ascii="Arial" w:hAnsi="Arial" w:cs="Arial"/>
          <w:sz w:val="22"/>
          <w:szCs w:val="22"/>
        </w:rPr>
        <w:t>. PMID:26901648</w:t>
      </w:r>
      <w:r w:rsidRPr="000A49BB">
        <w:rPr>
          <w:rFonts w:ascii="Arial" w:hAnsi="Arial" w:cs="Arial"/>
          <w:sz w:val="22"/>
          <w:szCs w:val="22"/>
        </w:rPr>
        <w:t xml:space="preserve">. </w:t>
      </w:r>
      <w:proofErr w:type="gramStart"/>
      <w:r w:rsidRPr="000A49BB">
        <w:rPr>
          <w:rFonts w:ascii="Arial" w:hAnsi="Arial" w:cs="Arial"/>
          <w:sz w:val="22"/>
          <w:szCs w:val="22"/>
        </w:rPr>
        <w:t>PMCID:PMC</w:t>
      </w:r>
      <w:proofErr w:type="gramEnd"/>
      <w:r w:rsidRPr="000A49BB">
        <w:rPr>
          <w:rFonts w:ascii="Arial" w:hAnsi="Arial" w:cs="Arial"/>
          <w:sz w:val="22"/>
          <w:szCs w:val="22"/>
        </w:rPr>
        <w:t>4895523.</w:t>
      </w:r>
    </w:p>
    <w:p w14:paraId="0DFB06F2" w14:textId="7BD54451" w:rsidR="00E1584C" w:rsidRPr="000A49BB" w:rsidRDefault="006046DB" w:rsidP="00FA39CF">
      <w:pPr>
        <w:pStyle w:val="ListParagraph"/>
        <w:numPr>
          <w:ilvl w:val="0"/>
          <w:numId w:val="9"/>
        </w:numPr>
        <w:suppressAutoHyphens w:val="0"/>
        <w:contextualSpacing w:val="0"/>
        <w:rPr>
          <w:rFonts w:ascii="Arial" w:hAnsi="Arial" w:cs="Arial"/>
          <w:sz w:val="22"/>
          <w:szCs w:val="22"/>
        </w:rPr>
      </w:pPr>
      <w:r w:rsidRPr="000A49BB">
        <w:rPr>
          <w:rFonts w:ascii="Arial" w:hAnsi="Arial" w:cs="Arial"/>
          <w:sz w:val="22"/>
          <w:szCs w:val="22"/>
        </w:rPr>
        <w:t xml:space="preserve">Lu, S., Mandava, G., Yan, G., and </w:t>
      </w:r>
      <w:r w:rsidRPr="000A49BB">
        <w:rPr>
          <w:rFonts w:ascii="Arial" w:hAnsi="Arial" w:cs="Arial"/>
          <w:b/>
          <w:sz w:val="22"/>
          <w:szCs w:val="22"/>
        </w:rPr>
        <w:t>Lu, X</w:t>
      </w:r>
      <w:r w:rsidR="00EA4522" w:rsidRPr="000A49BB">
        <w:rPr>
          <w:rFonts w:ascii="Arial" w:hAnsi="Arial" w:cs="Arial"/>
          <w:b/>
          <w:sz w:val="22"/>
          <w:szCs w:val="22"/>
        </w:rPr>
        <w:t>.</w:t>
      </w:r>
      <w:r w:rsidRPr="000A49BB">
        <w:rPr>
          <w:rFonts w:ascii="Arial" w:hAnsi="Arial" w:cs="Arial"/>
          <w:sz w:val="22"/>
          <w:szCs w:val="22"/>
        </w:rPr>
        <w:t xml:space="preserve"> (2016) An exact algorithm for finding cancer driver somatic genome alterations: the weighted mutually exclusive maximum set cover problem.  </w:t>
      </w:r>
      <w:r w:rsidR="00605165" w:rsidRPr="000A49BB">
        <w:rPr>
          <w:rFonts w:ascii="Arial" w:hAnsi="Arial" w:cs="Arial"/>
          <w:sz w:val="22"/>
          <w:szCs w:val="22"/>
        </w:rPr>
        <w:t>(</w:t>
      </w:r>
      <w:proofErr w:type="gramStart"/>
      <w:r w:rsidR="00605165" w:rsidRPr="000A49BB">
        <w:rPr>
          <w:rFonts w:ascii="Arial" w:hAnsi="Arial" w:cs="Arial"/>
          <w:sz w:val="22"/>
          <w:szCs w:val="22"/>
        </w:rPr>
        <w:t>doi</w:t>
      </w:r>
      <w:proofErr w:type="gramEnd"/>
      <w:r w:rsidR="00605165" w:rsidRPr="000A49BB">
        <w:rPr>
          <w:rFonts w:ascii="Arial" w:hAnsi="Arial" w:cs="Arial"/>
          <w:sz w:val="22"/>
          <w:szCs w:val="22"/>
        </w:rPr>
        <w:t xml:space="preserve">:10.1186/s13015-016-0073-9. </w:t>
      </w:r>
      <w:proofErr w:type="spellStart"/>
      <w:r w:rsidR="00605165" w:rsidRPr="000A49BB">
        <w:rPr>
          <w:rFonts w:ascii="Arial" w:hAnsi="Arial" w:cs="Arial"/>
          <w:sz w:val="22"/>
          <w:szCs w:val="22"/>
        </w:rPr>
        <w:t>eCollection</w:t>
      </w:r>
      <w:proofErr w:type="spellEnd"/>
      <w:r w:rsidR="00605165" w:rsidRPr="000A49BB">
        <w:rPr>
          <w:rFonts w:ascii="Arial" w:hAnsi="Arial" w:cs="Arial"/>
          <w:sz w:val="22"/>
          <w:szCs w:val="22"/>
        </w:rPr>
        <w:t xml:space="preserve"> 2016). </w:t>
      </w:r>
      <w:r w:rsidRPr="000A49BB">
        <w:rPr>
          <w:rFonts w:ascii="Arial" w:hAnsi="Arial" w:cs="Arial"/>
          <w:b/>
          <w:i/>
          <w:sz w:val="22"/>
          <w:szCs w:val="22"/>
        </w:rPr>
        <w:t>Algorithm for Molecular Biology</w:t>
      </w:r>
      <w:r w:rsidRPr="000A49BB">
        <w:rPr>
          <w:rFonts w:ascii="Arial" w:hAnsi="Arial" w:cs="Arial"/>
          <w:sz w:val="22"/>
          <w:szCs w:val="22"/>
        </w:rPr>
        <w:t xml:space="preserve"> </w:t>
      </w:r>
      <w:r w:rsidR="00605165" w:rsidRPr="000A49BB">
        <w:rPr>
          <w:rFonts w:ascii="Arial" w:hAnsi="Arial" w:cs="Arial"/>
          <w:sz w:val="22"/>
          <w:szCs w:val="22"/>
        </w:rPr>
        <w:t xml:space="preserve">May </w:t>
      </w:r>
      <w:proofErr w:type="gramStart"/>
      <w:r w:rsidR="00605165" w:rsidRPr="000A49BB">
        <w:rPr>
          <w:rFonts w:ascii="Arial" w:hAnsi="Arial" w:cs="Arial"/>
          <w:sz w:val="22"/>
          <w:szCs w:val="22"/>
        </w:rPr>
        <w:t>4;</w:t>
      </w:r>
      <w:r w:rsidRPr="000A49BB">
        <w:rPr>
          <w:rFonts w:ascii="Arial" w:hAnsi="Arial" w:cs="Arial"/>
          <w:b/>
          <w:sz w:val="22"/>
          <w:szCs w:val="22"/>
        </w:rPr>
        <w:t>11</w:t>
      </w:r>
      <w:r w:rsidRPr="000A49BB">
        <w:rPr>
          <w:rFonts w:ascii="Arial" w:hAnsi="Arial" w:cs="Arial"/>
          <w:sz w:val="22"/>
          <w:szCs w:val="22"/>
        </w:rPr>
        <w:t>:1</w:t>
      </w:r>
      <w:r w:rsidR="00605165" w:rsidRPr="000A49BB">
        <w:rPr>
          <w:rFonts w:ascii="Arial" w:hAnsi="Arial" w:cs="Arial"/>
          <w:sz w:val="22"/>
          <w:szCs w:val="22"/>
        </w:rPr>
        <w:t>1</w:t>
      </w:r>
      <w:proofErr w:type="gramEnd"/>
      <w:r w:rsidR="00605165" w:rsidRPr="000A49BB">
        <w:rPr>
          <w:rFonts w:ascii="Arial" w:hAnsi="Arial" w:cs="Arial"/>
          <w:sz w:val="22"/>
          <w:szCs w:val="22"/>
        </w:rPr>
        <w:t xml:space="preserve">. PMID:27148394. </w:t>
      </w:r>
      <w:proofErr w:type="gramStart"/>
      <w:r w:rsidR="00605165" w:rsidRPr="000A49BB">
        <w:rPr>
          <w:rFonts w:ascii="Arial" w:hAnsi="Arial" w:cs="Arial"/>
          <w:sz w:val="22"/>
          <w:szCs w:val="22"/>
        </w:rPr>
        <w:t>PMCID:PMC</w:t>
      </w:r>
      <w:proofErr w:type="gramEnd"/>
      <w:r w:rsidR="00605165" w:rsidRPr="000A49BB">
        <w:rPr>
          <w:rFonts w:ascii="Arial" w:hAnsi="Arial" w:cs="Arial"/>
          <w:sz w:val="22"/>
          <w:szCs w:val="22"/>
        </w:rPr>
        <w:t>4855522.</w:t>
      </w:r>
    </w:p>
    <w:p w14:paraId="27689B68" w14:textId="4BC6662D" w:rsidR="00765447" w:rsidRPr="000A49BB" w:rsidRDefault="005E0655" w:rsidP="00FA39CF">
      <w:pPr>
        <w:pStyle w:val="ListParagraph"/>
        <w:numPr>
          <w:ilvl w:val="0"/>
          <w:numId w:val="9"/>
        </w:numPr>
        <w:suppressAutoHyphens w:val="0"/>
        <w:contextualSpacing w:val="0"/>
        <w:rPr>
          <w:rFonts w:ascii="Arial" w:hAnsi="Arial" w:cs="Arial"/>
          <w:sz w:val="22"/>
          <w:szCs w:val="22"/>
        </w:rPr>
      </w:pPr>
      <w:r w:rsidRPr="000A49BB">
        <w:rPr>
          <w:rFonts w:ascii="Arial" w:hAnsi="Arial" w:cs="Arial"/>
          <w:sz w:val="22"/>
          <w:szCs w:val="22"/>
        </w:rPr>
        <w:t>Huang, T., Alvarez, A</w:t>
      </w:r>
      <w:r w:rsidR="00EA4522" w:rsidRPr="000A49BB">
        <w:rPr>
          <w:rFonts w:ascii="Arial" w:hAnsi="Arial" w:cs="Arial"/>
          <w:sz w:val="22"/>
          <w:szCs w:val="22"/>
        </w:rPr>
        <w:t>.</w:t>
      </w:r>
      <w:r w:rsidRPr="000A49BB">
        <w:rPr>
          <w:rFonts w:ascii="Arial" w:hAnsi="Arial" w:cs="Arial"/>
          <w:sz w:val="22"/>
          <w:szCs w:val="22"/>
        </w:rPr>
        <w:t>A</w:t>
      </w:r>
      <w:r w:rsidR="00EA4522" w:rsidRPr="000A49BB">
        <w:rPr>
          <w:rFonts w:ascii="Arial" w:hAnsi="Arial" w:cs="Arial"/>
          <w:sz w:val="22"/>
          <w:szCs w:val="22"/>
        </w:rPr>
        <w:t>.</w:t>
      </w:r>
      <w:r w:rsidRPr="000A49BB">
        <w:rPr>
          <w:rFonts w:ascii="Arial" w:hAnsi="Arial" w:cs="Arial"/>
          <w:sz w:val="22"/>
          <w:szCs w:val="22"/>
        </w:rPr>
        <w:t xml:space="preserve">, </w:t>
      </w:r>
      <w:proofErr w:type="spellStart"/>
      <w:r w:rsidRPr="000A49BB">
        <w:rPr>
          <w:rFonts w:ascii="Arial" w:hAnsi="Arial" w:cs="Arial"/>
          <w:sz w:val="22"/>
          <w:szCs w:val="22"/>
        </w:rPr>
        <w:t>Pangeni</w:t>
      </w:r>
      <w:proofErr w:type="spellEnd"/>
      <w:r w:rsidRPr="000A49BB">
        <w:rPr>
          <w:rFonts w:ascii="Arial" w:hAnsi="Arial" w:cs="Arial"/>
          <w:sz w:val="22"/>
          <w:szCs w:val="22"/>
        </w:rPr>
        <w:t>, R</w:t>
      </w:r>
      <w:r w:rsidR="00EA4522" w:rsidRPr="000A49BB">
        <w:rPr>
          <w:rFonts w:ascii="Arial" w:hAnsi="Arial" w:cs="Arial"/>
          <w:sz w:val="22"/>
          <w:szCs w:val="22"/>
        </w:rPr>
        <w:t>.</w:t>
      </w:r>
      <w:r w:rsidRPr="000A49BB">
        <w:rPr>
          <w:rFonts w:ascii="Arial" w:hAnsi="Arial" w:cs="Arial"/>
          <w:sz w:val="22"/>
          <w:szCs w:val="22"/>
        </w:rPr>
        <w:t>P., Horbinski, C., Lu, S., Kim, S</w:t>
      </w:r>
      <w:r w:rsidR="00EA4522" w:rsidRPr="000A49BB">
        <w:rPr>
          <w:rFonts w:ascii="Arial" w:hAnsi="Arial" w:cs="Arial"/>
          <w:sz w:val="22"/>
          <w:szCs w:val="22"/>
        </w:rPr>
        <w:t>.</w:t>
      </w:r>
      <w:r w:rsidRPr="000A49BB">
        <w:rPr>
          <w:rFonts w:ascii="Arial" w:hAnsi="Arial" w:cs="Arial"/>
          <w:sz w:val="22"/>
          <w:szCs w:val="22"/>
        </w:rPr>
        <w:t>K., James, C</w:t>
      </w:r>
      <w:r w:rsidR="00EA4522" w:rsidRPr="000A49BB">
        <w:rPr>
          <w:rFonts w:ascii="Arial" w:hAnsi="Arial" w:cs="Arial"/>
          <w:sz w:val="22"/>
          <w:szCs w:val="22"/>
        </w:rPr>
        <w:t>.</w:t>
      </w:r>
      <w:r w:rsidRPr="000A49BB">
        <w:rPr>
          <w:rFonts w:ascii="Arial" w:hAnsi="Arial" w:cs="Arial"/>
          <w:sz w:val="22"/>
          <w:szCs w:val="22"/>
        </w:rPr>
        <w:t xml:space="preserve">D., </w:t>
      </w:r>
      <w:proofErr w:type="spellStart"/>
      <w:r w:rsidRPr="000A49BB">
        <w:rPr>
          <w:rFonts w:ascii="Arial" w:hAnsi="Arial" w:cs="Arial"/>
          <w:sz w:val="22"/>
          <w:szCs w:val="22"/>
        </w:rPr>
        <w:t>Raizer</w:t>
      </w:r>
      <w:proofErr w:type="spellEnd"/>
      <w:r w:rsidRPr="000A49BB">
        <w:rPr>
          <w:rFonts w:ascii="Arial" w:hAnsi="Arial" w:cs="Arial"/>
          <w:sz w:val="22"/>
          <w:szCs w:val="22"/>
        </w:rPr>
        <w:t xml:space="preserve">, J., Kessler, J., </w:t>
      </w:r>
      <w:proofErr w:type="spellStart"/>
      <w:r w:rsidRPr="000A49BB">
        <w:rPr>
          <w:rFonts w:ascii="Arial" w:hAnsi="Arial" w:cs="Arial"/>
          <w:sz w:val="22"/>
          <w:szCs w:val="22"/>
        </w:rPr>
        <w:t>Brenann</w:t>
      </w:r>
      <w:proofErr w:type="spellEnd"/>
      <w:r w:rsidRPr="000A49BB">
        <w:rPr>
          <w:rFonts w:ascii="Arial" w:hAnsi="Arial" w:cs="Arial"/>
          <w:sz w:val="22"/>
          <w:szCs w:val="22"/>
        </w:rPr>
        <w:t>, C</w:t>
      </w:r>
      <w:r w:rsidR="00EA4522" w:rsidRPr="000A49BB">
        <w:rPr>
          <w:rFonts w:ascii="Arial" w:hAnsi="Arial" w:cs="Arial"/>
          <w:sz w:val="22"/>
          <w:szCs w:val="22"/>
        </w:rPr>
        <w:t>.</w:t>
      </w:r>
      <w:r w:rsidRPr="000A49BB">
        <w:rPr>
          <w:rFonts w:ascii="Arial" w:hAnsi="Arial" w:cs="Arial"/>
          <w:sz w:val="22"/>
          <w:szCs w:val="22"/>
        </w:rPr>
        <w:t>W., Sulman, E</w:t>
      </w:r>
      <w:r w:rsidR="00EA4522" w:rsidRPr="000A49BB">
        <w:rPr>
          <w:rFonts w:ascii="Arial" w:hAnsi="Arial" w:cs="Arial"/>
          <w:sz w:val="22"/>
          <w:szCs w:val="22"/>
        </w:rPr>
        <w:t>.</w:t>
      </w:r>
      <w:r w:rsidRPr="000A49BB">
        <w:rPr>
          <w:rFonts w:ascii="Arial" w:hAnsi="Arial" w:cs="Arial"/>
          <w:sz w:val="22"/>
          <w:szCs w:val="22"/>
        </w:rPr>
        <w:t xml:space="preserve">P., Finocchiaro, G., Tan, M., Nishikawa, R., </w:t>
      </w:r>
      <w:r w:rsidRPr="000A49BB">
        <w:rPr>
          <w:rFonts w:ascii="Arial" w:hAnsi="Arial" w:cs="Arial"/>
          <w:b/>
          <w:sz w:val="22"/>
          <w:szCs w:val="22"/>
        </w:rPr>
        <w:t>Lu, X</w:t>
      </w:r>
      <w:r w:rsidRPr="000A49BB">
        <w:rPr>
          <w:rFonts w:ascii="Arial" w:hAnsi="Arial" w:cs="Arial"/>
          <w:sz w:val="22"/>
          <w:szCs w:val="22"/>
        </w:rPr>
        <w:t>., Nakano, I., Hu1, B., and Cheng, S</w:t>
      </w:r>
      <w:r w:rsidR="00EA4522" w:rsidRPr="000A49BB">
        <w:rPr>
          <w:rFonts w:ascii="Arial" w:hAnsi="Arial" w:cs="Arial"/>
          <w:sz w:val="22"/>
          <w:szCs w:val="22"/>
        </w:rPr>
        <w:t>.Y.</w:t>
      </w:r>
      <w:r w:rsidRPr="000A49BB">
        <w:rPr>
          <w:rFonts w:ascii="Arial" w:hAnsi="Arial" w:cs="Arial"/>
          <w:sz w:val="22"/>
          <w:szCs w:val="22"/>
        </w:rPr>
        <w:t xml:space="preserve"> (2016) </w:t>
      </w:r>
      <w:r w:rsidR="00605165" w:rsidRPr="000A49BB">
        <w:rPr>
          <w:rFonts w:ascii="Arial" w:hAnsi="Arial" w:cs="Arial"/>
          <w:sz w:val="22"/>
          <w:szCs w:val="22"/>
        </w:rPr>
        <w:t>A r</w:t>
      </w:r>
      <w:r w:rsidRPr="000A49BB">
        <w:rPr>
          <w:rFonts w:ascii="Arial" w:hAnsi="Arial" w:cs="Arial"/>
          <w:sz w:val="22"/>
          <w:szCs w:val="22"/>
        </w:rPr>
        <w:t xml:space="preserve">egulatory circuit of miR-125b/miR-20b and Wnt signaling controls </w:t>
      </w:r>
      <w:r w:rsidR="00605165" w:rsidRPr="000A49BB">
        <w:rPr>
          <w:rFonts w:ascii="Arial" w:hAnsi="Arial" w:cs="Arial"/>
          <w:sz w:val="22"/>
          <w:szCs w:val="22"/>
        </w:rPr>
        <w:t xml:space="preserve">glioblastoma </w:t>
      </w:r>
      <w:r w:rsidRPr="000A49BB">
        <w:rPr>
          <w:rFonts w:ascii="Arial" w:hAnsi="Arial" w:cs="Arial"/>
          <w:sz w:val="22"/>
          <w:szCs w:val="22"/>
        </w:rPr>
        <w:t>phenotypes through FZD6-mediated pathways.</w:t>
      </w:r>
      <w:r w:rsidR="00605165" w:rsidRPr="000A49BB">
        <w:rPr>
          <w:rFonts w:ascii="Arial" w:hAnsi="Arial" w:cs="Arial"/>
          <w:sz w:val="22"/>
          <w:szCs w:val="22"/>
        </w:rPr>
        <w:t xml:space="preserve"> (doi:10.1038/ncommus12885). </w:t>
      </w:r>
      <w:r w:rsidRPr="000A49BB">
        <w:rPr>
          <w:rFonts w:ascii="Arial" w:hAnsi="Arial" w:cs="Arial"/>
          <w:b/>
          <w:i/>
          <w:sz w:val="22"/>
          <w:szCs w:val="22"/>
        </w:rPr>
        <w:t>Nature Communication</w:t>
      </w:r>
      <w:r w:rsidR="00605165" w:rsidRPr="000A49BB">
        <w:rPr>
          <w:rFonts w:ascii="Arial" w:hAnsi="Arial" w:cs="Arial"/>
          <w:b/>
          <w:i/>
          <w:sz w:val="22"/>
          <w:szCs w:val="22"/>
        </w:rPr>
        <w:t xml:space="preserve">, </w:t>
      </w:r>
      <w:r w:rsidR="00605165" w:rsidRPr="000A49BB">
        <w:rPr>
          <w:rFonts w:ascii="Arial" w:hAnsi="Arial" w:cs="Arial"/>
          <w:sz w:val="22"/>
          <w:szCs w:val="22"/>
        </w:rPr>
        <w:t>Oct 4;</w:t>
      </w:r>
      <w:r w:rsidRPr="000A49BB">
        <w:rPr>
          <w:rFonts w:ascii="Arial" w:hAnsi="Arial" w:cs="Arial"/>
          <w:sz w:val="22"/>
          <w:szCs w:val="22"/>
        </w:rPr>
        <w:t xml:space="preserve"> </w:t>
      </w:r>
      <w:r w:rsidR="00765447" w:rsidRPr="000A49BB">
        <w:rPr>
          <w:rFonts w:ascii="Arial" w:hAnsi="Arial" w:cs="Arial"/>
          <w:sz w:val="22"/>
          <w:szCs w:val="22"/>
        </w:rPr>
        <w:t>7:12885</w:t>
      </w:r>
      <w:r w:rsidR="00605165" w:rsidRPr="000A49BB">
        <w:rPr>
          <w:rFonts w:ascii="Arial" w:hAnsi="Arial" w:cs="Arial"/>
          <w:sz w:val="22"/>
          <w:szCs w:val="22"/>
        </w:rPr>
        <w:t xml:space="preserve">. PMID:27698350. </w:t>
      </w:r>
      <w:proofErr w:type="gramStart"/>
      <w:r w:rsidR="00605165" w:rsidRPr="000A49BB">
        <w:rPr>
          <w:rFonts w:ascii="Arial" w:hAnsi="Arial" w:cs="Arial"/>
          <w:sz w:val="22"/>
          <w:szCs w:val="22"/>
        </w:rPr>
        <w:t>PMCID:PMC</w:t>
      </w:r>
      <w:proofErr w:type="gramEnd"/>
      <w:r w:rsidR="00605165" w:rsidRPr="000A49BB">
        <w:rPr>
          <w:rFonts w:ascii="Arial" w:hAnsi="Arial" w:cs="Arial"/>
          <w:sz w:val="22"/>
          <w:szCs w:val="22"/>
        </w:rPr>
        <w:t>5059456.</w:t>
      </w:r>
    </w:p>
    <w:p w14:paraId="3514132B" w14:textId="0DACC6CC" w:rsidR="00FB270F" w:rsidRPr="000A49BB" w:rsidRDefault="004D3901" w:rsidP="00FA39CF">
      <w:pPr>
        <w:pStyle w:val="ListParagraph"/>
        <w:numPr>
          <w:ilvl w:val="0"/>
          <w:numId w:val="9"/>
        </w:numPr>
        <w:suppressAutoHyphens w:val="0"/>
        <w:contextualSpacing w:val="0"/>
        <w:rPr>
          <w:rFonts w:ascii="Arial" w:hAnsi="Arial" w:cs="Arial"/>
          <w:sz w:val="22"/>
          <w:szCs w:val="22"/>
          <w:lang w:eastAsia="zh-CN"/>
        </w:rPr>
      </w:pPr>
      <w:r w:rsidRPr="000A49BB">
        <w:rPr>
          <w:rFonts w:ascii="Arial" w:hAnsi="Arial" w:cs="Arial"/>
          <w:sz w:val="22"/>
          <w:szCs w:val="22"/>
        </w:rPr>
        <w:t xml:space="preserve">Lu, S., Cai, C., Yan, G., Zhou, Z., Wan, Y., </w:t>
      </w:r>
      <w:r w:rsidR="00126833" w:rsidRPr="000A49BB">
        <w:rPr>
          <w:rFonts w:ascii="Arial" w:hAnsi="Arial" w:cs="Arial"/>
          <w:sz w:val="22"/>
          <w:szCs w:val="22"/>
        </w:rPr>
        <w:t>Chen, V., Chen, L., Cooper, G</w:t>
      </w:r>
      <w:r w:rsidR="00EA4522" w:rsidRPr="000A49BB">
        <w:rPr>
          <w:rFonts w:ascii="Arial" w:hAnsi="Arial" w:cs="Arial"/>
          <w:sz w:val="22"/>
          <w:szCs w:val="22"/>
        </w:rPr>
        <w:t>.</w:t>
      </w:r>
      <w:r w:rsidR="00126833" w:rsidRPr="000A49BB">
        <w:rPr>
          <w:rFonts w:ascii="Arial" w:hAnsi="Arial" w:cs="Arial"/>
          <w:sz w:val="22"/>
          <w:szCs w:val="22"/>
        </w:rPr>
        <w:t>F., Obeid, L</w:t>
      </w:r>
      <w:r w:rsidR="00EA4522" w:rsidRPr="000A49BB">
        <w:rPr>
          <w:rFonts w:ascii="Arial" w:hAnsi="Arial" w:cs="Arial"/>
          <w:sz w:val="22"/>
          <w:szCs w:val="22"/>
        </w:rPr>
        <w:t>.</w:t>
      </w:r>
      <w:r w:rsidR="00126833" w:rsidRPr="000A49BB">
        <w:rPr>
          <w:rFonts w:ascii="Arial" w:hAnsi="Arial" w:cs="Arial"/>
          <w:sz w:val="22"/>
          <w:szCs w:val="22"/>
        </w:rPr>
        <w:t xml:space="preserve">M., </w:t>
      </w:r>
      <w:proofErr w:type="spellStart"/>
      <w:r w:rsidR="00126833" w:rsidRPr="000A49BB">
        <w:rPr>
          <w:rFonts w:ascii="Arial" w:hAnsi="Arial" w:cs="Arial"/>
          <w:sz w:val="22"/>
          <w:szCs w:val="22"/>
        </w:rPr>
        <w:t>Hannun</w:t>
      </w:r>
      <w:proofErr w:type="spellEnd"/>
      <w:r w:rsidR="00126833" w:rsidRPr="000A49BB">
        <w:rPr>
          <w:rFonts w:ascii="Arial" w:hAnsi="Arial" w:cs="Arial"/>
          <w:sz w:val="22"/>
          <w:szCs w:val="22"/>
        </w:rPr>
        <w:t>, Y</w:t>
      </w:r>
      <w:r w:rsidR="00EA4522" w:rsidRPr="000A49BB">
        <w:rPr>
          <w:rFonts w:ascii="Arial" w:hAnsi="Arial" w:cs="Arial"/>
          <w:sz w:val="22"/>
          <w:szCs w:val="22"/>
        </w:rPr>
        <w:t>.</w:t>
      </w:r>
      <w:r w:rsidR="00126833" w:rsidRPr="000A49BB">
        <w:rPr>
          <w:rFonts w:ascii="Arial" w:hAnsi="Arial" w:cs="Arial"/>
          <w:sz w:val="22"/>
          <w:szCs w:val="22"/>
        </w:rPr>
        <w:t>A., Lee, A</w:t>
      </w:r>
      <w:r w:rsidR="00EA4522" w:rsidRPr="000A49BB">
        <w:rPr>
          <w:rFonts w:ascii="Arial" w:hAnsi="Arial" w:cs="Arial"/>
          <w:sz w:val="22"/>
          <w:szCs w:val="22"/>
        </w:rPr>
        <w:t>.</w:t>
      </w:r>
      <w:r w:rsidR="00126833" w:rsidRPr="000A49BB">
        <w:rPr>
          <w:rFonts w:ascii="Arial" w:hAnsi="Arial" w:cs="Arial"/>
          <w:sz w:val="22"/>
          <w:szCs w:val="22"/>
        </w:rPr>
        <w:t xml:space="preserve">V., </w:t>
      </w:r>
      <w:r w:rsidR="00EA4522" w:rsidRPr="000A49BB">
        <w:rPr>
          <w:rFonts w:ascii="Arial" w:hAnsi="Arial" w:cs="Arial"/>
          <w:sz w:val="22"/>
          <w:szCs w:val="22"/>
        </w:rPr>
        <w:t xml:space="preserve">and </w:t>
      </w:r>
      <w:r w:rsidR="00126833" w:rsidRPr="000A49BB">
        <w:rPr>
          <w:rFonts w:ascii="Arial" w:hAnsi="Arial" w:cs="Arial"/>
          <w:b/>
          <w:sz w:val="22"/>
          <w:szCs w:val="22"/>
        </w:rPr>
        <w:t>Lu, X</w:t>
      </w:r>
      <w:r w:rsidR="00900FF1" w:rsidRPr="000A49BB">
        <w:rPr>
          <w:rFonts w:ascii="Arial" w:hAnsi="Arial" w:cs="Arial"/>
          <w:b/>
          <w:sz w:val="22"/>
          <w:szCs w:val="22"/>
        </w:rPr>
        <w:t>.</w:t>
      </w:r>
      <w:r w:rsidR="00126833" w:rsidRPr="000A49BB">
        <w:rPr>
          <w:rFonts w:ascii="Arial" w:hAnsi="Arial" w:cs="Arial"/>
          <w:sz w:val="22"/>
          <w:szCs w:val="22"/>
        </w:rPr>
        <w:t xml:space="preserve"> (2016) Signal-oriented pathway analyses reveal a signaling complex as a synthetic lethal target for p53 mutations.</w:t>
      </w:r>
      <w:r w:rsidR="00605165" w:rsidRPr="000A49BB">
        <w:rPr>
          <w:rFonts w:ascii="Arial" w:hAnsi="Arial" w:cs="Arial"/>
          <w:sz w:val="22"/>
          <w:szCs w:val="22"/>
        </w:rPr>
        <w:t xml:space="preserve"> </w:t>
      </w:r>
      <w:r w:rsidR="00505B31" w:rsidRPr="000A49BB">
        <w:rPr>
          <w:rFonts w:ascii="Arial" w:hAnsi="Arial" w:cs="Arial"/>
          <w:sz w:val="22"/>
          <w:szCs w:val="22"/>
        </w:rPr>
        <w:t>(</w:t>
      </w:r>
      <w:proofErr w:type="spellStart"/>
      <w:r w:rsidR="00505B31" w:rsidRPr="000A49BB">
        <w:rPr>
          <w:rFonts w:ascii="Arial" w:hAnsi="Arial" w:cs="Arial"/>
          <w:sz w:val="22"/>
          <w:szCs w:val="22"/>
        </w:rPr>
        <w:t>Epub</w:t>
      </w:r>
      <w:proofErr w:type="spellEnd"/>
      <w:r w:rsidR="00505B31" w:rsidRPr="000A49BB">
        <w:rPr>
          <w:rFonts w:ascii="Arial" w:hAnsi="Arial" w:cs="Arial"/>
          <w:sz w:val="22"/>
          <w:szCs w:val="22"/>
        </w:rPr>
        <w:t xml:space="preserve"> 2016 Oct 10). </w:t>
      </w:r>
      <w:r w:rsidR="00126833" w:rsidRPr="000A49BB">
        <w:rPr>
          <w:rFonts w:ascii="Arial" w:hAnsi="Arial" w:cs="Arial"/>
          <w:b/>
          <w:i/>
          <w:sz w:val="22"/>
          <w:szCs w:val="22"/>
        </w:rPr>
        <w:t>Cancer Research</w:t>
      </w:r>
      <w:r w:rsidR="00FB270F" w:rsidRPr="000A49BB">
        <w:rPr>
          <w:rFonts w:ascii="Arial" w:hAnsi="Arial" w:cs="Arial"/>
          <w:b/>
          <w:i/>
          <w:sz w:val="22"/>
          <w:szCs w:val="22"/>
        </w:rPr>
        <w:t>.</w:t>
      </w:r>
      <w:r w:rsidR="00126833" w:rsidRPr="000A49BB">
        <w:rPr>
          <w:rFonts w:ascii="Arial" w:hAnsi="Arial" w:cs="Arial"/>
          <w:b/>
          <w:i/>
          <w:sz w:val="22"/>
          <w:szCs w:val="22"/>
        </w:rPr>
        <w:t xml:space="preserve"> </w:t>
      </w:r>
      <w:r w:rsidR="00505B31" w:rsidRPr="000A49BB">
        <w:rPr>
          <w:rFonts w:ascii="Arial" w:hAnsi="Arial" w:cs="Arial"/>
          <w:i/>
          <w:sz w:val="22"/>
          <w:szCs w:val="22"/>
        </w:rPr>
        <w:t xml:space="preserve">Dec 1; </w:t>
      </w:r>
      <w:r w:rsidR="00FB270F" w:rsidRPr="000A49BB">
        <w:rPr>
          <w:rFonts w:ascii="Arial" w:hAnsi="Arial" w:cs="Arial"/>
          <w:sz w:val="22"/>
          <w:szCs w:val="22"/>
        </w:rPr>
        <w:t>76 (23), 6785-6794</w:t>
      </w:r>
      <w:r w:rsidR="00505B31" w:rsidRPr="000A49BB">
        <w:rPr>
          <w:rFonts w:ascii="Arial" w:hAnsi="Arial" w:cs="Arial"/>
          <w:sz w:val="22"/>
          <w:szCs w:val="22"/>
        </w:rPr>
        <w:t xml:space="preserve">. PMID:27758891. </w:t>
      </w:r>
      <w:proofErr w:type="gramStart"/>
      <w:r w:rsidR="00505B31" w:rsidRPr="000A49BB">
        <w:rPr>
          <w:rFonts w:ascii="Arial" w:hAnsi="Arial" w:cs="Arial"/>
          <w:sz w:val="22"/>
          <w:szCs w:val="22"/>
        </w:rPr>
        <w:t>PMCID:PMC</w:t>
      </w:r>
      <w:proofErr w:type="gramEnd"/>
      <w:r w:rsidR="00505B31" w:rsidRPr="000A49BB">
        <w:rPr>
          <w:rFonts w:ascii="Arial" w:hAnsi="Arial" w:cs="Arial"/>
          <w:sz w:val="22"/>
          <w:szCs w:val="22"/>
        </w:rPr>
        <w:t>5165695.</w:t>
      </w:r>
    </w:p>
    <w:p w14:paraId="4D624052" w14:textId="16151C79" w:rsidR="00D04633" w:rsidRDefault="00875A82" w:rsidP="00FA39CF">
      <w:pPr>
        <w:pStyle w:val="DataField11pt-Single"/>
        <w:numPr>
          <w:ilvl w:val="0"/>
          <w:numId w:val="9"/>
        </w:numPr>
        <w:rPr>
          <w:szCs w:val="22"/>
        </w:rPr>
      </w:pPr>
      <w:r w:rsidRPr="000A49BB">
        <w:rPr>
          <w:szCs w:val="22"/>
        </w:rPr>
        <w:t xml:space="preserve">Chen, V., Paisley, J., and </w:t>
      </w:r>
      <w:r w:rsidRPr="000A49BB">
        <w:rPr>
          <w:b/>
          <w:szCs w:val="22"/>
        </w:rPr>
        <w:t>Lu, X</w:t>
      </w:r>
      <w:r w:rsidR="00EA4522" w:rsidRPr="000A49BB">
        <w:rPr>
          <w:b/>
          <w:szCs w:val="22"/>
        </w:rPr>
        <w:t>.</w:t>
      </w:r>
      <w:r w:rsidRPr="000A49BB">
        <w:rPr>
          <w:szCs w:val="22"/>
        </w:rPr>
        <w:t xml:space="preserve"> (2017) Revealing common disease mechanisms shared by tumors of different tissues of origin through semantic representation of genomic alterations and topic modeling. </w:t>
      </w:r>
      <w:r w:rsidR="00ED39CA" w:rsidRPr="000A49BB">
        <w:rPr>
          <w:szCs w:val="22"/>
        </w:rPr>
        <w:t>(doi:10.1186/s12864-017-3494-a).</w:t>
      </w:r>
      <w:r w:rsidRPr="000A49BB">
        <w:rPr>
          <w:szCs w:val="22"/>
        </w:rPr>
        <w:t xml:space="preserve"> </w:t>
      </w:r>
      <w:r w:rsidRPr="000A49BB">
        <w:rPr>
          <w:b/>
          <w:i/>
          <w:szCs w:val="22"/>
        </w:rPr>
        <w:t>BMC Genomics</w:t>
      </w:r>
      <w:r w:rsidR="00ED39CA" w:rsidRPr="000A49BB">
        <w:rPr>
          <w:szCs w:val="22"/>
        </w:rPr>
        <w:t xml:space="preserve"> Mar 14;</w:t>
      </w:r>
      <w:r w:rsidRPr="000A49BB">
        <w:rPr>
          <w:szCs w:val="22"/>
        </w:rPr>
        <w:t>18 (Suppl 2):105</w:t>
      </w:r>
      <w:r w:rsidR="00ED39CA" w:rsidRPr="000A49BB">
        <w:rPr>
          <w:szCs w:val="22"/>
        </w:rPr>
        <w:t xml:space="preserve">. PMID:29361690. </w:t>
      </w:r>
      <w:proofErr w:type="gramStart"/>
      <w:r w:rsidR="00ED39CA" w:rsidRPr="000A49BB">
        <w:rPr>
          <w:szCs w:val="22"/>
        </w:rPr>
        <w:t>PMCID:PMC</w:t>
      </w:r>
      <w:proofErr w:type="gramEnd"/>
      <w:r w:rsidR="00ED39CA" w:rsidRPr="000A49BB">
        <w:rPr>
          <w:szCs w:val="22"/>
        </w:rPr>
        <w:t>5374647.</w:t>
      </w:r>
      <w:r w:rsidRPr="000A49BB">
        <w:rPr>
          <w:szCs w:val="22"/>
        </w:rPr>
        <w:t xml:space="preserve"> </w:t>
      </w:r>
    </w:p>
    <w:p w14:paraId="5CDCA693" w14:textId="77777777" w:rsidR="000E013B" w:rsidRPr="000A49BB" w:rsidRDefault="000E013B" w:rsidP="000E013B">
      <w:pPr>
        <w:pStyle w:val="DataField11pt-Single"/>
        <w:numPr>
          <w:ilvl w:val="0"/>
          <w:numId w:val="9"/>
        </w:numPr>
        <w:rPr>
          <w:szCs w:val="22"/>
        </w:rPr>
      </w:pPr>
      <w:r w:rsidRPr="000A49BB">
        <w:rPr>
          <w:szCs w:val="22"/>
        </w:rPr>
        <w:t xml:space="preserve">Young, J.D., Cai, C., and </w:t>
      </w:r>
      <w:r w:rsidRPr="000A49BB">
        <w:rPr>
          <w:b/>
          <w:szCs w:val="22"/>
        </w:rPr>
        <w:t>Lu, X.</w:t>
      </w:r>
      <w:r w:rsidRPr="000A49BB">
        <w:rPr>
          <w:szCs w:val="22"/>
        </w:rPr>
        <w:t xml:space="preserve"> (2017) Unsupervised deep learning reveals prognostically relevant subtypes of glioblastoma. (doi:10.1038/s12859-017-1798-2). </w:t>
      </w:r>
      <w:r w:rsidRPr="000A49BB">
        <w:rPr>
          <w:b/>
          <w:i/>
          <w:szCs w:val="22"/>
        </w:rPr>
        <w:t>BMC Bioinformatics</w:t>
      </w:r>
      <w:r w:rsidRPr="000A49BB">
        <w:rPr>
          <w:szCs w:val="22"/>
        </w:rPr>
        <w:t xml:space="preserve"> Oct 3; 18 (Suppl 11):381. PMID:28984190. </w:t>
      </w:r>
      <w:proofErr w:type="gramStart"/>
      <w:r w:rsidRPr="000A49BB">
        <w:rPr>
          <w:szCs w:val="22"/>
        </w:rPr>
        <w:t>PMCID:PMC</w:t>
      </w:r>
      <w:proofErr w:type="gramEnd"/>
      <w:r w:rsidRPr="000A49BB">
        <w:rPr>
          <w:szCs w:val="22"/>
        </w:rPr>
        <w:t>5629551.</w:t>
      </w:r>
    </w:p>
    <w:p w14:paraId="6D76D49A" w14:textId="4C08C1A5" w:rsidR="00D04633" w:rsidRPr="000A49BB" w:rsidRDefault="00D04633" w:rsidP="00FA39CF">
      <w:pPr>
        <w:pStyle w:val="ListParagraph"/>
        <w:numPr>
          <w:ilvl w:val="0"/>
          <w:numId w:val="9"/>
        </w:numPr>
        <w:suppressAutoHyphens w:val="0"/>
        <w:contextualSpacing w:val="0"/>
        <w:rPr>
          <w:rFonts w:ascii="Arial" w:hAnsi="Arial" w:cs="Arial"/>
          <w:sz w:val="22"/>
          <w:szCs w:val="22"/>
          <w:lang w:eastAsia="en-US"/>
        </w:rPr>
      </w:pPr>
      <w:r w:rsidRPr="000A49BB">
        <w:rPr>
          <w:rFonts w:ascii="Arial" w:hAnsi="Arial" w:cs="Arial"/>
          <w:sz w:val="22"/>
          <w:szCs w:val="22"/>
        </w:rPr>
        <w:t xml:space="preserve">Watters, R.J, </w:t>
      </w:r>
      <w:proofErr w:type="spellStart"/>
      <w:r w:rsidRPr="000A49BB">
        <w:rPr>
          <w:rFonts w:ascii="Arial" w:hAnsi="Arial" w:cs="Arial"/>
          <w:sz w:val="22"/>
          <w:szCs w:val="22"/>
        </w:rPr>
        <w:t>Hartmaier</w:t>
      </w:r>
      <w:proofErr w:type="spellEnd"/>
      <w:r w:rsidRPr="000A49BB">
        <w:rPr>
          <w:rFonts w:ascii="Arial" w:hAnsi="Arial" w:cs="Arial"/>
          <w:sz w:val="22"/>
          <w:szCs w:val="22"/>
        </w:rPr>
        <w:t>, R</w:t>
      </w:r>
      <w:r w:rsidR="00EA4522" w:rsidRPr="000A49BB">
        <w:rPr>
          <w:rFonts w:ascii="Arial" w:hAnsi="Arial" w:cs="Arial"/>
          <w:sz w:val="22"/>
          <w:szCs w:val="22"/>
        </w:rPr>
        <w:t>.</w:t>
      </w:r>
      <w:r w:rsidRPr="000A49BB">
        <w:rPr>
          <w:rFonts w:ascii="Arial" w:hAnsi="Arial" w:cs="Arial"/>
          <w:sz w:val="22"/>
          <w:szCs w:val="22"/>
        </w:rPr>
        <w:t>J</w:t>
      </w:r>
      <w:r w:rsidR="00EA4522" w:rsidRPr="000A49BB">
        <w:rPr>
          <w:rFonts w:ascii="Arial" w:hAnsi="Arial" w:cs="Arial"/>
          <w:sz w:val="22"/>
          <w:szCs w:val="22"/>
        </w:rPr>
        <w:t>.</w:t>
      </w:r>
      <w:r w:rsidRPr="000A49BB">
        <w:rPr>
          <w:rFonts w:ascii="Arial" w:hAnsi="Arial" w:cs="Arial"/>
          <w:sz w:val="22"/>
          <w:szCs w:val="22"/>
        </w:rPr>
        <w:t xml:space="preserve">, </w:t>
      </w:r>
      <w:proofErr w:type="spellStart"/>
      <w:r w:rsidRPr="000A49BB">
        <w:rPr>
          <w:rFonts w:ascii="Arial" w:hAnsi="Arial" w:cs="Arial"/>
          <w:sz w:val="22"/>
          <w:szCs w:val="22"/>
        </w:rPr>
        <w:t>Osmanbeyoglu</w:t>
      </w:r>
      <w:proofErr w:type="spellEnd"/>
      <w:r w:rsidRPr="000A49BB">
        <w:rPr>
          <w:rFonts w:ascii="Arial" w:hAnsi="Arial" w:cs="Arial"/>
          <w:sz w:val="22"/>
          <w:szCs w:val="22"/>
        </w:rPr>
        <w:t>, H</w:t>
      </w:r>
      <w:r w:rsidR="00EA4522" w:rsidRPr="000A49BB">
        <w:rPr>
          <w:rFonts w:ascii="Arial" w:hAnsi="Arial" w:cs="Arial"/>
          <w:sz w:val="22"/>
          <w:szCs w:val="22"/>
        </w:rPr>
        <w:t>.</w:t>
      </w:r>
      <w:r w:rsidRPr="000A49BB">
        <w:rPr>
          <w:rFonts w:ascii="Arial" w:hAnsi="Arial" w:cs="Arial"/>
          <w:sz w:val="22"/>
          <w:szCs w:val="22"/>
        </w:rPr>
        <w:t>U</w:t>
      </w:r>
      <w:r w:rsidR="00EA4522" w:rsidRPr="000A49BB">
        <w:rPr>
          <w:rFonts w:ascii="Arial" w:hAnsi="Arial" w:cs="Arial"/>
          <w:sz w:val="22"/>
          <w:szCs w:val="22"/>
        </w:rPr>
        <w:t>.</w:t>
      </w:r>
      <w:r w:rsidRPr="000A49BB">
        <w:rPr>
          <w:rFonts w:ascii="Arial" w:hAnsi="Arial" w:cs="Arial"/>
          <w:sz w:val="22"/>
          <w:szCs w:val="22"/>
        </w:rPr>
        <w:t>, Gillihan, R</w:t>
      </w:r>
      <w:r w:rsidR="00EA4522" w:rsidRPr="000A49BB">
        <w:rPr>
          <w:rFonts w:ascii="Arial" w:hAnsi="Arial" w:cs="Arial"/>
          <w:sz w:val="22"/>
          <w:szCs w:val="22"/>
        </w:rPr>
        <w:t>.</w:t>
      </w:r>
      <w:r w:rsidRPr="000A49BB">
        <w:rPr>
          <w:rFonts w:ascii="Arial" w:hAnsi="Arial" w:cs="Arial"/>
          <w:sz w:val="22"/>
          <w:szCs w:val="22"/>
        </w:rPr>
        <w:t>M</w:t>
      </w:r>
      <w:r w:rsidR="00EA4522" w:rsidRPr="000A49BB">
        <w:rPr>
          <w:rFonts w:ascii="Arial" w:hAnsi="Arial" w:cs="Arial"/>
          <w:sz w:val="22"/>
          <w:szCs w:val="22"/>
        </w:rPr>
        <w:t>.</w:t>
      </w:r>
      <w:r w:rsidRPr="000A49BB">
        <w:rPr>
          <w:rFonts w:ascii="Arial" w:hAnsi="Arial" w:cs="Arial"/>
          <w:sz w:val="22"/>
          <w:szCs w:val="22"/>
        </w:rPr>
        <w:t>, Rae, J</w:t>
      </w:r>
      <w:r w:rsidR="00EA4522" w:rsidRPr="000A49BB">
        <w:rPr>
          <w:rFonts w:ascii="Arial" w:hAnsi="Arial" w:cs="Arial"/>
          <w:sz w:val="22"/>
          <w:szCs w:val="22"/>
        </w:rPr>
        <w:t>.</w:t>
      </w:r>
      <w:r w:rsidRPr="000A49BB">
        <w:rPr>
          <w:rFonts w:ascii="Arial" w:hAnsi="Arial" w:cs="Arial"/>
          <w:sz w:val="22"/>
          <w:szCs w:val="22"/>
        </w:rPr>
        <w:t>, Liao, L</w:t>
      </w:r>
      <w:r w:rsidR="00EA4522" w:rsidRPr="000A49BB">
        <w:rPr>
          <w:rFonts w:ascii="Arial" w:hAnsi="Arial" w:cs="Arial"/>
          <w:sz w:val="22"/>
          <w:szCs w:val="22"/>
        </w:rPr>
        <w:t>.</w:t>
      </w:r>
      <w:r w:rsidRPr="000A49BB">
        <w:rPr>
          <w:rFonts w:ascii="Arial" w:hAnsi="Arial" w:cs="Arial"/>
          <w:sz w:val="22"/>
          <w:szCs w:val="22"/>
        </w:rPr>
        <w:t>, Chen, K</w:t>
      </w:r>
      <w:r w:rsidR="00EA4522" w:rsidRPr="000A49BB">
        <w:rPr>
          <w:rFonts w:ascii="Arial" w:hAnsi="Arial" w:cs="Arial"/>
          <w:sz w:val="22"/>
          <w:szCs w:val="22"/>
        </w:rPr>
        <w:t>.</w:t>
      </w:r>
      <w:r w:rsidRPr="000A49BB">
        <w:rPr>
          <w:rFonts w:ascii="Arial" w:hAnsi="Arial" w:cs="Arial"/>
          <w:sz w:val="22"/>
          <w:szCs w:val="22"/>
        </w:rPr>
        <w:t>, Li, W</w:t>
      </w:r>
      <w:r w:rsidR="00EA4522" w:rsidRPr="000A49BB">
        <w:rPr>
          <w:rFonts w:ascii="Arial" w:hAnsi="Arial" w:cs="Arial"/>
          <w:sz w:val="22"/>
          <w:szCs w:val="22"/>
        </w:rPr>
        <w:t>.</w:t>
      </w:r>
      <w:r w:rsidRPr="000A49BB">
        <w:rPr>
          <w:rFonts w:ascii="Arial" w:hAnsi="Arial" w:cs="Arial"/>
          <w:sz w:val="22"/>
          <w:szCs w:val="22"/>
        </w:rPr>
        <w:t xml:space="preserve">, </w:t>
      </w:r>
      <w:r w:rsidRPr="000A49BB">
        <w:rPr>
          <w:rFonts w:ascii="Arial" w:hAnsi="Arial" w:cs="Arial"/>
          <w:b/>
          <w:sz w:val="22"/>
          <w:szCs w:val="22"/>
        </w:rPr>
        <w:t>Lu,</w:t>
      </w:r>
      <w:r w:rsidRPr="000A49BB">
        <w:rPr>
          <w:rStyle w:val="s1"/>
          <w:rFonts w:ascii="Arial" w:hAnsi="Arial" w:cs="Arial"/>
          <w:b/>
          <w:sz w:val="22"/>
          <w:szCs w:val="22"/>
        </w:rPr>
        <w:t xml:space="preserve"> </w:t>
      </w:r>
      <w:r w:rsidRPr="000A49BB">
        <w:rPr>
          <w:rFonts w:ascii="Arial" w:hAnsi="Arial" w:cs="Arial"/>
          <w:b/>
          <w:sz w:val="22"/>
          <w:szCs w:val="22"/>
        </w:rPr>
        <w:t>X</w:t>
      </w:r>
      <w:r w:rsidR="00EA4522" w:rsidRPr="000A49BB">
        <w:rPr>
          <w:rFonts w:ascii="Arial" w:hAnsi="Arial" w:cs="Arial"/>
          <w:b/>
          <w:sz w:val="22"/>
          <w:szCs w:val="22"/>
        </w:rPr>
        <w:t>.</w:t>
      </w:r>
      <w:r w:rsidRPr="000A49BB">
        <w:rPr>
          <w:rFonts w:ascii="Arial" w:hAnsi="Arial" w:cs="Arial"/>
          <w:sz w:val="22"/>
          <w:szCs w:val="22"/>
        </w:rPr>
        <w:t xml:space="preserve">, </w:t>
      </w:r>
      <w:r w:rsidR="00EA4522" w:rsidRPr="000A49BB">
        <w:rPr>
          <w:rFonts w:ascii="Arial" w:hAnsi="Arial" w:cs="Arial"/>
          <w:sz w:val="22"/>
          <w:szCs w:val="22"/>
        </w:rPr>
        <w:t xml:space="preserve">and </w:t>
      </w:r>
      <w:r w:rsidRPr="000A49BB">
        <w:rPr>
          <w:rFonts w:ascii="Arial" w:hAnsi="Arial" w:cs="Arial"/>
          <w:sz w:val="22"/>
          <w:szCs w:val="22"/>
        </w:rPr>
        <w:t xml:space="preserve">Oesterreich, S. (2017) Steroid receptor coactivator-1 can regulate </w:t>
      </w:r>
      <w:proofErr w:type="spellStart"/>
      <w:r w:rsidRPr="000A49BB">
        <w:rPr>
          <w:rFonts w:ascii="Arial" w:hAnsi="Arial" w:cs="Arial"/>
          <w:sz w:val="22"/>
          <w:szCs w:val="22"/>
        </w:rPr>
        <w:t>osteoblastogenesis</w:t>
      </w:r>
      <w:proofErr w:type="spellEnd"/>
      <w:r w:rsidRPr="000A49BB">
        <w:rPr>
          <w:rFonts w:ascii="Arial" w:hAnsi="Arial" w:cs="Arial"/>
          <w:sz w:val="22"/>
          <w:szCs w:val="22"/>
        </w:rPr>
        <w:t xml:space="preserve"> independently of estrogen. (</w:t>
      </w:r>
      <w:hyperlink r:id="rId14" w:history="1">
        <w:r w:rsidRPr="000A49BB">
          <w:rPr>
            <w:rStyle w:val="Hyperlink"/>
            <w:rFonts w:ascii="Arial" w:hAnsi="Arial" w:cs="Arial"/>
            <w:sz w:val="22"/>
            <w:szCs w:val="22"/>
          </w:rPr>
          <w:t xml:space="preserve">http://dx.doi.org/10.1016/j.mce.2017.03.005. </w:t>
        </w:r>
        <w:proofErr w:type="spellStart"/>
        <w:r w:rsidRPr="000A49BB">
          <w:rPr>
            <w:rStyle w:val="Hyperlink"/>
            <w:rFonts w:ascii="Arial" w:hAnsi="Arial" w:cs="Arial"/>
            <w:color w:val="auto"/>
            <w:sz w:val="22"/>
            <w:szCs w:val="22"/>
          </w:rPr>
          <w:t>Epub</w:t>
        </w:r>
        <w:proofErr w:type="spellEnd"/>
        <w:r w:rsidRPr="000A49BB">
          <w:rPr>
            <w:rStyle w:val="Hyperlink"/>
            <w:rFonts w:ascii="Arial" w:hAnsi="Arial" w:cs="Arial"/>
            <w:color w:val="auto"/>
            <w:sz w:val="22"/>
            <w:szCs w:val="22"/>
          </w:rPr>
          <w:t xml:space="preserve"> 2017 Mar 4)</w:t>
        </w:r>
      </w:hyperlink>
      <w:r w:rsidRPr="000A49BB">
        <w:rPr>
          <w:rStyle w:val="Hyperlink"/>
          <w:rFonts w:ascii="Arial" w:hAnsi="Arial" w:cs="Arial"/>
          <w:sz w:val="22"/>
          <w:szCs w:val="22"/>
          <w:u w:val="none"/>
        </w:rPr>
        <w:t xml:space="preserve">. </w:t>
      </w:r>
      <w:r w:rsidRPr="000A49BB">
        <w:rPr>
          <w:rFonts w:ascii="Arial" w:hAnsi="Arial" w:cs="Arial"/>
          <w:b/>
          <w:i/>
          <w:sz w:val="22"/>
          <w:szCs w:val="22"/>
        </w:rPr>
        <w:t xml:space="preserve">Molecular and Cellular Endocrinology </w:t>
      </w:r>
      <w:r w:rsidRPr="000A49BB">
        <w:rPr>
          <w:rFonts w:ascii="Arial" w:hAnsi="Arial" w:cs="Arial"/>
          <w:sz w:val="22"/>
          <w:szCs w:val="22"/>
        </w:rPr>
        <w:t>Jun15; 448:21-27.</w:t>
      </w:r>
      <w:r w:rsidRPr="000A49BB">
        <w:rPr>
          <w:rFonts w:ascii="Arial" w:hAnsi="Arial" w:cs="Arial"/>
          <w:b/>
          <w:i/>
          <w:sz w:val="22"/>
          <w:szCs w:val="22"/>
        </w:rPr>
        <w:t xml:space="preserve"> </w:t>
      </w:r>
      <w:r w:rsidRPr="000A49BB">
        <w:rPr>
          <w:rFonts w:ascii="Arial" w:hAnsi="Arial" w:cs="Arial"/>
          <w:sz w:val="22"/>
          <w:szCs w:val="22"/>
        </w:rPr>
        <w:t>(PMCID In Process)</w:t>
      </w:r>
    </w:p>
    <w:p w14:paraId="6159C2FD" w14:textId="22AE07CE" w:rsidR="00875A82" w:rsidRPr="000A49BB" w:rsidRDefault="00D04633" w:rsidP="00FA39CF">
      <w:pPr>
        <w:pStyle w:val="ListParagraph"/>
        <w:numPr>
          <w:ilvl w:val="0"/>
          <w:numId w:val="9"/>
        </w:numPr>
        <w:suppressAutoHyphens w:val="0"/>
        <w:contextualSpacing w:val="0"/>
        <w:rPr>
          <w:rFonts w:ascii="Arial" w:hAnsi="Arial" w:cs="Arial"/>
          <w:sz w:val="22"/>
          <w:szCs w:val="22"/>
          <w:lang w:eastAsia="en-US"/>
        </w:rPr>
      </w:pPr>
      <w:r w:rsidRPr="000A49BB">
        <w:rPr>
          <w:rFonts w:ascii="Arial" w:hAnsi="Arial" w:cs="Arial"/>
          <w:sz w:val="22"/>
          <w:szCs w:val="22"/>
          <w:lang w:eastAsia="en-US"/>
        </w:rPr>
        <w:t>Yan, G</w:t>
      </w:r>
      <w:r w:rsidR="00EA4522" w:rsidRPr="000A49BB">
        <w:rPr>
          <w:rFonts w:ascii="Arial" w:hAnsi="Arial" w:cs="Arial"/>
          <w:sz w:val="22"/>
          <w:szCs w:val="22"/>
          <w:lang w:eastAsia="en-US"/>
        </w:rPr>
        <w:t>.</w:t>
      </w:r>
      <w:r w:rsidRPr="000A49BB">
        <w:rPr>
          <w:rFonts w:ascii="Arial" w:hAnsi="Arial" w:cs="Arial"/>
          <w:sz w:val="22"/>
          <w:szCs w:val="22"/>
          <w:lang w:eastAsia="en-US"/>
        </w:rPr>
        <w:t>, Chen, V</w:t>
      </w:r>
      <w:r w:rsidR="00EA4522" w:rsidRPr="000A49BB">
        <w:rPr>
          <w:rFonts w:ascii="Arial" w:hAnsi="Arial" w:cs="Arial"/>
          <w:sz w:val="22"/>
          <w:szCs w:val="22"/>
          <w:lang w:eastAsia="en-US"/>
        </w:rPr>
        <w:t>.</w:t>
      </w:r>
      <w:r w:rsidRPr="000A49BB">
        <w:rPr>
          <w:rFonts w:ascii="Arial" w:hAnsi="Arial" w:cs="Arial"/>
          <w:sz w:val="22"/>
          <w:szCs w:val="22"/>
          <w:lang w:eastAsia="en-US"/>
        </w:rPr>
        <w:t xml:space="preserve">, </w:t>
      </w:r>
      <w:r w:rsidRPr="000A49BB">
        <w:rPr>
          <w:rFonts w:ascii="Arial" w:hAnsi="Arial" w:cs="Arial"/>
          <w:b/>
          <w:sz w:val="22"/>
          <w:szCs w:val="22"/>
          <w:lang w:eastAsia="en-US"/>
        </w:rPr>
        <w:t>Lu, X</w:t>
      </w:r>
      <w:r w:rsidR="00EA4522" w:rsidRPr="000A49BB">
        <w:rPr>
          <w:rFonts w:ascii="Arial" w:hAnsi="Arial" w:cs="Arial"/>
          <w:b/>
          <w:sz w:val="22"/>
          <w:szCs w:val="22"/>
          <w:lang w:eastAsia="en-US"/>
        </w:rPr>
        <w:t>.</w:t>
      </w:r>
      <w:r w:rsidRPr="000A49BB">
        <w:rPr>
          <w:rFonts w:ascii="Arial" w:hAnsi="Arial" w:cs="Arial"/>
          <w:sz w:val="22"/>
          <w:szCs w:val="22"/>
          <w:lang w:eastAsia="en-US"/>
        </w:rPr>
        <w:t xml:space="preserve">, and Lu, S. (2017) A signal-based method for finding driver modules of breast cancer metastasis to the lung. (doi:10.1038/241598-017-009951-2). </w:t>
      </w:r>
      <w:r w:rsidRPr="000A49BB">
        <w:rPr>
          <w:rFonts w:ascii="Arial" w:hAnsi="Arial" w:cs="Arial"/>
          <w:b/>
          <w:i/>
          <w:sz w:val="22"/>
          <w:szCs w:val="22"/>
          <w:lang w:eastAsia="en-US"/>
        </w:rPr>
        <w:t>Scientific Reports</w:t>
      </w:r>
      <w:r w:rsidRPr="000A49BB">
        <w:rPr>
          <w:rFonts w:ascii="Arial" w:hAnsi="Arial" w:cs="Arial"/>
          <w:sz w:val="22"/>
          <w:szCs w:val="22"/>
          <w:lang w:eastAsia="en-US"/>
        </w:rPr>
        <w:t xml:space="preserve">. Aug 30; 7: 10023. PMID:28855549. </w:t>
      </w:r>
      <w:proofErr w:type="gramStart"/>
      <w:r w:rsidRPr="000A49BB">
        <w:rPr>
          <w:rFonts w:ascii="Arial" w:hAnsi="Arial" w:cs="Arial"/>
          <w:sz w:val="22"/>
          <w:szCs w:val="22"/>
          <w:lang w:eastAsia="en-US"/>
        </w:rPr>
        <w:t>PMCID:PMC</w:t>
      </w:r>
      <w:proofErr w:type="gramEnd"/>
      <w:r w:rsidRPr="000A49BB">
        <w:rPr>
          <w:rFonts w:ascii="Arial" w:hAnsi="Arial" w:cs="Arial"/>
          <w:sz w:val="22"/>
          <w:szCs w:val="22"/>
          <w:lang w:eastAsia="en-US"/>
        </w:rPr>
        <w:t xml:space="preserve">5577160. </w:t>
      </w:r>
    </w:p>
    <w:p w14:paraId="6A660B9C" w14:textId="66063195" w:rsidR="009C0469" w:rsidRPr="000A49BB" w:rsidRDefault="009C0469" w:rsidP="00FA39CF">
      <w:pPr>
        <w:pStyle w:val="ListParagraph"/>
        <w:numPr>
          <w:ilvl w:val="0"/>
          <w:numId w:val="9"/>
        </w:numPr>
        <w:suppressAutoHyphens w:val="0"/>
        <w:contextualSpacing w:val="0"/>
        <w:rPr>
          <w:rFonts w:ascii="Arial" w:hAnsi="Arial" w:cs="Arial"/>
          <w:sz w:val="22"/>
          <w:szCs w:val="22"/>
          <w:lang w:eastAsia="en-US"/>
        </w:rPr>
      </w:pPr>
      <w:r w:rsidRPr="000A49BB">
        <w:rPr>
          <w:rFonts w:ascii="Arial" w:hAnsi="Arial" w:cs="Arial"/>
          <w:sz w:val="22"/>
          <w:szCs w:val="22"/>
          <w:lang w:eastAsia="en-US"/>
        </w:rPr>
        <w:t>Huang, T</w:t>
      </w:r>
      <w:r w:rsidR="00EA4522" w:rsidRPr="000A49BB">
        <w:rPr>
          <w:rFonts w:ascii="Arial" w:hAnsi="Arial" w:cs="Arial"/>
          <w:sz w:val="22"/>
          <w:szCs w:val="22"/>
          <w:lang w:eastAsia="en-US"/>
        </w:rPr>
        <w:t>.</w:t>
      </w:r>
      <w:r w:rsidRPr="000A49BB">
        <w:rPr>
          <w:rFonts w:ascii="Arial" w:hAnsi="Arial" w:cs="Arial"/>
          <w:sz w:val="22"/>
          <w:szCs w:val="22"/>
          <w:lang w:eastAsia="en-US"/>
        </w:rPr>
        <w:t>, Kim, C</w:t>
      </w:r>
      <w:r w:rsidR="00EA4522" w:rsidRPr="000A49BB">
        <w:rPr>
          <w:rFonts w:ascii="Arial" w:hAnsi="Arial" w:cs="Arial"/>
          <w:sz w:val="22"/>
          <w:szCs w:val="22"/>
          <w:lang w:eastAsia="en-US"/>
        </w:rPr>
        <w:t>.</w:t>
      </w:r>
      <w:r w:rsidRPr="000A49BB">
        <w:rPr>
          <w:rFonts w:ascii="Arial" w:hAnsi="Arial" w:cs="Arial"/>
          <w:sz w:val="22"/>
          <w:szCs w:val="22"/>
          <w:lang w:eastAsia="en-US"/>
        </w:rPr>
        <w:t>K., Alvarez, A</w:t>
      </w:r>
      <w:r w:rsidR="00EA4522" w:rsidRPr="000A49BB">
        <w:rPr>
          <w:rFonts w:ascii="Arial" w:hAnsi="Arial" w:cs="Arial"/>
          <w:sz w:val="22"/>
          <w:szCs w:val="22"/>
          <w:lang w:eastAsia="en-US"/>
        </w:rPr>
        <w:t>.</w:t>
      </w:r>
      <w:r w:rsidRPr="000A49BB">
        <w:rPr>
          <w:rFonts w:ascii="Arial" w:hAnsi="Arial" w:cs="Arial"/>
          <w:sz w:val="22"/>
          <w:szCs w:val="22"/>
          <w:lang w:eastAsia="en-US"/>
        </w:rPr>
        <w:t xml:space="preserve">A., </w:t>
      </w:r>
      <w:proofErr w:type="spellStart"/>
      <w:r w:rsidRPr="000A49BB">
        <w:rPr>
          <w:rFonts w:ascii="Arial" w:hAnsi="Arial" w:cs="Arial"/>
          <w:sz w:val="22"/>
          <w:szCs w:val="22"/>
          <w:lang w:eastAsia="en-US"/>
        </w:rPr>
        <w:t>Pangeni</w:t>
      </w:r>
      <w:proofErr w:type="spellEnd"/>
      <w:r w:rsidRPr="000A49BB">
        <w:rPr>
          <w:rFonts w:ascii="Arial" w:hAnsi="Arial" w:cs="Arial"/>
          <w:sz w:val="22"/>
          <w:szCs w:val="22"/>
          <w:lang w:eastAsia="en-US"/>
        </w:rPr>
        <w:t>, R</w:t>
      </w:r>
      <w:r w:rsidR="00EA4522" w:rsidRPr="000A49BB">
        <w:rPr>
          <w:rFonts w:ascii="Arial" w:hAnsi="Arial" w:cs="Arial"/>
          <w:sz w:val="22"/>
          <w:szCs w:val="22"/>
          <w:lang w:eastAsia="en-US"/>
        </w:rPr>
        <w:t>.</w:t>
      </w:r>
      <w:r w:rsidRPr="000A49BB">
        <w:rPr>
          <w:rFonts w:ascii="Arial" w:hAnsi="Arial" w:cs="Arial"/>
          <w:sz w:val="22"/>
          <w:szCs w:val="22"/>
          <w:lang w:eastAsia="en-US"/>
        </w:rPr>
        <w:t>P., Shi, T</w:t>
      </w:r>
      <w:r w:rsidR="00EA4522" w:rsidRPr="000A49BB">
        <w:rPr>
          <w:rFonts w:ascii="Arial" w:hAnsi="Arial" w:cs="Arial"/>
          <w:sz w:val="22"/>
          <w:szCs w:val="22"/>
          <w:lang w:eastAsia="en-US"/>
        </w:rPr>
        <w:t>.</w:t>
      </w:r>
      <w:r w:rsidRPr="000A49BB">
        <w:rPr>
          <w:rFonts w:ascii="Arial" w:hAnsi="Arial" w:cs="Arial"/>
          <w:sz w:val="22"/>
          <w:szCs w:val="22"/>
          <w:lang w:eastAsia="en-US"/>
        </w:rPr>
        <w:t xml:space="preserve">, Sastry, N., Lu, S., Horbinski, C., Kessler, J., Nishikawa, R., Nakano, I., </w:t>
      </w:r>
      <w:r w:rsidRPr="000A49BB">
        <w:rPr>
          <w:rFonts w:ascii="Arial" w:hAnsi="Arial" w:cs="Arial"/>
          <w:b/>
          <w:sz w:val="22"/>
          <w:szCs w:val="22"/>
          <w:lang w:eastAsia="en-US"/>
        </w:rPr>
        <w:t>Lu, X</w:t>
      </w:r>
      <w:r w:rsidR="00EA4522" w:rsidRPr="000A49BB">
        <w:rPr>
          <w:rFonts w:ascii="Arial" w:hAnsi="Arial" w:cs="Arial"/>
          <w:b/>
          <w:sz w:val="22"/>
          <w:szCs w:val="22"/>
          <w:lang w:eastAsia="en-US"/>
        </w:rPr>
        <w:t>.</w:t>
      </w:r>
      <w:r w:rsidRPr="000A49BB">
        <w:rPr>
          <w:rFonts w:ascii="Arial" w:hAnsi="Arial" w:cs="Arial"/>
          <w:sz w:val="22"/>
          <w:szCs w:val="22"/>
          <w:lang w:eastAsia="en-US"/>
        </w:rPr>
        <w:t>, James, C</w:t>
      </w:r>
      <w:r w:rsidR="00EA4522" w:rsidRPr="000A49BB">
        <w:rPr>
          <w:rFonts w:ascii="Arial" w:hAnsi="Arial" w:cs="Arial"/>
          <w:sz w:val="22"/>
          <w:szCs w:val="22"/>
          <w:lang w:eastAsia="en-US"/>
        </w:rPr>
        <w:t>.</w:t>
      </w:r>
      <w:r w:rsidRPr="000A49BB">
        <w:rPr>
          <w:rFonts w:ascii="Arial" w:hAnsi="Arial" w:cs="Arial"/>
          <w:sz w:val="22"/>
          <w:szCs w:val="22"/>
          <w:lang w:eastAsia="en-US"/>
        </w:rPr>
        <w:t>D., Ying, X</w:t>
      </w:r>
      <w:r w:rsidR="00EA4522" w:rsidRPr="000A49BB">
        <w:rPr>
          <w:rFonts w:ascii="Arial" w:hAnsi="Arial" w:cs="Arial"/>
          <w:sz w:val="22"/>
          <w:szCs w:val="22"/>
          <w:lang w:eastAsia="en-US"/>
        </w:rPr>
        <w:t>.</w:t>
      </w:r>
      <w:r w:rsidRPr="000A49BB">
        <w:rPr>
          <w:rFonts w:ascii="Arial" w:hAnsi="Arial" w:cs="Arial"/>
          <w:sz w:val="22"/>
          <w:szCs w:val="22"/>
          <w:lang w:eastAsia="en-US"/>
        </w:rPr>
        <w:t>M., Hu, B., and Cheng, S</w:t>
      </w:r>
      <w:r w:rsidR="00EA4522" w:rsidRPr="000A49BB">
        <w:rPr>
          <w:rFonts w:ascii="Arial" w:hAnsi="Arial" w:cs="Arial"/>
          <w:sz w:val="22"/>
          <w:szCs w:val="22"/>
          <w:lang w:eastAsia="en-US"/>
        </w:rPr>
        <w:t>.</w:t>
      </w:r>
      <w:r w:rsidRPr="000A49BB">
        <w:rPr>
          <w:rFonts w:ascii="Arial" w:hAnsi="Arial" w:cs="Arial"/>
          <w:sz w:val="22"/>
          <w:szCs w:val="22"/>
          <w:lang w:eastAsia="en-US"/>
        </w:rPr>
        <w:t>Y. (2017) MST4 phosphorylation of ATG4B regulates autophagic activity, tumorigenici</w:t>
      </w:r>
      <w:r w:rsidR="00325CEA" w:rsidRPr="000A49BB">
        <w:rPr>
          <w:rFonts w:ascii="Arial" w:hAnsi="Arial" w:cs="Arial"/>
          <w:sz w:val="22"/>
          <w:szCs w:val="22"/>
          <w:lang w:eastAsia="en-US"/>
        </w:rPr>
        <w:t xml:space="preserve">ty and </w:t>
      </w:r>
      <w:proofErr w:type="spellStart"/>
      <w:r w:rsidR="00325CEA" w:rsidRPr="000A49BB">
        <w:rPr>
          <w:rFonts w:ascii="Arial" w:hAnsi="Arial" w:cs="Arial"/>
          <w:sz w:val="22"/>
          <w:szCs w:val="22"/>
          <w:lang w:eastAsia="en-US"/>
        </w:rPr>
        <w:t>radioresistance</w:t>
      </w:r>
      <w:proofErr w:type="spellEnd"/>
      <w:r w:rsidR="00325CEA" w:rsidRPr="000A49BB">
        <w:rPr>
          <w:rFonts w:ascii="Arial" w:hAnsi="Arial" w:cs="Arial"/>
          <w:sz w:val="22"/>
          <w:szCs w:val="22"/>
          <w:lang w:eastAsia="en-US"/>
        </w:rPr>
        <w:t xml:space="preserve"> in glioblastoma</w:t>
      </w:r>
      <w:r w:rsidRPr="000A49BB">
        <w:rPr>
          <w:rFonts w:ascii="Arial" w:hAnsi="Arial" w:cs="Arial"/>
          <w:sz w:val="22"/>
          <w:szCs w:val="22"/>
          <w:lang w:eastAsia="en-US"/>
        </w:rPr>
        <w:t xml:space="preserve">. </w:t>
      </w:r>
      <w:r w:rsidR="00325CEA" w:rsidRPr="000A49BB">
        <w:rPr>
          <w:rFonts w:ascii="Arial" w:hAnsi="Arial" w:cs="Arial"/>
          <w:sz w:val="22"/>
          <w:szCs w:val="22"/>
          <w:lang w:eastAsia="en-US"/>
        </w:rPr>
        <w:t>(</w:t>
      </w:r>
      <w:proofErr w:type="gramStart"/>
      <w:r w:rsidR="00325CEA" w:rsidRPr="000A49BB">
        <w:rPr>
          <w:rFonts w:ascii="Arial" w:hAnsi="Arial" w:cs="Arial"/>
          <w:sz w:val="22"/>
          <w:szCs w:val="22"/>
          <w:lang w:eastAsia="en-US"/>
        </w:rPr>
        <w:t>doi:10.1016/j.ccell</w:t>
      </w:r>
      <w:proofErr w:type="gramEnd"/>
      <w:r w:rsidR="00325CEA" w:rsidRPr="000A49BB">
        <w:rPr>
          <w:rFonts w:ascii="Arial" w:hAnsi="Arial" w:cs="Arial"/>
          <w:sz w:val="22"/>
          <w:szCs w:val="22"/>
          <w:lang w:eastAsia="en-US"/>
        </w:rPr>
        <w:t xml:space="preserve">.2017.11.005). </w:t>
      </w:r>
      <w:r w:rsidRPr="000A49BB">
        <w:rPr>
          <w:rFonts w:ascii="Arial" w:hAnsi="Arial" w:cs="Arial"/>
          <w:b/>
          <w:i/>
          <w:sz w:val="22"/>
          <w:szCs w:val="22"/>
          <w:lang w:eastAsia="en-US"/>
        </w:rPr>
        <w:t xml:space="preserve">Cancer Cell </w:t>
      </w:r>
      <w:r w:rsidR="00325CEA" w:rsidRPr="000A49BB">
        <w:rPr>
          <w:rFonts w:ascii="Arial" w:hAnsi="Arial" w:cs="Arial"/>
          <w:sz w:val="22"/>
          <w:szCs w:val="22"/>
          <w:lang w:eastAsia="en-US"/>
        </w:rPr>
        <w:t>Dec 11;</w:t>
      </w:r>
      <w:r w:rsidR="00CC6894" w:rsidRPr="000A49BB">
        <w:rPr>
          <w:rFonts w:ascii="Arial" w:hAnsi="Arial" w:cs="Arial"/>
          <w:b/>
          <w:i/>
          <w:sz w:val="22"/>
          <w:szCs w:val="22"/>
          <w:lang w:eastAsia="en-US"/>
        </w:rPr>
        <w:t xml:space="preserve"> </w:t>
      </w:r>
      <w:r w:rsidR="00207375" w:rsidRPr="000A49BB">
        <w:rPr>
          <w:rFonts w:ascii="Arial" w:hAnsi="Arial" w:cs="Arial"/>
          <w:sz w:val="22"/>
          <w:szCs w:val="22"/>
          <w:lang w:eastAsia="en-US"/>
        </w:rPr>
        <w:t>32</w:t>
      </w:r>
      <w:r w:rsidR="00B233C8" w:rsidRPr="000A49BB">
        <w:rPr>
          <w:rFonts w:ascii="Arial" w:hAnsi="Arial" w:cs="Arial"/>
          <w:sz w:val="22"/>
          <w:szCs w:val="22"/>
          <w:lang w:eastAsia="en-US"/>
        </w:rPr>
        <w:t>:</w:t>
      </w:r>
      <w:r w:rsidR="00207375" w:rsidRPr="000A49BB">
        <w:rPr>
          <w:rFonts w:ascii="Arial" w:hAnsi="Arial" w:cs="Arial"/>
          <w:sz w:val="22"/>
          <w:szCs w:val="22"/>
          <w:lang w:eastAsia="en-US"/>
        </w:rPr>
        <w:t>840-855</w:t>
      </w:r>
      <w:r w:rsidR="00325CEA" w:rsidRPr="000A49BB">
        <w:rPr>
          <w:rFonts w:ascii="Arial" w:hAnsi="Arial" w:cs="Arial"/>
          <w:sz w:val="22"/>
          <w:szCs w:val="22"/>
          <w:lang w:eastAsia="en-US"/>
        </w:rPr>
        <w:t xml:space="preserve">. PMID: 29232556. </w:t>
      </w:r>
      <w:proofErr w:type="gramStart"/>
      <w:r w:rsidR="00325CEA" w:rsidRPr="000A49BB">
        <w:rPr>
          <w:rFonts w:ascii="Arial" w:hAnsi="Arial" w:cs="Arial"/>
          <w:sz w:val="22"/>
          <w:szCs w:val="22"/>
          <w:lang w:eastAsia="en-US"/>
        </w:rPr>
        <w:t>PMCID:PMC</w:t>
      </w:r>
      <w:proofErr w:type="gramEnd"/>
      <w:r w:rsidR="00325CEA" w:rsidRPr="000A49BB">
        <w:rPr>
          <w:rFonts w:ascii="Arial" w:hAnsi="Arial" w:cs="Arial"/>
          <w:sz w:val="22"/>
          <w:szCs w:val="22"/>
          <w:lang w:eastAsia="en-US"/>
        </w:rPr>
        <w:t>5734934.</w:t>
      </w:r>
    </w:p>
    <w:p w14:paraId="74B2B725" w14:textId="51C1BE2D" w:rsidR="006F5A08" w:rsidRPr="000A49BB" w:rsidRDefault="00602231" w:rsidP="00FA39CF">
      <w:pPr>
        <w:pStyle w:val="ListParagraph"/>
        <w:numPr>
          <w:ilvl w:val="0"/>
          <w:numId w:val="9"/>
        </w:numPr>
        <w:contextualSpacing w:val="0"/>
        <w:rPr>
          <w:rFonts w:ascii="Arial" w:hAnsi="Arial" w:cs="Arial"/>
          <w:color w:val="000000"/>
          <w:sz w:val="22"/>
          <w:szCs w:val="22"/>
          <w:shd w:val="clear" w:color="auto" w:fill="FFFFFF"/>
        </w:rPr>
      </w:pPr>
      <w:r w:rsidRPr="000A49BB">
        <w:rPr>
          <w:rFonts w:ascii="Arial" w:hAnsi="Arial" w:cs="Arial"/>
          <w:color w:val="000000"/>
          <w:sz w:val="22"/>
          <w:szCs w:val="22"/>
          <w:shd w:val="clear" w:color="auto" w:fill="FFFFFF"/>
        </w:rPr>
        <w:t>Sadahiro, H., Kang, K., Gibson, J</w:t>
      </w:r>
      <w:r w:rsidR="00EA4522"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 xml:space="preserve">T, Minata, M., Yu, H., Shi, J., </w:t>
      </w:r>
      <w:proofErr w:type="spellStart"/>
      <w:r w:rsidRPr="000A49BB">
        <w:rPr>
          <w:rFonts w:ascii="Arial" w:hAnsi="Arial" w:cs="Arial"/>
          <w:color w:val="000000"/>
          <w:sz w:val="22"/>
          <w:szCs w:val="22"/>
          <w:shd w:val="clear" w:color="auto" w:fill="FFFFFF"/>
        </w:rPr>
        <w:t>Chhipa</w:t>
      </w:r>
      <w:proofErr w:type="spellEnd"/>
      <w:r w:rsidRPr="000A49BB">
        <w:rPr>
          <w:rFonts w:ascii="Arial" w:hAnsi="Arial" w:cs="Arial"/>
          <w:color w:val="000000"/>
          <w:sz w:val="22"/>
          <w:szCs w:val="22"/>
          <w:shd w:val="clear" w:color="auto" w:fill="FFFFFF"/>
        </w:rPr>
        <w:t>. R</w:t>
      </w:r>
      <w:r w:rsidR="00E13C2A"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R., Chen, Z., Lu, S., Simoni, Y., Furuta, T., Sabit, H., Zhang, S., Bastola, S., Yamaguchi, S., Alsheikh, H., Komarova, S., Wang, J., Kim, S</w:t>
      </w:r>
      <w:r w:rsidR="00EA4522"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 xml:space="preserve">H., Hambardzumyan, D., </w:t>
      </w:r>
      <w:r w:rsidRPr="000A49BB">
        <w:rPr>
          <w:rFonts w:ascii="Arial" w:hAnsi="Arial" w:cs="Arial"/>
          <w:b/>
          <w:color w:val="000000"/>
          <w:sz w:val="22"/>
          <w:szCs w:val="22"/>
          <w:shd w:val="clear" w:color="auto" w:fill="FFFFFF"/>
        </w:rPr>
        <w:t>Lu, X</w:t>
      </w:r>
      <w:r w:rsidRPr="000A49BB">
        <w:rPr>
          <w:rFonts w:ascii="Arial" w:hAnsi="Arial" w:cs="Arial"/>
          <w:color w:val="000000"/>
          <w:sz w:val="22"/>
          <w:szCs w:val="22"/>
          <w:shd w:val="clear" w:color="auto" w:fill="FFFFFF"/>
        </w:rPr>
        <w:t>., Newell, E</w:t>
      </w:r>
      <w:r w:rsidR="00AF5A67"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 xml:space="preserve">W., </w:t>
      </w:r>
      <w:r w:rsidR="00AF5A67" w:rsidRPr="000A49BB">
        <w:rPr>
          <w:rFonts w:ascii="Arial" w:hAnsi="Arial" w:cs="Arial"/>
          <w:color w:val="000000"/>
          <w:sz w:val="22"/>
          <w:szCs w:val="22"/>
          <w:shd w:val="clear" w:color="auto" w:fill="FFFFFF"/>
        </w:rPr>
        <w:t>Dasgupta B., Nakada, M., Lee,</w:t>
      </w:r>
      <w:r w:rsidRPr="000A49BB">
        <w:rPr>
          <w:rFonts w:ascii="Arial" w:hAnsi="Arial" w:cs="Arial"/>
          <w:color w:val="000000"/>
          <w:sz w:val="22"/>
          <w:szCs w:val="22"/>
          <w:shd w:val="clear" w:color="auto" w:fill="FFFFFF"/>
        </w:rPr>
        <w:t xml:space="preserve"> L</w:t>
      </w:r>
      <w:r w:rsidR="00AF5A67"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J., Nabors,</w:t>
      </w:r>
      <w:r w:rsidR="006F5A08" w:rsidRPr="000A49BB">
        <w:rPr>
          <w:rFonts w:ascii="Arial" w:hAnsi="Arial" w:cs="Arial"/>
          <w:color w:val="000000"/>
          <w:sz w:val="22"/>
          <w:szCs w:val="22"/>
          <w:shd w:val="clear" w:color="auto" w:fill="FFFFFF"/>
        </w:rPr>
        <w:t xml:space="preserve"> B, Norian, L</w:t>
      </w:r>
      <w:r w:rsidR="00EA4522" w:rsidRPr="000A49BB">
        <w:rPr>
          <w:rFonts w:ascii="Arial" w:hAnsi="Arial" w:cs="Arial"/>
          <w:color w:val="000000"/>
          <w:sz w:val="22"/>
          <w:szCs w:val="22"/>
          <w:shd w:val="clear" w:color="auto" w:fill="FFFFFF"/>
        </w:rPr>
        <w:t>.</w:t>
      </w:r>
      <w:r w:rsidR="006F5A08" w:rsidRPr="000A49BB">
        <w:rPr>
          <w:rFonts w:ascii="Arial" w:hAnsi="Arial" w:cs="Arial"/>
          <w:color w:val="000000"/>
          <w:sz w:val="22"/>
          <w:szCs w:val="22"/>
          <w:shd w:val="clear" w:color="auto" w:fill="FFFFFF"/>
        </w:rPr>
        <w:t>A., and Nakano, I.</w:t>
      </w:r>
      <w:r w:rsidRPr="000A49BB">
        <w:rPr>
          <w:rFonts w:ascii="Arial" w:hAnsi="Arial" w:cs="Arial"/>
          <w:color w:val="000000"/>
          <w:sz w:val="22"/>
          <w:szCs w:val="22"/>
          <w:shd w:val="clear" w:color="auto" w:fill="FFFFFF"/>
        </w:rPr>
        <w:t xml:space="preserve"> (201</w:t>
      </w:r>
      <w:r w:rsidR="00146837" w:rsidRPr="000A49BB">
        <w:rPr>
          <w:rFonts w:ascii="Arial" w:hAnsi="Arial" w:cs="Arial"/>
          <w:color w:val="000000"/>
          <w:sz w:val="22"/>
          <w:szCs w:val="22"/>
          <w:shd w:val="clear" w:color="auto" w:fill="FFFFFF"/>
        </w:rPr>
        <w:t>8</w:t>
      </w:r>
      <w:r w:rsidRPr="000A49BB">
        <w:rPr>
          <w:rFonts w:ascii="Arial" w:hAnsi="Arial" w:cs="Arial"/>
          <w:color w:val="000000"/>
          <w:sz w:val="22"/>
          <w:szCs w:val="22"/>
          <w:shd w:val="clear" w:color="auto" w:fill="FFFFFF"/>
        </w:rPr>
        <w:t>). Activation of the r</w:t>
      </w:r>
      <w:r w:rsidR="00146837" w:rsidRPr="000A49BB">
        <w:rPr>
          <w:rFonts w:ascii="Arial" w:hAnsi="Arial" w:cs="Arial"/>
          <w:color w:val="000000"/>
          <w:sz w:val="22"/>
          <w:szCs w:val="22"/>
          <w:shd w:val="clear" w:color="auto" w:fill="FFFFFF"/>
        </w:rPr>
        <w:t>eceptor tyrosine kinase AXL regul</w:t>
      </w:r>
      <w:r w:rsidRPr="000A49BB">
        <w:rPr>
          <w:rFonts w:ascii="Arial" w:hAnsi="Arial" w:cs="Arial"/>
          <w:color w:val="000000"/>
          <w:sz w:val="22"/>
          <w:szCs w:val="22"/>
          <w:shd w:val="clear" w:color="auto" w:fill="FFFFFF"/>
        </w:rPr>
        <w:t>ates the immune microenvironment in glioblastoma.</w:t>
      </w:r>
      <w:r w:rsidR="00146837" w:rsidRPr="000A49BB">
        <w:rPr>
          <w:rFonts w:ascii="Arial" w:hAnsi="Arial" w:cs="Arial"/>
          <w:color w:val="000000"/>
          <w:sz w:val="22"/>
          <w:szCs w:val="22"/>
          <w:shd w:val="clear" w:color="auto" w:fill="FFFFFF"/>
        </w:rPr>
        <w:t xml:space="preserve"> </w:t>
      </w:r>
      <w:r w:rsidR="00146837" w:rsidRPr="000A49BB">
        <w:rPr>
          <w:rFonts w:ascii="Arial" w:hAnsi="Arial" w:cs="Arial"/>
          <w:color w:val="000000"/>
          <w:sz w:val="22"/>
          <w:szCs w:val="22"/>
          <w:shd w:val="clear" w:color="auto" w:fill="FFFFFF"/>
        </w:rPr>
        <w:lastRenderedPageBreak/>
        <w:t>(</w:t>
      </w:r>
      <w:proofErr w:type="gramStart"/>
      <w:r w:rsidR="00146837" w:rsidRPr="000A49BB">
        <w:rPr>
          <w:rFonts w:ascii="Arial" w:hAnsi="Arial" w:cs="Arial"/>
          <w:color w:val="000000"/>
          <w:sz w:val="22"/>
          <w:szCs w:val="22"/>
          <w:shd w:val="clear" w:color="auto" w:fill="FFFFFF"/>
        </w:rPr>
        <w:t>doi</w:t>
      </w:r>
      <w:proofErr w:type="gramEnd"/>
      <w:r w:rsidR="00146837" w:rsidRPr="000A49BB">
        <w:rPr>
          <w:rFonts w:ascii="Arial" w:hAnsi="Arial" w:cs="Arial"/>
          <w:color w:val="000000"/>
          <w:sz w:val="22"/>
          <w:szCs w:val="22"/>
          <w:shd w:val="clear" w:color="auto" w:fill="FFFFFF"/>
        </w:rPr>
        <w:t xml:space="preserve">:10.1021/acsnano.8b02264. </w:t>
      </w:r>
      <w:proofErr w:type="spellStart"/>
      <w:r w:rsidR="00146837" w:rsidRPr="000A49BB">
        <w:rPr>
          <w:rFonts w:ascii="Arial" w:hAnsi="Arial" w:cs="Arial"/>
          <w:color w:val="000000"/>
          <w:sz w:val="22"/>
          <w:szCs w:val="22"/>
          <w:shd w:val="clear" w:color="auto" w:fill="FFFFFF"/>
        </w:rPr>
        <w:t>Epub</w:t>
      </w:r>
      <w:proofErr w:type="spellEnd"/>
      <w:r w:rsidR="00146837" w:rsidRPr="000A49BB">
        <w:rPr>
          <w:rFonts w:ascii="Arial" w:hAnsi="Arial" w:cs="Arial"/>
          <w:color w:val="000000"/>
          <w:sz w:val="22"/>
          <w:szCs w:val="22"/>
          <w:shd w:val="clear" w:color="auto" w:fill="FFFFFF"/>
        </w:rPr>
        <w:t xml:space="preserve"> 2018 Jun 1).</w:t>
      </w:r>
      <w:r w:rsidRPr="000A49BB">
        <w:rPr>
          <w:rFonts w:ascii="Arial" w:hAnsi="Arial" w:cs="Arial"/>
          <w:color w:val="000000"/>
          <w:sz w:val="22"/>
          <w:szCs w:val="22"/>
          <w:shd w:val="clear" w:color="auto" w:fill="FFFFFF"/>
        </w:rPr>
        <w:t xml:space="preserve"> </w:t>
      </w:r>
      <w:r w:rsidRPr="000A49BB">
        <w:rPr>
          <w:rFonts w:ascii="Arial" w:hAnsi="Arial" w:cs="Arial"/>
          <w:b/>
          <w:i/>
          <w:color w:val="000000"/>
          <w:sz w:val="22"/>
          <w:szCs w:val="22"/>
          <w:shd w:val="clear" w:color="auto" w:fill="FFFFFF"/>
        </w:rPr>
        <w:t>Cancer Research</w:t>
      </w:r>
      <w:r w:rsidRPr="000A49BB">
        <w:rPr>
          <w:rFonts w:ascii="Arial" w:hAnsi="Arial" w:cs="Arial"/>
          <w:color w:val="000000"/>
          <w:sz w:val="22"/>
          <w:szCs w:val="22"/>
          <w:shd w:val="clear" w:color="auto" w:fill="FFFFFF"/>
        </w:rPr>
        <w:t xml:space="preserve"> </w:t>
      </w:r>
      <w:r w:rsidR="00146837" w:rsidRPr="000A49BB">
        <w:rPr>
          <w:rFonts w:ascii="Arial" w:hAnsi="Arial" w:cs="Arial"/>
          <w:color w:val="000000"/>
          <w:sz w:val="22"/>
          <w:szCs w:val="22"/>
          <w:shd w:val="clear" w:color="auto" w:fill="FFFFFF"/>
        </w:rPr>
        <w:t xml:space="preserve">Jun 1; </w:t>
      </w:r>
      <w:r w:rsidR="006F5A08" w:rsidRPr="000A49BB">
        <w:rPr>
          <w:rFonts w:ascii="Arial" w:hAnsi="Arial" w:cs="Arial"/>
          <w:color w:val="000000"/>
          <w:sz w:val="22"/>
          <w:szCs w:val="22"/>
          <w:shd w:val="clear" w:color="auto" w:fill="FFFFFF"/>
        </w:rPr>
        <w:t>78(11):3002-3013</w:t>
      </w:r>
      <w:r w:rsidR="00146837" w:rsidRPr="000A49BB">
        <w:rPr>
          <w:rFonts w:ascii="Arial" w:hAnsi="Arial" w:cs="Arial"/>
          <w:color w:val="000000"/>
          <w:sz w:val="22"/>
          <w:szCs w:val="22"/>
          <w:shd w:val="clear" w:color="auto" w:fill="FFFFFF"/>
        </w:rPr>
        <w:t>. PMI</w:t>
      </w:r>
      <w:r w:rsidR="00380E0B" w:rsidRPr="000A49BB">
        <w:rPr>
          <w:rFonts w:ascii="Arial" w:hAnsi="Arial" w:cs="Arial"/>
          <w:color w:val="000000"/>
          <w:sz w:val="22"/>
          <w:szCs w:val="22"/>
          <w:shd w:val="clear" w:color="auto" w:fill="FFFFFF"/>
        </w:rPr>
        <w:t>D</w:t>
      </w:r>
      <w:r w:rsidR="00146837" w:rsidRPr="000A49BB">
        <w:rPr>
          <w:rFonts w:ascii="Arial" w:hAnsi="Arial" w:cs="Arial"/>
          <w:color w:val="000000"/>
          <w:sz w:val="22"/>
          <w:szCs w:val="22"/>
          <w:shd w:val="clear" w:color="auto" w:fill="FFFFFF"/>
        </w:rPr>
        <w:t xml:space="preserve">:29531161. </w:t>
      </w:r>
      <w:proofErr w:type="gramStart"/>
      <w:r w:rsidR="00146837" w:rsidRPr="000A49BB">
        <w:rPr>
          <w:rFonts w:ascii="Arial" w:hAnsi="Arial" w:cs="Arial"/>
          <w:color w:val="000000"/>
          <w:sz w:val="22"/>
          <w:szCs w:val="22"/>
          <w:shd w:val="clear" w:color="auto" w:fill="FFFFFF"/>
        </w:rPr>
        <w:t>PMCID:PMC</w:t>
      </w:r>
      <w:proofErr w:type="gramEnd"/>
      <w:r w:rsidR="00146837" w:rsidRPr="000A49BB">
        <w:rPr>
          <w:rFonts w:ascii="Arial" w:hAnsi="Arial" w:cs="Arial"/>
          <w:color w:val="000000"/>
          <w:sz w:val="22"/>
          <w:szCs w:val="22"/>
          <w:shd w:val="clear" w:color="auto" w:fill="FFFFFF"/>
        </w:rPr>
        <w:t xml:space="preserve">5984695. </w:t>
      </w:r>
    </w:p>
    <w:p w14:paraId="6BF9F13E" w14:textId="04ED4BFF" w:rsidR="00D04633" w:rsidRPr="000A49BB" w:rsidRDefault="00CF4D43" w:rsidP="00FA39CF">
      <w:pPr>
        <w:pStyle w:val="ListParagraph"/>
        <w:numPr>
          <w:ilvl w:val="0"/>
          <w:numId w:val="9"/>
        </w:numPr>
        <w:contextualSpacing w:val="0"/>
        <w:rPr>
          <w:rFonts w:ascii="Arial" w:hAnsi="Arial" w:cs="Arial"/>
          <w:sz w:val="22"/>
          <w:szCs w:val="22"/>
          <w:lang w:eastAsia="en-US"/>
        </w:rPr>
      </w:pPr>
      <w:proofErr w:type="spellStart"/>
      <w:r w:rsidRPr="000A49BB">
        <w:rPr>
          <w:rFonts w:ascii="Arial" w:hAnsi="Arial" w:cs="Arial"/>
          <w:color w:val="000000"/>
          <w:sz w:val="22"/>
          <w:szCs w:val="22"/>
          <w:shd w:val="clear" w:color="auto" w:fill="FFFFFF"/>
        </w:rPr>
        <w:t>Pangeni</w:t>
      </w:r>
      <w:proofErr w:type="spellEnd"/>
      <w:r w:rsidRPr="000A49BB">
        <w:rPr>
          <w:rFonts w:ascii="Arial" w:hAnsi="Arial" w:cs="Arial"/>
          <w:color w:val="000000"/>
          <w:sz w:val="22"/>
          <w:szCs w:val="22"/>
          <w:shd w:val="clear" w:color="auto" w:fill="FFFFFF"/>
        </w:rPr>
        <w:t>, R., Zhang, Z., Alvarez, A</w:t>
      </w:r>
      <w:r w:rsidR="00E13C2A"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A., Wan, X., Sastry, N., Lu, S., Shi, T., Huang, T., Lei, C</w:t>
      </w:r>
      <w:r w:rsidR="00AF5A67"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X., James, C</w:t>
      </w:r>
      <w:r w:rsidR="00EA4522"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D., Kessler, J</w:t>
      </w:r>
      <w:r w:rsidR="00EA4522"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A., Brennan, C</w:t>
      </w:r>
      <w:r w:rsidR="00EA4522" w:rsidRPr="000A49BB">
        <w:rPr>
          <w:rFonts w:ascii="Arial" w:hAnsi="Arial" w:cs="Arial"/>
          <w:color w:val="000000"/>
          <w:sz w:val="22"/>
          <w:szCs w:val="22"/>
          <w:shd w:val="clear" w:color="auto" w:fill="FFFFFF"/>
        </w:rPr>
        <w:t>.W., Nakano, I</w:t>
      </w:r>
      <w:r w:rsidRPr="000A49BB">
        <w:rPr>
          <w:rFonts w:ascii="Arial" w:hAnsi="Arial" w:cs="Arial"/>
          <w:color w:val="000000"/>
          <w:sz w:val="22"/>
          <w:szCs w:val="22"/>
          <w:shd w:val="clear" w:color="auto" w:fill="FFFFFF"/>
        </w:rPr>
        <w:t xml:space="preserve">., </w:t>
      </w:r>
      <w:r w:rsidRPr="002827E0">
        <w:rPr>
          <w:rFonts w:ascii="Arial" w:hAnsi="Arial" w:cs="Arial"/>
          <w:b/>
          <w:bCs/>
          <w:color w:val="000000"/>
          <w:sz w:val="22"/>
          <w:szCs w:val="22"/>
          <w:shd w:val="clear" w:color="auto" w:fill="FFFFFF"/>
        </w:rPr>
        <w:t>Lu, X</w:t>
      </w:r>
      <w:r w:rsidRPr="000A49BB">
        <w:rPr>
          <w:rFonts w:ascii="Arial" w:hAnsi="Arial" w:cs="Arial"/>
          <w:color w:val="000000"/>
          <w:sz w:val="22"/>
          <w:szCs w:val="22"/>
          <w:shd w:val="clear" w:color="auto" w:fill="FFFFFF"/>
        </w:rPr>
        <w:t>., Hu, B., Zhang, W., and Cheng, S</w:t>
      </w:r>
      <w:r w:rsidR="00EA4522" w:rsidRPr="000A49BB">
        <w:rPr>
          <w:rFonts w:ascii="Arial" w:hAnsi="Arial" w:cs="Arial"/>
          <w:color w:val="000000"/>
          <w:sz w:val="22"/>
          <w:szCs w:val="22"/>
          <w:shd w:val="clear" w:color="auto" w:fill="FFFFFF"/>
        </w:rPr>
        <w:t>.</w:t>
      </w:r>
      <w:r w:rsidRPr="000A49BB">
        <w:rPr>
          <w:rFonts w:ascii="Arial" w:hAnsi="Arial" w:cs="Arial"/>
          <w:color w:val="000000"/>
          <w:sz w:val="22"/>
          <w:szCs w:val="22"/>
          <w:shd w:val="clear" w:color="auto" w:fill="FFFFFF"/>
        </w:rPr>
        <w:t xml:space="preserve">Y. (2018) </w:t>
      </w:r>
      <w:r w:rsidR="00C94FC2" w:rsidRPr="000A49BB">
        <w:rPr>
          <w:rFonts w:ascii="Arial" w:hAnsi="Arial" w:cs="Arial"/>
          <w:color w:val="000000"/>
          <w:sz w:val="22"/>
          <w:szCs w:val="22"/>
          <w:shd w:val="clear" w:color="auto" w:fill="FFFFFF"/>
        </w:rPr>
        <w:t xml:space="preserve">Genome-wide </w:t>
      </w:r>
      <w:proofErr w:type="spellStart"/>
      <w:r w:rsidR="00C94FC2" w:rsidRPr="000A49BB">
        <w:rPr>
          <w:rFonts w:ascii="Arial" w:hAnsi="Arial" w:cs="Arial"/>
          <w:color w:val="000000"/>
          <w:sz w:val="22"/>
          <w:szCs w:val="22"/>
          <w:shd w:val="clear" w:color="auto" w:fill="FFFFFF"/>
        </w:rPr>
        <w:t>methylomic</w:t>
      </w:r>
      <w:proofErr w:type="spellEnd"/>
      <w:r w:rsidR="00C94FC2" w:rsidRPr="000A49BB">
        <w:rPr>
          <w:rFonts w:ascii="Arial" w:hAnsi="Arial" w:cs="Arial"/>
          <w:color w:val="000000"/>
          <w:sz w:val="22"/>
          <w:szCs w:val="22"/>
          <w:shd w:val="clear" w:color="auto" w:fill="FFFFFF"/>
        </w:rPr>
        <w:t xml:space="preserve"> and transcriptomic analyses identify subtype-specific epigenetic signatures commonly dysregulated in glioma stem cells and glioblastoma</w:t>
      </w:r>
      <w:r w:rsidRPr="000A49BB">
        <w:rPr>
          <w:rFonts w:ascii="Arial" w:hAnsi="Arial" w:cs="Arial"/>
          <w:color w:val="000000"/>
          <w:sz w:val="22"/>
          <w:szCs w:val="22"/>
          <w:shd w:val="clear" w:color="auto" w:fill="FFFFFF"/>
        </w:rPr>
        <w:t xml:space="preserve">. </w:t>
      </w:r>
      <w:r w:rsidR="00146837" w:rsidRPr="000A49BB">
        <w:rPr>
          <w:rFonts w:ascii="Arial" w:hAnsi="Arial" w:cs="Arial"/>
          <w:color w:val="000000"/>
          <w:sz w:val="22"/>
          <w:szCs w:val="22"/>
          <w:shd w:val="clear" w:color="auto" w:fill="FFFFFF"/>
        </w:rPr>
        <w:t>(</w:t>
      </w:r>
      <w:proofErr w:type="gramStart"/>
      <w:r w:rsidR="00146837" w:rsidRPr="000A49BB">
        <w:rPr>
          <w:rFonts w:ascii="Arial" w:hAnsi="Arial" w:cs="Arial"/>
          <w:color w:val="000000"/>
          <w:sz w:val="22"/>
          <w:szCs w:val="22"/>
          <w:shd w:val="clear" w:color="auto" w:fill="FFFFFF"/>
        </w:rPr>
        <w:t>doi</w:t>
      </w:r>
      <w:proofErr w:type="gramEnd"/>
      <w:r w:rsidR="00146837" w:rsidRPr="000A49BB">
        <w:rPr>
          <w:rFonts w:ascii="Arial" w:hAnsi="Arial" w:cs="Arial"/>
          <w:color w:val="000000"/>
          <w:sz w:val="22"/>
          <w:szCs w:val="22"/>
          <w:shd w:val="clear" w:color="auto" w:fill="FFFFFF"/>
        </w:rPr>
        <w:t xml:space="preserve">:10.1080/15592294.2018.1469892. </w:t>
      </w:r>
      <w:proofErr w:type="spellStart"/>
      <w:r w:rsidR="00146837" w:rsidRPr="000A49BB">
        <w:rPr>
          <w:rFonts w:ascii="Arial" w:hAnsi="Arial" w:cs="Arial"/>
          <w:color w:val="000000"/>
          <w:sz w:val="22"/>
          <w:szCs w:val="22"/>
          <w:shd w:val="clear" w:color="auto" w:fill="FFFFFF"/>
        </w:rPr>
        <w:t>Epub</w:t>
      </w:r>
      <w:proofErr w:type="spellEnd"/>
      <w:r w:rsidR="00146837" w:rsidRPr="000A49BB">
        <w:rPr>
          <w:rFonts w:ascii="Arial" w:hAnsi="Arial" w:cs="Arial"/>
          <w:color w:val="000000"/>
          <w:sz w:val="22"/>
          <w:szCs w:val="22"/>
          <w:shd w:val="clear" w:color="auto" w:fill="FFFFFF"/>
        </w:rPr>
        <w:t xml:space="preserve"> 2018 Aug 6).</w:t>
      </w:r>
      <w:r w:rsidRPr="000A49BB">
        <w:rPr>
          <w:rFonts w:ascii="Arial" w:hAnsi="Arial" w:cs="Arial"/>
          <w:color w:val="000000"/>
          <w:sz w:val="22"/>
          <w:szCs w:val="22"/>
          <w:shd w:val="clear" w:color="auto" w:fill="FFFFFF"/>
        </w:rPr>
        <w:t xml:space="preserve"> </w:t>
      </w:r>
      <w:r w:rsidRPr="00391B0F">
        <w:rPr>
          <w:rFonts w:ascii="Arial" w:hAnsi="Arial" w:cs="Arial"/>
          <w:b/>
          <w:bCs/>
          <w:i/>
          <w:iCs/>
          <w:color w:val="000000"/>
          <w:sz w:val="22"/>
          <w:szCs w:val="22"/>
          <w:shd w:val="clear" w:color="auto" w:fill="FFFFFF"/>
        </w:rPr>
        <w:t>Epigenetics</w:t>
      </w:r>
      <w:r w:rsidR="00146837" w:rsidRPr="000A49BB">
        <w:rPr>
          <w:rFonts w:ascii="Arial" w:hAnsi="Arial" w:cs="Arial"/>
          <w:color w:val="000000"/>
          <w:sz w:val="22"/>
          <w:szCs w:val="22"/>
          <w:shd w:val="clear" w:color="auto" w:fill="FFFFFF"/>
        </w:rPr>
        <w:t xml:space="preserve"> 13(4): 432-448. P</w:t>
      </w:r>
      <w:r w:rsidR="006D78D3" w:rsidRPr="000A49BB">
        <w:rPr>
          <w:rFonts w:ascii="Arial" w:hAnsi="Arial" w:cs="Arial"/>
          <w:color w:val="000000"/>
          <w:sz w:val="22"/>
          <w:szCs w:val="22"/>
          <w:shd w:val="clear" w:color="auto" w:fill="FFFFFF"/>
        </w:rPr>
        <w:t xml:space="preserve">MID: 29927689. </w:t>
      </w:r>
      <w:proofErr w:type="gramStart"/>
      <w:r w:rsidR="006D78D3" w:rsidRPr="000A49BB">
        <w:rPr>
          <w:rFonts w:ascii="Arial" w:hAnsi="Arial" w:cs="Arial"/>
          <w:color w:val="000000"/>
          <w:sz w:val="22"/>
          <w:szCs w:val="22"/>
          <w:shd w:val="clear" w:color="auto" w:fill="FFFFFF"/>
        </w:rPr>
        <w:t>PMCID:PMC</w:t>
      </w:r>
      <w:proofErr w:type="gramEnd"/>
      <w:r w:rsidR="006D78D3" w:rsidRPr="000A49BB">
        <w:rPr>
          <w:rFonts w:ascii="Arial" w:hAnsi="Arial" w:cs="Arial"/>
          <w:color w:val="000000"/>
          <w:sz w:val="22"/>
          <w:szCs w:val="22"/>
          <w:shd w:val="clear" w:color="auto" w:fill="FFFFFF"/>
        </w:rPr>
        <w:t>6140806.</w:t>
      </w:r>
      <w:r w:rsidR="00D04633" w:rsidRPr="000A49BB">
        <w:rPr>
          <w:rFonts w:ascii="Arial" w:hAnsi="Arial" w:cs="Arial"/>
          <w:sz w:val="22"/>
          <w:szCs w:val="22"/>
          <w:lang w:eastAsia="en-US"/>
        </w:rPr>
        <w:t xml:space="preserve"> </w:t>
      </w:r>
    </w:p>
    <w:p w14:paraId="1D5189DB" w14:textId="515EC5C6" w:rsidR="00D04633" w:rsidRPr="000A49BB" w:rsidRDefault="00D04633" w:rsidP="00FA39CF">
      <w:pPr>
        <w:pStyle w:val="ListParagraph"/>
        <w:numPr>
          <w:ilvl w:val="0"/>
          <w:numId w:val="9"/>
        </w:numPr>
        <w:contextualSpacing w:val="0"/>
        <w:rPr>
          <w:rFonts w:ascii="Arial" w:hAnsi="Arial" w:cs="Arial"/>
          <w:sz w:val="22"/>
          <w:szCs w:val="22"/>
        </w:rPr>
      </w:pPr>
      <w:r w:rsidRPr="000A49BB">
        <w:rPr>
          <w:rFonts w:ascii="Arial" w:hAnsi="Arial" w:cs="Arial"/>
          <w:sz w:val="22"/>
          <w:szCs w:val="22"/>
          <w:lang w:eastAsia="en-US"/>
        </w:rPr>
        <w:t>Ding, M</w:t>
      </w:r>
      <w:r w:rsidR="00E13C2A" w:rsidRPr="000A49BB">
        <w:rPr>
          <w:rFonts w:ascii="Arial" w:hAnsi="Arial" w:cs="Arial"/>
          <w:sz w:val="22"/>
          <w:szCs w:val="22"/>
          <w:lang w:eastAsia="en-US"/>
        </w:rPr>
        <w:t>.</w:t>
      </w:r>
      <w:r w:rsidRPr="000A49BB">
        <w:rPr>
          <w:rFonts w:ascii="Arial" w:hAnsi="Arial" w:cs="Arial"/>
          <w:sz w:val="22"/>
          <w:szCs w:val="22"/>
          <w:lang w:eastAsia="en-US"/>
        </w:rPr>
        <w:t>Q., Chen, L., Cooper, G</w:t>
      </w:r>
      <w:r w:rsidR="00EA4522" w:rsidRPr="000A49BB">
        <w:rPr>
          <w:rFonts w:ascii="Arial" w:hAnsi="Arial" w:cs="Arial"/>
          <w:sz w:val="22"/>
          <w:szCs w:val="22"/>
          <w:lang w:eastAsia="en-US"/>
        </w:rPr>
        <w:t>.</w:t>
      </w:r>
      <w:r w:rsidRPr="000A49BB">
        <w:rPr>
          <w:rFonts w:ascii="Arial" w:hAnsi="Arial" w:cs="Arial"/>
          <w:sz w:val="22"/>
          <w:szCs w:val="22"/>
          <w:lang w:eastAsia="en-US"/>
        </w:rPr>
        <w:t>F., Young, J</w:t>
      </w:r>
      <w:r w:rsidR="00EA4522" w:rsidRPr="000A49BB">
        <w:rPr>
          <w:rFonts w:ascii="Arial" w:hAnsi="Arial" w:cs="Arial"/>
          <w:sz w:val="22"/>
          <w:szCs w:val="22"/>
          <w:lang w:eastAsia="en-US"/>
        </w:rPr>
        <w:t>.</w:t>
      </w:r>
      <w:r w:rsidRPr="000A49BB">
        <w:rPr>
          <w:rFonts w:ascii="Arial" w:hAnsi="Arial" w:cs="Arial"/>
          <w:sz w:val="22"/>
          <w:szCs w:val="22"/>
          <w:lang w:eastAsia="en-US"/>
        </w:rPr>
        <w:t xml:space="preserve">D., and </w:t>
      </w:r>
      <w:r w:rsidRPr="000A49BB">
        <w:rPr>
          <w:rFonts w:ascii="Arial" w:hAnsi="Arial" w:cs="Arial"/>
          <w:b/>
          <w:sz w:val="22"/>
          <w:szCs w:val="22"/>
          <w:lang w:eastAsia="en-US"/>
        </w:rPr>
        <w:t>Lu, X</w:t>
      </w:r>
      <w:r w:rsidRPr="000A49BB">
        <w:rPr>
          <w:rFonts w:ascii="Arial" w:hAnsi="Arial" w:cs="Arial"/>
          <w:sz w:val="22"/>
          <w:szCs w:val="22"/>
          <w:lang w:eastAsia="en-US"/>
        </w:rPr>
        <w:t xml:space="preserve">. (2018) Precision oncology beyond targeted therapy: Combining omics data with machine learning matches </w:t>
      </w:r>
      <w:proofErr w:type="gramStart"/>
      <w:r w:rsidRPr="000A49BB">
        <w:rPr>
          <w:rFonts w:ascii="Arial" w:hAnsi="Arial" w:cs="Arial"/>
          <w:sz w:val="22"/>
          <w:szCs w:val="22"/>
          <w:lang w:eastAsia="en-US"/>
        </w:rPr>
        <w:t>the majority of</w:t>
      </w:r>
      <w:proofErr w:type="gramEnd"/>
      <w:r w:rsidRPr="000A49BB">
        <w:rPr>
          <w:rFonts w:ascii="Arial" w:hAnsi="Arial" w:cs="Arial"/>
          <w:sz w:val="22"/>
          <w:szCs w:val="22"/>
          <w:lang w:eastAsia="en-US"/>
        </w:rPr>
        <w:t xml:space="preserve"> cancer cells to effective therapeutics. (</w:t>
      </w:r>
      <w:proofErr w:type="gramStart"/>
      <w:r w:rsidRPr="000A49BB">
        <w:rPr>
          <w:rFonts w:ascii="Arial" w:hAnsi="Arial" w:cs="Arial"/>
          <w:sz w:val="22"/>
          <w:szCs w:val="22"/>
          <w:lang w:eastAsia="en-US"/>
        </w:rPr>
        <w:t>doi:10.1158/1541-7786.MCR</w:t>
      </w:r>
      <w:proofErr w:type="gramEnd"/>
      <w:r w:rsidRPr="000A49BB">
        <w:rPr>
          <w:rFonts w:ascii="Arial" w:hAnsi="Arial" w:cs="Arial"/>
          <w:sz w:val="22"/>
          <w:szCs w:val="22"/>
          <w:lang w:eastAsia="en-US"/>
        </w:rPr>
        <w:t xml:space="preserve">-17-0378. </w:t>
      </w:r>
      <w:proofErr w:type="spellStart"/>
      <w:r w:rsidRPr="000A49BB">
        <w:rPr>
          <w:rFonts w:ascii="Arial" w:hAnsi="Arial" w:cs="Arial"/>
          <w:sz w:val="22"/>
          <w:szCs w:val="22"/>
          <w:lang w:eastAsia="en-US"/>
        </w:rPr>
        <w:t>Epub</w:t>
      </w:r>
      <w:proofErr w:type="spellEnd"/>
      <w:r w:rsidRPr="000A49BB">
        <w:rPr>
          <w:rFonts w:ascii="Arial" w:hAnsi="Arial" w:cs="Arial"/>
          <w:sz w:val="22"/>
          <w:szCs w:val="22"/>
          <w:lang w:eastAsia="en-US"/>
        </w:rPr>
        <w:t xml:space="preserve"> 2017 Nov 13). </w:t>
      </w:r>
      <w:r w:rsidRPr="000A49BB">
        <w:rPr>
          <w:rFonts w:ascii="Arial" w:hAnsi="Arial" w:cs="Arial"/>
          <w:b/>
          <w:i/>
          <w:sz w:val="22"/>
          <w:szCs w:val="22"/>
          <w:lang w:eastAsia="en-US"/>
        </w:rPr>
        <w:t xml:space="preserve">Molecular Cancer Research </w:t>
      </w:r>
      <w:r w:rsidRPr="000A49BB">
        <w:rPr>
          <w:rFonts w:ascii="Arial" w:hAnsi="Arial" w:cs="Arial"/>
          <w:sz w:val="22"/>
          <w:szCs w:val="22"/>
          <w:lang w:eastAsia="en-US"/>
        </w:rPr>
        <w:t xml:space="preserve">16(2):269-278. PMID:29133589; </w:t>
      </w:r>
      <w:proofErr w:type="gramStart"/>
      <w:r w:rsidRPr="000A49BB">
        <w:rPr>
          <w:rFonts w:ascii="Arial" w:hAnsi="Arial" w:cs="Arial"/>
          <w:sz w:val="22"/>
          <w:szCs w:val="22"/>
          <w:lang w:eastAsia="en-US"/>
        </w:rPr>
        <w:t>PMCID:PMC</w:t>
      </w:r>
      <w:proofErr w:type="gramEnd"/>
      <w:r w:rsidRPr="000A49BB">
        <w:rPr>
          <w:rFonts w:ascii="Arial" w:hAnsi="Arial" w:cs="Arial"/>
          <w:sz w:val="22"/>
          <w:szCs w:val="22"/>
          <w:lang w:eastAsia="en-US"/>
        </w:rPr>
        <w:t>5821274.</w:t>
      </w:r>
    </w:p>
    <w:p w14:paraId="5665C4FB" w14:textId="1046C060" w:rsidR="00A16110" w:rsidRPr="000A49BB" w:rsidRDefault="006D78D3" w:rsidP="00FA39CF">
      <w:pPr>
        <w:pStyle w:val="Heading1"/>
        <w:numPr>
          <w:ilvl w:val="0"/>
          <w:numId w:val="9"/>
        </w:numPr>
        <w:rPr>
          <w:rFonts w:ascii="Arial" w:hAnsi="Arial" w:cs="Arial"/>
          <w:sz w:val="22"/>
          <w:szCs w:val="22"/>
        </w:rPr>
      </w:pPr>
      <w:r w:rsidRPr="000A49BB">
        <w:rPr>
          <w:rFonts w:ascii="Arial" w:hAnsi="Arial" w:cs="Arial"/>
          <w:b w:val="0"/>
          <w:color w:val="000000"/>
          <w:sz w:val="22"/>
          <w:szCs w:val="22"/>
          <w:u w:val="none"/>
          <w:shd w:val="clear" w:color="auto" w:fill="FFFFFF"/>
        </w:rPr>
        <w:t xml:space="preserve">Lu, S, Fan, X, Chen, L, </w:t>
      </w:r>
      <w:r w:rsidRPr="000A49BB">
        <w:rPr>
          <w:rFonts w:ascii="Arial" w:hAnsi="Arial" w:cs="Arial"/>
          <w:color w:val="000000"/>
          <w:sz w:val="22"/>
          <w:szCs w:val="22"/>
          <w:u w:val="none"/>
          <w:shd w:val="clear" w:color="auto" w:fill="FFFFFF"/>
        </w:rPr>
        <w:t>Lu, X. (</w:t>
      </w:r>
      <w:r w:rsidRPr="000A49BB">
        <w:rPr>
          <w:rFonts w:ascii="Arial" w:hAnsi="Arial" w:cs="Arial"/>
          <w:b w:val="0"/>
          <w:color w:val="000000"/>
          <w:sz w:val="22"/>
          <w:szCs w:val="22"/>
          <w:u w:val="none"/>
          <w:shd w:val="clear" w:color="auto" w:fill="FFFFFF"/>
        </w:rPr>
        <w:t xml:space="preserve">2018) A novel method of using deep belief networks and genetic perturbation data to search for yeast signaling pathways. </w:t>
      </w:r>
      <w:r w:rsidR="00E13C2A" w:rsidRPr="000A49BB">
        <w:rPr>
          <w:rFonts w:ascii="Arial" w:hAnsi="Arial" w:cs="Arial"/>
          <w:b w:val="0"/>
          <w:color w:val="000000"/>
          <w:sz w:val="22"/>
          <w:szCs w:val="22"/>
          <w:u w:val="none"/>
          <w:shd w:val="clear" w:color="auto" w:fill="FFFFFF"/>
        </w:rPr>
        <w:t>(</w:t>
      </w:r>
      <w:proofErr w:type="gramStart"/>
      <w:r w:rsidR="00E13C2A" w:rsidRPr="000A49BB">
        <w:rPr>
          <w:rFonts w:ascii="Arial" w:hAnsi="Arial" w:cs="Arial"/>
          <w:b w:val="0"/>
          <w:color w:val="000000"/>
          <w:sz w:val="22"/>
          <w:szCs w:val="22"/>
          <w:u w:val="none"/>
          <w:shd w:val="clear" w:color="auto" w:fill="FFFFFF"/>
        </w:rPr>
        <w:t>doi:10.1</w:t>
      </w:r>
      <w:r w:rsidRPr="000A49BB">
        <w:rPr>
          <w:rFonts w:ascii="Arial" w:hAnsi="Arial" w:cs="Arial"/>
          <w:b w:val="0"/>
          <w:color w:val="000000"/>
          <w:sz w:val="22"/>
          <w:szCs w:val="22"/>
          <w:u w:val="none"/>
          <w:shd w:val="clear" w:color="auto" w:fill="FFFFFF"/>
        </w:rPr>
        <w:t>371/journal.pone</w:t>
      </w:r>
      <w:proofErr w:type="gramEnd"/>
      <w:r w:rsidRPr="000A49BB">
        <w:rPr>
          <w:rFonts w:ascii="Arial" w:hAnsi="Arial" w:cs="Arial"/>
          <w:b w:val="0"/>
          <w:color w:val="000000"/>
          <w:sz w:val="22"/>
          <w:szCs w:val="22"/>
          <w:u w:val="none"/>
          <w:shd w:val="clear" w:color="auto" w:fill="FFFFFF"/>
        </w:rPr>
        <w:t xml:space="preserve">.0203871. </w:t>
      </w:r>
      <w:proofErr w:type="spellStart"/>
      <w:r w:rsidRPr="000A49BB">
        <w:rPr>
          <w:rFonts w:ascii="Arial" w:hAnsi="Arial" w:cs="Arial"/>
          <w:b w:val="0"/>
          <w:color w:val="000000"/>
          <w:sz w:val="22"/>
          <w:szCs w:val="22"/>
          <w:u w:val="none"/>
          <w:shd w:val="clear" w:color="auto" w:fill="FFFFFF"/>
        </w:rPr>
        <w:t>eCollection</w:t>
      </w:r>
      <w:proofErr w:type="spellEnd"/>
      <w:r w:rsidRPr="000A49BB">
        <w:rPr>
          <w:rFonts w:ascii="Arial" w:hAnsi="Arial" w:cs="Arial"/>
          <w:b w:val="0"/>
          <w:color w:val="000000"/>
          <w:sz w:val="22"/>
          <w:szCs w:val="22"/>
          <w:u w:val="none"/>
          <w:shd w:val="clear" w:color="auto" w:fill="FFFFFF"/>
        </w:rPr>
        <w:t xml:space="preserve"> 2018).</w:t>
      </w:r>
      <w:r w:rsidRPr="000A49BB">
        <w:rPr>
          <w:rFonts w:ascii="Arial" w:hAnsi="Arial" w:cs="Arial"/>
          <w:color w:val="000000"/>
          <w:sz w:val="22"/>
          <w:szCs w:val="22"/>
          <w:u w:val="none"/>
          <w:shd w:val="clear" w:color="auto" w:fill="FFFFFF"/>
        </w:rPr>
        <w:t xml:space="preserve"> </w:t>
      </w:r>
      <w:proofErr w:type="spellStart"/>
      <w:r w:rsidRPr="000A49BB">
        <w:rPr>
          <w:rFonts w:ascii="Arial" w:hAnsi="Arial" w:cs="Arial"/>
          <w:i/>
          <w:color w:val="000000"/>
          <w:sz w:val="22"/>
          <w:szCs w:val="22"/>
          <w:u w:val="none"/>
          <w:shd w:val="clear" w:color="auto" w:fill="FFFFFF"/>
        </w:rPr>
        <w:t>PLoS</w:t>
      </w:r>
      <w:proofErr w:type="spellEnd"/>
      <w:r w:rsidRPr="000A49BB">
        <w:rPr>
          <w:rFonts w:ascii="Arial" w:hAnsi="Arial" w:cs="Arial"/>
          <w:i/>
          <w:color w:val="000000"/>
          <w:sz w:val="22"/>
          <w:szCs w:val="22"/>
          <w:u w:val="none"/>
          <w:shd w:val="clear" w:color="auto" w:fill="FFFFFF"/>
        </w:rPr>
        <w:t xml:space="preserve"> One</w:t>
      </w:r>
      <w:r w:rsidRPr="000A49BB">
        <w:rPr>
          <w:rFonts w:ascii="Arial" w:hAnsi="Arial" w:cs="Arial"/>
          <w:color w:val="000000"/>
          <w:sz w:val="22"/>
          <w:szCs w:val="22"/>
          <w:u w:val="none"/>
          <w:shd w:val="clear" w:color="auto" w:fill="FFFFFF"/>
        </w:rPr>
        <w:t xml:space="preserve"> </w:t>
      </w:r>
      <w:r w:rsidRPr="000A49BB">
        <w:rPr>
          <w:rFonts w:ascii="Arial" w:hAnsi="Arial" w:cs="Arial"/>
          <w:b w:val="0"/>
          <w:color w:val="000000"/>
          <w:sz w:val="22"/>
          <w:szCs w:val="22"/>
          <w:u w:val="none"/>
          <w:shd w:val="clear" w:color="auto" w:fill="FFFFFF"/>
        </w:rPr>
        <w:t xml:space="preserve">Sept 12; 13(9): e0203871. PMID:30208101. </w:t>
      </w:r>
      <w:proofErr w:type="gramStart"/>
      <w:r w:rsidRPr="000A49BB">
        <w:rPr>
          <w:rFonts w:ascii="Arial" w:hAnsi="Arial" w:cs="Arial"/>
          <w:b w:val="0"/>
          <w:color w:val="000000"/>
          <w:sz w:val="22"/>
          <w:szCs w:val="22"/>
          <w:u w:val="none"/>
          <w:shd w:val="clear" w:color="auto" w:fill="FFFFFF"/>
        </w:rPr>
        <w:t>PMCID:PMC</w:t>
      </w:r>
      <w:proofErr w:type="gramEnd"/>
      <w:r w:rsidRPr="000A49BB">
        <w:rPr>
          <w:rFonts w:ascii="Arial" w:hAnsi="Arial" w:cs="Arial"/>
          <w:b w:val="0"/>
          <w:color w:val="000000"/>
          <w:sz w:val="22"/>
          <w:szCs w:val="22"/>
          <w:u w:val="none"/>
          <w:shd w:val="clear" w:color="auto" w:fill="FFFFFF"/>
        </w:rPr>
        <w:t>6135403.</w:t>
      </w:r>
    </w:p>
    <w:p w14:paraId="470CC088" w14:textId="376BA5AD" w:rsidR="00E863ED" w:rsidRPr="000A49BB" w:rsidRDefault="00D6691F" w:rsidP="00FA39CF">
      <w:pPr>
        <w:pStyle w:val="Heading1"/>
        <w:numPr>
          <w:ilvl w:val="0"/>
          <w:numId w:val="9"/>
        </w:numPr>
        <w:rPr>
          <w:rFonts w:ascii="Arial" w:hAnsi="Arial" w:cs="Arial"/>
          <w:b w:val="0"/>
          <w:color w:val="000000"/>
          <w:sz w:val="22"/>
          <w:szCs w:val="22"/>
          <w:u w:val="none"/>
          <w:shd w:val="clear" w:color="auto" w:fill="FFFFFF"/>
        </w:rPr>
      </w:pPr>
      <w:r w:rsidRPr="000A49BB">
        <w:rPr>
          <w:rFonts w:ascii="Arial" w:hAnsi="Arial" w:cs="Arial"/>
          <w:b w:val="0"/>
          <w:color w:val="000000"/>
          <w:sz w:val="22"/>
          <w:szCs w:val="22"/>
          <w:u w:val="none"/>
          <w:shd w:val="clear" w:color="auto" w:fill="FFFFFF"/>
        </w:rPr>
        <w:t>Chen, L. and</w:t>
      </w:r>
      <w:r w:rsidRPr="000A49BB">
        <w:rPr>
          <w:rFonts w:ascii="Arial" w:hAnsi="Arial" w:cs="Arial"/>
          <w:color w:val="000000"/>
          <w:sz w:val="22"/>
          <w:szCs w:val="22"/>
          <w:u w:val="none"/>
          <w:shd w:val="clear" w:color="auto" w:fill="FFFFFF"/>
        </w:rPr>
        <w:t xml:space="preserve"> Lu, X.</w:t>
      </w:r>
      <w:r w:rsidRPr="000A49BB">
        <w:rPr>
          <w:rFonts w:ascii="Arial" w:hAnsi="Arial" w:cs="Arial"/>
          <w:color w:val="000000"/>
          <w:sz w:val="22"/>
          <w:szCs w:val="22"/>
          <w:shd w:val="clear" w:color="auto" w:fill="FFFFFF"/>
        </w:rPr>
        <w:t xml:space="preserve"> </w:t>
      </w:r>
      <w:r w:rsidRPr="000A49BB">
        <w:rPr>
          <w:rFonts w:ascii="Arial" w:hAnsi="Arial" w:cs="Arial"/>
          <w:b w:val="0"/>
          <w:color w:val="000000"/>
          <w:sz w:val="22"/>
          <w:szCs w:val="22"/>
          <w:u w:val="none"/>
          <w:shd w:val="clear" w:color="auto" w:fill="FFFFFF"/>
        </w:rPr>
        <w:t>(2018) Discovering functional impact</w:t>
      </w:r>
      <w:r w:rsidR="00535CC3" w:rsidRPr="000A49BB">
        <w:rPr>
          <w:rFonts w:ascii="Arial" w:hAnsi="Arial" w:cs="Arial"/>
          <w:b w:val="0"/>
          <w:color w:val="000000"/>
          <w:sz w:val="22"/>
          <w:szCs w:val="22"/>
          <w:u w:val="none"/>
          <w:shd w:val="clear" w:color="auto" w:fill="FFFFFF"/>
        </w:rPr>
        <w:t>s</w:t>
      </w:r>
      <w:r w:rsidRPr="000A49BB">
        <w:rPr>
          <w:rFonts w:ascii="Arial" w:hAnsi="Arial" w:cs="Arial"/>
          <w:b w:val="0"/>
          <w:color w:val="000000"/>
          <w:sz w:val="22"/>
          <w:szCs w:val="22"/>
          <w:u w:val="none"/>
          <w:shd w:val="clear" w:color="auto" w:fill="FFFFFF"/>
        </w:rPr>
        <w:t xml:space="preserve"> of microRNAs in cancer</w:t>
      </w:r>
      <w:r w:rsidR="00535CC3" w:rsidRPr="000A49BB">
        <w:rPr>
          <w:rFonts w:ascii="Arial" w:hAnsi="Arial" w:cs="Arial"/>
          <w:b w:val="0"/>
          <w:color w:val="000000"/>
          <w:sz w:val="22"/>
          <w:szCs w:val="22"/>
          <w:u w:val="none"/>
          <w:shd w:val="clear" w:color="auto" w:fill="FFFFFF"/>
        </w:rPr>
        <w:t>s</w:t>
      </w:r>
      <w:r w:rsidRPr="000A49BB">
        <w:rPr>
          <w:rFonts w:ascii="Arial" w:hAnsi="Arial" w:cs="Arial"/>
          <w:b w:val="0"/>
          <w:color w:val="000000"/>
          <w:sz w:val="22"/>
          <w:szCs w:val="22"/>
          <w:u w:val="none"/>
          <w:shd w:val="clear" w:color="auto" w:fill="FFFFFF"/>
        </w:rPr>
        <w:t xml:space="preserve"> using a causal deep learning model. (</w:t>
      </w:r>
      <w:proofErr w:type="spellStart"/>
      <w:r w:rsidRPr="000A49BB">
        <w:rPr>
          <w:rFonts w:ascii="Arial" w:hAnsi="Arial" w:cs="Arial"/>
          <w:b w:val="0"/>
          <w:color w:val="000000"/>
          <w:sz w:val="22"/>
          <w:szCs w:val="22"/>
          <w:u w:val="none"/>
          <w:shd w:val="clear" w:color="auto" w:fill="FFFFFF"/>
        </w:rPr>
        <w:t>doi</w:t>
      </w:r>
      <w:proofErr w:type="spellEnd"/>
      <w:r w:rsidRPr="000A49BB">
        <w:rPr>
          <w:rFonts w:ascii="Arial" w:hAnsi="Arial" w:cs="Arial"/>
          <w:b w:val="0"/>
          <w:color w:val="000000"/>
          <w:sz w:val="22"/>
          <w:szCs w:val="22"/>
          <w:u w:val="none"/>
          <w:shd w:val="clear" w:color="auto" w:fill="FFFFFF"/>
        </w:rPr>
        <w:t>: 10.1186/s12920-018-0432-0). Proceedings of the 29</w:t>
      </w:r>
      <w:r w:rsidRPr="000A49BB">
        <w:rPr>
          <w:rFonts w:ascii="Arial" w:hAnsi="Arial" w:cs="Arial"/>
          <w:b w:val="0"/>
          <w:color w:val="000000"/>
          <w:sz w:val="22"/>
          <w:szCs w:val="22"/>
          <w:u w:val="none"/>
          <w:shd w:val="clear" w:color="auto" w:fill="FFFFFF"/>
          <w:vertAlign w:val="superscript"/>
        </w:rPr>
        <w:t>th</w:t>
      </w:r>
      <w:r w:rsidRPr="000A49BB">
        <w:rPr>
          <w:rFonts w:ascii="Arial" w:hAnsi="Arial" w:cs="Arial"/>
          <w:b w:val="0"/>
          <w:color w:val="000000"/>
          <w:sz w:val="22"/>
          <w:szCs w:val="22"/>
          <w:u w:val="none"/>
          <w:shd w:val="clear" w:color="auto" w:fill="FFFFFF"/>
        </w:rPr>
        <w:t xml:space="preserve"> International Conference on Genome Informatics (GIW 2018): Medical Genomics. </w:t>
      </w:r>
      <w:r w:rsidRPr="000A49BB">
        <w:rPr>
          <w:rFonts w:ascii="Arial" w:hAnsi="Arial" w:cs="Arial"/>
          <w:i/>
          <w:color w:val="000000"/>
          <w:sz w:val="22"/>
          <w:szCs w:val="22"/>
          <w:u w:val="none"/>
          <w:shd w:val="clear" w:color="auto" w:fill="FFFFFF"/>
        </w:rPr>
        <w:t xml:space="preserve">BMC Medical Genomics </w:t>
      </w:r>
      <w:r w:rsidRPr="000A49BB">
        <w:rPr>
          <w:rFonts w:ascii="Arial" w:hAnsi="Arial" w:cs="Arial"/>
          <w:b w:val="0"/>
          <w:color w:val="000000"/>
          <w:sz w:val="22"/>
          <w:szCs w:val="22"/>
          <w:u w:val="none"/>
          <w:shd w:val="clear" w:color="auto" w:fill="FFFFFF"/>
        </w:rPr>
        <w:t>11(S6):53-112.</w:t>
      </w:r>
      <w:r w:rsidR="005A7C3F" w:rsidRPr="000A49BB">
        <w:rPr>
          <w:rFonts w:ascii="Arial" w:hAnsi="Arial" w:cs="Arial"/>
          <w:b w:val="0"/>
          <w:color w:val="000000"/>
          <w:sz w:val="22"/>
          <w:szCs w:val="22"/>
          <w:u w:val="none"/>
          <w:shd w:val="clear" w:color="auto" w:fill="FFFFFF"/>
        </w:rPr>
        <w:t xml:space="preserve"> (doi:10.1186/s12920-018-0432-0).</w:t>
      </w:r>
      <w:r w:rsidRPr="000A49BB">
        <w:rPr>
          <w:rFonts w:ascii="Arial" w:hAnsi="Arial" w:cs="Arial"/>
          <w:b w:val="0"/>
          <w:color w:val="000000"/>
          <w:sz w:val="22"/>
          <w:szCs w:val="22"/>
          <w:u w:val="none"/>
          <w:shd w:val="clear" w:color="auto" w:fill="FFFFFF"/>
        </w:rPr>
        <w:t xml:space="preserve"> </w:t>
      </w:r>
      <w:r w:rsidR="005A7C3F" w:rsidRPr="000A49BB">
        <w:rPr>
          <w:rFonts w:ascii="Arial" w:hAnsi="Arial" w:cs="Arial"/>
          <w:b w:val="0"/>
          <w:color w:val="000000"/>
          <w:sz w:val="22"/>
          <w:szCs w:val="22"/>
          <w:u w:val="none"/>
          <w:shd w:val="clear" w:color="auto" w:fill="FFFFFF"/>
        </w:rPr>
        <w:t>PMID:</w:t>
      </w:r>
      <w:proofErr w:type="gramStart"/>
      <w:r w:rsidR="005A7C3F" w:rsidRPr="000A49BB">
        <w:rPr>
          <w:rFonts w:ascii="Arial" w:hAnsi="Arial" w:cs="Arial"/>
          <w:b w:val="0"/>
          <w:color w:val="000000"/>
          <w:sz w:val="22"/>
          <w:szCs w:val="22"/>
          <w:u w:val="none"/>
          <w:shd w:val="clear" w:color="auto" w:fill="FFFFFF"/>
        </w:rPr>
        <w:t>30598118  PMCID</w:t>
      </w:r>
      <w:proofErr w:type="gramEnd"/>
      <w:r w:rsidR="005A7C3F" w:rsidRPr="000A49BB">
        <w:rPr>
          <w:rFonts w:ascii="Arial" w:hAnsi="Arial" w:cs="Arial"/>
          <w:b w:val="0"/>
          <w:color w:val="000000"/>
          <w:sz w:val="22"/>
          <w:szCs w:val="22"/>
          <w:u w:val="none"/>
          <w:shd w:val="clear" w:color="auto" w:fill="FFFFFF"/>
        </w:rPr>
        <w:t>:PMC6311958</w:t>
      </w:r>
    </w:p>
    <w:p w14:paraId="6417EDCC" w14:textId="5BDE444D" w:rsidR="00A72724" w:rsidRPr="000A49BB" w:rsidRDefault="00045DAB" w:rsidP="00FA39CF">
      <w:pPr>
        <w:pStyle w:val="ListParagraph"/>
        <w:numPr>
          <w:ilvl w:val="0"/>
          <w:numId w:val="9"/>
        </w:numPr>
        <w:suppressAutoHyphens w:val="0"/>
        <w:contextualSpacing w:val="0"/>
        <w:rPr>
          <w:rFonts w:ascii="Arial" w:hAnsi="Arial" w:cs="Arial"/>
          <w:sz w:val="22"/>
          <w:szCs w:val="22"/>
          <w:lang w:eastAsia="zh-CN"/>
        </w:rPr>
      </w:pPr>
      <w:r w:rsidRPr="000A49BB">
        <w:rPr>
          <w:rFonts w:ascii="Arial" w:hAnsi="Arial" w:cs="Arial"/>
          <w:sz w:val="22"/>
          <w:szCs w:val="22"/>
        </w:rPr>
        <w:t>Cooper, G</w:t>
      </w:r>
      <w:r w:rsidR="00EA4522" w:rsidRPr="000A49BB">
        <w:rPr>
          <w:rFonts w:ascii="Arial" w:hAnsi="Arial" w:cs="Arial"/>
          <w:sz w:val="22"/>
          <w:szCs w:val="22"/>
        </w:rPr>
        <w:t>.</w:t>
      </w:r>
      <w:r w:rsidRPr="000A49BB">
        <w:rPr>
          <w:rFonts w:ascii="Arial" w:hAnsi="Arial" w:cs="Arial"/>
          <w:sz w:val="22"/>
          <w:szCs w:val="22"/>
        </w:rPr>
        <w:t>F</w:t>
      </w:r>
      <w:r w:rsidR="00EA4522" w:rsidRPr="000A49BB">
        <w:rPr>
          <w:rFonts w:ascii="Arial" w:hAnsi="Arial" w:cs="Arial"/>
          <w:sz w:val="22"/>
          <w:szCs w:val="22"/>
        </w:rPr>
        <w:t>.</w:t>
      </w:r>
      <w:r w:rsidRPr="000A49BB">
        <w:rPr>
          <w:rFonts w:ascii="Arial" w:hAnsi="Arial" w:cs="Arial"/>
          <w:sz w:val="22"/>
          <w:szCs w:val="22"/>
        </w:rPr>
        <w:t>, Cai C</w:t>
      </w:r>
      <w:r w:rsidR="00EA4522" w:rsidRPr="000A49BB">
        <w:rPr>
          <w:rFonts w:ascii="Arial" w:hAnsi="Arial" w:cs="Arial"/>
          <w:sz w:val="22"/>
          <w:szCs w:val="22"/>
        </w:rPr>
        <w:t>.</w:t>
      </w:r>
      <w:r w:rsidRPr="000A49BB">
        <w:rPr>
          <w:rFonts w:ascii="Arial" w:hAnsi="Arial" w:cs="Arial"/>
          <w:sz w:val="22"/>
          <w:szCs w:val="22"/>
        </w:rPr>
        <w:t xml:space="preserve">, </w:t>
      </w:r>
      <w:r w:rsidR="00EA4522" w:rsidRPr="000A49BB">
        <w:rPr>
          <w:rFonts w:ascii="Arial" w:hAnsi="Arial" w:cs="Arial"/>
          <w:sz w:val="22"/>
          <w:szCs w:val="22"/>
        </w:rPr>
        <w:t xml:space="preserve">and </w:t>
      </w:r>
      <w:r w:rsidRPr="000A49BB">
        <w:rPr>
          <w:rFonts w:ascii="Arial" w:hAnsi="Arial" w:cs="Arial"/>
          <w:b/>
          <w:sz w:val="22"/>
          <w:szCs w:val="22"/>
        </w:rPr>
        <w:t>Lu, X</w:t>
      </w:r>
      <w:r w:rsidR="00EA4522" w:rsidRPr="000A49BB">
        <w:rPr>
          <w:rFonts w:ascii="Arial" w:hAnsi="Arial" w:cs="Arial"/>
          <w:b/>
          <w:sz w:val="22"/>
          <w:szCs w:val="22"/>
        </w:rPr>
        <w:t>.</w:t>
      </w:r>
      <w:r w:rsidRPr="000A49BB">
        <w:rPr>
          <w:rFonts w:ascii="Arial" w:hAnsi="Arial" w:cs="Arial"/>
          <w:sz w:val="22"/>
          <w:szCs w:val="22"/>
        </w:rPr>
        <w:t xml:space="preserve"> (2018) Tumor-specific causal inferenc</w:t>
      </w:r>
      <w:r w:rsidR="00E13C2A" w:rsidRPr="000A49BB">
        <w:rPr>
          <w:rFonts w:ascii="Arial" w:hAnsi="Arial" w:cs="Arial"/>
          <w:sz w:val="22"/>
          <w:szCs w:val="22"/>
        </w:rPr>
        <w:t>e (TCI): A Bayesian method for i</w:t>
      </w:r>
      <w:r w:rsidRPr="000A49BB">
        <w:rPr>
          <w:rFonts w:ascii="Arial" w:hAnsi="Arial" w:cs="Arial"/>
          <w:sz w:val="22"/>
          <w:szCs w:val="22"/>
        </w:rPr>
        <w:t xml:space="preserve">dentifying causative genome alterations with individual tumors. (doi:10.1101/225631). </w:t>
      </w:r>
      <w:proofErr w:type="spellStart"/>
      <w:r w:rsidRPr="000A49BB">
        <w:rPr>
          <w:rFonts w:ascii="Arial" w:hAnsi="Arial" w:cs="Arial"/>
          <w:b/>
          <w:sz w:val="22"/>
          <w:szCs w:val="22"/>
        </w:rPr>
        <w:t>BioRxiv</w:t>
      </w:r>
      <w:proofErr w:type="spellEnd"/>
      <w:r w:rsidRPr="000A49BB">
        <w:rPr>
          <w:rFonts w:ascii="Arial" w:hAnsi="Arial" w:cs="Arial"/>
          <w:sz w:val="22"/>
          <w:szCs w:val="22"/>
        </w:rPr>
        <w:t xml:space="preserve"> (preprint server for Biology).  </w:t>
      </w:r>
    </w:p>
    <w:p w14:paraId="78EF1364" w14:textId="0894108D" w:rsidR="001E49A6" w:rsidRPr="000A49BB" w:rsidRDefault="001E49A6" w:rsidP="00FA39CF">
      <w:pPr>
        <w:pStyle w:val="ListParagraph"/>
        <w:numPr>
          <w:ilvl w:val="0"/>
          <w:numId w:val="9"/>
        </w:numPr>
        <w:suppressAutoHyphens w:val="0"/>
        <w:contextualSpacing w:val="0"/>
        <w:rPr>
          <w:rFonts w:ascii="Arial" w:hAnsi="Arial" w:cs="Arial"/>
          <w:sz w:val="22"/>
          <w:szCs w:val="22"/>
          <w:lang w:eastAsia="zh-CN"/>
        </w:rPr>
      </w:pPr>
      <w:r w:rsidRPr="000A49BB">
        <w:rPr>
          <w:rFonts w:ascii="Arial" w:hAnsi="Arial" w:cs="Arial"/>
          <w:sz w:val="22"/>
          <w:szCs w:val="22"/>
        </w:rPr>
        <w:t xml:space="preserve">Liang, L., Chen, V., Zhu, K., Fan, X., </w:t>
      </w:r>
      <w:r w:rsidRPr="000A49BB">
        <w:rPr>
          <w:rFonts w:ascii="Arial" w:hAnsi="Arial" w:cs="Arial"/>
          <w:b/>
          <w:sz w:val="22"/>
          <w:szCs w:val="22"/>
        </w:rPr>
        <w:t>Lu, X</w:t>
      </w:r>
      <w:r w:rsidRPr="000A49BB">
        <w:rPr>
          <w:rFonts w:ascii="Arial" w:hAnsi="Arial" w:cs="Arial"/>
          <w:sz w:val="22"/>
          <w:szCs w:val="22"/>
        </w:rPr>
        <w:t xml:space="preserve">, and Lu, S. (2019) Integrating data and knowledge to identify functional modules of genes: A multilayer approach. (doi:10.1186/s12859-019-2800-y).  </w:t>
      </w:r>
      <w:r w:rsidRPr="006F0457">
        <w:rPr>
          <w:rFonts w:ascii="Arial" w:hAnsi="Arial" w:cs="Arial"/>
          <w:b/>
          <w:i/>
          <w:iCs/>
          <w:sz w:val="22"/>
          <w:szCs w:val="22"/>
        </w:rPr>
        <w:t>BMC Bioinformatics</w:t>
      </w:r>
      <w:r w:rsidRPr="000A49BB">
        <w:rPr>
          <w:rFonts w:ascii="Arial" w:hAnsi="Arial" w:cs="Arial"/>
          <w:sz w:val="22"/>
          <w:szCs w:val="22"/>
        </w:rPr>
        <w:t xml:space="preserve"> 20(1; May):225. PMID: 31046665. </w:t>
      </w:r>
      <w:proofErr w:type="gramStart"/>
      <w:r w:rsidR="001B500D" w:rsidRPr="000A49BB">
        <w:rPr>
          <w:rFonts w:ascii="Arial" w:hAnsi="Arial" w:cs="Arial"/>
          <w:sz w:val="22"/>
          <w:szCs w:val="22"/>
        </w:rPr>
        <w:t>PMCID:PMC</w:t>
      </w:r>
      <w:proofErr w:type="gramEnd"/>
      <w:r w:rsidR="001B500D" w:rsidRPr="000A49BB">
        <w:rPr>
          <w:rFonts w:ascii="Arial" w:hAnsi="Arial" w:cs="Arial"/>
          <w:sz w:val="22"/>
          <w:szCs w:val="22"/>
        </w:rPr>
        <w:t>6498600.</w:t>
      </w:r>
    </w:p>
    <w:p w14:paraId="510D60A3" w14:textId="7F902D39" w:rsidR="004F39AF" w:rsidRPr="000A49BB" w:rsidRDefault="004F39AF" w:rsidP="00FA39CF">
      <w:pPr>
        <w:pStyle w:val="ListParagraph"/>
        <w:numPr>
          <w:ilvl w:val="0"/>
          <w:numId w:val="9"/>
        </w:numPr>
        <w:suppressAutoHyphens w:val="0"/>
        <w:contextualSpacing w:val="0"/>
        <w:rPr>
          <w:rFonts w:ascii="Arial" w:hAnsi="Arial" w:cs="Arial"/>
          <w:b/>
          <w:sz w:val="22"/>
          <w:szCs w:val="22"/>
          <w:lang w:eastAsia="zh-CN"/>
        </w:rPr>
      </w:pPr>
      <w:bookmarkStart w:id="0" w:name="OLE_LINK3"/>
      <w:r w:rsidRPr="000A49BB">
        <w:rPr>
          <w:rFonts w:ascii="Arial" w:hAnsi="Arial" w:cs="Arial"/>
          <w:sz w:val="22"/>
          <w:szCs w:val="22"/>
          <w:shd w:val="clear" w:color="auto" w:fill="FFFFFF"/>
        </w:rPr>
        <w:t xml:space="preserve">Cai C, Cooper GF, Lu KN, Ma X, Xu S, Zhao Z, Chen X, Xue Y, Lee AV, Clark N, Chen V, Lu S, Chen L, Yu L, Hochheiser HS, Jiang X, Wang QJ, </w:t>
      </w:r>
      <w:r w:rsidRPr="000A49BB">
        <w:rPr>
          <w:rFonts w:ascii="Arial" w:hAnsi="Arial" w:cs="Arial"/>
          <w:b/>
          <w:sz w:val="22"/>
          <w:szCs w:val="22"/>
          <w:shd w:val="clear" w:color="auto" w:fill="FFFFFF"/>
        </w:rPr>
        <w:t>Lu X</w:t>
      </w:r>
      <w:r w:rsidRPr="000A49BB">
        <w:rPr>
          <w:rFonts w:ascii="Arial" w:hAnsi="Arial" w:cs="Arial"/>
          <w:sz w:val="22"/>
          <w:szCs w:val="22"/>
          <w:shd w:val="clear" w:color="auto" w:fill="FFFFFF"/>
        </w:rPr>
        <w:t xml:space="preserve">. (2019) Systematic discovery of the functional Impact of somatic genome alterations in individual tumors through tumor-specific causal inference. </w:t>
      </w:r>
      <w:proofErr w:type="spellStart"/>
      <w:r w:rsidRPr="006F0457">
        <w:rPr>
          <w:rFonts w:ascii="Arial" w:hAnsi="Arial" w:cs="Arial"/>
          <w:b/>
          <w:i/>
          <w:iCs/>
          <w:sz w:val="22"/>
          <w:szCs w:val="22"/>
          <w:shd w:val="clear" w:color="auto" w:fill="FFFFFF"/>
        </w:rPr>
        <w:t>PLoS</w:t>
      </w:r>
      <w:proofErr w:type="spellEnd"/>
      <w:r w:rsidRPr="006F0457">
        <w:rPr>
          <w:rFonts w:ascii="Arial" w:hAnsi="Arial" w:cs="Arial"/>
          <w:b/>
          <w:i/>
          <w:iCs/>
          <w:sz w:val="22"/>
          <w:szCs w:val="22"/>
          <w:shd w:val="clear" w:color="auto" w:fill="FFFFFF"/>
        </w:rPr>
        <w:t xml:space="preserve"> Computational Biology</w:t>
      </w:r>
      <w:r w:rsidR="002C3F6F" w:rsidRPr="000A49BB">
        <w:rPr>
          <w:rFonts w:ascii="Arial" w:hAnsi="Arial" w:cs="Arial"/>
          <w:b/>
          <w:sz w:val="22"/>
          <w:szCs w:val="22"/>
          <w:shd w:val="clear" w:color="auto" w:fill="FFFFFF"/>
        </w:rPr>
        <w:t xml:space="preserve">. </w:t>
      </w:r>
      <w:r w:rsidR="002C3F6F" w:rsidRPr="000A49BB">
        <w:rPr>
          <w:rFonts w:ascii="Arial" w:hAnsi="Arial" w:cs="Arial"/>
          <w:color w:val="000000"/>
          <w:sz w:val="22"/>
          <w:szCs w:val="22"/>
        </w:rPr>
        <w:t>2019 Jul; 15(7): e1007088.</w:t>
      </w:r>
      <w:r w:rsidR="002C3F6F" w:rsidRPr="000A49BB">
        <w:rPr>
          <w:rFonts w:ascii="Arial" w:hAnsi="Arial" w:cs="Arial"/>
          <w:color w:val="000000"/>
          <w:sz w:val="22"/>
          <w:szCs w:val="22"/>
          <w:lang w:eastAsia="zh-CN"/>
        </w:rPr>
        <w:t xml:space="preserve"> </w:t>
      </w:r>
      <w:bookmarkEnd w:id="0"/>
      <w:r w:rsidR="002C3F6F" w:rsidRPr="000A49BB">
        <w:rPr>
          <w:rFonts w:ascii="Arial" w:hAnsi="Arial" w:cs="Arial"/>
          <w:sz w:val="22"/>
          <w:szCs w:val="22"/>
          <w:lang w:eastAsia="zh-CN"/>
        </w:rPr>
        <w:t>(</w:t>
      </w:r>
      <w:proofErr w:type="spellStart"/>
      <w:r w:rsidR="002C3F6F" w:rsidRPr="000A49BB">
        <w:rPr>
          <w:rFonts w:ascii="Arial" w:hAnsi="Arial" w:cs="Arial"/>
          <w:sz w:val="22"/>
          <w:szCs w:val="22"/>
          <w:lang w:eastAsia="zh-CN"/>
        </w:rPr>
        <w:t>doi</w:t>
      </w:r>
      <w:proofErr w:type="spellEnd"/>
      <w:r w:rsidR="002C3F6F" w:rsidRPr="000A49BB">
        <w:rPr>
          <w:rFonts w:ascii="Arial" w:hAnsi="Arial" w:cs="Arial"/>
          <w:sz w:val="22"/>
          <w:szCs w:val="22"/>
          <w:lang w:eastAsia="zh-CN"/>
        </w:rPr>
        <w:t>: </w:t>
      </w:r>
      <w:hyperlink r:id="rId15" w:tgtFrame="pmc_ext" w:history="1">
        <w:r w:rsidR="002C3F6F" w:rsidRPr="000A49BB">
          <w:rPr>
            <w:rFonts w:ascii="Arial" w:hAnsi="Arial" w:cs="Arial"/>
            <w:sz w:val="22"/>
            <w:szCs w:val="22"/>
            <w:lang w:eastAsia="zh-CN"/>
          </w:rPr>
          <w:t>10.1371/journal.pcbi.1007088</w:t>
        </w:r>
      </w:hyperlink>
      <w:r w:rsidR="002C3F6F" w:rsidRPr="000A49BB">
        <w:rPr>
          <w:rFonts w:ascii="Arial" w:hAnsi="Arial" w:cs="Arial"/>
          <w:sz w:val="22"/>
          <w:szCs w:val="22"/>
          <w:lang w:eastAsia="zh-CN"/>
        </w:rPr>
        <w:t>). PMID</w:t>
      </w:r>
      <w:r w:rsidR="00F76D29" w:rsidRPr="000A49BB">
        <w:rPr>
          <w:rFonts w:ascii="Arial" w:hAnsi="Arial" w:cs="Arial"/>
          <w:sz w:val="22"/>
          <w:szCs w:val="22"/>
          <w:lang w:eastAsia="zh-CN"/>
        </w:rPr>
        <w:t>:</w:t>
      </w:r>
      <w:r w:rsidR="002C3F6F" w:rsidRPr="000A49BB">
        <w:rPr>
          <w:rFonts w:ascii="Arial" w:hAnsi="Arial" w:cs="Arial"/>
          <w:sz w:val="22"/>
          <w:szCs w:val="22"/>
          <w:lang w:eastAsia="zh-CN"/>
        </w:rPr>
        <w:t>31276486; PMCID: PMC6650088</w:t>
      </w:r>
    </w:p>
    <w:p w14:paraId="52D64333" w14:textId="6D4757E5" w:rsidR="002C3F6F" w:rsidRPr="000A49BB" w:rsidRDefault="002C3F6F" w:rsidP="00FA39CF">
      <w:pPr>
        <w:pStyle w:val="ListParagraph"/>
        <w:numPr>
          <w:ilvl w:val="0"/>
          <w:numId w:val="9"/>
        </w:numPr>
        <w:rPr>
          <w:rFonts w:ascii="Arial" w:hAnsi="Arial" w:cs="Arial"/>
          <w:sz w:val="22"/>
          <w:szCs w:val="22"/>
          <w:shd w:val="clear" w:color="auto" w:fill="FFFFFF"/>
        </w:rPr>
      </w:pPr>
      <w:r w:rsidRPr="00234097">
        <w:rPr>
          <w:rFonts w:ascii="Arial" w:hAnsi="Arial" w:cs="Arial"/>
          <w:sz w:val="22"/>
          <w:szCs w:val="22"/>
          <w:shd w:val="clear" w:color="auto" w:fill="FFFFFF"/>
        </w:rPr>
        <w:t>Minata, M, </w:t>
      </w:r>
      <w:hyperlink r:id="rId16" w:history="1">
        <w:r w:rsidRPr="00234097">
          <w:rPr>
            <w:rFonts w:ascii="Arial" w:hAnsi="Arial" w:cs="Arial"/>
            <w:sz w:val="22"/>
            <w:szCs w:val="22"/>
            <w:shd w:val="clear" w:color="auto" w:fill="FFFFFF"/>
          </w:rPr>
          <w:t>Audia, A</w:t>
        </w:r>
      </w:hyperlink>
      <w:r w:rsidRPr="00234097">
        <w:rPr>
          <w:rFonts w:ascii="Arial" w:hAnsi="Arial" w:cs="Arial"/>
          <w:sz w:val="22"/>
          <w:szCs w:val="22"/>
          <w:shd w:val="clear" w:color="auto" w:fill="FFFFFF"/>
        </w:rPr>
        <w:t>, Shi</w:t>
      </w:r>
      <w:r w:rsidRPr="000A49BB">
        <w:rPr>
          <w:rFonts w:ascii="Arial" w:hAnsi="Arial" w:cs="Arial"/>
          <w:sz w:val="22"/>
          <w:szCs w:val="22"/>
          <w:shd w:val="clear" w:color="auto" w:fill="FFFFFF"/>
        </w:rPr>
        <w:t>, J, </w:t>
      </w:r>
      <w:hyperlink r:id="rId17" w:history="1">
        <w:r w:rsidRPr="000A49BB">
          <w:rPr>
            <w:rFonts w:ascii="Arial" w:hAnsi="Arial" w:cs="Arial"/>
            <w:sz w:val="22"/>
            <w:szCs w:val="22"/>
            <w:shd w:val="clear" w:color="auto" w:fill="FFFFFF"/>
          </w:rPr>
          <w:t>Lu S</w:t>
        </w:r>
      </w:hyperlink>
      <w:r w:rsidRPr="000A49BB">
        <w:rPr>
          <w:rFonts w:ascii="Arial" w:hAnsi="Arial" w:cs="Arial"/>
          <w:sz w:val="22"/>
          <w:szCs w:val="22"/>
          <w:shd w:val="clear" w:color="auto" w:fill="FFFFFF"/>
          <w:vertAlign w:val="superscript"/>
        </w:rPr>
        <w:t>4</w:t>
      </w:r>
      <w:r w:rsidRPr="000A49BB">
        <w:rPr>
          <w:rFonts w:ascii="Arial" w:hAnsi="Arial" w:cs="Arial"/>
          <w:sz w:val="22"/>
          <w:szCs w:val="22"/>
          <w:shd w:val="clear" w:color="auto" w:fill="FFFFFF"/>
        </w:rPr>
        <w:t>, Bernstock, J, Pavlyukov, MS, Das, A, Kim, SH, Shin, YJ, Lee Y, Koo, H, Snigdha, K, Waghmare, I, Guo, X, Mohyeldin, A, Gallego-Perez, D, Wang, J, Chen, D, Cheng, P, </w:t>
      </w:r>
      <w:proofErr w:type="spellStart"/>
      <w:r w:rsidRPr="000A49BB">
        <w:rPr>
          <w:rFonts w:ascii="Arial" w:hAnsi="Arial" w:cs="Arial"/>
          <w:sz w:val="22"/>
          <w:szCs w:val="22"/>
          <w:shd w:val="clear" w:color="auto" w:fill="FFFFFF"/>
        </w:rPr>
        <w:t>Mukheef</w:t>
      </w:r>
      <w:proofErr w:type="spellEnd"/>
      <w:r w:rsidRPr="000A49BB">
        <w:rPr>
          <w:rFonts w:ascii="Arial" w:hAnsi="Arial" w:cs="Arial"/>
          <w:sz w:val="22"/>
          <w:szCs w:val="22"/>
          <w:shd w:val="clear" w:color="auto" w:fill="FFFFFF"/>
        </w:rPr>
        <w:t>, F, Contreras, M, Reyes, JF, Vaillant, B, Sulman, EP, Cheng, SY, Markert, JM, Tannous, BA, </w:t>
      </w:r>
      <w:r w:rsidRPr="000A49BB">
        <w:rPr>
          <w:rFonts w:ascii="Arial" w:hAnsi="Arial" w:cs="Arial"/>
          <w:b/>
          <w:sz w:val="22"/>
          <w:szCs w:val="22"/>
          <w:shd w:val="clear" w:color="auto" w:fill="FFFFFF"/>
        </w:rPr>
        <w:t>Lu, X</w:t>
      </w:r>
      <w:r w:rsidRPr="000A49BB">
        <w:rPr>
          <w:rFonts w:ascii="Arial" w:hAnsi="Arial" w:cs="Arial"/>
          <w:sz w:val="22"/>
          <w:szCs w:val="22"/>
          <w:shd w:val="clear" w:color="auto" w:fill="FFFFFF"/>
        </w:rPr>
        <w:t xml:space="preserve">, Kango-Singh, M, Lee, LJ, Nam, DH, Nakano, I, Bhat, KP. (2019) Phenotypic plasticity of invasive edge glioma stem-like cells in response to ionizing radiation. </w:t>
      </w:r>
      <w:r w:rsidRPr="000A49BB">
        <w:rPr>
          <w:rFonts w:ascii="Arial" w:hAnsi="Arial" w:cs="Arial"/>
          <w:b/>
          <w:i/>
          <w:sz w:val="22"/>
          <w:szCs w:val="22"/>
          <w:shd w:val="clear" w:color="auto" w:fill="FFFFFF"/>
        </w:rPr>
        <w:t xml:space="preserve">Cell Rep </w:t>
      </w:r>
      <w:r w:rsidRPr="000A49BB">
        <w:rPr>
          <w:rFonts w:ascii="Arial" w:hAnsi="Arial" w:cs="Arial"/>
          <w:sz w:val="22"/>
          <w:szCs w:val="22"/>
          <w:shd w:val="clear" w:color="auto" w:fill="FFFFFF"/>
        </w:rPr>
        <w:t>26(7):1893-1905</w:t>
      </w:r>
      <w:r w:rsidR="001A2390" w:rsidRPr="000A49BB">
        <w:rPr>
          <w:rFonts w:ascii="Arial" w:hAnsi="Arial" w:cs="Arial"/>
          <w:sz w:val="22"/>
          <w:szCs w:val="22"/>
          <w:shd w:val="clear" w:color="auto" w:fill="FFFFFF"/>
        </w:rPr>
        <w:t>. PMID: 30759398;</w:t>
      </w:r>
      <w:r w:rsidR="00026A47" w:rsidRPr="000A49BB">
        <w:rPr>
          <w:rFonts w:ascii="Arial" w:hAnsi="Arial" w:cs="Arial"/>
          <w:sz w:val="22"/>
          <w:szCs w:val="22"/>
          <w:shd w:val="clear" w:color="auto" w:fill="FFFFFF"/>
        </w:rPr>
        <w:t xml:space="preserve"> </w:t>
      </w:r>
      <w:r w:rsidR="001A2390" w:rsidRPr="000A49BB">
        <w:rPr>
          <w:rFonts w:ascii="Arial" w:hAnsi="Arial" w:cs="Arial"/>
          <w:sz w:val="22"/>
          <w:szCs w:val="22"/>
          <w:shd w:val="clear" w:color="auto" w:fill="FFFFFF"/>
        </w:rPr>
        <w:t>PMCID: PMC6594377</w:t>
      </w:r>
    </w:p>
    <w:p w14:paraId="3834CE75" w14:textId="4F6C1DC1" w:rsidR="00B21576" w:rsidRPr="000A49BB" w:rsidRDefault="002C3F6F" w:rsidP="00FA39CF">
      <w:pPr>
        <w:pStyle w:val="ListParagraph"/>
        <w:numPr>
          <w:ilvl w:val="0"/>
          <w:numId w:val="9"/>
        </w:numPr>
        <w:rPr>
          <w:rFonts w:ascii="Arial" w:hAnsi="Arial" w:cs="Arial"/>
          <w:sz w:val="22"/>
          <w:szCs w:val="22"/>
        </w:rPr>
      </w:pPr>
      <w:r w:rsidRPr="000A49BB">
        <w:rPr>
          <w:rFonts w:ascii="Arial" w:hAnsi="Arial" w:cs="Arial"/>
          <w:sz w:val="22"/>
          <w:szCs w:val="22"/>
        </w:rPr>
        <w:t xml:space="preserve">Xue, Y., Cooper, G.F., Cai, C., Lu, S., Hu, B., Ma, X., and </w:t>
      </w:r>
      <w:r w:rsidRPr="000A49BB">
        <w:rPr>
          <w:rFonts w:ascii="Arial" w:hAnsi="Arial" w:cs="Arial"/>
          <w:b/>
          <w:bCs/>
          <w:sz w:val="22"/>
          <w:szCs w:val="22"/>
        </w:rPr>
        <w:t>Lu, X</w:t>
      </w:r>
      <w:r w:rsidRPr="000A49BB">
        <w:rPr>
          <w:rFonts w:ascii="Arial" w:hAnsi="Arial" w:cs="Arial"/>
          <w:sz w:val="22"/>
          <w:szCs w:val="22"/>
        </w:rPr>
        <w:t xml:space="preserve">. (2019) </w:t>
      </w:r>
      <w:proofErr w:type="spellStart"/>
      <w:r w:rsidRPr="000A49BB">
        <w:rPr>
          <w:rFonts w:ascii="Arial" w:hAnsi="Arial" w:cs="Arial"/>
          <w:sz w:val="22"/>
          <w:szCs w:val="22"/>
        </w:rPr>
        <w:t>Tumour</w:t>
      </w:r>
      <w:proofErr w:type="spellEnd"/>
      <w:r w:rsidRPr="000A49BB">
        <w:rPr>
          <w:rFonts w:ascii="Arial" w:hAnsi="Arial" w:cs="Arial"/>
          <w:sz w:val="22"/>
          <w:szCs w:val="22"/>
        </w:rPr>
        <w:t xml:space="preserve">-specific causal inference discovers distinct disease mechanisms underlying cancer subtypes. </w:t>
      </w:r>
      <w:r w:rsidRPr="000A49BB">
        <w:rPr>
          <w:rFonts w:ascii="Arial" w:hAnsi="Arial" w:cs="Arial"/>
          <w:b/>
          <w:sz w:val="22"/>
          <w:szCs w:val="22"/>
        </w:rPr>
        <w:t>Scientific Reports</w:t>
      </w:r>
      <w:r w:rsidR="006A5459" w:rsidRPr="000A49BB">
        <w:rPr>
          <w:rFonts w:ascii="Arial" w:hAnsi="Arial" w:cs="Arial"/>
          <w:sz w:val="22"/>
          <w:szCs w:val="22"/>
        </w:rPr>
        <w:t xml:space="preserve"> 2019</w:t>
      </w:r>
      <w:r w:rsidR="00B21576" w:rsidRPr="000A49BB">
        <w:rPr>
          <w:rFonts w:ascii="Arial" w:hAnsi="Arial" w:cs="Arial"/>
          <w:b/>
          <w:i/>
          <w:color w:val="000000"/>
          <w:sz w:val="22"/>
          <w:szCs w:val="22"/>
          <w:shd w:val="clear" w:color="auto" w:fill="FFFFFF"/>
        </w:rPr>
        <w:t xml:space="preserve"> </w:t>
      </w:r>
      <w:proofErr w:type="gramStart"/>
      <w:r w:rsidR="00B21576" w:rsidRPr="000A49BB">
        <w:rPr>
          <w:rFonts w:ascii="Arial" w:hAnsi="Arial" w:cs="Arial"/>
          <w:bCs/>
          <w:color w:val="000000"/>
          <w:sz w:val="22"/>
          <w:szCs w:val="22"/>
        </w:rPr>
        <w:t>DOI</w:t>
      </w:r>
      <w:r w:rsidR="00B21576" w:rsidRPr="000A49BB">
        <w:rPr>
          <w:rFonts w:ascii="Arial" w:hAnsi="Arial" w:cs="Arial"/>
          <w:b/>
          <w:bCs/>
          <w:color w:val="000000"/>
          <w:sz w:val="22"/>
          <w:szCs w:val="22"/>
        </w:rPr>
        <w:t xml:space="preserve"> :</w:t>
      </w:r>
      <w:proofErr w:type="gramEnd"/>
      <w:r w:rsidR="00B21576" w:rsidRPr="000A49BB">
        <w:rPr>
          <w:rFonts w:ascii="Arial" w:hAnsi="Arial" w:cs="Arial"/>
          <w:b/>
          <w:bCs/>
          <w:color w:val="000000"/>
          <w:sz w:val="22"/>
          <w:szCs w:val="22"/>
        </w:rPr>
        <w:t> </w:t>
      </w:r>
      <w:r w:rsidR="00B21576" w:rsidRPr="000A49BB">
        <w:rPr>
          <w:rFonts w:ascii="Arial" w:hAnsi="Arial" w:cs="Arial"/>
          <w:color w:val="000000"/>
          <w:sz w:val="22"/>
          <w:szCs w:val="22"/>
        </w:rPr>
        <w:t>10.1038/s41598-019-48318-7</w:t>
      </w:r>
    </w:p>
    <w:p w14:paraId="716D367F" w14:textId="24C1657F" w:rsidR="00DC58E4" w:rsidRPr="000A49BB" w:rsidRDefault="00DC58E4" w:rsidP="00FA39CF">
      <w:pPr>
        <w:pStyle w:val="ListParagraph"/>
        <w:numPr>
          <w:ilvl w:val="0"/>
          <w:numId w:val="9"/>
        </w:numPr>
        <w:rPr>
          <w:rFonts w:ascii="Arial" w:hAnsi="Arial" w:cs="Arial"/>
          <w:sz w:val="22"/>
          <w:szCs w:val="22"/>
        </w:rPr>
      </w:pPr>
      <w:r w:rsidRPr="000A49BB">
        <w:rPr>
          <w:rFonts w:ascii="Arial" w:hAnsi="Arial" w:cs="Arial"/>
          <w:sz w:val="22"/>
          <w:szCs w:val="22"/>
        </w:rPr>
        <w:t xml:space="preserve">Liu, J., Ma, X., Cooper, GF, and </w:t>
      </w:r>
      <w:r w:rsidRPr="000A49BB">
        <w:rPr>
          <w:rFonts w:ascii="Arial" w:hAnsi="Arial" w:cs="Arial"/>
          <w:b/>
          <w:sz w:val="22"/>
          <w:szCs w:val="22"/>
        </w:rPr>
        <w:t>Lu, X</w:t>
      </w:r>
      <w:r w:rsidRPr="000A49BB">
        <w:rPr>
          <w:rFonts w:ascii="Arial" w:hAnsi="Arial" w:cs="Arial"/>
          <w:sz w:val="22"/>
          <w:szCs w:val="22"/>
        </w:rPr>
        <w:t xml:space="preserve"> (2020) Explicit representation of protein kinase activity states significantly improve causal discovery of protein phosphorylation networks. </w:t>
      </w:r>
      <w:r w:rsidRPr="000A49BB">
        <w:rPr>
          <w:rFonts w:ascii="Arial" w:hAnsi="Arial" w:cs="Arial"/>
          <w:b/>
          <w:i/>
          <w:sz w:val="22"/>
          <w:szCs w:val="22"/>
        </w:rPr>
        <w:t>BMC Bioinformatics</w:t>
      </w:r>
      <w:r w:rsidR="00343601" w:rsidRPr="000A49BB">
        <w:rPr>
          <w:rFonts w:ascii="Arial" w:hAnsi="Arial" w:cs="Arial"/>
          <w:b/>
          <w:i/>
          <w:sz w:val="22"/>
          <w:szCs w:val="22"/>
        </w:rPr>
        <w:t xml:space="preserve">, </w:t>
      </w:r>
      <w:r w:rsidR="00343601" w:rsidRPr="000A49BB">
        <w:rPr>
          <w:rFonts w:ascii="Arial" w:hAnsi="Arial" w:cs="Arial"/>
          <w:i/>
          <w:sz w:val="22"/>
          <w:szCs w:val="22"/>
        </w:rPr>
        <w:t>21, 379 (2020)</w:t>
      </w:r>
      <w:r w:rsidRPr="000A49BB">
        <w:rPr>
          <w:rFonts w:ascii="Arial" w:hAnsi="Arial" w:cs="Arial"/>
          <w:b/>
          <w:i/>
          <w:sz w:val="22"/>
          <w:szCs w:val="22"/>
        </w:rPr>
        <w:t xml:space="preserve"> </w:t>
      </w:r>
      <w:r w:rsidRPr="000A49BB">
        <w:rPr>
          <w:rFonts w:ascii="Arial" w:hAnsi="Arial" w:cs="Arial"/>
          <w:sz w:val="22"/>
          <w:szCs w:val="22"/>
        </w:rPr>
        <w:t xml:space="preserve"> </w:t>
      </w:r>
    </w:p>
    <w:p w14:paraId="56D0F165" w14:textId="50C23825" w:rsidR="000A3DB9" w:rsidRPr="000A49BB" w:rsidRDefault="00C23086" w:rsidP="00FA39CF">
      <w:pPr>
        <w:pStyle w:val="ListParagraph"/>
        <w:numPr>
          <w:ilvl w:val="0"/>
          <w:numId w:val="9"/>
        </w:numPr>
        <w:rPr>
          <w:rFonts w:ascii="Arial" w:hAnsi="Arial" w:cs="Arial"/>
          <w:b/>
          <w:bCs/>
          <w:sz w:val="22"/>
          <w:szCs w:val="22"/>
          <w:u w:val="single"/>
          <w:lang w:eastAsia="en-US"/>
        </w:rPr>
      </w:pPr>
      <w:r w:rsidRPr="000A49BB">
        <w:rPr>
          <w:rStyle w:val="nlm-surname"/>
          <w:rFonts w:ascii="Arial" w:hAnsi="Arial" w:cs="Arial"/>
          <w:sz w:val="22"/>
          <w:szCs w:val="22"/>
        </w:rPr>
        <w:t>Xue</w:t>
      </w:r>
      <w:r w:rsidRPr="000A49BB">
        <w:rPr>
          <w:rStyle w:val="highwire-citation-authors"/>
          <w:rFonts w:ascii="Arial" w:hAnsi="Arial" w:cs="Arial"/>
          <w:sz w:val="22"/>
          <w:szCs w:val="22"/>
        </w:rPr>
        <w:t>,</w:t>
      </w:r>
      <w:r w:rsidR="00836527" w:rsidRPr="000A49BB">
        <w:rPr>
          <w:rStyle w:val="highwire-citation-authors"/>
          <w:rFonts w:ascii="Arial" w:hAnsi="Arial" w:cs="Arial"/>
          <w:sz w:val="22"/>
          <w:szCs w:val="22"/>
        </w:rPr>
        <w:t xml:space="preserve"> Y</w:t>
      </w:r>
      <w:r w:rsidR="00AA0749" w:rsidRPr="000A49BB">
        <w:rPr>
          <w:rStyle w:val="highwire-citation-authors"/>
          <w:rFonts w:ascii="Arial" w:hAnsi="Arial" w:cs="Arial"/>
          <w:sz w:val="22"/>
          <w:szCs w:val="22"/>
        </w:rPr>
        <w:t>.</w:t>
      </w:r>
      <w:r w:rsidR="00836527" w:rsidRPr="000A49BB">
        <w:rPr>
          <w:rStyle w:val="highwire-citation-authors"/>
          <w:rFonts w:ascii="Arial" w:hAnsi="Arial" w:cs="Arial"/>
          <w:sz w:val="22"/>
          <w:szCs w:val="22"/>
        </w:rPr>
        <w:t xml:space="preserve">, </w:t>
      </w:r>
      <w:r w:rsidRPr="000A49BB">
        <w:rPr>
          <w:rStyle w:val="nlm-surname"/>
          <w:rFonts w:ascii="Arial" w:hAnsi="Arial" w:cs="Arial"/>
          <w:sz w:val="22"/>
          <w:szCs w:val="22"/>
        </w:rPr>
        <w:t>Ding</w:t>
      </w:r>
      <w:r w:rsidRPr="000A49BB">
        <w:rPr>
          <w:rStyle w:val="highwire-citation-authors"/>
          <w:rFonts w:ascii="Arial" w:hAnsi="Arial" w:cs="Arial"/>
          <w:sz w:val="22"/>
          <w:szCs w:val="22"/>
        </w:rPr>
        <w:t xml:space="preserve">, </w:t>
      </w:r>
      <w:r w:rsidR="00836527" w:rsidRPr="000A49BB">
        <w:rPr>
          <w:rStyle w:val="highwire-citation-authors"/>
          <w:rFonts w:ascii="Arial" w:hAnsi="Arial" w:cs="Arial"/>
          <w:sz w:val="22"/>
          <w:szCs w:val="22"/>
        </w:rPr>
        <w:t>M</w:t>
      </w:r>
      <w:r w:rsidR="00AA0749" w:rsidRPr="000A49BB">
        <w:rPr>
          <w:rStyle w:val="highwire-citation-authors"/>
          <w:rFonts w:ascii="Arial" w:hAnsi="Arial" w:cs="Arial"/>
          <w:sz w:val="22"/>
          <w:szCs w:val="22"/>
        </w:rPr>
        <w:t>.</w:t>
      </w:r>
      <w:r w:rsidR="00836527" w:rsidRPr="000A49BB">
        <w:rPr>
          <w:rStyle w:val="highwire-citation-authors"/>
          <w:rFonts w:ascii="Arial" w:hAnsi="Arial" w:cs="Arial"/>
          <w:sz w:val="22"/>
          <w:szCs w:val="22"/>
        </w:rPr>
        <w:t xml:space="preserve">, </w:t>
      </w:r>
      <w:r w:rsidRPr="000A49BB">
        <w:rPr>
          <w:rStyle w:val="nlm-surname"/>
          <w:rFonts w:ascii="Arial" w:hAnsi="Arial" w:cs="Arial"/>
          <w:b/>
          <w:sz w:val="22"/>
          <w:szCs w:val="22"/>
        </w:rPr>
        <w:t>Lu</w:t>
      </w:r>
      <w:r w:rsidR="00836527" w:rsidRPr="000A49BB">
        <w:rPr>
          <w:rStyle w:val="nlm-surname"/>
          <w:rFonts w:ascii="Arial" w:hAnsi="Arial" w:cs="Arial"/>
          <w:b/>
          <w:sz w:val="22"/>
          <w:szCs w:val="22"/>
        </w:rPr>
        <w:t>, X</w:t>
      </w:r>
      <w:r w:rsidR="00291C5A" w:rsidRPr="000A49BB">
        <w:rPr>
          <w:rStyle w:val="nlm-surname"/>
          <w:rFonts w:ascii="Arial" w:hAnsi="Arial" w:cs="Arial"/>
          <w:b/>
          <w:sz w:val="22"/>
          <w:szCs w:val="22"/>
        </w:rPr>
        <w:t xml:space="preserve">.  </w:t>
      </w:r>
      <w:r w:rsidR="00291C5A" w:rsidRPr="000A49BB">
        <w:rPr>
          <w:rStyle w:val="nlm-surname"/>
          <w:rFonts w:ascii="Arial" w:hAnsi="Arial" w:cs="Arial"/>
          <w:sz w:val="22"/>
          <w:szCs w:val="22"/>
        </w:rPr>
        <w:t>L</w:t>
      </w:r>
      <w:r w:rsidRPr="000A49BB">
        <w:rPr>
          <w:rFonts w:ascii="Arial" w:hAnsi="Arial" w:cs="Arial"/>
          <w:sz w:val="22"/>
          <w:szCs w:val="22"/>
        </w:rPr>
        <w:t>earning to encode cellular response to systematic perturbations with deep generative models.</w:t>
      </w:r>
      <w:r w:rsidR="00A20FB7" w:rsidRPr="000A49BB">
        <w:rPr>
          <w:rFonts w:ascii="Arial" w:hAnsi="Arial" w:cs="Arial"/>
          <w:sz w:val="22"/>
          <w:szCs w:val="22"/>
        </w:rPr>
        <w:t xml:space="preserve"> </w:t>
      </w:r>
      <w:proofErr w:type="spellStart"/>
      <w:r w:rsidR="00A20FB7" w:rsidRPr="006F0457">
        <w:rPr>
          <w:rFonts w:ascii="Arial" w:hAnsi="Arial" w:cs="Arial"/>
          <w:b/>
          <w:i/>
          <w:sz w:val="22"/>
          <w:szCs w:val="22"/>
        </w:rPr>
        <w:t>npj</w:t>
      </w:r>
      <w:proofErr w:type="spellEnd"/>
      <w:r w:rsidR="00A20FB7" w:rsidRPr="006F0457">
        <w:rPr>
          <w:rFonts w:ascii="Arial" w:hAnsi="Arial" w:cs="Arial"/>
          <w:b/>
          <w:i/>
          <w:sz w:val="22"/>
          <w:szCs w:val="22"/>
        </w:rPr>
        <w:t xml:space="preserve"> Syst Biol Appl</w:t>
      </w:r>
      <w:r w:rsidR="00A20FB7" w:rsidRPr="000A49BB">
        <w:rPr>
          <w:rFonts w:ascii="Arial" w:hAnsi="Arial" w:cs="Arial"/>
          <w:sz w:val="22"/>
          <w:szCs w:val="22"/>
        </w:rPr>
        <w:t xml:space="preserve"> </w:t>
      </w:r>
      <w:r w:rsidR="00A20FB7" w:rsidRPr="000A49BB">
        <w:rPr>
          <w:rFonts w:ascii="Arial" w:hAnsi="Arial" w:cs="Arial"/>
          <w:bCs/>
          <w:sz w:val="22"/>
          <w:szCs w:val="22"/>
        </w:rPr>
        <w:t>6,</w:t>
      </w:r>
      <w:r w:rsidR="00A20FB7" w:rsidRPr="000A49BB">
        <w:rPr>
          <w:rFonts w:ascii="Arial" w:hAnsi="Arial" w:cs="Arial"/>
          <w:b/>
          <w:bCs/>
          <w:sz w:val="22"/>
          <w:szCs w:val="22"/>
        </w:rPr>
        <w:t xml:space="preserve"> </w:t>
      </w:r>
      <w:r w:rsidR="00A20FB7" w:rsidRPr="000A49BB">
        <w:rPr>
          <w:rFonts w:ascii="Arial" w:hAnsi="Arial" w:cs="Arial"/>
          <w:sz w:val="22"/>
          <w:szCs w:val="22"/>
        </w:rPr>
        <w:t xml:space="preserve">35 (2020). </w:t>
      </w:r>
    </w:p>
    <w:p w14:paraId="6FB7BE48" w14:textId="2930C8A2" w:rsidR="00F336B4" w:rsidRPr="000A49BB" w:rsidRDefault="002E20EB" w:rsidP="00FA39CF">
      <w:pPr>
        <w:pStyle w:val="ListParagraph"/>
        <w:numPr>
          <w:ilvl w:val="0"/>
          <w:numId w:val="9"/>
        </w:numPr>
        <w:shd w:val="clear" w:color="auto" w:fill="FFFFFF"/>
        <w:rPr>
          <w:rFonts w:ascii="Arial" w:hAnsi="Arial" w:cs="Arial"/>
          <w:sz w:val="22"/>
          <w:szCs w:val="22"/>
        </w:rPr>
      </w:pPr>
      <w:r w:rsidRPr="000A49BB">
        <w:rPr>
          <w:rStyle w:val="nlm-given-names"/>
          <w:rFonts w:ascii="Arial" w:hAnsi="Arial" w:cs="Arial"/>
          <w:sz w:val="22"/>
          <w:szCs w:val="22"/>
        </w:rPr>
        <w:t>Ruan</w:t>
      </w:r>
      <w:r w:rsidR="00836527" w:rsidRPr="000A49BB">
        <w:rPr>
          <w:rStyle w:val="nlm-given-names"/>
          <w:rFonts w:ascii="Arial" w:hAnsi="Arial" w:cs="Arial"/>
          <w:sz w:val="22"/>
          <w:szCs w:val="22"/>
        </w:rPr>
        <w:t>, H</w:t>
      </w:r>
      <w:r w:rsidR="00AA0749" w:rsidRPr="000A49BB">
        <w:rPr>
          <w:rStyle w:val="nlm-given-names"/>
          <w:rFonts w:ascii="Arial" w:hAnsi="Arial" w:cs="Arial"/>
          <w:sz w:val="22"/>
          <w:szCs w:val="22"/>
        </w:rPr>
        <w:t>.</w:t>
      </w:r>
      <w:r w:rsidRPr="000A49BB">
        <w:rPr>
          <w:rStyle w:val="nlm-given-names"/>
          <w:rFonts w:ascii="Arial" w:hAnsi="Arial" w:cs="Arial"/>
          <w:sz w:val="22"/>
          <w:szCs w:val="22"/>
        </w:rPr>
        <w:t>, Li,</w:t>
      </w:r>
      <w:r w:rsidR="00836527" w:rsidRPr="000A49BB">
        <w:rPr>
          <w:rStyle w:val="nlm-given-names"/>
          <w:rFonts w:ascii="Arial" w:hAnsi="Arial" w:cs="Arial"/>
          <w:sz w:val="22"/>
          <w:szCs w:val="22"/>
        </w:rPr>
        <w:t xml:space="preserve"> X</w:t>
      </w:r>
      <w:r w:rsidR="00AA0749" w:rsidRPr="000A49BB">
        <w:rPr>
          <w:rStyle w:val="nlm-given-names"/>
          <w:rFonts w:ascii="Arial" w:hAnsi="Arial" w:cs="Arial"/>
          <w:sz w:val="22"/>
          <w:szCs w:val="22"/>
        </w:rPr>
        <w:t>.</w:t>
      </w:r>
      <w:r w:rsidR="00836527" w:rsidRPr="000A49BB">
        <w:rPr>
          <w:rStyle w:val="nlm-given-names"/>
          <w:rFonts w:ascii="Arial" w:hAnsi="Arial" w:cs="Arial"/>
          <w:sz w:val="22"/>
          <w:szCs w:val="22"/>
        </w:rPr>
        <w:t xml:space="preserve">, </w:t>
      </w:r>
      <w:r w:rsidRPr="000A49BB">
        <w:rPr>
          <w:rStyle w:val="nlm-given-names"/>
          <w:rFonts w:ascii="Arial" w:hAnsi="Arial" w:cs="Arial"/>
          <w:sz w:val="22"/>
          <w:szCs w:val="22"/>
        </w:rPr>
        <w:t>Xu,</w:t>
      </w:r>
      <w:r w:rsidR="00836527" w:rsidRPr="000A49BB">
        <w:rPr>
          <w:rStyle w:val="nlm-given-names"/>
          <w:rFonts w:ascii="Arial" w:hAnsi="Arial" w:cs="Arial"/>
          <w:sz w:val="22"/>
          <w:szCs w:val="22"/>
        </w:rPr>
        <w:t xml:space="preserve"> X</w:t>
      </w:r>
      <w:r w:rsidR="00AA0749" w:rsidRPr="000A49BB">
        <w:rPr>
          <w:rStyle w:val="nlm-given-names"/>
          <w:rFonts w:ascii="Arial" w:hAnsi="Arial" w:cs="Arial"/>
          <w:sz w:val="22"/>
          <w:szCs w:val="22"/>
        </w:rPr>
        <w:t>.</w:t>
      </w:r>
      <w:r w:rsidR="00836527" w:rsidRPr="000A49BB">
        <w:rPr>
          <w:rStyle w:val="nlm-given-names"/>
          <w:rFonts w:ascii="Arial" w:hAnsi="Arial" w:cs="Arial"/>
          <w:sz w:val="22"/>
          <w:szCs w:val="22"/>
        </w:rPr>
        <w:t xml:space="preserve">, </w:t>
      </w:r>
      <w:r w:rsidRPr="000A49BB">
        <w:rPr>
          <w:rStyle w:val="nlm-given-names"/>
          <w:rFonts w:ascii="Arial" w:hAnsi="Arial" w:cs="Arial"/>
          <w:sz w:val="22"/>
          <w:szCs w:val="22"/>
        </w:rPr>
        <w:t>Leibowitz,</w:t>
      </w:r>
      <w:r w:rsidR="00836527" w:rsidRPr="000A49BB">
        <w:rPr>
          <w:rStyle w:val="nlm-given-names"/>
          <w:rFonts w:ascii="Arial" w:hAnsi="Arial" w:cs="Arial"/>
          <w:sz w:val="22"/>
          <w:szCs w:val="22"/>
        </w:rPr>
        <w:t xml:space="preserve"> B</w:t>
      </w:r>
      <w:r w:rsidR="00AA0749" w:rsidRPr="000A49BB">
        <w:rPr>
          <w:rStyle w:val="nlm-given-names"/>
          <w:rFonts w:ascii="Arial" w:hAnsi="Arial" w:cs="Arial"/>
          <w:sz w:val="22"/>
          <w:szCs w:val="22"/>
        </w:rPr>
        <w:t>.</w:t>
      </w:r>
      <w:r w:rsidR="00836527" w:rsidRPr="000A49BB">
        <w:rPr>
          <w:rStyle w:val="nlm-given-names"/>
          <w:rFonts w:ascii="Arial" w:hAnsi="Arial" w:cs="Arial"/>
          <w:sz w:val="22"/>
          <w:szCs w:val="22"/>
        </w:rPr>
        <w:t xml:space="preserve">, </w:t>
      </w:r>
      <w:r w:rsidRPr="000A49BB">
        <w:rPr>
          <w:rStyle w:val="nlm-given-names"/>
          <w:rFonts w:ascii="Arial" w:hAnsi="Arial" w:cs="Arial"/>
          <w:sz w:val="22"/>
          <w:szCs w:val="22"/>
        </w:rPr>
        <w:t>Tong,</w:t>
      </w:r>
      <w:r w:rsidR="00836527" w:rsidRPr="000A49BB">
        <w:rPr>
          <w:rStyle w:val="nlm-given-names"/>
          <w:rFonts w:ascii="Arial" w:hAnsi="Arial" w:cs="Arial"/>
          <w:sz w:val="22"/>
          <w:szCs w:val="22"/>
        </w:rPr>
        <w:t xml:space="preserve"> J</w:t>
      </w:r>
      <w:r w:rsidR="00AA0749" w:rsidRPr="000A49BB">
        <w:rPr>
          <w:rStyle w:val="nlm-given-names"/>
          <w:rFonts w:ascii="Arial" w:hAnsi="Arial" w:cs="Arial"/>
          <w:sz w:val="22"/>
          <w:szCs w:val="22"/>
        </w:rPr>
        <w:t>.</w:t>
      </w:r>
      <w:r w:rsidR="00836527" w:rsidRPr="000A49BB">
        <w:rPr>
          <w:rStyle w:val="nlm-given-names"/>
          <w:rFonts w:ascii="Arial" w:hAnsi="Arial" w:cs="Arial"/>
          <w:sz w:val="22"/>
          <w:szCs w:val="22"/>
        </w:rPr>
        <w:t xml:space="preserve">, </w:t>
      </w:r>
      <w:r w:rsidRPr="000A49BB">
        <w:rPr>
          <w:rStyle w:val="nlm-given-names"/>
          <w:rFonts w:ascii="Arial" w:hAnsi="Arial" w:cs="Arial"/>
          <w:sz w:val="22"/>
          <w:szCs w:val="22"/>
        </w:rPr>
        <w:t>Chen,</w:t>
      </w:r>
      <w:r w:rsidR="00B5121D" w:rsidRPr="000A49BB">
        <w:rPr>
          <w:rStyle w:val="nlm-given-names"/>
          <w:rFonts w:ascii="Arial" w:hAnsi="Arial" w:cs="Arial"/>
          <w:sz w:val="22"/>
          <w:szCs w:val="22"/>
        </w:rPr>
        <w:t xml:space="preserve"> </w:t>
      </w:r>
      <w:r w:rsidR="00836527" w:rsidRPr="000A49BB">
        <w:rPr>
          <w:rStyle w:val="nlm-given-names"/>
          <w:rFonts w:ascii="Arial" w:hAnsi="Arial" w:cs="Arial"/>
          <w:sz w:val="22"/>
          <w:szCs w:val="22"/>
        </w:rPr>
        <w:t>L</w:t>
      </w:r>
      <w:r w:rsidR="00AA0749" w:rsidRPr="000A49BB">
        <w:rPr>
          <w:rStyle w:val="nlm-given-names"/>
          <w:rFonts w:ascii="Arial" w:hAnsi="Arial" w:cs="Arial"/>
          <w:sz w:val="22"/>
          <w:szCs w:val="22"/>
        </w:rPr>
        <w:t>.</w:t>
      </w:r>
      <w:r w:rsidR="00836527" w:rsidRPr="000A49BB">
        <w:rPr>
          <w:rStyle w:val="nlm-given-names"/>
          <w:rFonts w:ascii="Arial" w:hAnsi="Arial" w:cs="Arial"/>
          <w:sz w:val="22"/>
          <w:szCs w:val="22"/>
        </w:rPr>
        <w:t xml:space="preserve">, </w:t>
      </w:r>
      <w:proofErr w:type="spellStart"/>
      <w:r w:rsidRPr="000A49BB">
        <w:rPr>
          <w:rStyle w:val="nlm-given-names"/>
          <w:rFonts w:ascii="Arial" w:hAnsi="Arial" w:cs="Arial"/>
          <w:sz w:val="22"/>
          <w:szCs w:val="22"/>
        </w:rPr>
        <w:t>Luoquan</w:t>
      </w:r>
      <w:proofErr w:type="spellEnd"/>
      <w:r w:rsidR="00B5121D" w:rsidRPr="000A49BB">
        <w:rPr>
          <w:rStyle w:val="nlm-given-names"/>
          <w:rFonts w:ascii="Arial" w:hAnsi="Arial" w:cs="Arial"/>
          <w:sz w:val="22"/>
          <w:szCs w:val="22"/>
        </w:rPr>
        <w:t>,</w:t>
      </w:r>
      <w:r w:rsidRPr="000A49BB">
        <w:rPr>
          <w:rStyle w:val="nlm-given-names"/>
          <w:rFonts w:ascii="Arial" w:hAnsi="Arial" w:cs="Arial"/>
          <w:sz w:val="22"/>
          <w:szCs w:val="22"/>
        </w:rPr>
        <w:t xml:space="preserve"> A</w:t>
      </w:r>
      <w:r w:rsidR="00AA0749" w:rsidRPr="000A49BB">
        <w:rPr>
          <w:rStyle w:val="nlm-given-names"/>
          <w:rFonts w:ascii="Arial" w:hAnsi="Arial" w:cs="Arial"/>
          <w:sz w:val="22"/>
          <w:szCs w:val="22"/>
        </w:rPr>
        <w:t>.</w:t>
      </w:r>
      <w:r w:rsidRPr="000A49BB">
        <w:rPr>
          <w:rStyle w:val="nlm-given-names"/>
          <w:rFonts w:ascii="Arial" w:hAnsi="Arial" w:cs="Arial"/>
          <w:sz w:val="22"/>
          <w:szCs w:val="22"/>
        </w:rPr>
        <w:t>, Xing,</w:t>
      </w:r>
      <w:r w:rsidR="00B5121D" w:rsidRPr="000A49BB">
        <w:rPr>
          <w:rStyle w:val="nlm-given-names"/>
          <w:rFonts w:ascii="Arial" w:hAnsi="Arial" w:cs="Arial"/>
          <w:sz w:val="22"/>
          <w:szCs w:val="22"/>
        </w:rPr>
        <w:t xml:space="preserve"> </w:t>
      </w:r>
      <w:r w:rsidR="00AA0749" w:rsidRPr="000A49BB">
        <w:rPr>
          <w:rStyle w:val="nlm-given-names"/>
          <w:rFonts w:ascii="Arial" w:hAnsi="Arial" w:cs="Arial"/>
          <w:sz w:val="22"/>
          <w:szCs w:val="22"/>
        </w:rPr>
        <w:t xml:space="preserve">W., </w:t>
      </w:r>
      <w:proofErr w:type="spellStart"/>
      <w:proofErr w:type="gramStart"/>
      <w:r w:rsidRPr="000A49BB">
        <w:rPr>
          <w:rStyle w:val="nlm-given-names"/>
          <w:rFonts w:ascii="Arial" w:hAnsi="Arial" w:cs="Arial"/>
          <w:sz w:val="22"/>
          <w:szCs w:val="22"/>
        </w:rPr>
        <w:t>Luo,</w:t>
      </w:r>
      <w:r w:rsidR="00AA0749" w:rsidRPr="000A49BB">
        <w:rPr>
          <w:rStyle w:val="nlm-given-names"/>
          <w:rFonts w:ascii="Arial" w:hAnsi="Arial" w:cs="Arial"/>
          <w:sz w:val="22"/>
          <w:szCs w:val="22"/>
        </w:rPr>
        <w:t>J</w:t>
      </w:r>
      <w:proofErr w:type="spellEnd"/>
      <w:r w:rsidR="00AA0749" w:rsidRPr="000A49BB">
        <w:rPr>
          <w:rStyle w:val="nlm-given-names"/>
          <w:rFonts w:ascii="Arial" w:hAnsi="Arial" w:cs="Arial"/>
          <w:sz w:val="22"/>
          <w:szCs w:val="22"/>
        </w:rPr>
        <w:t>.</w:t>
      </w:r>
      <w:proofErr w:type="gramEnd"/>
      <w:r w:rsidR="00AA0749" w:rsidRPr="000A49BB">
        <w:rPr>
          <w:rStyle w:val="nlm-given-names"/>
          <w:rFonts w:ascii="Arial" w:hAnsi="Arial" w:cs="Arial"/>
          <w:sz w:val="22"/>
          <w:szCs w:val="22"/>
        </w:rPr>
        <w:t xml:space="preserve">, </w:t>
      </w:r>
      <w:proofErr w:type="spellStart"/>
      <w:proofErr w:type="gramStart"/>
      <w:r w:rsidRPr="000A49BB">
        <w:rPr>
          <w:rStyle w:val="nlm-given-names"/>
          <w:rFonts w:ascii="Arial" w:hAnsi="Arial" w:cs="Arial"/>
          <w:sz w:val="22"/>
          <w:szCs w:val="22"/>
        </w:rPr>
        <w:t>Yu,</w:t>
      </w:r>
      <w:r w:rsidR="00AA0749" w:rsidRPr="000A49BB">
        <w:rPr>
          <w:rStyle w:val="nlm-given-names"/>
          <w:rFonts w:ascii="Arial" w:hAnsi="Arial" w:cs="Arial"/>
          <w:sz w:val="22"/>
          <w:szCs w:val="22"/>
        </w:rPr>
        <w:t>Y</w:t>
      </w:r>
      <w:proofErr w:type="spellEnd"/>
      <w:r w:rsidR="00AA0749" w:rsidRPr="000A49BB">
        <w:rPr>
          <w:rStyle w:val="nlm-given-names"/>
          <w:rFonts w:ascii="Arial" w:hAnsi="Arial" w:cs="Arial"/>
          <w:sz w:val="22"/>
          <w:szCs w:val="22"/>
        </w:rPr>
        <w:t>.</w:t>
      </w:r>
      <w:proofErr w:type="gramEnd"/>
      <w:r w:rsidR="00AA0749" w:rsidRPr="000A49BB">
        <w:rPr>
          <w:rStyle w:val="nlm-given-names"/>
          <w:rFonts w:ascii="Arial" w:hAnsi="Arial" w:cs="Arial"/>
          <w:sz w:val="22"/>
          <w:szCs w:val="22"/>
        </w:rPr>
        <w:t>,</w:t>
      </w:r>
      <w:r w:rsidRPr="000A49BB">
        <w:rPr>
          <w:rStyle w:val="nlm-given-names"/>
          <w:rFonts w:ascii="Arial" w:hAnsi="Arial" w:cs="Arial"/>
          <w:sz w:val="22"/>
          <w:szCs w:val="22"/>
        </w:rPr>
        <w:t xml:space="preserve"> Schoen,</w:t>
      </w:r>
      <w:r w:rsidR="00B5121D" w:rsidRPr="000A49BB">
        <w:rPr>
          <w:rStyle w:val="nlm-given-names"/>
          <w:rFonts w:ascii="Arial" w:hAnsi="Arial" w:cs="Arial"/>
          <w:sz w:val="22"/>
          <w:szCs w:val="22"/>
        </w:rPr>
        <w:t xml:space="preserve"> </w:t>
      </w:r>
      <w:r w:rsidR="00AA0749" w:rsidRPr="000A49BB">
        <w:rPr>
          <w:rStyle w:val="nlm-given-names"/>
          <w:rFonts w:ascii="Arial" w:hAnsi="Arial" w:cs="Arial"/>
          <w:sz w:val="22"/>
          <w:szCs w:val="22"/>
        </w:rPr>
        <w:t>R</w:t>
      </w:r>
      <w:r w:rsidR="00B5121D" w:rsidRPr="000A49BB">
        <w:rPr>
          <w:rStyle w:val="nlm-given-names"/>
          <w:rFonts w:ascii="Arial" w:hAnsi="Arial" w:cs="Arial"/>
          <w:sz w:val="22"/>
          <w:szCs w:val="22"/>
        </w:rPr>
        <w:t>.</w:t>
      </w:r>
      <w:r w:rsidR="00AA0749" w:rsidRPr="000A49BB">
        <w:rPr>
          <w:rStyle w:val="nlm-given-names"/>
          <w:rFonts w:ascii="Arial" w:hAnsi="Arial" w:cs="Arial"/>
          <w:sz w:val="22"/>
          <w:szCs w:val="22"/>
        </w:rPr>
        <w:t xml:space="preserve">, </w:t>
      </w:r>
      <w:r w:rsidRPr="000A49BB">
        <w:rPr>
          <w:rStyle w:val="nlm-given-names"/>
          <w:rFonts w:ascii="Arial" w:hAnsi="Arial" w:cs="Arial"/>
          <w:sz w:val="22"/>
          <w:szCs w:val="22"/>
        </w:rPr>
        <w:t xml:space="preserve">Sonenberg, </w:t>
      </w:r>
      <w:r w:rsidR="00AA0749" w:rsidRPr="000A49BB">
        <w:rPr>
          <w:rStyle w:val="nlm-given-names"/>
          <w:rFonts w:ascii="Arial" w:hAnsi="Arial" w:cs="Arial"/>
          <w:sz w:val="22"/>
          <w:szCs w:val="22"/>
        </w:rPr>
        <w:t>N</w:t>
      </w:r>
      <w:r w:rsidR="00B5121D" w:rsidRPr="000A49BB">
        <w:rPr>
          <w:rStyle w:val="nlm-given-names"/>
          <w:rFonts w:ascii="Arial" w:hAnsi="Arial" w:cs="Arial"/>
          <w:sz w:val="22"/>
          <w:szCs w:val="22"/>
        </w:rPr>
        <w:t>.</w:t>
      </w:r>
      <w:r w:rsidR="00AA0749" w:rsidRPr="000A49BB">
        <w:rPr>
          <w:rStyle w:val="nlm-given-names"/>
          <w:rFonts w:ascii="Arial" w:hAnsi="Arial" w:cs="Arial"/>
          <w:sz w:val="22"/>
          <w:szCs w:val="22"/>
        </w:rPr>
        <w:t xml:space="preserve">, </w:t>
      </w:r>
      <w:r w:rsidRPr="000A49BB">
        <w:rPr>
          <w:rStyle w:val="nlm-given-names"/>
          <w:rFonts w:ascii="Arial" w:hAnsi="Arial" w:cs="Arial"/>
          <w:b/>
          <w:sz w:val="22"/>
          <w:szCs w:val="22"/>
        </w:rPr>
        <w:t>Lu,</w:t>
      </w:r>
      <w:r w:rsidR="00B5121D" w:rsidRPr="000A49BB">
        <w:rPr>
          <w:rStyle w:val="nlm-given-names"/>
          <w:rFonts w:ascii="Arial" w:hAnsi="Arial" w:cs="Arial"/>
          <w:b/>
          <w:sz w:val="22"/>
          <w:szCs w:val="22"/>
        </w:rPr>
        <w:t xml:space="preserve"> </w:t>
      </w:r>
      <w:r w:rsidR="00AA0749" w:rsidRPr="000A49BB">
        <w:rPr>
          <w:rStyle w:val="nlm-given-names"/>
          <w:rFonts w:ascii="Arial" w:hAnsi="Arial" w:cs="Arial"/>
          <w:b/>
          <w:sz w:val="22"/>
          <w:szCs w:val="22"/>
        </w:rPr>
        <w:t>X</w:t>
      </w:r>
      <w:r w:rsidR="00AA0749" w:rsidRPr="000A49BB">
        <w:rPr>
          <w:rStyle w:val="nlm-given-names"/>
          <w:rFonts w:ascii="Arial" w:hAnsi="Arial" w:cs="Arial"/>
          <w:sz w:val="22"/>
          <w:szCs w:val="22"/>
        </w:rPr>
        <w:t xml:space="preserve">. </w:t>
      </w:r>
      <w:r w:rsidRPr="000A49BB">
        <w:rPr>
          <w:rStyle w:val="nlm-given-names"/>
          <w:rFonts w:ascii="Arial" w:hAnsi="Arial" w:cs="Arial"/>
          <w:sz w:val="22"/>
          <w:szCs w:val="22"/>
        </w:rPr>
        <w:t xml:space="preserve"> Lin Zhang, Jian Yu. eIF4E S209 phosphorylation licenses </w:t>
      </w:r>
      <w:proofErr w:type="spellStart"/>
      <w:r w:rsidRPr="000A49BB">
        <w:rPr>
          <w:rStyle w:val="nlm-given-names"/>
          <w:rFonts w:ascii="Arial" w:hAnsi="Arial" w:cs="Arial"/>
          <w:sz w:val="22"/>
          <w:szCs w:val="22"/>
        </w:rPr>
        <w:t>mycand</w:t>
      </w:r>
      <w:proofErr w:type="spellEnd"/>
      <w:r w:rsidRPr="000A49BB">
        <w:rPr>
          <w:rStyle w:val="nlm-given-names"/>
          <w:rFonts w:ascii="Arial" w:hAnsi="Arial" w:cs="Arial"/>
          <w:sz w:val="22"/>
          <w:szCs w:val="22"/>
        </w:rPr>
        <w:t xml:space="preserve"> stress-driven oncogenesis.</w:t>
      </w:r>
      <w:r w:rsidRPr="000A49BB">
        <w:rPr>
          <w:rStyle w:val="nlm-given-names"/>
          <w:rFonts w:ascii="Arial" w:hAnsi="Arial" w:cs="Arial"/>
          <w:b/>
          <w:bCs/>
          <w:sz w:val="22"/>
          <w:szCs w:val="22"/>
        </w:rPr>
        <w:t xml:space="preserve"> </w:t>
      </w:r>
      <w:proofErr w:type="spellStart"/>
      <w:r w:rsidR="00F336B4" w:rsidRPr="006F0457">
        <w:rPr>
          <w:rStyle w:val="nlm-given-names"/>
          <w:rFonts w:ascii="Arial" w:hAnsi="Arial" w:cs="Arial"/>
          <w:b/>
          <w:bCs/>
          <w:i/>
          <w:iCs/>
          <w:sz w:val="22"/>
          <w:szCs w:val="22"/>
        </w:rPr>
        <w:t>eLife</w:t>
      </w:r>
      <w:proofErr w:type="spellEnd"/>
      <w:r w:rsidR="00F336B4" w:rsidRPr="000A49BB">
        <w:rPr>
          <w:rStyle w:val="nlm-given-names"/>
          <w:rFonts w:ascii="Arial" w:hAnsi="Arial" w:cs="Arial"/>
          <w:b/>
          <w:bCs/>
          <w:sz w:val="22"/>
          <w:szCs w:val="22"/>
        </w:rPr>
        <w:t xml:space="preserve"> </w:t>
      </w:r>
      <w:r w:rsidR="00F336B4" w:rsidRPr="000A49BB">
        <w:rPr>
          <w:rFonts w:ascii="Arial" w:eastAsia="Times New Roman" w:hAnsi="Arial" w:cs="Arial"/>
          <w:sz w:val="22"/>
          <w:szCs w:val="22"/>
          <w:lang w:eastAsia="en-US"/>
        </w:rPr>
        <w:t>2020 Nov 2;</w:t>
      </w:r>
      <w:proofErr w:type="gramStart"/>
      <w:r w:rsidR="00F336B4" w:rsidRPr="000A49BB">
        <w:rPr>
          <w:rFonts w:ascii="Arial" w:eastAsia="Times New Roman" w:hAnsi="Arial" w:cs="Arial"/>
          <w:sz w:val="22"/>
          <w:szCs w:val="22"/>
          <w:lang w:eastAsia="en-US"/>
        </w:rPr>
        <w:t>9:e</w:t>
      </w:r>
      <w:proofErr w:type="gramEnd"/>
      <w:r w:rsidR="00F336B4" w:rsidRPr="000A49BB">
        <w:rPr>
          <w:rFonts w:ascii="Arial" w:eastAsia="Times New Roman" w:hAnsi="Arial" w:cs="Arial"/>
          <w:sz w:val="22"/>
          <w:szCs w:val="22"/>
          <w:lang w:eastAsia="en-US"/>
        </w:rPr>
        <w:t xml:space="preserve">60151. </w:t>
      </w:r>
    </w:p>
    <w:p w14:paraId="026A5141" w14:textId="36601050" w:rsidR="00F336B4" w:rsidRPr="000A49BB" w:rsidRDefault="00F336B4" w:rsidP="00FA39CF">
      <w:pPr>
        <w:pStyle w:val="ListParagraph"/>
        <w:shd w:val="clear" w:color="auto" w:fill="FFFFFF"/>
        <w:ind w:left="1080"/>
        <w:rPr>
          <w:rStyle w:val="nlm-given-names"/>
          <w:rFonts w:ascii="Arial" w:hAnsi="Arial" w:cs="Arial"/>
          <w:sz w:val="22"/>
          <w:szCs w:val="22"/>
        </w:rPr>
      </w:pPr>
      <w:r w:rsidRPr="000A49BB">
        <w:rPr>
          <w:rFonts w:ascii="Arial" w:eastAsia="Times New Roman" w:hAnsi="Arial" w:cs="Arial"/>
          <w:sz w:val="22"/>
          <w:szCs w:val="22"/>
          <w:shd w:val="clear" w:color="auto" w:fill="FFFFFF"/>
          <w:lang w:eastAsia="en-US"/>
        </w:rPr>
        <w:t>doi:10.7554/eLife.60151.</w:t>
      </w:r>
    </w:p>
    <w:p w14:paraId="01DA6642" w14:textId="26328802" w:rsidR="006A5459" w:rsidRPr="000A49BB" w:rsidRDefault="006A5459" w:rsidP="00FA39CF">
      <w:pPr>
        <w:pStyle w:val="ListParagraph"/>
        <w:numPr>
          <w:ilvl w:val="0"/>
          <w:numId w:val="9"/>
        </w:numPr>
        <w:rPr>
          <w:rFonts w:ascii="Arial" w:hAnsi="Arial" w:cs="Arial"/>
          <w:color w:val="000000"/>
          <w:sz w:val="22"/>
          <w:szCs w:val="22"/>
          <w:shd w:val="clear" w:color="auto" w:fill="FFFFFF"/>
        </w:rPr>
      </w:pPr>
      <w:r w:rsidRPr="000A49BB">
        <w:rPr>
          <w:rFonts w:ascii="Arial" w:hAnsi="Arial" w:cs="Arial"/>
          <w:color w:val="000000"/>
          <w:sz w:val="22"/>
          <w:szCs w:val="22"/>
          <w:shd w:val="clear" w:color="auto" w:fill="FFFFFF"/>
        </w:rPr>
        <w:lastRenderedPageBreak/>
        <w:t xml:space="preserve">Song, X, Zhou, </w:t>
      </w:r>
      <w:r w:rsidR="006937F1" w:rsidRPr="000A49BB">
        <w:rPr>
          <w:rFonts w:ascii="Arial" w:hAnsi="Arial" w:cs="Arial"/>
          <w:color w:val="000000"/>
          <w:sz w:val="22"/>
          <w:szCs w:val="22"/>
          <w:shd w:val="clear" w:color="auto" w:fill="FFFFFF"/>
        </w:rPr>
        <w:t>Z, Li</w:t>
      </w:r>
      <w:r w:rsidRPr="000A49BB">
        <w:rPr>
          <w:rFonts w:ascii="Arial" w:hAnsi="Arial" w:cs="Arial"/>
          <w:color w:val="000000"/>
          <w:sz w:val="22"/>
          <w:szCs w:val="22"/>
          <w:shd w:val="clear" w:color="auto" w:fill="FFFFFF"/>
        </w:rPr>
        <w:t xml:space="preserve">, H, Xue, Y, </w:t>
      </w:r>
      <w:r w:rsidRPr="000A49BB">
        <w:rPr>
          <w:rFonts w:ascii="Arial" w:hAnsi="Arial" w:cs="Arial"/>
          <w:b/>
          <w:bCs/>
          <w:color w:val="000000"/>
          <w:sz w:val="22"/>
          <w:szCs w:val="22"/>
          <w:shd w:val="clear" w:color="auto" w:fill="FFFFFF"/>
        </w:rPr>
        <w:t>Lu, X</w:t>
      </w:r>
      <w:r w:rsidRPr="000A49BB">
        <w:rPr>
          <w:rFonts w:ascii="Arial" w:hAnsi="Arial" w:cs="Arial"/>
          <w:color w:val="000000"/>
          <w:sz w:val="22"/>
          <w:szCs w:val="22"/>
          <w:shd w:val="clear" w:color="auto" w:fill="FFFFFF"/>
        </w:rPr>
        <w:t xml:space="preserve">, Bahar I, </w:t>
      </w:r>
      <w:proofErr w:type="spellStart"/>
      <w:r w:rsidRPr="000A49BB">
        <w:rPr>
          <w:rFonts w:ascii="Arial" w:hAnsi="Arial" w:cs="Arial"/>
          <w:color w:val="000000"/>
          <w:sz w:val="22"/>
          <w:szCs w:val="22"/>
          <w:shd w:val="clear" w:color="auto" w:fill="FFFFFF"/>
        </w:rPr>
        <w:t>Kepp</w:t>
      </w:r>
      <w:proofErr w:type="spellEnd"/>
      <w:r w:rsidRPr="000A49BB">
        <w:rPr>
          <w:rFonts w:ascii="Arial" w:hAnsi="Arial" w:cs="Arial"/>
          <w:color w:val="000000"/>
          <w:sz w:val="22"/>
          <w:szCs w:val="22"/>
          <w:shd w:val="clear" w:color="auto" w:fill="FFFFFF"/>
        </w:rPr>
        <w:t xml:space="preserve">, O, Hung, M-C, Kroemer, G, and Wan, Y. Pharmacological suppression of B7-H4 glycosylation restores antitumor immunity in immune-cold breast cancers. </w:t>
      </w:r>
      <w:r w:rsidRPr="000A49BB">
        <w:rPr>
          <w:rFonts w:ascii="Arial" w:hAnsi="Arial" w:cs="Arial"/>
          <w:b/>
          <w:bCs/>
          <w:i/>
          <w:iCs/>
          <w:color w:val="000000"/>
          <w:sz w:val="22"/>
          <w:szCs w:val="22"/>
          <w:shd w:val="clear" w:color="auto" w:fill="FFFFFF"/>
        </w:rPr>
        <w:t>Cancer Discovery</w:t>
      </w:r>
      <w:r w:rsidR="00F336B4" w:rsidRPr="000A49BB">
        <w:rPr>
          <w:rFonts w:ascii="Arial" w:hAnsi="Arial" w:cs="Arial"/>
          <w:b/>
          <w:bCs/>
          <w:i/>
          <w:iCs/>
          <w:color w:val="000000"/>
          <w:sz w:val="22"/>
          <w:szCs w:val="22"/>
          <w:shd w:val="clear" w:color="auto" w:fill="FFFFFF"/>
        </w:rPr>
        <w:t xml:space="preserve"> </w:t>
      </w:r>
      <w:r w:rsidR="00F336B4" w:rsidRPr="000A49BB">
        <w:rPr>
          <w:rFonts w:ascii="Arial" w:hAnsi="Arial" w:cs="Arial"/>
          <w:i/>
          <w:iCs/>
          <w:color w:val="000000"/>
          <w:sz w:val="22"/>
          <w:szCs w:val="22"/>
          <w:shd w:val="clear" w:color="auto" w:fill="FFFFFF"/>
        </w:rPr>
        <w:t>2020</w:t>
      </w:r>
      <w:r w:rsidRPr="000A49BB">
        <w:rPr>
          <w:rFonts w:ascii="Arial" w:hAnsi="Arial" w:cs="Arial"/>
          <w:color w:val="000000"/>
          <w:sz w:val="22"/>
          <w:szCs w:val="22"/>
          <w:shd w:val="clear" w:color="auto" w:fill="FFFFFF"/>
        </w:rPr>
        <w:t xml:space="preserve"> (</w:t>
      </w:r>
      <w:proofErr w:type="spellStart"/>
      <w:r w:rsidRPr="000A49BB">
        <w:rPr>
          <w:rFonts w:ascii="Arial" w:hAnsi="Arial" w:cs="Arial"/>
          <w:color w:val="000000"/>
          <w:sz w:val="22"/>
          <w:szCs w:val="22"/>
          <w:shd w:val="clear" w:color="auto" w:fill="FFFFFF"/>
        </w:rPr>
        <w:t>doi</w:t>
      </w:r>
      <w:proofErr w:type="spellEnd"/>
      <w:r w:rsidRPr="000A49BB">
        <w:rPr>
          <w:rFonts w:ascii="Arial" w:hAnsi="Arial" w:cs="Arial"/>
          <w:color w:val="000000"/>
          <w:sz w:val="22"/>
          <w:szCs w:val="22"/>
          <w:shd w:val="clear" w:color="auto" w:fill="FFFFFF"/>
        </w:rPr>
        <w:t>: 10.1158/2159-8290.CD-20-0402)</w:t>
      </w:r>
    </w:p>
    <w:p w14:paraId="783F6544" w14:textId="2FF7D688" w:rsidR="00F336B4" w:rsidRPr="009F53A5" w:rsidRDefault="00F336B4" w:rsidP="00FA39CF">
      <w:pPr>
        <w:pStyle w:val="ListParagraph"/>
        <w:numPr>
          <w:ilvl w:val="0"/>
          <w:numId w:val="9"/>
        </w:numPr>
        <w:shd w:val="clear" w:color="auto" w:fill="FFFFFF"/>
        <w:rPr>
          <w:rFonts w:ascii="Arial" w:hAnsi="Arial" w:cs="Arial"/>
          <w:sz w:val="22"/>
          <w:szCs w:val="22"/>
        </w:rPr>
      </w:pPr>
      <w:r w:rsidRPr="009F53A5">
        <w:rPr>
          <w:rFonts w:ascii="Arial" w:hAnsi="Arial" w:cs="Arial"/>
          <w:color w:val="000000"/>
          <w:sz w:val="22"/>
          <w:szCs w:val="22"/>
          <w:shd w:val="clear" w:color="auto" w:fill="FFFFFF"/>
        </w:rPr>
        <w:t>C</w:t>
      </w:r>
      <w:r w:rsidRPr="009F53A5">
        <w:rPr>
          <w:rFonts w:ascii="Arial" w:hAnsi="Arial" w:cs="Arial"/>
          <w:sz w:val="22"/>
          <w:szCs w:val="22"/>
          <w:shd w:val="clear" w:color="auto" w:fill="FFFFFF"/>
        </w:rPr>
        <w:t xml:space="preserve">hen A, Jiang Y, Li Z, Wu L, Santiago U, Zou H, Cai C, Sharma V, Guan Y, McCarl LH, Ma J, Wu YL, Michel J, Shi Y, Konnikova L, </w:t>
      </w:r>
      <w:proofErr w:type="spellStart"/>
      <w:r w:rsidRPr="009F53A5">
        <w:rPr>
          <w:rFonts w:ascii="Arial" w:hAnsi="Arial" w:cs="Arial"/>
          <w:sz w:val="22"/>
          <w:szCs w:val="22"/>
          <w:shd w:val="clear" w:color="auto" w:fill="FFFFFF"/>
        </w:rPr>
        <w:t>Amankulor</w:t>
      </w:r>
      <w:proofErr w:type="spellEnd"/>
      <w:r w:rsidRPr="009F53A5">
        <w:rPr>
          <w:rFonts w:ascii="Arial" w:hAnsi="Arial" w:cs="Arial"/>
          <w:sz w:val="22"/>
          <w:szCs w:val="22"/>
          <w:shd w:val="clear" w:color="auto" w:fill="FFFFFF"/>
        </w:rPr>
        <w:t xml:space="preserve"> NM, Zinn PO, </w:t>
      </w:r>
      <w:proofErr w:type="spellStart"/>
      <w:r w:rsidRPr="009F53A5">
        <w:rPr>
          <w:rFonts w:ascii="Arial" w:hAnsi="Arial" w:cs="Arial"/>
          <w:sz w:val="22"/>
          <w:szCs w:val="22"/>
          <w:shd w:val="clear" w:color="auto" w:fill="FFFFFF"/>
        </w:rPr>
        <w:t>Kohanbash</w:t>
      </w:r>
      <w:proofErr w:type="spellEnd"/>
      <w:r w:rsidRPr="009F53A5">
        <w:rPr>
          <w:rFonts w:ascii="Arial" w:hAnsi="Arial" w:cs="Arial"/>
          <w:sz w:val="22"/>
          <w:szCs w:val="22"/>
          <w:shd w:val="clear" w:color="auto" w:fill="FFFFFF"/>
        </w:rPr>
        <w:t xml:space="preserve"> G, Sameer A, Lu S, </w:t>
      </w:r>
      <w:r w:rsidRPr="009F53A5">
        <w:rPr>
          <w:rFonts w:ascii="Arial" w:hAnsi="Arial" w:cs="Arial"/>
          <w:b/>
          <w:bCs/>
          <w:sz w:val="22"/>
          <w:szCs w:val="22"/>
          <w:shd w:val="clear" w:color="auto" w:fill="FFFFFF"/>
        </w:rPr>
        <w:t>Lu X,</w:t>
      </w:r>
      <w:r w:rsidRPr="009F53A5">
        <w:rPr>
          <w:rFonts w:ascii="Arial" w:hAnsi="Arial" w:cs="Arial"/>
          <w:sz w:val="22"/>
          <w:szCs w:val="22"/>
          <w:shd w:val="clear" w:color="auto" w:fill="FFFFFF"/>
        </w:rPr>
        <w:t xml:space="preserve"> Sun D, </w:t>
      </w:r>
      <w:proofErr w:type="spellStart"/>
      <w:r w:rsidRPr="009F53A5">
        <w:rPr>
          <w:rFonts w:ascii="Arial" w:hAnsi="Arial" w:cs="Arial"/>
          <w:sz w:val="22"/>
          <w:szCs w:val="22"/>
          <w:shd w:val="clear" w:color="auto" w:fill="FFFFFF"/>
        </w:rPr>
        <w:t>Gittes</w:t>
      </w:r>
      <w:proofErr w:type="spellEnd"/>
      <w:r w:rsidRPr="009F53A5">
        <w:rPr>
          <w:rFonts w:ascii="Arial" w:hAnsi="Arial" w:cs="Arial"/>
          <w:sz w:val="22"/>
          <w:szCs w:val="22"/>
          <w:shd w:val="clear" w:color="auto" w:fill="FFFFFF"/>
        </w:rPr>
        <w:t xml:space="preserve"> GK, Wang Q, Xiao X, Yimlamai D, Pollack IF. Camacho CJ, Hu</w:t>
      </w:r>
      <w:r w:rsidR="0070231E">
        <w:rPr>
          <w:rFonts w:ascii="Arial" w:hAnsi="Arial" w:cs="Arial"/>
          <w:sz w:val="22"/>
          <w:szCs w:val="22"/>
          <w:shd w:val="clear" w:color="auto" w:fill="FFFFFF"/>
        </w:rPr>
        <w:t>,</w:t>
      </w:r>
      <w:r w:rsidRPr="009F53A5">
        <w:rPr>
          <w:rFonts w:ascii="Arial" w:hAnsi="Arial" w:cs="Arial"/>
          <w:sz w:val="22"/>
          <w:szCs w:val="22"/>
          <w:shd w:val="clear" w:color="auto" w:fill="FFFFFF"/>
        </w:rPr>
        <w:t xml:space="preserve"> B.  Chitinase-3-like-1 protein complexes modulate macrophage-mediated immune suppression in glioblastoma. </w:t>
      </w:r>
      <w:r w:rsidRPr="006F0457">
        <w:rPr>
          <w:rFonts w:ascii="Arial" w:hAnsi="Arial" w:cs="Arial"/>
          <w:b/>
          <w:bCs/>
          <w:i/>
          <w:iCs/>
          <w:sz w:val="22"/>
          <w:szCs w:val="22"/>
          <w:shd w:val="clear" w:color="auto" w:fill="FFFFFF"/>
        </w:rPr>
        <w:t>The Journal of Clinical Investigation</w:t>
      </w:r>
      <w:r w:rsidRPr="009F53A5">
        <w:rPr>
          <w:rFonts w:ascii="Arial" w:hAnsi="Arial" w:cs="Arial"/>
          <w:sz w:val="22"/>
          <w:szCs w:val="22"/>
          <w:shd w:val="clear" w:color="auto" w:fill="FFFFFF"/>
        </w:rPr>
        <w:t xml:space="preserve">. </w:t>
      </w:r>
      <w:r w:rsidRPr="009F53A5">
        <w:rPr>
          <w:rFonts w:ascii="Arial" w:eastAsia="Times New Roman" w:hAnsi="Arial" w:cs="Arial"/>
          <w:sz w:val="22"/>
          <w:szCs w:val="22"/>
        </w:rPr>
        <w:t>2021 July 6;147552 d</w:t>
      </w:r>
      <w:r w:rsidRPr="009F53A5">
        <w:rPr>
          <w:rFonts w:ascii="Arial" w:eastAsia="Times New Roman" w:hAnsi="Arial" w:cs="Arial"/>
          <w:sz w:val="22"/>
          <w:szCs w:val="22"/>
          <w:shd w:val="clear" w:color="auto" w:fill="FFFFFF"/>
        </w:rPr>
        <w:t>oi:10.1172/JCI147552. Online ahead of print</w:t>
      </w:r>
      <w:r w:rsidR="00C0541B" w:rsidRPr="009F53A5">
        <w:rPr>
          <w:rFonts w:ascii="Arial" w:eastAsia="Times New Roman" w:hAnsi="Arial" w:cs="Arial"/>
          <w:sz w:val="22"/>
          <w:szCs w:val="22"/>
          <w:shd w:val="clear" w:color="auto" w:fill="FFFFFF"/>
        </w:rPr>
        <w:t xml:space="preserve"> </w:t>
      </w:r>
    </w:p>
    <w:p w14:paraId="42D2DD9A" w14:textId="655B87F7" w:rsidR="00C0541B" w:rsidRDefault="00C0541B" w:rsidP="00FA39CF">
      <w:pPr>
        <w:pStyle w:val="ListParagraph"/>
        <w:numPr>
          <w:ilvl w:val="0"/>
          <w:numId w:val="9"/>
        </w:numPr>
        <w:shd w:val="clear" w:color="auto" w:fill="FFFFFF"/>
        <w:rPr>
          <w:rFonts w:ascii="Arial" w:eastAsia="Times New Roman" w:hAnsi="Arial" w:cs="Arial"/>
          <w:color w:val="000000"/>
          <w:sz w:val="22"/>
          <w:szCs w:val="22"/>
        </w:rPr>
      </w:pPr>
      <w:r w:rsidRPr="00C0541B">
        <w:rPr>
          <w:rFonts w:ascii="Arial" w:eastAsia="Times New Roman" w:hAnsi="Arial" w:cs="Arial"/>
          <w:sz w:val="22"/>
          <w:szCs w:val="22"/>
          <w:shd w:val="clear" w:color="auto" w:fill="FFFFFF"/>
        </w:rPr>
        <w:t xml:space="preserve">Leibowitz, BJ, </w:t>
      </w:r>
      <w:r w:rsidRPr="00C0541B">
        <w:rPr>
          <w:rFonts w:ascii="Arial" w:eastAsia="Times New Roman" w:hAnsi="Arial" w:cs="Arial"/>
          <w:color w:val="000000"/>
          <w:sz w:val="22"/>
          <w:szCs w:val="22"/>
          <w:shd w:val="clear" w:color="auto" w:fill="FFFFFF"/>
        </w:rPr>
        <w:t>Zhao G, Wei L, Ruan H, Epperly M, Chen L,</w:t>
      </w:r>
      <w:r w:rsidRPr="00C0541B">
        <w:rPr>
          <w:rFonts w:ascii="Arial" w:eastAsia="Times New Roman" w:hAnsi="Arial" w:cs="Arial"/>
          <w:b/>
          <w:bCs/>
          <w:color w:val="000000"/>
          <w:sz w:val="22"/>
          <w:szCs w:val="22"/>
          <w:shd w:val="clear" w:color="auto" w:fill="FFFFFF"/>
        </w:rPr>
        <w:t xml:space="preserve"> Lu </w:t>
      </w:r>
      <w:proofErr w:type="gramStart"/>
      <w:r w:rsidRPr="00C0541B">
        <w:rPr>
          <w:rFonts w:ascii="Arial" w:eastAsia="Times New Roman" w:hAnsi="Arial" w:cs="Arial"/>
          <w:b/>
          <w:bCs/>
          <w:color w:val="000000"/>
          <w:sz w:val="22"/>
          <w:szCs w:val="22"/>
          <w:shd w:val="clear" w:color="auto" w:fill="FFFFFF"/>
        </w:rPr>
        <w:t>X ,</w:t>
      </w:r>
      <w:proofErr w:type="gramEnd"/>
      <w:r w:rsidRPr="00C0541B">
        <w:rPr>
          <w:rFonts w:ascii="Arial" w:eastAsia="Times New Roman" w:hAnsi="Arial" w:cs="Arial"/>
          <w:color w:val="000000"/>
          <w:sz w:val="22"/>
          <w:szCs w:val="22"/>
          <w:shd w:val="clear" w:color="auto" w:fill="FFFFFF"/>
        </w:rPr>
        <w:t xml:space="preserve"> Greenberger </w:t>
      </w:r>
      <w:proofErr w:type="gramStart"/>
      <w:r w:rsidRPr="00C0541B">
        <w:rPr>
          <w:rFonts w:ascii="Arial" w:eastAsia="Times New Roman" w:hAnsi="Arial" w:cs="Arial"/>
          <w:color w:val="000000"/>
          <w:sz w:val="22"/>
          <w:szCs w:val="22"/>
          <w:shd w:val="clear" w:color="auto" w:fill="FFFFFF"/>
        </w:rPr>
        <w:t>JS ,</w:t>
      </w:r>
      <w:proofErr w:type="gramEnd"/>
      <w:r w:rsidRPr="00C0541B">
        <w:rPr>
          <w:rFonts w:ascii="Arial" w:eastAsia="Times New Roman" w:hAnsi="Arial" w:cs="Arial"/>
          <w:color w:val="000000"/>
          <w:sz w:val="22"/>
          <w:szCs w:val="22"/>
          <w:shd w:val="clear" w:color="auto" w:fill="FFFFFF"/>
        </w:rPr>
        <w:t xml:space="preserve"> Zhang</w:t>
      </w:r>
      <w:r w:rsidR="004E562B">
        <w:rPr>
          <w:rFonts w:ascii="Arial" w:eastAsia="Times New Roman" w:hAnsi="Arial" w:cs="Arial"/>
          <w:color w:val="000000"/>
          <w:sz w:val="22"/>
          <w:szCs w:val="22"/>
          <w:shd w:val="clear" w:color="auto" w:fill="FFFFFF"/>
        </w:rPr>
        <w:t>,</w:t>
      </w:r>
      <w:r w:rsidRPr="00C0541B">
        <w:rPr>
          <w:rFonts w:ascii="Arial" w:eastAsia="Times New Roman" w:hAnsi="Arial" w:cs="Arial"/>
          <w:color w:val="000000"/>
          <w:sz w:val="22"/>
          <w:szCs w:val="22"/>
          <w:shd w:val="clear" w:color="auto" w:fill="FFFFFF"/>
        </w:rPr>
        <w:t xml:space="preserve"> L</w:t>
      </w:r>
      <w:r w:rsidR="004E562B">
        <w:rPr>
          <w:rFonts w:ascii="Arial" w:eastAsia="Times New Roman" w:hAnsi="Arial" w:cs="Arial"/>
          <w:color w:val="000000"/>
          <w:sz w:val="22"/>
          <w:szCs w:val="22"/>
          <w:shd w:val="clear" w:color="auto" w:fill="FFFFFF"/>
        </w:rPr>
        <w:t>.</w:t>
      </w:r>
      <w:r w:rsidRPr="00C0541B">
        <w:rPr>
          <w:rFonts w:ascii="Arial" w:eastAsia="Times New Roman" w:hAnsi="Arial" w:cs="Arial"/>
          <w:color w:val="000000"/>
          <w:sz w:val="22"/>
          <w:szCs w:val="22"/>
          <w:shd w:val="clear" w:color="auto" w:fill="FFFFFF"/>
        </w:rPr>
        <w:t>,</w:t>
      </w:r>
      <w:r w:rsidR="004E562B">
        <w:rPr>
          <w:rFonts w:ascii="Arial" w:eastAsia="Times New Roman" w:hAnsi="Arial" w:cs="Arial"/>
          <w:color w:val="000000"/>
          <w:sz w:val="22"/>
          <w:szCs w:val="22"/>
          <w:shd w:val="clear" w:color="auto" w:fill="FFFFFF"/>
        </w:rPr>
        <w:t xml:space="preserve"> and </w:t>
      </w:r>
      <w:r w:rsidRPr="00C0541B">
        <w:rPr>
          <w:rFonts w:ascii="Arial" w:eastAsia="Times New Roman" w:hAnsi="Arial" w:cs="Arial"/>
          <w:color w:val="000000"/>
          <w:sz w:val="22"/>
          <w:szCs w:val="22"/>
          <w:shd w:val="clear" w:color="auto" w:fill="FFFFFF"/>
        </w:rPr>
        <w:t>Yu</w:t>
      </w:r>
      <w:r w:rsidR="00CB3E1D">
        <w:rPr>
          <w:rFonts w:ascii="Arial" w:eastAsia="Times New Roman" w:hAnsi="Arial" w:cs="Arial"/>
          <w:color w:val="000000"/>
          <w:sz w:val="22"/>
          <w:szCs w:val="22"/>
          <w:shd w:val="clear" w:color="auto" w:fill="FFFFFF"/>
        </w:rPr>
        <w:t>,</w:t>
      </w:r>
      <w:r w:rsidRPr="00C0541B">
        <w:rPr>
          <w:rFonts w:ascii="Arial" w:eastAsia="Times New Roman" w:hAnsi="Arial" w:cs="Arial"/>
          <w:color w:val="000000"/>
          <w:sz w:val="22"/>
          <w:szCs w:val="22"/>
          <w:shd w:val="clear" w:color="auto" w:fill="FFFFFF"/>
        </w:rPr>
        <w:t xml:space="preserve"> J.  </w:t>
      </w:r>
      <w:r w:rsidRPr="00C0541B">
        <w:rPr>
          <w:rFonts w:ascii="Arial" w:eastAsia="Times New Roman" w:hAnsi="Arial" w:cs="Arial"/>
          <w:color w:val="000000"/>
          <w:sz w:val="22"/>
          <w:szCs w:val="22"/>
        </w:rPr>
        <w:t>Interferon b drives intestinal regeneration after radiation.  </w:t>
      </w:r>
      <w:r w:rsidRPr="006F0457">
        <w:rPr>
          <w:rFonts w:ascii="Arial" w:eastAsia="Times New Roman" w:hAnsi="Arial" w:cs="Arial"/>
          <w:b/>
          <w:bCs/>
          <w:i/>
          <w:iCs/>
          <w:color w:val="000000"/>
          <w:sz w:val="22"/>
          <w:szCs w:val="22"/>
        </w:rPr>
        <w:t>Science Advances</w:t>
      </w:r>
      <w:r w:rsidRPr="00C0541B">
        <w:rPr>
          <w:rFonts w:ascii="Arial" w:eastAsia="Times New Roman" w:hAnsi="Arial" w:cs="Arial"/>
          <w:color w:val="000000"/>
          <w:sz w:val="22"/>
          <w:szCs w:val="22"/>
        </w:rPr>
        <w:t xml:space="preserve"> 2021; 7: eabi5253 6 October 2021</w:t>
      </w:r>
    </w:p>
    <w:p w14:paraId="749911AE" w14:textId="506FE125" w:rsidR="00513A9A" w:rsidRPr="00513A9A" w:rsidRDefault="00516101" w:rsidP="00513A9A">
      <w:pPr>
        <w:pStyle w:val="ListParagraph"/>
        <w:numPr>
          <w:ilvl w:val="0"/>
          <w:numId w:val="9"/>
        </w:numPr>
        <w:rPr>
          <w:rFonts w:eastAsia="Times New Roman"/>
        </w:rPr>
      </w:pPr>
      <w:proofErr w:type="spellStart"/>
      <w:r w:rsidRPr="00513A9A">
        <w:rPr>
          <w:rFonts w:ascii="Arial" w:hAnsi="Arial" w:cs="Arial"/>
          <w:sz w:val="22"/>
          <w:szCs w:val="22"/>
        </w:rPr>
        <w:t>Kürten</w:t>
      </w:r>
      <w:proofErr w:type="spellEnd"/>
      <w:r w:rsidRPr="00513A9A">
        <w:rPr>
          <w:rFonts w:ascii="Arial" w:hAnsi="Arial" w:cs="Arial"/>
          <w:sz w:val="22"/>
          <w:szCs w:val="22"/>
        </w:rPr>
        <w:t xml:space="preserve">, CHL., Kulkarni, A, Cillo, AR., Santos, PM., AK., Onkar, S., Reeder, C. Lang, S., Chen, X., Duvvuri, U., Kim, S., Liu, A., Tabib, T., </w:t>
      </w:r>
      <w:proofErr w:type="spellStart"/>
      <w:r w:rsidRPr="00513A9A">
        <w:rPr>
          <w:rFonts w:ascii="Arial" w:hAnsi="Arial" w:cs="Arial"/>
          <w:sz w:val="22"/>
          <w:szCs w:val="22"/>
        </w:rPr>
        <w:t>Lafyatis</w:t>
      </w:r>
      <w:proofErr w:type="spellEnd"/>
      <w:r w:rsidRPr="00513A9A">
        <w:rPr>
          <w:rFonts w:ascii="Arial" w:hAnsi="Arial" w:cs="Arial"/>
          <w:sz w:val="22"/>
          <w:szCs w:val="22"/>
        </w:rPr>
        <w:t xml:space="preserve">, R., Feng., J., Gao, SJ., Tullia C. Bruno, TC., Vignali, DAA., </w:t>
      </w:r>
      <w:r w:rsidRPr="00990CD4">
        <w:rPr>
          <w:rFonts w:ascii="Arial" w:hAnsi="Arial" w:cs="Arial"/>
          <w:b/>
          <w:bCs/>
          <w:sz w:val="22"/>
          <w:szCs w:val="22"/>
        </w:rPr>
        <w:t>Lu, X</w:t>
      </w:r>
      <w:r w:rsidRPr="00513A9A">
        <w:rPr>
          <w:rFonts w:ascii="Arial" w:hAnsi="Arial" w:cs="Arial"/>
          <w:sz w:val="22"/>
          <w:szCs w:val="22"/>
        </w:rPr>
        <w:t xml:space="preserve">, Bao, R., </w:t>
      </w:r>
      <w:proofErr w:type="spellStart"/>
      <w:r w:rsidRPr="00513A9A">
        <w:rPr>
          <w:rFonts w:ascii="Arial" w:hAnsi="Arial" w:cs="Arial"/>
          <w:sz w:val="22"/>
          <w:szCs w:val="22"/>
        </w:rPr>
        <w:t>Vujanovic</w:t>
      </w:r>
      <w:proofErr w:type="spellEnd"/>
      <w:r w:rsidRPr="00513A9A">
        <w:rPr>
          <w:rFonts w:ascii="Arial" w:hAnsi="Arial" w:cs="Arial"/>
          <w:sz w:val="22"/>
          <w:szCs w:val="22"/>
        </w:rPr>
        <w:t xml:space="preserve">, L., and Ferris, RL.. (2021). Investigating immune and non-Immune cell interactions in head and neck tumors by single-cell RNA sequencing.  </w:t>
      </w:r>
      <w:r w:rsidRPr="00513A9A">
        <w:rPr>
          <w:rFonts w:ascii="Arial" w:hAnsi="Arial" w:cs="Arial"/>
          <w:b/>
          <w:bCs/>
          <w:i/>
          <w:iCs/>
          <w:sz w:val="22"/>
          <w:szCs w:val="22"/>
        </w:rPr>
        <w:t xml:space="preserve">Nature Communications </w:t>
      </w:r>
      <w:r w:rsidR="00513A9A" w:rsidRPr="00513A9A">
        <w:rPr>
          <w:rFonts w:ascii="Arial" w:eastAsia="Times New Roman" w:hAnsi="Arial" w:cs="Arial"/>
          <w:color w:val="000000"/>
          <w:sz w:val="22"/>
          <w:szCs w:val="22"/>
          <w:shd w:val="clear" w:color="auto" w:fill="FFFFFF"/>
        </w:rPr>
        <w:t xml:space="preserve">12(1):7338. PMID: 34921143 </w:t>
      </w:r>
    </w:p>
    <w:p w14:paraId="6E507BB6" w14:textId="3CAD13FC" w:rsidR="002A0104" w:rsidRDefault="00E830DF">
      <w:pPr>
        <w:pStyle w:val="ListParagraph"/>
        <w:numPr>
          <w:ilvl w:val="0"/>
          <w:numId w:val="9"/>
        </w:numPr>
        <w:rPr>
          <w:rFonts w:ascii="Arial" w:hAnsi="Arial" w:cs="Arial"/>
          <w:sz w:val="22"/>
          <w:szCs w:val="22"/>
        </w:rPr>
      </w:pPr>
      <w:r w:rsidRPr="00513A9A">
        <w:rPr>
          <w:rFonts w:ascii="Arial" w:hAnsi="Arial" w:cs="Arial"/>
          <w:sz w:val="22"/>
          <w:szCs w:val="22"/>
        </w:rPr>
        <w:t>We</w:t>
      </w:r>
      <w:r w:rsidR="009154BC" w:rsidRPr="00513A9A">
        <w:rPr>
          <w:rFonts w:ascii="Arial" w:hAnsi="Arial" w:cs="Arial"/>
          <w:sz w:val="22"/>
          <w:szCs w:val="22"/>
        </w:rPr>
        <w:t>i</w:t>
      </w:r>
      <w:r w:rsidRPr="00513A9A">
        <w:rPr>
          <w:rFonts w:ascii="Arial" w:hAnsi="Arial" w:cs="Arial"/>
          <w:sz w:val="22"/>
          <w:szCs w:val="22"/>
        </w:rPr>
        <w:t>, S., Lu, S., Liang, L., Wang, X., Li, W, Li, T., Chen, L., Ju</w:t>
      </w:r>
      <w:r w:rsidR="002A0104" w:rsidRPr="00513A9A">
        <w:rPr>
          <w:rFonts w:ascii="Arial" w:hAnsi="Arial" w:cs="Arial"/>
          <w:sz w:val="22"/>
          <w:szCs w:val="22"/>
        </w:rPr>
        <w:t xml:space="preserve">. E., </w:t>
      </w:r>
      <w:r w:rsidRPr="00513A9A">
        <w:rPr>
          <w:rFonts w:ascii="Arial" w:hAnsi="Arial" w:cs="Arial"/>
          <w:sz w:val="22"/>
          <w:szCs w:val="22"/>
        </w:rPr>
        <w:t>Zhang,</w:t>
      </w:r>
      <w:r w:rsidR="002A0104" w:rsidRPr="00513A9A">
        <w:rPr>
          <w:rFonts w:ascii="Arial" w:hAnsi="Arial" w:cs="Arial"/>
          <w:sz w:val="22"/>
          <w:szCs w:val="22"/>
        </w:rPr>
        <w:t xml:space="preserve"> X., </w:t>
      </w:r>
      <w:r w:rsidRPr="00513A9A">
        <w:rPr>
          <w:rFonts w:ascii="Arial" w:hAnsi="Arial" w:cs="Arial"/>
          <w:sz w:val="22"/>
          <w:szCs w:val="22"/>
        </w:rPr>
        <w:t xml:space="preserve">Lai, </w:t>
      </w:r>
      <w:r w:rsidR="002A0104" w:rsidRPr="00513A9A">
        <w:rPr>
          <w:rFonts w:ascii="Arial" w:hAnsi="Arial" w:cs="Arial"/>
          <w:sz w:val="22"/>
          <w:szCs w:val="22"/>
        </w:rPr>
        <w:t xml:space="preserve">Z., </w:t>
      </w:r>
      <w:r w:rsidRPr="00513A9A">
        <w:rPr>
          <w:rFonts w:ascii="Arial" w:hAnsi="Arial" w:cs="Arial"/>
          <w:sz w:val="22"/>
          <w:szCs w:val="22"/>
        </w:rPr>
        <w:t>Huang,</w:t>
      </w:r>
      <w:r w:rsidR="002A0104" w:rsidRPr="00513A9A">
        <w:rPr>
          <w:rFonts w:ascii="Arial" w:hAnsi="Arial" w:cs="Arial"/>
          <w:sz w:val="22"/>
          <w:szCs w:val="22"/>
        </w:rPr>
        <w:t xml:space="preserve"> Y., </w:t>
      </w:r>
      <w:r w:rsidRPr="00513A9A">
        <w:rPr>
          <w:rFonts w:ascii="Arial" w:hAnsi="Arial" w:cs="Arial"/>
          <w:b/>
          <w:bCs/>
          <w:sz w:val="22"/>
          <w:szCs w:val="22"/>
        </w:rPr>
        <w:t>Lu,</w:t>
      </w:r>
      <w:r w:rsidR="002A0104" w:rsidRPr="00513A9A">
        <w:rPr>
          <w:rFonts w:ascii="Arial" w:hAnsi="Arial" w:cs="Arial"/>
          <w:b/>
          <w:bCs/>
          <w:sz w:val="22"/>
          <w:szCs w:val="22"/>
        </w:rPr>
        <w:t xml:space="preserve"> X</w:t>
      </w:r>
      <w:r w:rsidR="002A0104" w:rsidRPr="00513A9A">
        <w:rPr>
          <w:rFonts w:ascii="Arial" w:hAnsi="Arial" w:cs="Arial"/>
          <w:sz w:val="22"/>
          <w:szCs w:val="22"/>
        </w:rPr>
        <w:t>.,</w:t>
      </w:r>
      <w:r w:rsidRPr="00513A9A">
        <w:rPr>
          <w:rFonts w:ascii="Arial" w:hAnsi="Arial" w:cs="Arial"/>
          <w:sz w:val="22"/>
          <w:szCs w:val="22"/>
        </w:rPr>
        <w:t xml:space="preserve"> Gao</w:t>
      </w:r>
      <w:r w:rsidR="002A0104" w:rsidRPr="00513A9A">
        <w:rPr>
          <w:rFonts w:ascii="Arial" w:hAnsi="Arial" w:cs="Arial"/>
          <w:sz w:val="22"/>
          <w:szCs w:val="22"/>
        </w:rPr>
        <w:t xml:space="preserve">, SJ. (2021) GRWD1-WDR5-MLL2 epigenetic complex mediates H3K4me3 mark and is essential for KSHV-induced cellular transformation. </w:t>
      </w:r>
      <w:r w:rsidR="002A0104" w:rsidRPr="00513A9A">
        <w:rPr>
          <w:rFonts w:ascii="Arial" w:hAnsi="Arial" w:cs="Arial"/>
          <w:b/>
          <w:bCs/>
          <w:i/>
          <w:iCs/>
          <w:sz w:val="22"/>
          <w:szCs w:val="22"/>
        </w:rPr>
        <w:t xml:space="preserve">mBio </w:t>
      </w:r>
      <w:r w:rsidR="002A0104" w:rsidRPr="00513A9A">
        <w:rPr>
          <w:rFonts w:ascii="Arial" w:hAnsi="Arial" w:cs="Arial"/>
          <w:sz w:val="22"/>
          <w:szCs w:val="22"/>
        </w:rPr>
        <w:t>(</w:t>
      </w:r>
      <w:r w:rsidR="009154BC" w:rsidRPr="00513A9A">
        <w:rPr>
          <w:rFonts w:ascii="Arial" w:hAnsi="Arial" w:cs="Arial"/>
          <w:sz w:val="22"/>
          <w:szCs w:val="22"/>
        </w:rPr>
        <w:t xml:space="preserve">DOI: </w:t>
      </w:r>
      <w:r w:rsidR="009154BC" w:rsidRPr="00236E3D">
        <w:rPr>
          <w:rFonts w:ascii="Arial" w:hAnsi="Arial" w:cs="Arial"/>
          <w:sz w:val="22"/>
          <w:szCs w:val="22"/>
        </w:rPr>
        <w:t>https://doi.org/10.1128/mbio.03431-21</w:t>
      </w:r>
      <w:r w:rsidR="002A0104" w:rsidRPr="00513A9A">
        <w:rPr>
          <w:rFonts w:ascii="Arial" w:hAnsi="Arial" w:cs="Arial"/>
          <w:sz w:val="22"/>
          <w:szCs w:val="22"/>
        </w:rPr>
        <w:t>)</w:t>
      </w:r>
    </w:p>
    <w:p w14:paraId="4A683EA7" w14:textId="1606ED92" w:rsidR="00164C6C" w:rsidRPr="00164C6C" w:rsidRDefault="00164C6C" w:rsidP="00164C6C">
      <w:pPr>
        <w:pStyle w:val="ListParagraph"/>
        <w:numPr>
          <w:ilvl w:val="0"/>
          <w:numId w:val="9"/>
        </w:numPr>
        <w:rPr>
          <w:rFonts w:ascii="Arial" w:hAnsi="Arial" w:cs="Arial"/>
          <w:sz w:val="22"/>
          <w:szCs w:val="22"/>
        </w:rPr>
      </w:pPr>
      <w:r w:rsidRPr="00164C6C">
        <w:rPr>
          <w:rFonts w:ascii="Arial" w:hAnsi="Arial" w:cs="Arial"/>
          <w:sz w:val="22"/>
          <w:szCs w:val="22"/>
        </w:rPr>
        <w:t xml:space="preserve">Ren, S., Zupetic, JA., Tabary, M., DeSensi, R., </w:t>
      </w:r>
      <w:proofErr w:type="spellStart"/>
      <w:r w:rsidRPr="00164C6C">
        <w:rPr>
          <w:rFonts w:ascii="Arial" w:hAnsi="Arial" w:cs="Arial"/>
          <w:sz w:val="22"/>
          <w:szCs w:val="22"/>
        </w:rPr>
        <w:t>Nouraie</w:t>
      </w:r>
      <w:proofErr w:type="spellEnd"/>
      <w:r w:rsidRPr="00164C6C">
        <w:rPr>
          <w:rFonts w:ascii="Arial" w:hAnsi="Arial" w:cs="Arial"/>
          <w:sz w:val="22"/>
          <w:szCs w:val="22"/>
        </w:rPr>
        <w:t xml:space="preserve">, M., Lu, X., Boyce, RD., and Lee, </w:t>
      </w:r>
      <w:proofErr w:type="gramStart"/>
      <w:r w:rsidRPr="00164C6C">
        <w:rPr>
          <w:rFonts w:ascii="Arial" w:hAnsi="Arial" w:cs="Arial"/>
          <w:sz w:val="22"/>
          <w:szCs w:val="22"/>
        </w:rPr>
        <w:t>JS..</w:t>
      </w:r>
      <w:proofErr w:type="gramEnd"/>
      <w:r w:rsidRPr="00164C6C">
        <w:rPr>
          <w:rFonts w:ascii="Arial" w:hAnsi="Arial" w:cs="Arial"/>
          <w:sz w:val="22"/>
          <w:szCs w:val="22"/>
        </w:rPr>
        <w:t xml:space="preserve"> (20</w:t>
      </w:r>
      <w:r w:rsidR="007977DD">
        <w:rPr>
          <w:rFonts w:ascii="Arial" w:hAnsi="Arial" w:cs="Arial"/>
          <w:sz w:val="22"/>
          <w:szCs w:val="22"/>
        </w:rPr>
        <w:t>2</w:t>
      </w:r>
      <w:r w:rsidRPr="00164C6C">
        <w:rPr>
          <w:rFonts w:ascii="Arial" w:hAnsi="Arial" w:cs="Arial"/>
          <w:sz w:val="22"/>
          <w:szCs w:val="22"/>
        </w:rPr>
        <w:t xml:space="preserve">2) </w:t>
      </w:r>
      <w:hyperlink r:id="rId18" w:history="1">
        <w:r w:rsidRPr="00164C6C">
          <w:rPr>
            <w:rFonts w:ascii="Arial" w:hAnsi="Arial" w:cs="Arial"/>
            <w:sz w:val="22"/>
            <w:szCs w:val="22"/>
          </w:rPr>
          <w:t>Machine learning based algorithms to impute PaO2 from SpO2 values and development of an online calculator</w:t>
        </w:r>
      </w:hyperlink>
      <w:r w:rsidRPr="00164C6C">
        <w:rPr>
          <w:rFonts w:ascii="Arial" w:hAnsi="Arial" w:cs="Arial"/>
          <w:sz w:val="22"/>
          <w:szCs w:val="22"/>
        </w:rPr>
        <w:t xml:space="preserve">.  </w:t>
      </w:r>
      <w:r w:rsidRPr="00164C6C">
        <w:rPr>
          <w:rFonts w:ascii="Arial" w:hAnsi="Arial" w:cs="Arial"/>
          <w:b/>
          <w:bCs/>
          <w:i/>
          <w:iCs/>
          <w:sz w:val="22"/>
          <w:szCs w:val="22"/>
        </w:rPr>
        <w:t xml:space="preserve">Science Reports </w:t>
      </w:r>
      <w:r w:rsidRPr="00164C6C">
        <w:rPr>
          <w:rFonts w:ascii="Arial" w:hAnsi="Arial" w:cs="Arial"/>
          <w:b/>
          <w:bCs/>
          <w:sz w:val="22"/>
          <w:szCs w:val="22"/>
        </w:rPr>
        <w:t>12</w:t>
      </w:r>
      <w:r w:rsidRPr="00164C6C">
        <w:rPr>
          <w:rFonts w:ascii="Arial" w:hAnsi="Arial" w:cs="Arial"/>
          <w:sz w:val="22"/>
          <w:szCs w:val="22"/>
        </w:rPr>
        <w:t>(1):1-10</w:t>
      </w:r>
    </w:p>
    <w:p w14:paraId="5F61758B" w14:textId="77777777" w:rsidR="00E910B8" w:rsidRDefault="00650A6F" w:rsidP="00E910B8">
      <w:pPr>
        <w:pStyle w:val="ListParagraph"/>
        <w:numPr>
          <w:ilvl w:val="0"/>
          <w:numId w:val="9"/>
        </w:numPr>
        <w:rPr>
          <w:rFonts w:ascii="Arial" w:hAnsi="Arial" w:cs="Arial"/>
          <w:sz w:val="22"/>
          <w:szCs w:val="22"/>
        </w:rPr>
      </w:pPr>
      <w:r w:rsidRPr="003F3080">
        <w:rPr>
          <w:rFonts w:ascii="Arial" w:hAnsi="Arial" w:cs="Arial"/>
          <w:sz w:val="22"/>
          <w:szCs w:val="22"/>
        </w:rPr>
        <w:t xml:space="preserve">Cai, M., Yue, M., Chen, T., Liu, </w:t>
      </w:r>
      <w:r w:rsidR="00744863" w:rsidRPr="003F3080">
        <w:rPr>
          <w:rFonts w:ascii="Arial" w:hAnsi="Arial" w:cs="Arial"/>
          <w:sz w:val="22"/>
          <w:szCs w:val="22"/>
        </w:rPr>
        <w:t xml:space="preserve">J., Forno, E., </w:t>
      </w:r>
      <w:r w:rsidR="00744863" w:rsidRPr="00836147">
        <w:rPr>
          <w:rFonts w:ascii="Arial" w:hAnsi="Arial" w:cs="Arial"/>
          <w:b/>
          <w:bCs/>
          <w:sz w:val="22"/>
          <w:szCs w:val="22"/>
        </w:rPr>
        <w:t>Lu, X</w:t>
      </w:r>
      <w:r w:rsidR="00744863" w:rsidRPr="003F3080">
        <w:rPr>
          <w:rFonts w:ascii="Arial" w:hAnsi="Arial" w:cs="Arial"/>
          <w:sz w:val="22"/>
          <w:szCs w:val="22"/>
        </w:rPr>
        <w:t xml:space="preserve">., Billiar, T., </w:t>
      </w:r>
      <w:r w:rsidR="0082143C" w:rsidRPr="003F3080">
        <w:rPr>
          <w:rFonts w:ascii="Arial" w:hAnsi="Arial" w:cs="Arial"/>
          <w:sz w:val="22"/>
          <w:szCs w:val="22"/>
        </w:rPr>
        <w:t xml:space="preserve">Celedon, J., McKennan, C., Chen., W., and </w:t>
      </w:r>
      <w:r w:rsidR="00790D20" w:rsidRPr="003F3080">
        <w:rPr>
          <w:rFonts w:ascii="Arial" w:hAnsi="Arial" w:cs="Arial"/>
          <w:sz w:val="22"/>
          <w:szCs w:val="22"/>
        </w:rPr>
        <w:t xml:space="preserve">Wang, </w:t>
      </w:r>
      <w:proofErr w:type="gramStart"/>
      <w:r w:rsidR="00790D20" w:rsidRPr="003F3080">
        <w:rPr>
          <w:rFonts w:ascii="Arial" w:hAnsi="Arial" w:cs="Arial"/>
          <w:sz w:val="22"/>
          <w:szCs w:val="22"/>
        </w:rPr>
        <w:t>J..</w:t>
      </w:r>
      <w:proofErr w:type="gramEnd"/>
      <w:r w:rsidR="00790D20" w:rsidRPr="003F3080">
        <w:rPr>
          <w:rFonts w:ascii="Arial" w:hAnsi="Arial" w:cs="Arial"/>
          <w:sz w:val="22"/>
          <w:szCs w:val="22"/>
        </w:rPr>
        <w:t xml:space="preserve"> (2022) Robust and accurate estimation of cellular fraction from tissue omics data via ensemble deconvolution. </w:t>
      </w:r>
      <w:r w:rsidR="00790D20" w:rsidRPr="003F3080">
        <w:rPr>
          <w:rFonts w:ascii="Arial" w:hAnsi="Arial" w:cs="Arial"/>
          <w:b/>
          <w:bCs/>
          <w:i/>
          <w:iCs/>
          <w:sz w:val="22"/>
          <w:szCs w:val="22"/>
        </w:rPr>
        <w:t xml:space="preserve">Bioinformatics </w:t>
      </w:r>
      <w:r w:rsidR="003F3080" w:rsidRPr="003F3080">
        <w:rPr>
          <w:rFonts w:ascii="Arial" w:hAnsi="Arial" w:cs="Arial"/>
          <w:sz w:val="22"/>
          <w:szCs w:val="22"/>
        </w:rPr>
        <w:t>DOI:</w:t>
      </w:r>
      <w:r w:rsidR="003F3080" w:rsidRPr="003F3080">
        <w:t xml:space="preserve"> </w:t>
      </w:r>
      <w:hyperlink r:id="rId19" w:history="1">
        <w:r w:rsidR="003F3080" w:rsidRPr="003F3080">
          <w:rPr>
            <w:rFonts w:ascii="Arial" w:hAnsi="Arial" w:cs="Arial"/>
            <w:sz w:val="22"/>
            <w:szCs w:val="22"/>
          </w:rPr>
          <w:t>https://doi.org/10.1093/bioinformatics/btac279</w:t>
        </w:r>
      </w:hyperlink>
    </w:p>
    <w:p w14:paraId="1449B500" w14:textId="7AC5E908" w:rsidR="00E830DF" w:rsidRDefault="00B87AB2">
      <w:pPr>
        <w:pStyle w:val="ListParagraph"/>
        <w:numPr>
          <w:ilvl w:val="0"/>
          <w:numId w:val="9"/>
        </w:numPr>
        <w:rPr>
          <w:rFonts w:ascii="Arial" w:hAnsi="Arial" w:cs="Arial"/>
          <w:sz w:val="22"/>
          <w:szCs w:val="22"/>
        </w:rPr>
      </w:pPr>
      <w:r w:rsidRPr="00E910B8">
        <w:rPr>
          <w:rFonts w:ascii="Arial" w:hAnsi="Arial" w:cs="Arial"/>
          <w:sz w:val="22"/>
          <w:szCs w:val="22"/>
        </w:rPr>
        <w:t>Wavelet-</w:t>
      </w:r>
      <w:proofErr w:type="spellStart"/>
      <w:r w:rsidRPr="00E910B8">
        <w:rPr>
          <w:rFonts w:ascii="Arial" w:hAnsi="Arial" w:cs="Arial"/>
          <w:sz w:val="22"/>
          <w:szCs w:val="22"/>
        </w:rPr>
        <w:t>Vermuse</w:t>
      </w:r>
      <w:proofErr w:type="spellEnd"/>
      <w:r w:rsidR="00D835A3" w:rsidRPr="00E910B8">
        <w:rPr>
          <w:rFonts w:ascii="Arial" w:hAnsi="Arial" w:cs="Arial"/>
          <w:sz w:val="22"/>
          <w:szCs w:val="22"/>
        </w:rPr>
        <w:t>, C</w:t>
      </w:r>
      <w:r w:rsidR="00834B44" w:rsidRPr="00E910B8">
        <w:rPr>
          <w:rFonts w:ascii="Arial" w:hAnsi="Arial" w:cs="Arial"/>
          <w:sz w:val="22"/>
          <w:szCs w:val="22"/>
        </w:rPr>
        <w:t>.</w:t>
      </w:r>
      <w:r w:rsidRPr="00E910B8">
        <w:rPr>
          <w:rFonts w:ascii="Arial" w:hAnsi="Arial" w:cs="Arial"/>
          <w:sz w:val="22"/>
          <w:szCs w:val="22"/>
        </w:rPr>
        <w:t xml:space="preserve">, </w:t>
      </w:r>
      <w:proofErr w:type="spellStart"/>
      <w:r w:rsidRPr="00E910B8">
        <w:rPr>
          <w:rFonts w:ascii="Arial" w:hAnsi="Arial" w:cs="Arial"/>
          <w:sz w:val="22"/>
          <w:szCs w:val="22"/>
        </w:rPr>
        <w:t>Odnokoz</w:t>
      </w:r>
      <w:proofErr w:type="spellEnd"/>
      <w:r w:rsidR="0020111A" w:rsidRPr="00E910B8">
        <w:rPr>
          <w:rFonts w:ascii="Arial" w:hAnsi="Arial" w:cs="Arial"/>
          <w:sz w:val="22"/>
          <w:szCs w:val="22"/>
        </w:rPr>
        <w:t>, O</w:t>
      </w:r>
      <w:r w:rsidR="00834B44" w:rsidRPr="00E910B8">
        <w:rPr>
          <w:rFonts w:ascii="Arial" w:hAnsi="Arial" w:cs="Arial"/>
          <w:sz w:val="22"/>
          <w:szCs w:val="22"/>
        </w:rPr>
        <w:t>.</w:t>
      </w:r>
      <w:r w:rsidRPr="00E910B8">
        <w:rPr>
          <w:rFonts w:ascii="Arial" w:hAnsi="Arial" w:cs="Arial"/>
          <w:sz w:val="22"/>
          <w:szCs w:val="22"/>
        </w:rPr>
        <w:t>, Xue</w:t>
      </w:r>
      <w:r w:rsidR="0020111A" w:rsidRPr="00E910B8">
        <w:rPr>
          <w:rFonts w:ascii="Arial" w:hAnsi="Arial" w:cs="Arial"/>
          <w:sz w:val="22"/>
          <w:szCs w:val="22"/>
        </w:rPr>
        <w:t>, Y</w:t>
      </w:r>
      <w:r w:rsidR="00834B44" w:rsidRPr="00E910B8">
        <w:rPr>
          <w:rFonts w:ascii="Arial" w:hAnsi="Arial" w:cs="Arial"/>
          <w:sz w:val="22"/>
          <w:szCs w:val="22"/>
        </w:rPr>
        <w:t>.</w:t>
      </w:r>
      <w:r w:rsidRPr="00E910B8">
        <w:rPr>
          <w:rFonts w:ascii="Arial" w:hAnsi="Arial" w:cs="Arial"/>
          <w:sz w:val="22"/>
          <w:szCs w:val="22"/>
        </w:rPr>
        <w:t>, Lu</w:t>
      </w:r>
      <w:r w:rsidR="0020111A" w:rsidRPr="00E910B8">
        <w:rPr>
          <w:rFonts w:ascii="Arial" w:hAnsi="Arial" w:cs="Arial"/>
          <w:sz w:val="22"/>
          <w:szCs w:val="22"/>
        </w:rPr>
        <w:t>, X</w:t>
      </w:r>
      <w:r w:rsidR="00834B44" w:rsidRPr="00E910B8">
        <w:rPr>
          <w:rFonts w:ascii="Arial" w:hAnsi="Arial" w:cs="Arial"/>
          <w:sz w:val="22"/>
          <w:szCs w:val="22"/>
        </w:rPr>
        <w:t>.</w:t>
      </w:r>
      <w:r w:rsidRPr="00E910B8">
        <w:rPr>
          <w:rFonts w:ascii="Arial" w:hAnsi="Arial" w:cs="Arial"/>
          <w:sz w:val="22"/>
          <w:szCs w:val="22"/>
        </w:rPr>
        <w:t>, Cristofanilli</w:t>
      </w:r>
      <w:r w:rsidR="0020111A" w:rsidRPr="00E910B8">
        <w:rPr>
          <w:rFonts w:ascii="Arial" w:hAnsi="Arial" w:cs="Arial"/>
          <w:sz w:val="22"/>
          <w:szCs w:val="22"/>
        </w:rPr>
        <w:t>, M</w:t>
      </w:r>
      <w:r w:rsidR="00834B44" w:rsidRPr="00E910B8">
        <w:rPr>
          <w:rFonts w:ascii="Arial" w:hAnsi="Arial" w:cs="Arial"/>
          <w:sz w:val="22"/>
          <w:szCs w:val="22"/>
        </w:rPr>
        <w:t>.,</w:t>
      </w:r>
      <w:r w:rsidR="0020111A" w:rsidRPr="00E910B8">
        <w:rPr>
          <w:rFonts w:ascii="Arial" w:hAnsi="Arial" w:cs="Arial"/>
          <w:sz w:val="22"/>
          <w:szCs w:val="22"/>
        </w:rPr>
        <w:t xml:space="preserve"> </w:t>
      </w:r>
      <w:r w:rsidRPr="00E910B8">
        <w:rPr>
          <w:rFonts w:ascii="Arial" w:hAnsi="Arial" w:cs="Arial"/>
          <w:sz w:val="22"/>
          <w:szCs w:val="22"/>
        </w:rPr>
        <w:t>and Wan</w:t>
      </w:r>
      <w:r w:rsidR="0020111A" w:rsidRPr="00E910B8">
        <w:rPr>
          <w:rFonts w:ascii="Arial" w:hAnsi="Arial" w:cs="Arial"/>
          <w:sz w:val="22"/>
          <w:szCs w:val="22"/>
        </w:rPr>
        <w:t xml:space="preserve">, </w:t>
      </w:r>
      <w:proofErr w:type="gramStart"/>
      <w:r w:rsidR="0020111A" w:rsidRPr="00E910B8">
        <w:rPr>
          <w:rFonts w:ascii="Arial" w:hAnsi="Arial" w:cs="Arial"/>
          <w:sz w:val="22"/>
          <w:szCs w:val="22"/>
        </w:rPr>
        <w:t>Y</w:t>
      </w:r>
      <w:r w:rsidR="00834B44" w:rsidRPr="00E910B8">
        <w:rPr>
          <w:rFonts w:ascii="Arial" w:hAnsi="Arial" w:cs="Arial"/>
          <w:sz w:val="22"/>
          <w:szCs w:val="22"/>
        </w:rPr>
        <w:t>..</w:t>
      </w:r>
      <w:proofErr w:type="gramEnd"/>
      <w:r w:rsidR="0062121B" w:rsidRPr="00E910B8">
        <w:rPr>
          <w:rFonts w:ascii="Arial" w:hAnsi="Arial" w:cs="Arial"/>
          <w:sz w:val="22"/>
          <w:szCs w:val="22"/>
        </w:rPr>
        <w:t xml:space="preserve"> </w:t>
      </w:r>
      <w:r w:rsidR="006736A0">
        <w:rPr>
          <w:rFonts w:ascii="Arial" w:hAnsi="Arial" w:cs="Arial" w:hint="eastAsia"/>
          <w:sz w:val="22"/>
          <w:szCs w:val="22"/>
          <w:lang w:eastAsia="zh-CN"/>
        </w:rPr>
        <w:t>（</w:t>
      </w:r>
      <w:r w:rsidR="006736A0">
        <w:rPr>
          <w:rFonts w:ascii="Arial" w:hAnsi="Arial" w:cs="Arial" w:hint="eastAsia"/>
          <w:sz w:val="22"/>
          <w:szCs w:val="22"/>
          <w:lang w:eastAsia="zh-CN"/>
        </w:rPr>
        <w:t>2</w:t>
      </w:r>
      <w:r w:rsidR="00415076">
        <w:rPr>
          <w:rFonts w:ascii="Arial" w:hAnsi="Arial" w:cs="Arial"/>
          <w:sz w:val="22"/>
          <w:szCs w:val="22"/>
          <w:lang w:eastAsia="zh-CN"/>
        </w:rPr>
        <w:t>022</w:t>
      </w:r>
      <w:r w:rsidR="00415076">
        <w:rPr>
          <w:rFonts w:ascii="Arial" w:hAnsi="Arial" w:cs="Arial" w:hint="eastAsia"/>
          <w:sz w:val="22"/>
          <w:szCs w:val="22"/>
          <w:lang w:eastAsia="zh-CN"/>
        </w:rPr>
        <w:t>）</w:t>
      </w:r>
      <w:r w:rsidR="00415076">
        <w:rPr>
          <w:rFonts w:ascii="Arial" w:hAnsi="Arial" w:cs="Arial" w:hint="eastAsia"/>
          <w:sz w:val="22"/>
          <w:szCs w:val="22"/>
          <w:lang w:eastAsia="zh-CN"/>
        </w:rPr>
        <w:t xml:space="preserve"> </w:t>
      </w:r>
      <w:r w:rsidR="0062121B" w:rsidRPr="00E910B8">
        <w:rPr>
          <w:rFonts w:ascii="Arial" w:hAnsi="Arial" w:cs="Arial"/>
          <w:sz w:val="22"/>
          <w:szCs w:val="22"/>
        </w:rPr>
        <w:t>CDC20-</w:t>
      </w:r>
      <w:r w:rsidR="00834B44" w:rsidRPr="00E910B8">
        <w:rPr>
          <w:rFonts w:ascii="Arial" w:hAnsi="Arial" w:cs="Arial"/>
          <w:sz w:val="22"/>
          <w:szCs w:val="22"/>
        </w:rPr>
        <w:t>m</w:t>
      </w:r>
      <w:r w:rsidR="0062121B" w:rsidRPr="00E910B8">
        <w:rPr>
          <w:rFonts w:ascii="Arial" w:hAnsi="Arial" w:cs="Arial"/>
          <w:sz w:val="22"/>
          <w:szCs w:val="22"/>
        </w:rPr>
        <w:t xml:space="preserve">ediated </w:t>
      </w:r>
      <w:proofErr w:type="spellStart"/>
      <w:r w:rsidR="0062121B" w:rsidRPr="00E910B8">
        <w:rPr>
          <w:rFonts w:ascii="Arial" w:hAnsi="Arial" w:cs="Arial"/>
          <w:sz w:val="22"/>
          <w:szCs w:val="22"/>
        </w:rPr>
        <w:t>hnRNPU</w:t>
      </w:r>
      <w:proofErr w:type="spellEnd"/>
      <w:r w:rsidR="0062121B" w:rsidRPr="00E910B8">
        <w:rPr>
          <w:rFonts w:ascii="Arial" w:hAnsi="Arial" w:cs="Arial"/>
          <w:sz w:val="22"/>
          <w:szCs w:val="22"/>
        </w:rPr>
        <w:t xml:space="preserve"> </w:t>
      </w:r>
      <w:r w:rsidR="00834B44" w:rsidRPr="00E910B8">
        <w:rPr>
          <w:rFonts w:ascii="Arial" w:hAnsi="Arial" w:cs="Arial"/>
          <w:sz w:val="22"/>
          <w:szCs w:val="22"/>
        </w:rPr>
        <w:t>u</w:t>
      </w:r>
      <w:r w:rsidR="0062121B" w:rsidRPr="00E910B8">
        <w:rPr>
          <w:rFonts w:ascii="Arial" w:hAnsi="Arial" w:cs="Arial"/>
          <w:sz w:val="22"/>
          <w:szCs w:val="22"/>
        </w:rPr>
        <w:t xml:space="preserve">biquitination </w:t>
      </w:r>
      <w:r w:rsidR="00834B44" w:rsidRPr="00E910B8">
        <w:rPr>
          <w:rFonts w:ascii="Arial" w:hAnsi="Arial" w:cs="Arial"/>
          <w:sz w:val="22"/>
          <w:szCs w:val="22"/>
        </w:rPr>
        <w:t>r</w:t>
      </w:r>
      <w:r w:rsidR="0062121B" w:rsidRPr="00E910B8">
        <w:rPr>
          <w:rFonts w:ascii="Arial" w:hAnsi="Arial" w:cs="Arial"/>
          <w:sz w:val="22"/>
          <w:szCs w:val="22"/>
        </w:rPr>
        <w:t xml:space="preserve">egulates </w:t>
      </w:r>
      <w:r w:rsidR="00834B44" w:rsidRPr="00E910B8">
        <w:rPr>
          <w:rFonts w:ascii="Arial" w:hAnsi="Arial" w:cs="Arial"/>
          <w:sz w:val="22"/>
          <w:szCs w:val="22"/>
        </w:rPr>
        <w:t>c</w:t>
      </w:r>
      <w:r w:rsidR="0062121B" w:rsidRPr="00E910B8">
        <w:rPr>
          <w:rFonts w:ascii="Arial" w:hAnsi="Arial" w:cs="Arial"/>
          <w:sz w:val="22"/>
          <w:szCs w:val="22"/>
        </w:rPr>
        <w:t xml:space="preserve">hromatin </w:t>
      </w:r>
      <w:r w:rsidR="00834B44" w:rsidRPr="00E910B8">
        <w:rPr>
          <w:rFonts w:ascii="Arial" w:hAnsi="Arial" w:cs="Arial"/>
          <w:sz w:val="22"/>
          <w:szCs w:val="22"/>
        </w:rPr>
        <w:t>c</w:t>
      </w:r>
      <w:r w:rsidR="0062121B" w:rsidRPr="00E910B8">
        <w:rPr>
          <w:rFonts w:ascii="Arial" w:hAnsi="Arial" w:cs="Arial"/>
          <w:sz w:val="22"/>
          <w:szCs w:val="22"/>
        </w:rPr>
        <w:t xml:space="preserve">ondensation and </w:t>
      </w:r>
      <w:r w:rsidR="00834B44" w:rsidRPr="00E910B8">
        <w:rPr>
          <w:rFonts w:ascii="Arial" w:hAnsi="Arial" w:cs="Arial"/>
          <w:sz w:val="22"/>
          <w:szCs w:val="22"/>
        </w:rPr>
        <w:t>a</w:t>
      </w:r>
      <w:r w:rsidR="0062121B" w:rsidRPr="00E910B8">
        <w:rPr>
          <w:rFonts w:ascii="Arial" w:hAnsi="Arial" w:cs="Arial"/>
          <w:sz w:val="22"/>
          <w:szCs w:val="22"/>
        </w:rPr>
        <w:t>nti-</w:t>
      </w:r>
      <w:r w:rsidR="00834B44" w:rsidRPr="00E910B8">
        <w:rPr>
          <w:rFonts w:ascii="Arial" w:hAnsi="Arial" w:cs="Arial"/>
          <w:sz w:val="22"/>
          <w:szCs w:val="22"/>
        </w:rPr>
        <w:t>c</w:t>
      </w:r>
      <w:r w:rsidR="0062121B" w:rsidRPr="00E910B8">
        <w:rPr>
          <w:rFonts w:ascii="Arial" w:hAnsi="Arial" w:cs="Arial"/>
          <w:sz w:val="22"/>
          <w:szCs w:val="22"/>
        </w:rPr>
        <w:t xml:space="preserve">ancer </w:t>
      </w:r>
      <w:r w:rsidR="00834B44" w:rsidRPr="00E910B8">
        <w:rPr>
          <w:rFonts w:ascii="Arial" w:hAnsi="Arial" w:cs="Arial"/>
          <w:sz w:val="22"/>
          <w:szCs w:val="22"/>
        </w:rPr>
        <w:t>d</w:t>
      </w:r>
      <w:r w:rsidR="0062121B" w:rsidRPr="00E910B8">
        <w:rPr>
          <w:rFonts w:ascii="Arial" w:hAnsi="Arial" w:cs="Arial"/>
          <w:sz w:val="22"/>
          <w:szCs w:val="22"/>
        </w:rPr>
        <w:t xml:space="preserve">rug </w:t>
      </w:r>
      <w:r w:rsidR="00834B44" w:rsidRPr="00E910B8">
        <w:rPr>
          <w:rFonts w:ascii="Arial" w:hAnsi="Arial" w:cs="Arial"/>
          <w:sz w:val="22"/>
          <w:szCs w:val="22"/>
        </w:rPr>
        <w:t>r</w:t>
      </w:r>
      <w:r w:rsidR="0062121B" w:rsidRPr="00E910B8">
        <w:rPr>
          <w:rFonts w:ascii="Arial" w:hAnsi="Arial" w:cs="Arial"/>
          <w:sz w:val="22"/>
          <w:szCs w:val="22"/>
        </w:rPr>
        <w:t xml:space="preserve">esponse. </w:t>
      </w:r>
      <w:r w:rsidR="0062121B" w:rsidRPr="00E910B8">
        <w:rPr>
          <w:rFonts w:ascii="Arial" w:hAnsi="Arial" w:cs="Arial"/>
          <w:b/>
          <w:bCs/>
          <w:i/>
          <w:iCs/>
          <w:sz w:val="22"/>
          <w:szCs w:val="22"/>
        </w:rPr>
        <w:t>Cancers</w:t>
      </w:r>
      <w:r w:rsidR="00D835A3" w:rsidRPr="00E910B8">
        <w:rPr>
          <w:rFonts w:ascii="Arial" w:hAnsi="Arial" w:cs="Arial"/>
          <w:sz w:val="22"/>
          <w:szCs w:val="22"/>
        </w:rPr>
        <w:t>. 14:3732</w:t>
      </w:r>
    </w:p>
    <w:p w14:paraId="05EF3352" w14:textId="3A5E7EB4" w:rsidR="00310AFF" w:rsidRDefault="00C13CBA" w:rsidP="00777E89">
      <w:pPr>
        <w:pStyle w:val="ListParagraph"/>
        <w:numPr>
          <w:ilvl w:val="0"/>
          <w:numId w:val="9"/>
        </w:numPr>
        <w:rPr>
          <w:rFonts w:ascii="Arial" w:hAnsi="Arial" w:cs="Arial"/>
          <w:sz w:val="22"/>
          <w:szCs w:val="22"/>
        </w:rPr>
      </w:pPr>
      <w:r w:rsidRPr="00C13CBA">
        <w:rPr>
          <w:rFonts w:ascii="Arial" w:hAnsi="Arial" w:cs="Arial"/>
          <w:sz w:val="22"/>
          <w:szCs w:val="22"/>
        </w:rPr>
        <w:t>Tao, Y</w:t>
      </w:r>
      <w:r>
        <w:rPr>
          <w:rFonts w:ascii="Arial" w:hAnsi="Arial" w:cs="Arial"/>
          <w:sz w:val="22"/>
          <w:szCs w:val="22"/>
        </w:rPr>
        <w:t xml:space="preserve">, </w:t>
      </w:r>
      <w:r w:rsidRPr="00C13CBA">
        <w:rPr>
          <w:rFonts w:ascii="Arial" w:hAnsi="Arial" w:cs="Arial"/>
          <w:sz w:val="22"/>
          <w:szCs w:val="22"/>
        </w:rPr>
        <w:t>Ma, X</w:t>
      </w:r>
      <w:r>
        <w:rPr>
          <w:rFonts w:ascii="Arial" w:hAnsi="Arial" w:cs="Arial"/>
          <w:sz w:val="22"/>
          <w:szCs w:val="22"/>
        </w:rPr>
        <w:t xml:space="preserve">, </w:t>
      </w:r>
      <w:r w:rsidRPr="00C13CBA">
        <w:rPr>
          <w:rFonts w:ascii="Arial" w:hAnsi="Arial" w:cs="Arial"/>
          <w:sz w:val="22"/>
          <w:szCs w:val="22"/>
        </w:rPr>
        <w:t>Palmer, D</w:t>
      </w:r>
      <w:r>
        <w:rPr>
          <w:rFonts w:ascii="Arial" w:hAnsi="Arial" w:cs="Arial"/>
          <w:sz w:val="22"/>
          <w:szCs w:val="22"/>
        </w:rPr>
        <w:t>,</w:t>
      </w:r>
      <w:r w:rsidRPr="00C13CBA">
        <w:rPr>
          <w:rFonts w:ascii="Arial" w:hAnsi="Arial" w:cs="Arial"/>
          <w:sz w:val="22"/>
          <w:szCs w:val="22"/>
        </w:rPr>
        <w:t xml:space="preserve"> Schwartz, </w:t>
      </w:r>
      <w:r>
        <w:rPr>
          <w:rFonts w:ascii="Arial" w:hAnsi="Arial" w:cs="Arial"/>
          <w:sz w:val="22"/>
          <w:szCs w:val="22"/>
        </w:rPr>
        <w:t xml:space="preserve">R, </w:t>
      </w:r>
      <w:r w:rsidRPr="00C13CBA">
        <w:rPr>
          <w:rFonts w:ascii="Arial" w:hAnsi="Arial" w:cs="Arial"/>
          <w:b/>
          <w:bCs/>
          <w:sz w:val="22"/>
          <w:szCs w:val="22"/>
        </w:rPr>
        <w:t>Lu, X</w:t>
      </w:r>
      <w:r>
        <w:rPr>
          <w:rFonts w:ascii="Arial" w:hAnsi="Arial" w:cs="Arial"/>
          <w:sz w:val="22"/>
          <w:szCs w:val="22"/>
        </w:rPr>
        <w:t>,</w:t>
      </w:r>
      <w:r w:rsidRPr="00C13CBA">
        <w:rPr>
          <w:rFonts w:ascii="Arial" w:hAnsi="Arial" w:cs="Arial"/>
          <w:sz w:val="22"/>
          <w:szCs w:val="22"/>
        </w:rPr>
        <w:t xml:space="preserve"> </w:t>
      </w:r>
      <w:r>
        <w:rPr>
          <w:rFonts w:ascii="Arial" w:hAnsi="Arial" w:cs="Arial"/>
          <w:sz w:val="22"/>
          <w:szCs w:val="22"/>
        </w:rPr>
        <w:t xml:space="preserve">and </w:t>
      </w:r>
      <w:proofErr w:type="spellStart"/>
      <w:r w:rsidRPr="00C13CBA">
        <w:rPr>
          <w:rFonts w:ascii="Arial" w:hAnsi="Arial" w:cs="Arial"/>
          <w:sz w:val="22"/>
          <w:szCs w:val="22"/>
        </w:rPr>
        <w:t>Osmanbeyoglu</w:t>
      </w:r>
      <w:proofErr w:type="spellEnd"/>
      <w:r w:rsidRPr="00C13CBA">
        <w:rPr>
          <w:rFonts w:ascii="Arial" w:hAnsi="Arial" w:cs="Arial"/>
          <w:sz w:val="22"/>
          <w:szCs w:val="22"/>
        </w:rPr>
        <w:t>,</w:t>
      </w:r>
      <w:r w:rsidRPr="00C13CBA">
        <w:rPr>
          <w:rFonts w:ascii="Arial" w:hAnsi="Arial" w:cs="Arial"/>
        </w:rPr>
        <w:t> H</w:t>
      </w:r>
      <w:r>
        <w:rPr>
          <w:rFonts w:ascii="Arial" w:hAnsi="Arial" w:cs="Arial"/>
        </w:rPr>
        <w:t>. (2022) I</w:t>
      </w:r>
      <w:r w:rsidRPr="00C13CBA">
        <w:rPr>
          <w:rFonts w:ascii="Arial" w:hAnsi="Arial" w:cs="Arial"/>
          <w:sz w:val="22"/>
          <w:szCs w:val="22"/>
        </w:rPr>
        <w:t>nterpretable deep learning for chromatin-informed inference of transcriptional programs driven by somatic alterations across cancers</w:t>
      </w:r>
      <w:r>
        <w:rPr>
          <w:rFonts w:ascii="Arial" w:hAnsi="Arial" w:cs="Arial"/>
          <w:sz w:val="22"/>
          <w:szCs w:val="22"/>
        </w:rPr>
        <w:t xml:space="preserve">. </w:t>
      </w:r>
      <w:r w:rsidRPr="00C13CBA">
        <w:rPr>
          <w:rFonts w:ascii="Arial" w:hAnsi="Arial" w:cs="Arial"/>
          <w:b/>
          <w:bCs/>
          <w:i/>
          <w:iCs/>
          <w:sz w:val="22"/>
          <w:szCs w:val="22"/>
        </w:rPr>
        <w:t>Nucleic Acid Research</w:t>
      </w:r>
      <w:r w:rsidR="00310AFF">
        <w:rPr>
          <w:rFonts w:ascii="Arial" w:hAnsi="Arial" w:cs="Arial"/>
          <w:b/>
          <w:bCs/>
          <w:i/>
          <w:iCs/>
          <w:sz w:val="22"/>
          <w:szCs w:val="22"/>
        </w:rPr>
        <w:t xml:space="preserve">. </w:t>
      </w:r>
      <w:r w:rsidR="00310AFF">
        <w:rPr>
          <w:rFonts w:ascii="Arial" w:hAnsi="Arial" w:cs="Arial"/>
          <w:sz w:val="22"/>
          <w:szCs w:val="22"/>
        </w:rPr>
        <w:t>50(19):</w:t>
      </w:r>
      <w:r w:rsidR="00665279" w:rsidRPr="00665279">
        <w:rPr>
          <w:rFonts w:ascii="Arial" w:hAnsi="Arial" w:cs="Arial"/>
          <w:sz w:val="22"/>
          <w:szCs w:val="22"/>
        </w:rPr>
        <w:t>10869–10881</w:t>
      </w:r>
      <w:r>
        <w:rPr>
          <w:rFonts w:ascii="Arial" w:hAnsi="Arial" w:cs="Arial"/>
          <w:sz w:val="22"/>
          <w:szCs w:val="22"/>
        </w:rPr>
        <w:t xml:space="preserve"> </w:t>
      </w:r>
      <w:r w:rsidR="00310AFF">
        <w:rPr>
          <w:rFonts w:ascii="Arial" w:hAnsi="Arial" w:cs="Arial"/>
          <w:sz w:val="22"/>
          <w:szCs w:val="22"/>
        </w:rPr>
        <w:t xml:space="preserve">  </w:t>
      </w:r>
    </w:p>
    <w:p w14:paraId="0F4C03D4" w14:textId="3CD183D0" w:rsidR="005F6DE1" w:rsidRDefault="00C55749" w:rsidP="005F6DE1">
      <w:pPr>
        <w:numPr>
          <w:ilvl w:val="0"/>
          <w:numId w:val="9"/>
        </w:numPr>
        <w:shd w:val="clear" w:color="auto" w:fill="FFFFFF"/>
        <w:spacing w:before="100" w:beforeAutospacing="1" w:after="100" w:afterAutospacing="1"/>
        <w:rPr>
          <w:rFonts w:ascii="Arial" w:hAnsi="Arial" w:cs="Arial"/>
          <w:sz w:val="22"/>
          <w:szCs w:val="22"/>
          <w:lang w:eastAsia="ar-SA"/>
        </w:rPr>
      </w:pPr>
      <w:r w:rsidRPr="00C55749">
        <w:rPr>
          <w:rFonts w:ascii="Arial" w:hAnsi="Arial" w:cs="Arial"/>
          <w:sz w:val="22"/>
          <w:lang w:eastAsia="ar-SA"/>
        </w:rPr>
        <w:t>Liu</w:t>
      </w:r>
      <w:r>
        <w:rPr>
          <w:rFonts w:ascii="Arial" w:hAnsi="Arial" w:cs="Arial"/>
          <w:sz w:val="22"/>
          <w:lang w:eastAsia="ar-SA"/>
        </w:rPr>
        <w:t>, Z</w:t>
      </w:r>
      <w:r w:rsidRPr="00C55749">
        <w:rPr>
          <w:rFonts w:ascii="Arial" w:hAnsi="Arial" w:cs="Arial"/>
          <w:sz w:val="22"/>
          <w:lang w:eastAsia="ar-SA"/>
        </w:rPr>
        <w:t>, Cai</w:t>
      </w:r>
      <w:r>
        <w:rPr>
          <w:rFonts w:ascii="Arial" w:hAnsi="Arial" w:cs="Arial"/>
          <w:sz w:val="22"/>
          <w:lang w:eastAsia="ar-SA"/>
        </w:rPr>
        <w:t xml:space="preserve">, C., </w:t>
      </w:r>
      <w:r w:rsidRPr="00C55749">
        <w:rPr>
          <w:rFonts w:ascii="Arial" w:hAnsi="Arial" w:cs="Arial"/>
          <w:sz w:val="22"/>
          <w:lang w:eastAsia="ar-SA"/>
        </w:rPr>
        <w:t>Ma</w:t>
      </w:r>
      <w:r>
        <w:rPr>
          <w:rFonts w:ascii="Arial" w:hAnsi="Arial" w:cs="Arial"/>
          <w:sz w:val="22"/>
          <w:lang w:eastAsia="ar-SA"/>
        </w:rPr>
        <w:t xml:space="preserve">, X., </w:t>
      </w:r>
      <w:r w:rsidRPr="00C55749">
        <w:rPr>
          <w:rFonts w:ascii="Arial" w:hAnsi="Arial" w:cs="Arial"/>
          <w:sz w:val="22"/>
          <w:lang w:eastAsia="ar-SA"/>
        </w:rPr>
        <w:t>Liu</w:t>
      </w:r>
      <w:r>
        <w:rPr>
          <w:rFonts w:ascii="Arial" w:hAnsi="Arial" w:cs="Arial"/>
          <w:sz w:val="22"/>
          <w:lang w:eastAsia="ar-SA"/>
        </w:rPr>
        <w:t>, J</w:t>
      </w:r>
      <w:r w:rsidRPr="00C55749">
        <w:rPr>
          <w:rFonts w:ascii="Arial" w:hAnsi="Arial" w:cs="Arial"/>
          <w:sz w:val="22"/>
          <w:lang w:eastAsia="ar-SA"/>
        </w:rPr>
        <w:t>, Chen</w:t>
      </w:r>
      <w:r>
        <w:rPr>
          <w:rFonts w:ascii="Arial" w:hAnsi="Arial" w:cs="Arial"/>
          <w:sz w:val="22"/>
          <w:lang w:eastAsia="ar-SA"/>
        </w:rPr>
        <w:t xml:space="preserve">, L., </w:t>
      </w:r>
      <w:r w:rsidRPr="00C55749">
        <w:rPr>
          <w:rFonts w:ascii="Arial" w:hAnsi="Arial" w:cs="Arial"/>
          <w:sz w:val="22"/>
          <w:lang w:eastAsia="ar-SA"/>
        </w:rPr>
        <w:t>Lui</w:t>
      </w:r>
      <w:r>
        <w:rPr>
          <w:rFonts w:ascii="Arial" w:hAnsi="Arial" w:cs="Arial"/>
          <w:sz w:val="22"/>
          <w:lang w:eastAsia="ar-SA"/>
        </w:rPr>
        <w:t xml:space="preserve">, VWY. </w:t>
      </w:r>
      <w:r w:rsidRPr="00C55749">
        <w:rPr>
          <w:rFonts w:ascii="Arial" w:hAnsi="Arial" w:cs="Arial"/>
          <w:sz w:val="22"/>
          <w:lang w:eastAsia="ar-SA"/>
        </w:rPr>
        <w:t>Cooper</w:t>
      </w:r>
      <w:r>
        <w:rPr>
          <w:rFonts w:ascii="Arial" w:hAnsi="Arial" w:cs="Arial"/>
          <w:sz w:val="22"/>
          <w:lang w:eastAsia="ar-SA"/>
        </w:rPr>
        <w:t xml:space="preserve">, GF., </w:t>
      </w:r>
      <w:r w:rsidRPr="00C55749">
        <w:rPr>
          <w:rFonts w:ascii="Arial" w:hAnsi="Arial" w:cs="Arial"/>
          <w:sz w:val="22"/>
          <w:lang w:eastAsia="ar-SA"/>
        </w:rPr>
        <w:t>and</w:t>
      </w:r>
      <w:r>
        <w:rPr>
          <w:rFonts w:ascii="Arial" w:hAnsi="Arial" w:cs="Arial"/>
          <w:sz w:val="22"/>
          <w:lang w:eastAsia="ar-SA"/>
        </w:rPr>
        <w:t xml:space="preserve"> </w:t>
      </w:r>
      <w:r w:rsidRPr="005F46C1">
        <w:rPr>
          <w:rFonts w:ascii="Arial" w:hAnsi="Arial" w:cs="Arial"/>
          <w:b/>
          <w:sz w:val="22"/>
          <w:lang w:eastAsia="ar-SA"/>
        </w:rPr>
        <w:t>Lu, X</w:t>
      </w:r>
      <w:r>
        <w:rPr>
          <w:rFonts w:ascii="Arial" w:hAnsi="Arial" w:cs="Arial"/>
          <w:sz w:val="22"/>
          <w:lang w:eastAsia="ar-SA"/>
        </w:rPr>
        <w:t xml:space="preserve"> (2022)</w:t>
      </w:r>
      <w:r w:rsidR="00A223BD" w:rsidRPr="00A223BD">
        <w:rPr>
          <w:rFonts w:ascii="Arial" w:hAnsi="Arial" w:cs="Arial"/>
          <w:sz w:val="22"/>
          <w:szCs w:val="22"/>
          <w:lang w:eastAsia="ar-SA"/>
        </w:rPr>
        <w:t xml:space="preserve"> A </w:t>
      </w:r>
      <w:r w:rsidR="00A223BD">
        <w:rPr>
          <w:rFonts w:ascii="Arial" w:hAnsi="Arial" w:cs="Arial"/>
          <w:sz w:val="22"/>
          <w:szCs w:val="22"/>
          <w:lang w:eastAsia="ar-SA"/>
        </w:rPr>
        <w:t>n</w:t>
      </w:r>
      <w:r w:rsidR="00A223BD" w:rsidRPr="00A223BD">
        <w:rPr>
          <w:rFonts w:ascii="Arial" w:hAnsi="Arial" w:cs="Arial"/>
          <w:sz w:val="22"/>
          <w:szCs w:val="22"/>
          <w:lang w:eastAsia="ar-SA"/>
        </w:rPr>
        <w:t xml:space="preserve">ovel Bayesian </w:t>
      </w:r>
      <w:r w:rsidR="00A223BD">
        <w:rPr>
          <w:rFonts w:ascii="Arial" w:hAnsi="Arial" w:cs="Arial"/>
          <w:sz w:val="22"/>
          <w:szCs w:val="22"/>
          <w:lang w:eastAsia="ar-SA"/>
        </w:rPr>
        <w:t>f</w:t>
      </w:r>
      <w:r w:rsidR="00A223BD" w:rsidRPr="00A223BD">
        <w:rPr>
          <w:rFonts w:ascii="Arial" w:hAnsi="Arial" w:cs="Arial"/>
          <w:sz w:val="22"/>
          <w:szCs w:val="22"/>
          <w:lang w:eastAsia="ar-SA"/>
        </w:rPr>
        <w:t xml:space="preserve">ramework </w:t>
      </w:r>
      <w:r w:rsidR="00A223BD">
        <w:rPr>
          <w:rFonts w:ascii="Arial" w:hAnsi="Arial" w:cs="Arial"/>
          <w:sz w:val="22"/>
          <w:szCs w:val="22"/>
          <w:lang w:eastAsia="ar-SA"/>
        </w:rPr>
        <w:t>i</w:t>
      </w:r>
      <w:r w:rsidR="00A223BD" w:rsidRPr="00A223BD">
        <w:rPr>
          <w:rFonts w:ascii="Arial" w:hAnsi="Arial" w:cs="Arial"/>
          <w:sz w:val="22"/>
          <w:szCs w:val="22"/>
          <w:lang w:eastAsia="ar-SA"/>
        </w:rPr>
        <w:t xml:space="preserve">nfers </w:t>
      </w:r>
      <w:r w:rsidR="00A223BD">
        <w:rPr>
          <w:rFonts w:ascii="Arial" w:hAnsi="Arial" w:cs="Arial"/>
          <w:sz w:val="22"/>
          <w:szCs w:val="22"/>
          <w:lang w:eastAsia="ar-SA"/>
        </w:rPr>
        <w:t>d</w:t>
      </w:r>
      <w:r w:rsidR="00A223BD" w:rsidRPr="00A223BD">
        <w:rPr>
          <w:rFonts w:ascii="Arial" w:hAnsi="Arial" w:cs="Arial"/>
          <w:sz w:val="22"/>
          <w:szCs w:val="22"/>
          <w:lang w:eastAsia="ar-SA"/>
        </w:rPr>
        <w:t xml:space="preserve">river </w:t>
      </w:r>
      <w:r w:rsidR="00A223BD">
        <w:rPr>
          <w:rFonts w:ascii="Arial" w:hAnsi="Arial" w:cs="Arial"/>
          <w:sz w:val="22"/>
          <w:szCs w:val="22"/>
          <w:lang w:eastAsia="ar-SA"/>
        </w:rPr>
        <w:t>a</w:t>
      </w:r>
      <w:r w:rsidR="00A223BD" w:rsidRPr="00A223BD">
        <w:rPr>
          <w:rFonts w:ascii="Arial" w:hAnsi="Arial" w:cs="Arial"/>
          <w:sz w:val="22"/>
          <w:szCs w:val="22"/>
          <w:lang w:eastAsia="ar-SA"/>
        </w:rPr>
        <w:t xml:space="preserve">ctivation </w:t>
      </w:r>
      <w:r w:rsidR="00A223BD">
        <w:rPr>
          <w:rFonts w:ascii="Arial" w:hAnsi="Arial" w:cs="Arial"/>
          <w:sz w:val="22"/>
          <w:szCs w:val="22"/>
          <w:lang w:eastAsia="ar-SA"/>
        </w:rPr>
        <w:t>s</w:t>
      </w:r>
      <w:r w:rsidR="00A223BD" w:rsidRPr="00A223BD">
        <w:rPr>
          <w:rFonts w:ascii="Arial" w:hAnsi="Arial" w:cs="Arial"/>
          <w:sz w:val="22"/>
          <w:szCs w:val="22"/>
          <w:lang w:eastAsia="ar-SA"/>
        </w:rPr>
        <w:t xml:space="preserve">tates and </w:t>
      </w:r>
      <w:r w:rsidR="00A223BD">
        <w:rPr>
          <w:rFonts w:ascii="Arial" w:hAnsi="Arial" w:cs="Arial"/>
          <w:sz w:val="22"/>
          <w:szCs w:val="22"/>
          <w:lang w:eastAsia="ar-SA"/>
        </w:rPr>
        <w:t>r</w:t>
      </w:r>
      <w:r w:rsidR="00A223BD" w:rsidRPr="00A223BD">
        <w:rPr>
          <w:rFonts w:ascii="Arial" w:hAnsi="Arial" w:cs="Arial"/>
          <w:sz w:val="22"/>
          <w:szCs w:val="22"/>
          <w:lang w:eastAsia="ar-SA"/>
        </w:rPr>
        <w:t xml:space="preserve">eveals </w:t>
      </w:r>
      <w:r w:rsidR="00A223BD">
        <w:rPr>
          <w:rFonts w:ascii="Arial" w:hAnsi="Arial" w:cs="Arial"/>
          <w:sz w:val="22"/>
          <w:szCs w:val="22"/>
          <w:lang w:eastAsia="ar-SA"/>
        </w:rPr>
        <w:t>p</w:t>
      </w:r>
      <w:r w:rsidR="00A223BD" w:rsidRPr="00A223BD">
        <w:rPr>
          <w:rFonts w:ascii="Arial" w:hAnsi="Arial" w:cs="Arial"/>
          <w:sz w:val="22"/>
          <w:szCs w:val="22"/>
          <w:lang w:eastAsia="ar-SA"/>
        </w:rPr>
        <w:t xml:space="preserve">athway-oriented </w:t>
      </w:r>
      <w:r w:rsidR="00A223BD">
        <w:rPr>
          <w:rFonts w:ascii="Arial" w:hAnsi="Arial" w:cs="Arial"/>
          <w:sz w:val="22"/>
          <w:szCs w:val="22"/>
          <w:lang w:eastAsia="ar-SA"/>
        </w:rPr>
        <w:t>m</w:t>
      </w:r>
      <w:r w:rsidR="00A223BD" w:rsidRPr="00A223BD">
        <w:rPr>
          <w:rFonts w:ascii="Arial" w:hAnsi="Arial" w:cs="Arial"/>
          <w:sz w:val="22"/>
          <w:szCs w:val="22"/>
          <w:lang w:eastAsia="ar-SA"/>
        </w:rPr>
        <w:t xml:space="preserve">olecular </w:t>
      </w:r>
      <w:r w:rsidR="00A223BD">
        <w:rPr>
          <w:rFonts w:ascii="Arial" w:hAnsi="Arial" w:cs="Arial"/>
          <w:sz w:val="22"/>
          <w:szCs w:val="22"/>
          <w:lang w:eastAsia="ar-SA"/>
        </w:rPr>
        <w:t>s</w:t>
      </w:r>
      <w:r w:rsidR="00A223BD" w:rsidRPr="00A223BD">
        <w:rPr>
          <w:rFonts w:ascii="Arial" w:hAnsi="Arial" w:cs="Arial"/>
          <w:sz w:val="22"/>
          <w:szCs w:val="22"/>
          <w:lang w:eastAsia="ar-SA"/>
        </w:rPr>
        <w:t xml:space="preserve">ubtypes in </w:t>
      </w:r>
      <w:r w:rsidR="00A223BD">
        <w:rPr>
          <w:rFonts w:ascii="Arial" w:hAnsi="Arial" w:cs="Arial"/>
          <w:sz w:val="22"/>
          <w:szCs w:val="22"/>
          <w:lang w:eastAsia="ar-SA"/>
        </w:rPr>
        <w:t>h</w:t>
      </w:r>
      <w:r w:rsidR="00A223BD" w:rsidRPr="00A223BD">
        <w:rPr>
          <w:rFonts w:ascii="Arial" w:hAnsi="Arial" w:cs="Arial"/>
          <w:sz w:val="22"/>
          <w:szCs w:val="22"/>
          <w:lang w:eastAsia="ar-SA"/>
        </w:rPr>
        <w:t xml:space="preserve">ead and </w:t>
      </w:r>
      <w:r w:rsidR="00A223BD">
        <w:rPr>
          <w:rFonts w:ascii="Arial" w:hAnsi="Arial" w:cs="Arial"/>
          <w:sz w:val="22"/>
          <w:szCs w:val="22"/>
          <w:lang w:eastAsia="ar-SA"/>
        </w:rPr>
        <w:t>n</w:t>
      </w:r>
      <w:r w:rsidR="00A223BD" w:rsidRPr="00A223BD">
        <w:rPr>
          <w:rFonts w:ascii="Arial" w:hAnsi="Arial" w:cs="Arial"/>
          <w:sz w:val="22"/>
          <w:szCs w:val="22"/>
          <w:lang w:eastAsia="ar-SA"/>
        </w:rPr>
        <w:t xml:space="preserve">eck </w:t>
      </w:r>
      <w:r w:rsidR="00A223BD">
        <w:rPr>
          <w:rFonts w:ascii="Arial" w:hAnsi="Arial" w:cs="Arial"/>
          <w:sz w:val="22"/>
          <w:szCs w:val="22"/>
          <w:lang w:eastAsia="ar-SA"/>
        </w:rPr>
        <w:t>c</w:t>
      </w:r>
      <w:r w:rsidR="00A223BD" w:rsidRPr="00A223BD">
        <w:rPr>
          <w:rFonts w:ascii="Arial" w:hAnsi="Arial" w:cs="Arial"/>
          <w:sz w:val="22"/>
          <w:szCs w:val="22"/>
          <w:lang w:eastAsia="ar-SA"/>
        </w:rPr>
        <w:t>ancer</w:t>
      </w:r>
      <w:r w:rsidR="00A223BD">
        <w:rPr>
          <w:rFonts w:ascii="Arial" w:hAnsi="Arial" w:cs="Arial"/>
          <w:sz w:val="22"/>
          <w:szCs w:val="22"/>
          <w:lang w:eastAsia="ar-SA"/>
        </w:rPr>
        <w:t xml:space="preserve">. </w:t>
      </w:r>
      <w:r w:rsidR="00777E89" w:rsidRPr="005F46C1">
        <w:rPr>
          <w:rFonts w:ascii="Arial" w:hAnsi="Arial" w:cs="Arial"/>
          <w:b/>
          <w:i/>
          <w:iCs/>
          <w:sz w:val="22"/>
          <w:szCs w:val="22"/>
          <w:lang w:eastAsia="ar-SA"/>
        </w:rPr>
        <w:t>Cancers</w:t>
      </w:r>
      <w:r w:rsidR="00BE534F" w:rsidRPr="005F46C1">
        <w:rPr>
          <w:rFonts w:ascii="Arial" w:hAnsi="Arial" w:cs="Arial"/>
          <w:b/>
          <w:i/>
          <w:iCs/>
          <w:sz w:val="22"/>
          <w:szCs w:val="22"/>
          <w:lang w:eastAsia="ar-SA"/>
        </w:rPr>
        <w:t xml:space="preserve"> (Basel)</w:t>
      </w:r>
      <w:r w:rsidR="00777E89">
        <w:rPr>
          <w:rFonts w:ascii="Arial" w:hAnsi="Arial" w:cs="Arial"/>
          <w:sz w:val="22"/>
          <w:szCs w:val="22"/>
          <w:lang w:eastAsia="ar-SA"/>
        </w:rPr>
        <w:t xml:space="preserve">, </w:t>
      </w:r>
      <w:r w:rsidR="00303D68">
        <w:rPr>
          <w:rFonts w:ascii="Arial" w:hAnsi="Arial" w:cs="Arial"/>
          <w:sz w:val="22"/>
          <w:szCs w:val="22"/>
          <w:lang w:eastAsia="ar-SA"/>
        </w:rPr>
        <w:t>14(</w:t>
      </w:r>
      <w:r w:rsidR="00766165">
        <w:rPr>
          <w:rFonts w:ascii="Arial" w:hAnsi="Arial" w:cs="Arial"/>
          <w:sz w:val="22"/>
          <w:szCs w:val="22"/>
          <w:lang w:eastAsia="ar-SA"/>
        </w:rPr>
        <w:t>19):</w:t>
      </w:r>
      <w:proofErr w:type="gramStart"/>
      <w:r w:rsidR="005F46C1">
        <w:rPr>
          <w:rFonts w:ascii="Arial" w:hAnsi="Arial" w:cs="Arial"/>
          <w:sz w:val="22"/>
          <w:szCs w:val="22"/>
          <w:lang w:eastAsia="ar-SA"/>
        </w:rPr>
        <w:t>4825</w:t>
      </w:r>
      <w:r w:rsidR="005F6DE1">
        <w:rPr>
          <w:rFonts w:ascii="Arial" w:hAnsi="Arial" w:cs="Arial"/>
          <w:b/>
          <w:sz w:val="22"/>
          <w:szCs w:val="22"/>
          <w:lang w:eastAsia="ar-SA"/>
        </w:rPr>
        <w:t xml:space="preserve">  </w:t>
      </w:r>
      <w:r w:rsidR="005F6DE1" w:rsidRPr="005F6DE1">
        <w:rPr>
          <w:rFonts w:ascii="Arial" w:hAnsi="Arial" w:cs="Arial"/>
          <w:sz w:val="22"/>
          <w:szCs w:val="22"/>
          <w:lang w:eastAsia="ar-SA"/>
        </w:rPr>
        <w:t>PMCID</w:t>
      </w:r>
      <w:proofErr w:type="gramEnd"/>
      <w:r w:rsidR="005F6DE1" w:rsidRPr="005F6DE1">
        <w:rPr>
          <w:rFonts w:ascii="Arial" w:hAnsi="Arial" w:cs="Arial"/>
          <w:sz w:val="22"/>
          <w:szCs w:val="22"/>
          <w:lang w:eastAsia="ar-SA"/>
        </w:rPr>
        <w:t>: </w:t>
      </w:r>
      <w:hyperlink r:id="rId20" w:tgtFrame="_blank" w:history="1">
        <w:r w:rsidR="005F6DE1" w:rsidRPr="005F6DE1">
          <w:rPr>
            <w:rFonts w:ascii="Arial" w:hAnsi="Arial" w:cs="Arial"/>
            <w:sz w:val="22"/>
            <w:szCs w:val="22"/>
            <w:lang w:eastAsia="ar-SA"/>
          </w:rPr>
          <w:t>PMC9563147</w:t>
        </w:r>
      </w:hyperlink>
    </w:p>
    <w:p w14:paraId="2E4E2A3F" w14:textId="77777777" w:rsidR="006A3541" w:rsidRPr="00A438AC" w:rsidRDefault="006A3541" w:rsidP="006A3541">
      <w:pPr>
        <w:pStyle w:val="ListParagraph"/>
        <w:numPr>
          <w:ilvl w:val="0"/>
          <w:numId w:val="9"/>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rial" w:hAnsi="Arial" w:cs="Arial"/>
          <w:sz w:val="22"/>
          <w:szCs w:val="22"/>
        </w:rPr>
      </w:pPr>
      <w:r w:rsidRPr="00BC5F67">
        <w:rPr>
          <w:rFonts w:ascii="Arial" w:hAnsi="Arial" w:cs="Arial"/>
          <w:sz w:val="22"/>
          <w:szCs w:val="22"/>
        </w:rPr>
        <w:t>Ruan, H., Leibowitz, B. J., Peng, Y., Shen, L., Chen, L., Kuang, C., Schoen, R. E., Lu, X., Zhang, L., and Yu, J.</w:t>
      </w:r>
      <w:r>
        <w:rPr>
          <w:rFonts w:ascii="Arial" w:hAnsi="Arial" w:cs="Arial"/>
          <w:sz w:val="22"/>
          <w:szCs w:val="22"/>
        </w:rPr>
        <w:t xml:space="preserve"> </w:t>
      </w:r>
      <w:r w:rsidRPr="008848A7">
        <w:rPr>
          <w:rFonts w:ascii="Arial" w:hAnsi="Arial" w:cs="Arial"/>
          <w:bCs/>
          <w:snapToGrid w:val="0"/>
          <w:sz w:val="22"/>
          <w:szCs w:val="22"/>
        </w:rPr>
        <w:t xml:space="preserve">Targeting </w:t>
      </w:r>
      <w:proofErr w:type="spellStart"/>
      <w:r w:rsidRPr="008848A7">
        <w:rPr>
          <w:rFonts w:ascii="Arial" w:hAnsi="Arial" w:cs="Arial"/>
          <w:bCs/>
          <w:snapToGrid w:val="0"/>
          <w:sz w:val="22"/>
          <w:szCs w:val="22"/>
        </w:rPr>
        <w:t>Myc</w:t>
      </w:r>
      <w:proofErr w:type="spellEnd"/>
      <w:r w:rsidRPr="008848A7">
        <w:rPr>
          <w:rFonts w:ascii="Arial" w:hAnsi="Arial" w:cs="Arial"/>
          <w:bCs/>
          <w:snapToGrid w:val="0"/>
          <w:sz w:val="22"/>
          <w:szCs w:val="22"/>
        </w:rPr>
        <w:t>-driven stress vulnerability in mutant KRAS colorectal cance</w:t>
      </w:r>
      <w:r>
        <w:rPr>
          <w:rFonts w:ascii="Arial" w:hAnsi="Arial" w:cs="Arial"/>
          <w:bCs/>
          <w:snapToGrid w:val="0"/>
          <w:sz w:val="22"/>
          <w:szCs w:val="22"/>
        </w:rPr>
        <w:t xml:space="preserve">r. </w:t>
      </w:r>
      <w:r>
        <w:rPr>
          <w:rFonts w:ascii="Arial" w:hAnsi="Arial" w:cs="Arial"/>
          <w:b/>
          <w:i/>
          <w:iCs/>
          <w:snapToGrid w:val="0"/>
          <w:sz w:val="22"/>
          <w:szCs w:val="22"/>
        </w:rPr>
        <w:t>M</w:t>
      </w:r>
      <w:r>
        <w:rPr>
          <w:rFonts w:ascii="Arial" w:hAnsi="Arial" w:cs="Arial" w:hint="eastAsia"/>
          <w:b/>
          <w:i/>
          <w:iCs/>
          <w:snapToGrid w:val="0"/>
          <w:sz w:val="22"/>
          <w:szCs w:val="22"/>
          <w:lang w:eastAsia="zh-CN"/>
        </w:rPr>
        <w:t>o</w:t>
      </w:r>
      <w:r>
        <w:rPr>
          <w:rFonts w:ascii="Arial" w:hAnsi="Arial" w:cs="Arial"/>
          <w:b/>
          <w:i/>
          <w:iCs/>
          <w:snapToGrid w:val="0"/>
          <w:sz w:val="22"/>
          <w:szCs w:val="22"/>
          <w:lang w:eastAsia="zh-CN"/>
        </w:rPr>
        <w:t xml:space="preserve">l Biomed. </w:t>
      </w:r>
      <w:r w:rsidRPr="00343994">
        <w:rPr>
          <w:rFonts w:ascii="Arial" w:hAnsi="Arial" w:cs="Arial"/>
          <w:bCs/>
          <w:snapToGrid w:val="0"/>
          <w:sz w:val="22"/>
          <w:szCs w:val="22"/>
          <w:lang w:eastAsia="zh-CN"/>
        </w:rPr>
        <w:t>3(1):10</w:t>
      </w:r>
      <w:r>
        <w:rPr>
          <w:rFonts w:ascii="Arial" w:hAnsi="Arial" w:cs="Arial"/>
          <w:bCs/>
          <w:snapToGrid w:val="0"/>
          <w:sz w:val="22"/>
          <w:szCs w:val="22"/>
          <w:lang w:eastAsia="zh-CN"/>
        </w:rPr>
        <w:t xml:space="preserve">. PMCID: </w:t>
      </w:r>
      <w:r w:rsidRPr="002A3D8E">
        <w:rPr>
          <w:rFonts w:ascii="Arial" w:hAnsi="Arial" w:cs="Arial"/>
          <w:bCs/>
          <w:snapToGrid w:val="0"/>
          <w:sz w:val="22"/>
          <w:szCs w:val="22"/>
        </w:rPr>
        <w:t>PMC8934835</w:t>
      </w:r>
    </w:p>
    <w:p w14:paraId="48A90EE6" w14:textId="37045285" w:rsidR="00B425E0" w:rsidRPr="00B425E0" w:rsidRDefault="00B425E0" w:rsidP="00BB0756">
      <w:pPr>
        <w:pStyle w:val="Heading1"/>
        <w:numPr>
          <w:ilvl w:val="0"/>
          <w:numId w:val="9"/>
        </w:numPr>
        <w:shd w:val="clear" w:color="auto" w:fill="FFFFFF"/>
        <w:rPr>
          <w:rFonts w:ascii="Arial" w:hAnsi="Arial" w:cs="Arial"/>
          <w:b w:val="0"/>
          <w:bCs/>
          <w:color w:val="212121"/>
          <w:sz w:val="22"/>
          <w:szCs w:val="22"/>
          <w:u w:val="none"/>
        </w:rPr>
      </w:pPr>
      <w:r w:rsidRPr="00B425E0">
        <w:rPr>
          <w:rFonts w:ascii="Arial" w:hAnsi="Arial" w:cs="Arial"/>
          <w:b w:val="0"/>
          <w:bCs/>
          <w:snapToGrid w:val="0"/>
          <w:sz w:val="22"/>
          <w:szCs w:val="22"/>
          <w:u w:val="none"/>
        </w:rPr>
        <w:t xml:space="preserve">Chen X, Chen L, </w:t>
      </w:r>
      <w:proofErr w:type="spellStart"/>
      <w:r w:rsidRPr="00B425E0">
        <w:rPr>
          <w:rFonts w:ascii="Arial" w:hAnsi="Arial" w:cs="Arial"/>
          <w:b w:val="0"/>
          <w:bCs/>
          <w:snapToGrid w:val="0"/>
          <w:sz w:val="22"/>
          <w:szCs w:val="22"/>
          <w:u w:val="none"/>
        </w:rPr>
        <w:t>Kürten</w:t>
      </w:r>
      <w:proofErr w:type="spellEnd"/>
      <w:r w:rsidRPr="00B425E0">
        <w:rPr>
          <w:rFonts w:ascii="Arial" w:hAnsi="Arial" w:cs="Arial"/>
          <w:b w:val="0"/>
          <w:bCs/>
          <w:snapToGrid w:val="0"/>
          <w:sz w:val="22"/>
          <w:szCs w:val="22"/>
          <w:u w:val="none"/>
        </w:rPr>
        <w:t xml:space="preserve"> CHL, Jabbari F, </w:t>
      </w:r>
      <w:proofErr w:type="spellStart"/>
      <w:r w:rsidRPr="00B425E0">
        <w:rPr>
          <w:rFonts w:ascii="Arial" w:hAnsi="Arial" w:cs="Arial"/>
          <w:b w:val="0"/>
          <w:bCs/>
          <w:snapToGrid w:val="0"/>
          <w:sz w:val="22"/>
          <w:szCs w:val="22"/>
          <w:u w:val="none"/>
        </w:rPr>
        <w:t>Vujanovic</w:t>
      </w:r>
      <w:proofErr w:type="spellEnd"/>
      <w:r w:rsidRPr="00B425E0">
        <w:rPr>
          <w:rFonts w:ascii="Arial" w:hAnsi="Arial" w:cs="Arial"/>
          <w:b w:val="0"/>
          <w:bCs/>
          <w:snapToGrid w:val="0"/>
          <w:sz w:val="22"/>
          <w:szCs w:val="22"/>
          <w:u w:val="none"/>
        </w:rPr>
        <w:t xml:space="preserve"> L, Ding Y, Lu B, Lu K, Kulkarni A, Tabib T, </w:t>
      </w:r>
      <w:proofErr w:type="spellStart"/>
      <w:r w:rsidRPr="00B425E0">
        <w:rPr>
          <w:rFonts w:ascii="Arial" w:hAnsi="Arial" w:cs="Arial"/>
          <w:b w:val="0"/>
          <w:bCs/>
          <w:snapToGrid w:val="0"/>
          <w:sz w:val="22"/>
          <w:szCs w:val="22"/>
          <w:u w:val="none"/>
        </w:rPr>
        <w:t>Lafyatis</w:t>
      </w:r>
      <w:proofErr w:type="spellEnd"/>
      <w:r w:rsidRPr="00B425E0">
        <w:rPr>
          <w:rFonts w:ascii="Arial" w:hAnsi="Arial" w:cs="Arial"/>
          <w:b w:val="0"/>
          <w:bCs/>
          <w:snapToGrid w:val="0"/>
          <w:sz w:val="22"/>
          <w:szCs w:val="22"/>
          <w:u w:val="none"/>
        </w:rPr>
        <w:t xml:space="preserve"> R, Cooper GF, Ferris R, </w:t>
      </w:r>
      <w:r w:rsidRPr="002D2BB0">
        <w:rPr>
          <w:rFonts w:ascii="Arial" w:hAnsi="Arial" w:cs="Arial"/>
          <w:snapToGrid w:val="0"/>
          <w:sz w:val="22"/>
          <w:szCs w:val="22"/>
          <w:u w:val="none"/>
        </w:rPr>
        <w:t>Lu X</w:t>
      </w:r>
      <w:r w:rsidR="002D2BB0">
        <w:rPr>
          <w:rFonts w:ascii="Arial" w:hAnsi="Arial" w:cs="Arial"/>
          <w:b w:val="0"/>
          <w:bCs/>
          <w:snapToGrid w:val="0"/>
          <w:sz w:val="22"/>
          <w:szCs w:val="22"/>
          <w:u w:val="none"/>
        </w:rPr>
        <w:t xml:space="preserve"> (</w:t>
      </w:r>
      <w:r w:rsidR="002D2BB0" w:rsidRPr="00B425E0">
        <w:rPr>
          <w:rFonts w:ascii="Arial" w:hAnsi="Arial" w:cs="Arial"/>
          <w:b w:val="0"/>
          <w:bCs/>
          <w:snapToGrid w:val="0"/>
          <w:sz w:val="22"/>
          <w:szCs w:val="22"/>
          <w:u w:val="none"/>
        </w:rPr>
        <w:t>2022</w:t>
      </w:r>
      <w:r w:rsidR="002D2BB0">
        <w:rPr>
          <w:rFonts w:ascii="Arial" w:hAnsi="Arial" w:cs="Arial"/>
          <w:b w:val="0"/>
          <w:bCs/>
          <w:snapToGrid w:val="0"/>
          <w:sz w:val="22"/>
          <w:szCs w:val="22"/>
          <w:u w:val="none"/>
        </w:rPr>
        <w:t>)</w:t>
      </w:r>
      <w:r w:rsidRPr="00B425E0">
        <w:rPr>
          <w:rFonts w:ascii="Arial" w:hAnsi="Arial" w:cs="Arial"/>
          <w:b w:val="0"/>
          <w:bCs/>
          <w:snapToGrid w:val="0"/>
          <w:sz w:val="22"/>
          <w:szCs w:val="22"/>
          <w:u w:val="none"/>
        </w:rPr>
        <w:t xml:space="preserve">. An individualized causal framework for learning intercellular communication networks that define microenvironments of individual tumors. </w:t>
      </w:r>
      <w:proofErr w:type="spellStart"/>
      <w:r w:rsidRPr="002D2BB0">
        <w:rPr>
          <w:rFonts w:ascii="Arial" w:hAnsi="Arial" w:cs="Arial"/>
          <w:i/>
          <w:iCs/>
          <w:snapToGrid w:val="0"/>
          <w:sz w:val="22"/>
          <w:szCs w:val="22"/>
          <w:u w:val="none"/>
        </w:rPr>
        <w:t>PLoS</w:t>
      </w:r>
      <w:proofErr w:type="spellEnd"/>
      <w:r w:rsidRPr="002D2BB0">
        <w:rPr>
          <w:rFonts w:ascii="Arial" w:hAnsi="Arial" w:cs="Arial"/>
          <w:i/>
          <w:iCs/>
          <w:snapToGrid w:val="0"/>
          <w:sz w:val="22"/>
          <w:szCs w:val="22"/>
          <w:u w:val="none"/>
        </w:rPr>
        <w:t xml:space="preserve"> </w:t>
      </w:r>
      <w:proofErr w:type="spellStart"/>
      <w:r w:rsidRPr="002D2BB0">
        <w:rPr>
          <w:rFonts w:ascii="Arial" w:hAnsi="Arial" w:cs="Arial"/>
          <w:i/>
          <w:iCs/>
          <w:snapToGrid w:val="0"/>
          <w:sz w:val="22"/>
          <w:szCs w:val="22"/>
          <w:u w:val="none"/>
        </w:rPr>
        <w:t>Comput</w:t>
      </w:r>
      <w:proofErr w:type="spellEnd"/>
      <w:r w:rsidRPr="002D2BB0">
        <w:rPr>
          <w:rFonts w:ascii="Arial" w:hAnsi="Arial" w:cs="Arial"/>
          <w:i/>
          <w:iCs/>
          <w:snapToGrid w:val="0"/>
          <w:sz w:val="22"/>
          <w:szCs w:val="22"/>
          <w:u w:val="none"/>
        </w:rPr>
        <w:t xml:space="preserve"> Biol.</w:t>
      </w:r>
      <w:r w:rsidRPr="00B425E0">
        <w:rPr>
          <w:rFonts w:ascii="Arial" w:hAnsi="Arial" w:cs="Arial"/>
          <w:b w:val="0"/>
          <w:bCs/>
          <w:snapToGrid w:val="0"/>
          <w:sz w:val="22"/>
          <w:szCs w:val="22"/>
          <w:u w:val="none"/>
        </w:rPr>
        <w:t xml:space="preserve"> 22;18(12</w:t>
      </w:r>
      <w:proofErr w:type="gramStart"/>
      <w:r w:rsidRPr="00B425E0">
        <w:rPr>
          <w:rFonts w:ascii="Arial" w:hAnsi="Arial" w:cs="Arial"/>
          <w:b w:val="0"/>
          <w:bCs/>
          <w:snapToGrid w:val="0"/>
          <w:sz w:val="22"/>
          <w:szCs w:val="22"/>
          <w:u w:val="none"/>
        </w:rPr>
        <w:t>):e</w:t>
      </w:r>
      <w:proofErr w:type="gramEnd"/>
      <w:r w:rsidRPr="00B425E0">
        <w:rPr>
          <w:rFonts w:ascii="Arial" w:hAnsi="Arial" w:cs="Arial"/>
          <w:b w:val="0"/>
          <w:bCs/>
          <w:snapToGrid w:val="0"/>
          <w:sz w:val="22"/>
          <w:szCs w:val="22"/>
          <w:u w:val="none"/>
        </w:rPr>
        <w:t xml:space="preserve">1010761. </w:t>
      </w:r>
      <w:proofErr w:type="spellStart"/>
      <w:r w:rsidRPr="00B425E0">
        <w:rPr>
          <w:rFonts w:ascii="Arial" w:hAnsi="Arial" w:cs="Arial"/>
          <w:b w:val="0"/>
          <w:bCs/>
          <w:snapToGrid w:val="0"/>
          <w:sz w:val="22"/>
          <w:szCs w:val="22"/>
          <w:u w:val="none"/>
        </w:rPr>
        <w:t>doi</w:t>
      </w:r>
      <w:proofErr w:type="spellEnd"/>
      <w:r w:rsidRPr="00B425E0">
        <w:rPr>
          <w:rFonts w:ascii="Arial" w:hAnsi="Arial" w:cs="Arial"/>
          <w:b w:val="0"/>
          <w:bCs/>
          <w:snapToGrid w:val="0"/>
          <w:sz w:val="22"/>
          <w:szCs w:val="22"/>
          <w:u w:val="none"/>
        </w:rPr>
        <w:t>: 10.1371/journal.pcbi.1010761. PMID: 36548438; PMCID: PMC9822106.</w:t>
      </w:r>
    </w:p>
    <w:p w14:paraId="1AC4CDCA" w14:textId="7D7253DE" w:rsidR="0082194F" w:rsidRPr="0074731C" w:rsidRDefault="0082194F" w:rsidP="0082194F">
      <w:pPr>
        <w:numPr>
          <w:ilvl w:val="0"/>
          <w:numId w:val="9"/>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rial" w:hAnsi="Arial" w:cs="Arial"/>
          <w:sz w:val="22"/>
          <w:szCs w:val="22"/>
        </w:rPr>
      </w:pPr>
      <w:r w:rsidRPr="0074731C">
        <w:rPr>
          <w:rFonts w:ascii="Arial" w:hAnsi="Arial" w:cs="Arial"/>
          <w:sz w:val="22"/>
          <w:szCs w:val="22"/>
        </w:rPr>
        <w:t>Rahman M.A.*, Cai C, McNamara D, Ding Y, Cooper G.F., Lu X, Liu J. (202</w:t>
      </w:r>
      <w:r>
        <w:rPr>
          <w:rFonts w:ascii="Arial" w:hAnsi="Arial" w:cs="Arial"/>
          <w:sz w:val="22"/>
          <w:szCs w:val="22"/>
        </w:rPr>
        <w:t>3</w:t>
      </w:r>
      <w:r w:rsidRPr="0074731C">
        <w:rPr>
          <w:rFonts w:ascii="Arial" w:hAnsi="Arial" w:cs="Arial"/>
          <w:sz w:val="22"/>
          <w:szCs w:val="22"/>
        </w:rPr>
        <w:t xml:space="preserve">) An individualized Bayesian method for estimating genomic variants of hypertension. </w:t>
      </w:r>
      <w:r w:rsidRPr="0074731C">
        <w:rPr>
          <w:rFonts w:ascii="Arial" w:hAnsi="Arial" w:cs="Arial"/>
          <w:b/>
          <w:bCs/>
          <w:i/>
          <w:iCs/>
          <w:sz w:val="22"/>
          <w:szCs w:val="22"/>
        </w:rPr>
        <w:t>BMC Genomics</w:t>
      </w:r>
      <w:r w:rsidRPr="0074731C">
        <w:rPr>
          <w:rFonts w:ascii="Arial" w:hAnsi="Arial" w:cs="Arial"/>
          <w:sz w:val="22"/>
          <w:szCs w:val="22"/>
        </w:rPr>
        <w:t xml:space="preserve">. 23(Suppl 5):863. </w:t>
      </w:r>
      <w:r w:rsidRPr="0074731C">
        <w:rPr>
          <w:rStyle w:val="id-label"/>
          <w:rFonts w:ascii="Arial" w:hAnsi="Arial" w:cs="Arial"/>
          <w:color w:val="212121"/>
          <w:sz w:val="22"/>
          <w:szCs w:val="22"/>
        </w:rPr>
        <w:t>PMID: </w:t>
      </w:r>
      <w:r w:rsidRPr="0074731C">
        <w:rPr>
          <w:rStyle w:val="Strong"/>
          <w:rFonts w:ascii="Arial" w:hAnsi="Arial" w:cs="Arial"/>
          <w:b w:val="0"/>
          <w:bCs w:val="0"/>
          <w:color w:val="212121"/>
          <w:sz w:val="22"/>
          <w:szCs w:val="22"/>
        </w:rPr>
        <w:t xml:space="preserve">37936055, </w:t>
      </w:r>
      <w:r w:rsidRPr="0074731C">
        <w:rPr>
          <w:rStyle w:val="id-label"/>
          <w:rFonts w:ascii="Arial" w:hAnsi="Arial" w:cs="Arial"/>
          <w:color w:val="212121"/>
          <w:sz w:val="22"/>
          <w:szCs w:val="22"/>
        </w:rPr>
        <w:t>PMCID: </w:t>
      </w:r>
      <w:hyperlink r:id="rId21" w:tgtFrame="_blank" w:history="1">
        <w:r w:rsidRPr="0074731C">
          <w:rPr>
            <w:rStyle w:val="Hyperlink"/>
            <w:rFonts w:ascii="Arial" w:hAnsi="Arial" w:cs="Arial"/>
            <w:color w:val="0071BC"/>
            <w:sz w:val="22"/>
            <w:szCs w:val="22"/>
          </w:rPr>
          <w:t>PMC10631115</w:t>
        </w:r>
      </w:hyperlink>
      <w:r w:rsidRPr="0074731C">
        <w:rPr>
          <w:rStyle w:val="identifier"/>
          <w:rFonts w:ascii="Arial" w:hAnsi="Arial" w:cs="Arial"/>
          <w:color w:val="212121"/>
          <w:sz w:val="22"/>
          <w:szCs w:val="22"/>
        </w:rPr>
        <w:t xml:space="preserve">, </w:t>
      </w:r>
      <w:proofErr w:type="spellStart"/>
      <w:r w:rsidRPr="0074731C">
        <w:rPr>
          <w:rFonts w:ascii="Arial" w:hAnsi="Arial" w:cs="Arial"/>
          <w:sz w:val="22"/>
          <w:szCs w:val="22"/>
        </w:rPr>
        <w:t>doi</w:t>
      </w:r>
      <w:proofErr w:type="spellEnd"/>
      <w:r w:rsidRPr="0074731C">
        <w:rPr>
          <w:rFonts w:ascii="Arial" w:hAnsi="Arial" w:cs="Arial"/>
          <w:sz w:val="22"/>
          <w:szCs w:val="22"/>
        </w:rPr>
        <w:t xml:space="preserve">: </w:t>
      </w:r>
      <w:hyperlink r:id="rId22" w:history="1">
        <w:r w:rsidRPr="0074731C">
          <w:rPr>
            <w:rFonts w:ascii="Arial" w:hAnsi="Arial" w:cs="Arial"/>
            <w:sz w:val="22"/>
            <w:szCs w:val="22"/>
          </w:rPr>
          <w:t>https://doi.org/10.1101/2022.06.25.22276897</w:t>
        </w:r>
      </w:hyperlink>
      <w:r w:rsidRPr="0074731C">
        <w:rPr>
          <w:rFonts w:ascii="Arial" w:hAnsi="Arial" w:cs="Arial"/>
          <w:sz w:val="22"/>
          <w:szCs w:val="22"/>
        </w:rPr>
        <w:t xml:space="preserve">. </w:t>
      </w:r>
    </w:p>
    <w:p w14:paraId="4F3B05E0" w14:textId="113F39FF" w:rsidR="004412FA" w:rsidRPr="003D684D" w:rsidRDefault="004412FA" w:rsidP="006A3541">
      <w:pPr>
        <w:pStyle w:val="ListParagraph"/>
        <w:numPr>
          <w:ilvl w:val="0"/>
          <w:numId w:val="9"/>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rial" w:hAnsi="Arial" w:cs="Arial"/>
          <w:sz w:val="22"/>
          <w:szCs w:val="22"/>
        </w:rPr>
      </w:pPr>
      <w:r>
        <w:rPr>
          <w:rFonts w:ascii="Arial" w:hAnsi="Arial" w:cs="Arial"/>
          <w:sz w:val="22"/>
          <w:szCs w:val="22"/>
        </w:rPr>
        <w:t xml:space="preserve">Fu, Z., Chen, S., Zhu, Y., Zhang, D., Xie, P., Jiao, Q., Chi, J., Xu, S., </w:t>
      </w:r>
      <w:r w:rsidRPr="00554103">
        <w:rPr>
          <w:rFonts w:ascii="Arial" w:hAnsi="Arial" w:cs="Arial"/>
          <w:b/>
          <w:bCs/>
          <w:sz w:val="22"/>
          <w:szCs w:val="22"/>
        </w:rPr>
        <w:t>Xue, Y</w:t>
      </w:r>
      <w:r>
        <w:rPr>
          <w:rFonts w:ascii="Arial" w:hAnsi="Arial" w:cs="Arial"/>
          <w:sz w:val="22"/>
          <w:szCs w:val="22"/>
        </w:rPr>
        <w:t>., Lu, X., Song</w:t>
      </w:r>
      <w:r w:rsidR="001F073E">
        <w:rPr>
          <w:rFonts w:ascii="Arial" w:hAnsi="Arial" w:cs="Arial"/>
          <w:sz w:val="22"/>
          <w:szCs w:val="22"/>
        </w:rPr>
        <w:t xml:space="preserve">, X., </w:t>
      </w:r>
      <w:r w:rsidR="001F073E" w:rsidRPr="00D20BD1">
        <w:rPr>
          <w:rFonts w:ascii="Arial" w:eastAsia="Times New Roman" w:hAnsi="Arial" w:cs="Arial"/>
          <w:color w:val="333333"/>
          <w:sz w:val="22"/>
          <w:szCs w:val="22"/>
        </w:rPr>
        <w:t>Cristofanilli, , M., Gradishar, W., Kalinsky, K., Yin, Y., Zhang, B., and Wan, Y. (202</w:t>
      </w:r>
      <w:r w:rsidR="004170C7">
        <w:rPr>
          <w:rFonts w:ascii="Arial" w:eastAsia="Times New Roman" w:hAnsi="Arial" w:cs="Arial"/>
          <w:color w:val="333333"/>
          <w:sz w:val="22"/>
          <w:szCs w:val="22"/>
        </w:rPr>
        <w:t>3</w:t>
      </w:r>
      <w:r w:rsidR="001F073E" w:rsidRPr="00D20BD1">
        <w:rPr>
          <w:rFonts w:ascii="Arial" w:eastAsia="Times New Roman" w:hAnsi="Arial" w:cs="Arial"/>
          <w:color w:val="333333"/>
          <w:sz w:val="22"/>
          <w:szCs w:val="22"/>
        </w:rPr>
        <w:t xml:space="preserve">) </w:t>
      </w:r>
      <w:r w:rsidR="001F073E" w:rsidRPr="00D20BD1">
        <w:rPr>
          <w:rFonts w:ascii="Arial" w:eastAsia="Times New Roman" w:hAnsi="Arial" w:cs="Arial"/>
          <w:color w:val="333333"/>
          <w:kern w:val="36"/>
          <w:sz w:val="22"/>
          <w:szCs w:val="22"/>
        </w:rPr>
        <w:t xml:space="preserve">Proteolytic regulation of CD73 by TRIM21 orchestrates tumor immunogenicity.  </w:t>
      </w:r>
      <w:r w:rsidR="001F073E" w:rsidRPr="00D20BD1">
        <w:rPr>
          <w:rFonts w:ascii="Arial" w:eastAsia="Times New Roman" w:hAnsi="Arial" w:cs="Arial"/>
          <w:b/>
          <w:bCs/>
          <w:i/>
          <w:iCs/>
          <w:color w:val="333333"/>
          <w:kern w:val="36"/>
          <w:sz w:val="22"/>
          <w:szCs w:val="22"/>
        </w:rPr>
        <w:t>Science Advances</w:t>
      </w:r>
      <w:r w:rsidR="001F073E" w:rsidRPr="00D20BD1">
        <w:rPr>
          <w:rFonts w:ascii="Arial" w:eastAsia="Times New Roman" w:hAnsi="Arial" w:cs="Arial"/>
          <w:color w:val="333333"/>
          <w:kern w:val="36"/>
          <w:sz w:val="22"/>
          <w:szCs w:val="22"/>
        </w:rPr>
        <w:t xml:space="preserve">, </w:t>
      </w:r>
      <w:r w:rsidR="00DC7816">
        <w:rPr>
          <w:rFonts w:ascii="Arial" w:eastAsia="Times New Roman" w:hAnsi="Arial" w:cs="Arial"/>
          <w:color w:val="333333"/>
          <w:kern w:val="36"/>
          <w:sz w:val="22"/>
          <w:szCs w:val="22"/>
        </w:rPr>
        <w:t>9(1):</w:t>
      </w:r>
      <w:r w:rsidR="004170C7" w:rsidRPr="004170C7">
        <w:rPr>
          <w:sz w:val="15"/>
          <w:szCs w:val="15"/>
          <w:lang w:eastAsia="en-US"/>
        </w:rPr>
        <w:t xml:space="preserve"> </w:t>
      </w:r>
      <w:r w:rsidR="004170C7" w:rsidRPr="004170C7">
        <w:rPr>
          <w:rFonts w:ascii="Arial" w:hAnsi="Arial" w:cs="Arial"/>
          <w:sz w:val="22"/>
          <w:szCs w:val="22"/>
          <w:lang w:eastAsia="en-US"/>
        </w:rPr>
        <w:t>e</w:t>
      </w:r>
      <w:r w:rsidR="004170C7" w:rsidRPr="004170C7">
        <w:rPr>
          <w:rFonts w:ascii="Arial" w:eastAsia="Times New Roman" w:hAnsi="Arial" w:cs="Arial"/>
          <w:color w:val="333333"/>
          <w:kern w:val="36"/>
          <w:sz w:val="22"/>
          <w:szCs w:val="22"/>
        </w:rPr>
        <w:t>add6626</w:t>
      </w:r>
    </w:p>
    <w:p w14:paraId="5CD04433" w14:textId="245FC3B8" w:rsidR="00F87AA2" w:rsidRPr="001D45AB" w:rsidRDefault="009614BA" w:rsidP="001D45AB">
      <w:pPr>
        <w:pStyle w:val="ListParagraph"/>
        <w:numPr>
          <w:ilvl w:val="0"/>
          <w:numId w:val="9"/>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rial" w:hAnsi="Arial" w:cs="Arial"/>
          <w:sz w:val="22"/>
          <w:szCs w:val="22"/>
        </w:rPr>
      </w:pPr>
      <w:r w:rsidRPr="001D45AB">
        <w:rPr>
          <w:rFonts w:ascii="Arial" w:hAnsi="Arial" w:cs="Arial"/>
          <w:sz w:val="22"/>
          <w:szCs w:val="22"/>
        </w:rPr>
        <w:lastRenderedPageBreak/>
        <w:t xml:space="preserve">Sun, R., Zhao, H., Gao, D., Ni, A., Li, H., Chen, L., </w:t>
      </w:r>
      <w:r w:rsidR="007C63FE" w:rsidRPr="001D45AB">
        <w:rPr>
          <w:rFonts w:ascii="Arial" w:hAnsi="Arial" w:cs="Arial"/>
          <w:b/>
          <w:bCs/>
          <w:sz w:val="22"/>
          <w:szCs w:val="22"/>
        </w:rPr>
        <w:t>Lu, X</w:t>
      </w:r>
      <w:r w:rsidR="007C63FE" w:rsidRPr="001D45AB">
        <w:rPr>
          <w:rFonts w:ascii="Arial" w:hAnsi="Arial" w:cs="Arial"/>
          <w:sz w:val="22"/>
          <w:szCs w:val="22"/>
        </w:rPr>
        <w:t xml:space="preserve">., Chen, K., Jiang, J., and Lu, B (2023) </w:t>
      </w:r>
      <w:r w:rsidR="00C913F2" w:rsidRPr="001D45AB">
        <w:rPr>
          <w:rFonts w:ascii="Arial" w:hAnsi="Arial" w:cs="Arial"/>
          <w:sz w:val="22"/>
          <w:szCs w:val="22"/>
        </w:rPr>
        <w:t xml:space="preserve">Amphiregulin couples IL1RL1+ regulatory T cells and cancer-associated fibroblasts to impede antitumor immunity. </w:t>
      </w:r>
      <w:r w:rsidR="00C913F2" w:rsidRPr="001D45AB">
        <w:rPr>
          <w:rFonts w:ascii="Arial" w:hAnsi="Arial" w:cs="Arial"/>
          <w:b/>
          <w:bCs/>
          <w:i/>
          <w:iCs/>
          <w:sz w:val="22"/>
          <w:szCs w:val="22"/>
        </w:rPr>
        <w:t>Science Adv</w:t>
      </w:r>
      <w:r w:rsidR="006039ED" w:rsidRPr="001D45AB">
        <w:rPr>
          <w:rFonts w:ascii="Arial" w:hAnsi="Arial" w:cs="Arial"/>
          <w:b/>
          <w:bCs/>
          <w:i/>
          <w:iCs/>
          <w:sz w:val="22"/>
          <w:szCs w:val="22"/>
        </w:rPr>
        <w:t>ances</w:t>
      </w:r>
      <w:r w:rsidR="00C913F2" w:rsidRPr="001D45AB">
        <w:rPr>
          <w:rFonts w:ascii="Arial" w:hAnsi="Arial" w:cs="Arial"/>
          <w:sz w:val="22"/>
          <w:szCs w:val="22"/>
        </w:rPr>
        <w:t xml:space="preserve"> </w:t>
      </w:r>
      <w:r w:rsidR="00C83C39" w:rsidRPr="001D45AB">
        <w:rPr>
          <w:rFonts w:ascii="Arial" w:hAnsi="Arial" w:cs="Arial"/>
          <w:sz w:val="22"/>
          <w:szCs w:val="22"/>
        </w:rPr>
        <w:t>25;9(34</w:t>
      </w:r>
      <w:proofErr w:type="gramStart"/>
      <w:r w:rsidR="00C83C39" w:rsidRPr="001D45AB">
        <w:rPr>
          <w:rFonts w:ascii="Arial" w:hAnsi="Arial" w:cs="Arial"/>
          <w:sz w:val="22"/>
          <w:szCs w:val="22"/>
        </w:rPr>
        <w:t>):eadd</w:t>
      </w:r>
      <w:proofErr w:type="gramEnd"/>
      <w:r w:rsidR="00C83C39" w:rsidRPr="001D45AB">
        <w:rPr>
          <w:rFonts w:ascii="Arial" w:hAnsi="Arial" w:cs="Arial"/>
          <w:sz w:val="22"/>
          <w:szCs w:val="22"/>
        </w:rPr>
        <w:t xml:space="preserve">7399. </w:t>
      </w:r>
      <w:proofErr w:type="spellStart"/>
      <w:r w:rsidR="00C83C39" w:rsidRPr="001D45AB">
        <w:rPr>
          <w:rFonts w:ascii="Arial" w:hAnsi="Arial" w:cs="Arial"/>
          <w:sz w:val="22"/>
          <w:szCs w:val="22"/>
        </w:rPr>
        <w:t>doi</w:t>
      </w:r>
      <w:proofErr w:type="spellEnd"/>
      <w:r w:rsidR="00C83C39" w:rsidRPr="001D45AB">
        <w:rPr>
          <w:rFonts w:ascii="Arial" w:hAnsi="Arial" w:cs="Arial"/>
          <w:sz w:val="22"/>
          <w:szCs w:val="22"/>
        </w:rPr>
        <w:t>: 10.1126/</w:t>
      </w:r>
      <w:proofErr w:type="gramStart"/>
      <w:r w:rsidR="00C83C39" w:rsidRPr="001D45AB">
        <w:rPr>
          <w:rFonts w:ascii="Arial" w:hAnsi="Arial" w:cs="Arial"/>
          <w:sz w:val="22"/>
          <w:szCs w:val="22"/>
        </w:rPr>
        <w:t>sciadv.add</w:t>
      </w:r>
      <w:proofErr w:type="gramEnd"/>
      <w:r w:rsidR="00C83C39" w:rsidRPr="001D45AB">
        <w:rPr>
          <w:rFonts w:ascii="Arial" w:hAnsi="Arial" w:cs="Arial"/>
          <w:sz w:val="22"/>
          <w:szCs w:val="22"/>
        </w:rPr>
        <w:t xml:space="preserve">7399. </w:t>
      </w:r>
      <w:r w:rsidR="00F87AA2" w:rsidRPr="001D45AB">
        <w:rPr>
          <w:rFonts w:ascii="Arial" w:hAnsi="Arial" w:cs="Arial"/>
          <w:sz w:val="22"/>
          <w:szCs w:val="22"/>
        </w:rPr>
        <w:t>PMID: 37611111, PMCID: </w:t>
      </w:r>
      <w:hyperlink r:id="rId23" w:tgtFrame="_blank" w:history="1">
        <w:r w:rsidR="00F87AA2" w:rsidRPr="001D45AB">
          <w:rPr>
            <w:rFonts w:ascii="Arial" w:hAnsi="Arial" w:cs="Arial"/>
            <w:sz w:val="22"/>
            <w:szCs w:val="22"/>
          </w:rPr>
          <w:t>PMC10446484</w:t>
        </w:r>
      </w:hyperlink>
    </w:p>
    <w:p w14:paraId="7EA4E7FD" w14:textId="77777777" w:rsidR="00174FFC" w:rsidRPr="00174FFC" w:rsidRDefault="00174FFC" w:rsidP="006A3541">
      <w:pPr>
        <w:pStyle w:val="ListParagraph"/>
        <w:numPr>
          <w:ilvl w:val="0"/>
          <w:numId w:val="9"/>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rial" w:hAnsi="Arial" w:cs="Arial"/>
          <w:sz w:val="22"/>
          <w:szCs w:val="22"/>
        </w:rPr>
      </w:pPr>
      <w:r w:rsidRPr="00174FFC">
        <w:rPr>
          <w:rFonts w:ascii="Arial" w:hAnsi="Arial" w:cs="Arial"/>
          <w:sz w:val="22"/>
          <w:szCs w:val="22"/>
        </w:rPr>
        <w:t xml:space="preserve">Zhang H, Lu X, Lu B, Chen L. scGEM: Unveiling the Nested Tree-Structured Gene Co-Expressing Modules in Single Cell Transcriptome Data. Cancers (Basel). 2023 Aug 26;15(17):4277. </w:t>
      </w:r>
      <w:proofErr w:type="spellStart"/>
      <w:r w:rsidRPr="00174FFC">
        <w:rPr>
          <w:rFonts w:ascii="Arial" w:hAnsi="Arial" w:cs="Arial"/>
          <w:sz w:val="22"/>
          <w:szCs w:val="22"/>
        </w:rPr>
        <w:t>doi</w:t>
      </w:r>
      <w:proofErr w:type="spellEnd"/>
      <w:r w:rsidRPr="00174FFC">
        <w:rPr>
          <w:rFonts w:ascii="Arial" w:hAnsi="Arial" w:cs="Arial"/>
          <w:sz w:val="22"/>
          <w:szCs w:val="22"/>
        </w:rPr>
        <w:t>: 10.3390/cancers15174277. PMID: 37686554; PMCID: PMC10486867.</w:t>
      </w:r>
    </w:p>
    <w:p w14:paraId="48127BF6" w14:textId="7D1736F9" w:rsidR="00020BBC" w:rsidRDefault="00020BBC" w:rsidP="006A3541">
      <w:pPr>
        <w:pStyle w:val="ListParagraph"/>
        <w:numPr>
          <w:ilvl w:val="0"/>
          <w:numId w:val="9"/>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rial" w:hAnsi="Arial" w:cs="Arial"/>
          <w:sz w:val="22"/>
          <w:szCs w:val="22"/>
        </w:rPr>
      </w:pPr>
      <w:r w:rsidRPr="00020BBC">
        <w:rPr>
          <w:rFonts w:ascii="Arial" w:hAnsi="Arial" w:cs="Arial"/>
          <w:sz w:val="22"/>
          <w:szCs w:val="22"/>
        </w:rPr>
        <w:t>Young JD, Ren S, Chen L, Lu X.</w:t>
      </w:r>
      <w:r>
        <w:rPr>
          <w:rFonts w:ascii="Arial" w:hAnsi="Arial" w:cs="Arial"/>
          <w:sz w:val="22"/>
          <w:szCs w:val="22"/>
        </w:rPr>
        <w:t xml:space="preserve"> (</w:t>
      </w:r>
      <w:r w:rsidRPr="00020BBC">
        <w:rPr>
          <w:rFonts w:ascii="Arial" w:hAnsi="Arial" w:cs="Arial"/>
          <w:sz w:val="22"/>
          <w:szCs w:val="22"/>
        </w:rPr>
        <w:t>2023</w:t>
      </w:r>
      <w:r>
        <w:rPr>
          <w:rFonts w:ascii="Arial" w:hAnsi="Arial" w:cs="Arial"/>
          <w:sz w:val="22"/>
          <w:szCs w:val="22"/>
        </w:rPr>
        <w:t>)</w:t>
      </w:r>
      <w:r w:rsidRPr="00020BBC">
        <w:rPr>
          <w:rFonts w:ascii="Arial" w:hAnsi="Arial" w:cs="Arial"/>
          <w:sz w:val="22"/>
          <w:szCs w:val="22"/>
        </w:rPr>
        <w:t xml:space="preserve"> Revealing the Impact of Genomic Alterations on Cancer Cell Signaling with an Interpretable Deep Learning Model. </w:t>
      </w:r>
      <w:r w:rsidRPr="00020BBC">
        <w:rPr>
          <w:rFonts w:ascii="Arial" w:hAnsi="Arial" w:cs="Arial"/>
          <w:b/>
          <w:bCs/>
          <w:i/>
          <w:iCs/>
          <w:sz w:val="22"/>
          <w:szCs w:val="22"/>
        </w:rPr>
        <w:t>Cancers</w:t>
      </w:r>
      <w:r w:rsidRPr="00020BBC">
        <w:rPr>
          <w:rFonts w:ascii="Arial" w:hAnsi="Arial" w:cs="Arial"/>
          <w:sz w:val="22"/>
          <w:szCs w:val="22"/>
        </w:rPr>
        <w:t xml:space="preserve">. 15(15):3857. </w:t>
      </w:r>
      <w:hyperlink r:id="rId24" w:history="1">
        <w:r w:rsidR="005C395F" w:rsidRPr="00F505D9">
          <w:rPr>
            <w:rStyle w:val="Hyperlink"/>
            <w:rFonts w:ascii="Arial" w:hAnsi="Arial" w:cs="Arial"/>
            <w:sz w:val="22"/>
            <w:szCs w:val="22"/>
          </w:rPr>
          <w:t>https://doi.org/10.3390/cancers15153857</w:t>
        </w:r>
      </w:hyperlink>
    </w:p>
    <w:p w14:paraId="12FBB7D1" w14:textId="3A2943C0" w:rsidR="00BD7D14" w:rsidRPr="00DB1634" w:rsidRDefault="00BD7D14" w:rsidP="00BD7D14">
      <w:pPr>
        <w:pStyle w:val="ListParagraph"/>
        <w:numPr>
          <w:ilvl w:val="0"/>
          <w:numId w:val="9"/>
        </w:numPr>
        <w:suppressAutoHyphens w:val="0"/>
        <w:rPr>
          <w:rFonts w:ascii="Arial" w:hAnsi="Arial" w:cs="Arial"/>
          <w:sz w:val="22"/>
          <w:szCs w:val="22"/>
        </w:rPr>
      </w:pPr>
      <w:bookmarkStart w:id="1" w:name="OLE_LINK2"/>
      <w:r w:rsidRPr="00015AD2">
        <w:rPr>
          <w:rFonts w:ascii="Arial" w:hAnsi="Arial" w:cs="Arial"/>
          <w:sz w:val="22"/>
          <w:szCs w:val="22"/>
        </w:rPr>
        <w:t xml:space="preserve">Chen, L, Wang, Y, Cai, C, Ding, Y, Kim, RS., Lipchik, C, </w:t>
      </w:r>
      <w:r w:rsidRPr="00015AD2">
        <w:rPr>
          <w:rFonts w:ascii="Arial" w:hAnsi="Arial" w:cs="Arial"/>
          <w:color w:val="000000" w:themeColor="text1"/>
          <w:sz w:val="22"/>
          <w:szCs w:val="22"/>
        </w:rPr>
        <w:t xml:space="preserve">Gavin, PG., Yothers, G, </w:t>
      </w:r>
      <w:r w:rsidRPr="00015AD2">
        <w:rPr>
          <w:rFonts w:ascii="Arial" w:hAnsi="Arial" w:cs="Arial"/>
          <w:sz w:val="22"/>
          <w:szCs w:val="22"/>
        </w:rPr>
        <w:t xml:space="preserve">Allegra, CJ, Petrelli, NJ, </w:t>
      </w:r>
      <w:r w:rsidRPr="00015AD2">
        <w:rPr>
          <w:rFonts w:ascii="Arial" w:eastAsia="Times New Roman" w:hAnsi="Arial" w:cs="Arial"/>
          <w:sz w:val="22"/>
          <w:szCs w:val="22"/>
        </w:rPr>
        <w:t>Suga,</w:t>
      </w:r>
      <w:r w:rsidRPr="00015AD2">
        <w:rPr>
          <w:rFonts w:ascii="Arial" w:hAnsi="Arial" w:cs="Arial"/>
          <w:color w:val="000000" w:themeColor="text1"/>
          <w:sz w:val="22"/>
          <w:szCs w:val="22"/>
        </w:rPr>
        <w:t xml:space="preserve"> JM., Hopkins, JO., Saito, NG., Evans, T., </w:t>
      </w:r>
      <w:proofErr w:type="spellStart"/>
      <w:r w:rsidRPr="00015AD2">
        <w:rPr>
          <w:rFonts w:ascii="Arial" w:eastAsia="Times New Roman" w:hAnsi="Arial" w:cs="Arial"/>
          <w:color w:val="000000"/>
          <w:sz w:val="22"/>
          <w:szCs w:val="22"/>
          <w:lang w:eastAsia="en-US"/>
        </w:rPr>
        <w:t>Jujjavarapu</w:t>
      </w:r>
      <w:proofErr w:type="spellEnd"/>
      <w:r w:rsidRPr="00015AD2">
        <w:rPr>
          <w:rFonts w:ascii="Arial" w:eastAsia="Times New Roman" w:hAnsi="Arial" w:cs="Arial"/>
          <w:color w:val="000000"/>
          <w:sz w:val="22"/>
          <w:szCs w:val="22"/>
          <w:lang w:eastAsia="en-US"/>
        </w:rPr>
        <w:t xml:space="preserve">, S., </w:t>
      </w:r>
      <w:proofErr w:type="spellStart"/>
      <w:r w:rsidRPr="00015AD2">
        <w:rPr>
          <w:rFonts w:ascii="Arial" w:hAnsi="Arial" w:cs="Arial"/>
          <w:sz w:val="22"/>
          <w:szCs w:val="22"/>
        </w:rPr>
        <w:t>Wolmark</w:t>
      </w:r>
      <w:proofErr w:type="spellEnd"/>
      <w:r w:rsidRPr="00015AD2">
        <w:rPr>
          <w:rFonts w:ascii="Arial" w:hAnsi="Arial" w:cs="Arial"/>
          <w:sz w:val="22"/>
          <w:szCs w:val="22"/>
        </w:rPr>
        <w:t xml:space="preserve">, N., Lucas, PC., Paik, S., Sun, M., </w:t>
      </w:r>
      <w:r w:rsidRPr="006242E1">
        <w:rPr>
          <w:rFonts w:ascii="Arial" w:hAnsi="Arial" w:cs="Arial"/>
          <w:sz w:val="22"/>
          <w:szCs w:val="22"/>
        </w:rPr>
        <w:t>Pogue-Geile, KL.,</w:t>
      </w:r>
      <w:r w:rsidRPr="00386C9F">
        <w:rPr>
          <w:rFonts w:ascii="Arial" w:hAnsi="Arial" w:cs="Arial"/>
          <w:b/>
          <w:bCs/>
          <w:sz w:val="22"/>
          <w:szCs w:val="22"/>
        </w:rPr>
        <w:t xml:space="preserve"> Lu, X</w:t>
      </w:r>
      <w:r w:rsidRPr="00015AD2">
        <w:rPr>
          <w:rFonts w:ascii="Arial" w:hAnsi="Arial" w:cs="Arial"/>
          <w:sz w:val="22"/>
          <w:szCs w:val="22"/>
        </w:rPr>
        <w:t>. (202</w:t>
      </w:r>
      <w:r w:rsidR="004019E1">
        <w:rPr>
          <w:rFonts w:ascii="Arial" w:hAnsi="Arial" w:cs="Arial"/>
          <w:sz w:val="22"/>
          <w:szCs w:val="22"/>
        </w:rPr>
        <w:t>4</w:t>
      </w:r>
      <w:r w:rsidRPr="00015AD2">
        <w:rPr>
          <w:rFonts w:ascii="Arial" w:hAnsi="Arial" w:cs="Arial"/>
          <w:sz w:val="22"/>
          <w:szCs w:val="22"/>
        </w:rPr>
        <w:t xml:space="preserve">) </w:t>
      </w:r>
      <w:r w:rsidRPr="00015AD2">
        <w:rPr>
          <w:rFonts w:ascii="Arial" w:hAnsi="Arial" w:cs="Arial"/>
          <w:color w:val="212121"/>
          <w:sz w:val="22"/>
          <w:szCs w:val="22"/>
        </w:rPr>
        <w:t xml:space="preserve">Machine Learning Predicts Oxaliplatin Benefit in Early Colon Cancer.  </w:t>
      </w:r>
      <w:r w:rsidRPr="00015AD2">
        <w:rPr>
          <w:rFonts w:ascii="Arial" w:hAnsi="Arial" w:cs="Arial"/>
          <w:b/>
          <w:bCs/>
          <w:i/>
          <w:iCs/>
          <w:color w:val="212121"/>
          <w:sz w:val="22"/>
          <w:szCs w:val="22"/>
        </w:rPr>
        <w:t>Journal of Clinical Oncology</w:t>
      </w:r>
      <w:r w:rsidRPr="00015AD2">
        <w:rPr>
          <w:rFonts w:ascii="Arial" w:hAnsi="Arial" w:cs="Arial"/>
          <w:color w:val="212121"/>
          <w:sz w:val="22"/>
          <w:szCs w:val="22"/>
        </w:rPr>
        <w:t xml:space="preserve"> </w:t>
      </w:r>
      <w:r w:rsidR="00DB1634" w:rsidRPr="00DB1634">
        <w:rPr>
          <w:rFonts w:ascii="Arial" w:hAnsi="Arial" w:cs="Arial"/>
          <w:sz w:val="22"/>
          <w:szCs w:val="22"/>
        </w:rPr>
        <w:t xml:space="preserve">42(13):1520-1530. </w:t>
      </w:r>
      <w:proofErr w:type="spellStart"/>
      <w:r w:rsidR="00DB1634" w:rsidRPr="00DB1634">
        <w:rPr>
          <w:rFonts w:ascii="Arial" w:hAnsi="Arial" w:cs="Arial"/>
          <w:sz w:val="22"/>
          <w:szCs w:val="22"/>
        </w:rPr>
        <w:t>doi</w:t>
      </w:r>
      <w:proofErr w:type="spellEnd"/>
      <w:r w:rsidR="00DB1634" w:rsidRPr="00DB1634">
        <w:rPr>
          <w:rFonts w:ascii="Arial" w:hAnsi="Arial" w:cs="Arial"/>
          <w:sz w:val="22"/>
          <w:szCs w:val="22"/>
        </w:rPr>
        <w:t xml:space="preserve">: 10.1200/JCO.23.01080. </w:t>
      </w:r>
      <w:proofErr w:type="spellStart"/>
      <w:r w:rsidR="00DB1634" w:rsidRPr="00DB1634">
        <w:rPr>
          <w:rFonts w:ascii="Arial" w:hAnsi="Arial" w:cs="Arial"/>
          <w:sz w:val="22"/>
          <w:szCs w:val="22"/>
        </w:rPr>
        <w:t>Epub</w:t>
      </w:r>
      <w:proofErr w:type="spellEnd"/>
      <w:r w:rsidR="00DB1634" w:rsidRPr="00DB1634">
        <w:rPr>
          <w:rFonts w:ascii="Arial" w:hAnsi="Arial" w:cs="Arial"/>
          <w:sz w:val="22"/>
          <w:szCs w:val="22"/>
        </w:rPr>
        <w:t xml:space="preserve"> 2024 Feb PMID: 38315963.</w:t>
      </w:r>
    </w:p>
    <w:bookmarkEnd w:id="1"/>
    <w:p w14:paraId="5DC784AC" w14:textId="52802E5F" w:rsidR="00BD7D14" w:rsidRPr="006E7F26" w:rsidRDefault="00BD7D14" w:rsidP="00BD7D14">
      <w:pPr>
        <w:pStyle w:val="ListParagraph"/>
        <w:numPr>
          <w:ilvl w:val="0"/>
          <w:numId w:val="9"/>
        </w:numPr>
        <w:suppressAutoHyphens w:val="0"/>
        <w:spacing w:before="120"/>
        <w:rPr>
          <w:rFonts w:ascii="Arial" w:hAnsi="Arial" w:cs="Arial"/>
          <w:b/>
          <w:bCs/>
          <w:sz w:val="22"/>
          <w:szCs w:val="22"/>
        </w:rPr>
      </w:pPr>
      <w:r w:rsidRPr="009A2788">
        <w:rPr>
          <w:rFonts w:ascii="Arial" w:hAnsi="Arial" w:cs="Arial"/>
          <w:sz w:val="22"/>
          <w:szCs w:val="22"/>
        </w:rPr>
        <w:t xml:space="preserve">Huang, P, Cai, M, </w:t>
      </w:r>
      <w:r w:rsidRPr="00386C9F">
        <w:rPr>
          <w:rFonts w:ascii="Arial" w:hAnsi="Arial" w:cs="Arial"/>
          <w:b/>
          <w:bCs/>
          <w:sz w:val="22"/>
          <w:szCs w:val="22"/>
        </w:rPr>
        <w:t>Lu, X</w:t>
      </w:r>
      <w:r w:rsidRPr="009A2788">
        <w:rPr>
          <w:rFonts w:ascii="Arial" w:hAnsi="Arial" w:cs="Arial"/>
          <w:sz w:val="22"/>
          <w:szCs w:val="22"/>
        </w:rPr>
        <w:t>, McKennan, C., and Wang, J (202</w:t>
      </w:r>
      <w:r w:rsidR="00B52ABE">
        <w:rPr>
          <w:rFonts w:ascii="Arial" w:hAnsi="Arial" w:cs="Arial"/>
          <w:sz w:val="22"/>
          <w:szCs w:val="22"/>
        </w:rPr>
        <w:t>4</w:t>
      </w:r>
      <w:r w:rsidRPr="009A2788">
        <w:rPr>
          <w:rFonts w:ascii="Arial" w:hAnsi="Arial" w:cs="Arial"/>
          <w:sz w:val="22"/>
          <w:szCs w:val="22"/>
        </w:rPr>
        <w:t xml:space="preserve">). Accurate estimation of rare cell type fractions from tissue omics data via hierarchical deconvolution. </w:t>
      </w:r>
      <w:r>
        <w:rPr>
          <w:rFonts w:ascii="Arial" w:hAnsi="Arial" w:cs="Arial"/>
          <w:sz w:val="22"/>
          <w:szCs w:val="22"/>
        </w:rPr>
        <w:t xml:space="preserve">Accepted by the </w:t>
      </w:r>
      <w:r w:rsidRPr="0068330C">
        <w:rPr>
          <w:rFonts w:ascii="Arial" w:hAnsi="Arial" w:cs="Arial"/>
          <w:b/>
          <w:bCs/>
          <w:i/>
          <w:iCs/>
          <w:sz w:val="22"/>
          <w:szCs w:val="22"/>
        </w:rPr>
        <w:t>Annals of Applied Statistics</w:t>
      </w:r>
    </w:p>
    <w:p w14:paraId="17F5CBA9" w14:textId="193703F5" w:rsidR="00ED04AD" w:rsidRPr="00911C58" w:rsidRDefault="00ED04AD" w:rsidP="00911C58">
      <w:pPr>
        <w:pStyle w:val="ListParagraph"/>
        <w:numPr>
          <w:ilvl w:val="0"/>
          <w:numId w:val="9"/>
        </w:numPr>
        <w:rPr>
          <w:rFonts w:ascii="Calibri" w:eastAsia="Times New Roman" w:hAnsi="Calibri" w:cs="Calibri"/>
          <w:color w:val="000000"/>
          <w:shd w:val="clear" w:color="auto" w:fill="FFFFFF"/>
        </w:rPr>
      </w:pPr>
      <w:r w:rsidRPr="00ED04AD">
        <w:rPr>
          <w:rFonts w:ascii="Calibri" w:eastAsia="Times New Roman" w:hAnsi="Calibri" w:cs="Calibri"/>
          <w:color w:val="000000"/>
          <w:shd w:val="clear" w:color="auto" w:fill="FFFFFF"/>
        </w:rPr>
        <w:t>Gao</w:t>
      </w:r>
      <w:r w:rsidR="00911C58">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C, Ge</w:t>
      </w:r>
      <w:r w:rsidR="00911C58">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H, Kuan</w:t>
      </w:r>
      <w:r w:rsidR="00660812">
        <w:rPr>
          <w:rFonts w:ascii="Calibri" w:eastAsia="Times New Roman" w:hAnsi="Calibri" w:cs="Calibri"/>
          <w:color w:val="000000"/>
          <w:shd w:val="clear" w:color="auto" w:fill="FFFFFF"/>
        </w:rPr>
        <w:t xml:space="preserve">, </w:t>
      </w:r>
      <w:r w:rsidRPr="00ED04AD">
        <w:rPr>
          <w:rFonts w:ascii="Calibri" w:eastAsia="Times New Roman" w:hAnsi="Calibri" w:cs="Calibri"/>
          <w:color w:val="000000"/>
          <w:shd w:val="clear" w:color="auto" w:fill="FFFFFF"/>
        </w:rPr>
        <w:t>SF, Cai</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C</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Lu X</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Esni</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F</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Schoen</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RE., Wang</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JH., Chu</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E, </w:t>
      </w:r>
      <w:r w:rsidR="00660812">
        <w:rPr>
          <w:rFonts w:ascii="Calibri" w:eastAsia="Times New Roman" w:hAnsi="Calibri" w:cs="Calibri"/>
          <w:color w:val="000000"/>
          <w:shd w:val="clear" w:color="auto" w:fill="FFFFFF"/>
        </w:rPr>
        <w:t xml:space="preserve">and </w:t>
      </w:r>
      <w:r w:rsidRPr="00ED04AD">
        <w:rPr>
          <w:rFonts w:ascii="Calibri" w:eastAsia="Times New Roman" w:hAnsi="Calibri" w:cs="Calibri"/>
          <w:color w:val="000000"/>
          <w:shd w:val="clear" w:color="auto" w:fill="FFFFFF"/>
        </w:rPr>
        <w:t>Hu</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w:t>
      </w:r>
      <w:proofErr w:type="gramStart"/>
      <w:r w:rsidRPr="00ED04AD">
        <w:rPr>
          <w:rFonts w:ascii="Calibri" w:eastAsia="Times New Roman" w:hAnsi="Calibri" w:cs="Calibri"/>
          <w:color w:val="000000"/>
          <w:shd w:val="clear" w:color="auto" w:fill="FFFFFF"/>
        </w:rPr>
        <w:t>J</w:t>
      </w:r>
      <w:r w:rsidR="00660812">
        <w:rPr>
          <w:rFonts w:ascii="Calibri" w:eastAsia="Times New Roman" w:hAnsi="Calibri" w:cs="Calibri"/>
          <w:color w:val="000000"/>
          <w:shd w:val="clear" w:color="auto" w:fill="FFFFFF"/>
        </w:rPr>
        <w:t>..</w:t>
      </w:r>
      <w:proofErr w:type="gramEnd"/>
      <w:r w:rsidRPr="00ED04AD">
        <w:rPr>
          <w:rFonts w:ascii="Calibri" w:eastAsia="Times New Roman" w:hAnsi="Calibri" w:cs="Calibri"/>
          <w:color w:val="000000"/>
          <w:shd w:val="clear" w:color="auto" w:fill="FFFFFF"/>
        </w:rPr>
        <w:t xml:space="preserve"> (2024) FAK loss reduces BRAFV600E-induced ERK phosphorylation to promote intestinal stemness and cecal tumor formation</w:t>
      </w:r>
      <w:r w:rsidR="00660812">
        <w:rPr>
          <w:rFonts w:ascii="Calibri" w:eastAsia="Times New Roman" w:hAnsi="Calibri" w:cs="Calibri"/>
          <w:color w:val="000000"/>
          <w:shd w:val="clear" w:color="auto" w:fill="FFFFFF"/>
        </w:rPr>
        <w:t>.</w:t>
      </w:r>
      <w:r w:rsidRPr="00ED04AD">
        <w:rPr>
          <w:rFonts w:ascii="Calibri" w:eastAsia="Times New Roman" w:hAnsi="Calibri" w:cs="Calibri"/>
          <w:color w:val="000000"/>
          <w:shd w:val="clear" w:color="auto" w:fill="FFFFFF"/>
        </w:rPr>
        <w:t xml:space="preserve"> </w:t>
      </w:r>
      <w:proofErr w:type="spellStart"/>
      <w:r w:rsidRPr="00660812">
        <w:rPr>
          <w:rFonts w:ascii="Calibri" w:eastAsia="Times New Roman" w:hAnsi="Calibri" w:cs="Calibri"/>
          <w:b/>
          <w:bCs/>
          <w:i/>
          <w:iCs/>
          <w:color w:val="000000"/>
          <w:shd w:val="clear" w:color="auto" w:fill="FFFFFF"/>
        </w:rPr>
        <w:t>eLife</w:t>
      </w:r>
      <w:proofErr w:type="spellEnd"/>
      <w:r w:rsidRPr="00ED04AD">
        <w:rPr>
          <w:rFonts w:ascii="Calibri" w:eastAsia="Times New Roman" w:hAnsi="Calibri" w:cs="Calibri"/>
          <w:color w:val="000000"/>
          <w:shd w:val="clear" w:color="auto" w:fill="FFFFFF"/>
        </w:rPr>
        <w:t xml:space="preserve"> 13:RP94605</w:t>
      </w:r>
      <w:r w:rsidR="00660812">
        <w:rPr>
          <w:rFonts w:ascii="Calibri" w:eastAsia="Times New Roman" w:hAnsi="Calibri" w:cs="Calibri"/>
          <w:color w:val="000000"/>
          <w:shd w:val="clear" w:color="auto" w:fill="FFFFFF"/>
        </w:rPr>
        <w:t xml:space="preserve"> </w:t>
      </w:r>
      <w:r w:rsidR="008211FF">
        <w:rPr>
          <w:rFonts w:ascii="Calibri" w:eastAsia="Times New Roman" w:hAnsi="Calibri" w:cs="Calibri"/>
          <w:color w:val="000000"/>
          <w:shd w:val="clear" w:color="auto" w:fill="FFFFFF"/>
        </w:rPr>
        <w:t>h</w:t>
      </w:r>
      <w:r w:rsidRPr="00911C58">
        <w:rPr>
          <w:rFonts w:ascii="Calibri" w:eastAsia="Times New Roman" w:hAnsi="Calibri" w:cs="Calibri"/>
          <w:color w:val="000000"/>
          <w:shd w:val="clear" w:color="auto" w:fill="FFFFFF"/>
        </w:rPr>
        <w:t>ttps://doi.org/10.7554/eLife.94605.1</w:t>
      </w:r>
    </w:p>
    <w:p w14:paraId="79581DC9" w14:textId="4712A3C0" w:rsidR="00BD7D14" w:rsidRPr="001E0B58" w:rsidRDefault="007E01BE" w:rsidP="00536AA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536AA6">
        <w:rPr>
          <w:rFonts w:ascii="Arial" w:hAnsi="Arial" w:cs="Arial"/>
          <w:sz w:val="22"/>
          <w:szCs w:val="22"/>
        </w:rPr>
        <w:t>Zhu, Y.</w:t>
      </w:r>
      <w:r w:rsidR="00986978" w:rsidRPr="00536AA6">
        <w:rPr>
          <w:rFonts w:ascii="Arial" w:hAnsi="Arial" w:cs="Arial"/>
          <w:sz w:val="22"/>
          <w:szCs w:val="22"/>
        </w:rPr>
        <w:t xml:space="preserve">, </w:t>
      </w:r>
      <w:r w:rsidRPr="00536AA6">
        <w:rPr>
          <w:rFonts w:ascii="Arial" w:hAnsi="Arial" w:cs="Arial"/>
          <w:sz w:val="22"/>
          <w:szCs w:val="22"/>
        </w:rPr>
        <w:t>Banerjee, A.</w:t>
      </w:r>
      <w:r w:rsidR="00986978" w:rsidRPr="00536AA6">
        <w:rPr>
          <w:rFonts w:ascii="Arial" w:hAnsi="Arial" w:cs="Arial"/>
          <w:sz w:val="22"/>
          <w:szCs w:val="22"/>
        </w:rPr>
        <w:t xml:space="preserve">, </w:t>
      </w:r>
      <w:r w:rsidRPr="00536AA6">
        <w:rPr>
          <w:rFonts w:ascii="Arial" w:hAnsi="Arial" w:cs="Arial"/>
          <w:sz w:val="22"/>
          <w:szCs w:val="22"/>
        </w:rPr>
        <w:t>Xie, P.</w:t>
      </w:r>
      <w:r w:rsidR="00986978" w:rsidRPr="00536AA6">
        <w:rPr>
          <w:rFonts w:ascii="Arial" w:hAnsi="Arial" w:cs="Arial"/>
          <w:sz w:val="22"/>
          <w:szCs w:val="22"/>
        </w:rPr>
        <w:t xml:space="preserve">, </w:t>
      </w:r>
      <w:r w:rsidRPr="00536AA6">
        <w:rPr>
          <w:rFonts w:ascii="Arial" w:hAnsi="Arial" w:cs="Arial"/>
          <w:sz w:val="22"/>
          <w:szCs w:val="22"/>
        </w:rPr>
        <w:t>Ivanov, A. A.</w:t>
      </w:r>
      <w:r w:rsidR="00986978" w:rsidRPr="00536AA6">
        <w:rPr>
          <w:rFonts w:ascii="Arial" w:hAnsi="Arial" w:cs="Arial"/>
          <w:sz w:val="22"/>
          <w:szCs w:val="22"/>
        </w:rPr>
        <w:t xml:space="preserve">, </w:t>
      </w:r>
      <w:r w:rsidRPr="00536AA6">
        <w:rPr>
          <w:rFonts w:ascii="Arial" w:hAnsi="Arial" w:cs="Arial"/>
          <w:sz w:val="22"/>
          <w:szCs w:val="22"/>
        </w:rPr>
        <w:t>Uddin, A.</w:t>
      </w:r>
      <w:r w:rsidR="00986978" w:rsidRPr="00536AA6">
        <w:rPr>
          <w:rFonts w:ascii="Arial" w:hAnsi="Arial" w:cs="Arial"/>
          <w:sz w:val="22"/>
          <w:szCs w:val="22"/>
        </w:rPr>
        <w:t xml:space="preserve">, </w:t>
      </w:r>
      <w:r w:rsidRPr="00536AA6">
        <w:rPr>
          <w:rFonts w:ascii="Arial" w:hAnsi="Arial" w:cs="Arial"/>
          <w:sz w:val="22"/>
          <w:szCs w:val="22"/>
        </w:rPr>
        <w:t>Jiao, Q.</w:t>
      </w:r>
      <w:r w:rsidR="00986978" w:rsidRPr="00536AA6">
        <w:rPr>
          <w:rFonts w:ascii="Arial" w:hAnsi="Arial" w:cs="Arial"/>
          <w:sz w:val="22"/>
          <w:szCs w:val="22"/>
        </w:rPr>
        <w:t xml:space="preserve">, </w:t>
      </w:r>
      <w:r w:rsidRPr="00536AA6">
        <w:rPr>
          <w:rFonts w:ascii="Arial" w:hAnsi="Arial" w:cs="Arial"/>
          <w:sz w:val="22"/>
          <w:szCs w:val="22"/>
        </w:rPr>
        <w:t>Chi, J. J.</w:t>
      </w:r>
      <w:r w:rsidR="00986978" w:rsidRPr="00536AA6">
        <w:rPr>
          <w:rFonts w:ascii="Arial" w:hAnsi="Arial" w:cs="Arial"/>
          <w:sz w:val="22"/>
          <w:szCs w:val="22"/>
        </w:rPr>
        <w:t xml:space="preserve">, </w:t>
      </w:r>
      <w:r w:rsidRPr="00536AA6">
        <w:rPr>
          <w:rFonts w:ascii="Arial" w:hAnsi="Arial" w:cs="Arial"/>
          <w:sz w:val="22"/>
          <w:szCs w:val="22"/>
        </w:rPr>
        <w:t>Zeng, L.</w:t>
      </w:r>
      <w:r w:rsidR="007468F7" w:rsidRPr="00536AA6">
        <w:rPr>
          <w:rFonts w:ascii="Arial" w:hAnsi="Arial" w:cs="Arial"/>
          <w:sz w:val="22"/>
          <w:szCs w:val="22"/>
        </w:rPr>
        <w:t xml:space="preserve">, </w:t>
      </w:r>
      <w:r w:rsidRPr="00536AA6">
        <w:rPr>
          <w:rFonts w:ascii="Arial" w:hAnsi="Arial" w:cs="Arial"/>
          <w:sz w:val="22"/>
          <w:szCs w:val="22"/>
        </w:rPr>
        <w:t>Lee, J. Y.</w:t>
      </w:r>
      <w:r w:rsidR="007468F7" w:rsidRPr="00536AA6">
        <w:rPr>
          <w:rFonts w:ascii="Arial" w:hAnsi="Arial" w:cs="Arial"/>
          <w:sz w:val="22"/>
          <w:szCs w:val="22"/>
        </w:rPr>
        <w:t xml:space="preserve">, </w:t>
      </w:r>
      <w:r w:rsidRPr="00536AA6">
        <w:rPr>
          <w:rFonts w:ascii="Arial" w:hAnsi="Arial" w:cs="Arial"/>
          <w:sz w:val="22"/>
          <w:szCs w:val="22"/>
        </w:rPr>
        <w:t>Xue, Y.</w:t>
      </w:r>
      <w:r w:rsidR="00992664" w:rsidRPr="00536AA6">
        <w:rPr>
          <w:rFonts w:ascii="Arial" w:hAnsi="Arial" w:cs="Arial"/>
          <w:sz w:val="22"/>
          <w:szCs w:val="22"/>
        </w:rPr>
        <w:t xml:space="preserve">, </w:t>
      </w:r>
      <w:r w:rsidRPr="00536AA6">
        <w:rPr>
          <w:rFonts w:ascii="Arial" w:hAnsi="Arial" w:cs="Arial"/>
          <w:sz w:val="22"/>
          <w:szCs w:val="22"/>
        </w:rPr>
        <w:t>Lu, X.</w:t>
      </w:r>
      <w:r w:rsidR="00992664" w:rsidRPr="00536AA6">
        <w:rPr>
          <w:rFonts w:ascii="Arial" w:hAnsi="Arial" w:cs="Arial"/>
          <w:sz w:val="22"/>
          <w:szCs w:val="22"/>
        </w:rPr>
        <w:t xml:space="preserve">, </w:t>
      </w:r>
      <w:r w:rsidRPr="00536AA6">
        <w:rPr>
          <w:rFonts w:ascii="Arial" w:hAnsi="Arial" w:cs="Arial"/>
          <w:sz w:val="22"/>
          <w:szCs w:val="22"/>
        </w:rPr>
        <w:t>Cristofanilli, M.</w:t>
      </w:r>
      <w:r w:rsidR="00992664" w:rsidRPr="00536AA6">
        <w:rPr>
          <w:rFonts w:ascii="Arial" w:hAnsi="Arial" w:cs="Arial"/>
          <w:sz w:val="22"/>
          <w:szCs w:val="22"/>
        </w:rPr>
        <w:t xml:space="preserve">, </w:t>
      </w:r>
      <w:r w:rsidRPr="00536AA6">
        <w:rPr>
          <w:rFonts w:ascii="Arial" w:hAnsi="Arial" w:cs="Arial"/>
          <w:sz w:val="22"/>
          <w:szCs w:val="22"/>
        </w:rPr>
        <w:t>Gradishar, W. J.</w:t>
      </w:r>
      <w:r w:rsidR="00992664" w:rsidRPr="00536AA6">
        <w:rPr>
          <w:rFonts w:ascii="Arial" w:hAnsi="Arial" w:cs="Arial"/>
          <w:sz w:val="22"/>
          <w:szCs w:val="22"/>
        </w:rPr>
        <w:t xml:space="preserve">, </w:t>
      </w:r>
      <w:r w:rsidRPr="00536AA6">
        <w:rPr>
          <w:rFonts w:ascii="Arial" w:hAnsi="Arial" w:cs="Arial"/>
          <w:sz w:val="22"/>
          <w:szCs w:val="22"/>
        </w:rPr>
        <w:t>Henry, C. J.</w:t>
      </w:r>
      <w:r w:rsidR="00992664" w:rsidRPr="00536AA6">
        <w:rPr>
          <w:rFonts w:ascii="Arial" w:hAnsi="Arial" w:cs="Arial"/>
          <w:sz w:val="22"/>
          <w:szCs w:val="22"/>
        </w:rPr>
        <w:t xml:space="preserve">, </w:t>
      </w:r>
      <w:r w:rsidRPr="00536AA6">
        <w:rPr>
          <w:rFonts w:ascii="Arial" w:hAnsi="Arial" w:cs="Arial"/>
          <w:sz w:val="22"/>
          <w:szCs w:val="22"/>
        </w:rPr>
        <w:t>Gillespie, T. W.</w:t>
      </w:r>
      <w:r w:rsidR="00992664" w:rsidRPr="00536AA6">
        <w:rPr>
          <w:rFonts w:ascii="Arial" w:hAnsi="Arial" w:cs="Arial"/>
          <w:sz w:val="22"/>
          <w:szCs w:val="22"/>
        </w:rPr>
        <w:t xml:space="preserve">, </w:t>
      </w:r>
      <w:r w:rsidRPr="00536AA6">
        <w:rPr>
          <w:rFonts w:ascii="Arial" w:hAnsi="Arial" w:cs="Arial"/>
          <w:sz w:val="22"/>
          <w:szCs w:val="22"/>
        </w:rPr>
        <w:t>Bhave, M. A.</w:t>
      </w:r>
      <w:r w:rsidR="00992664" w:rsidRPr="00536AA6">
        <w:rPr>
          <w:rFonts w:ascii="Arial" w:hAnsi="Arial" w:cs="Arial"/>
          <w:sz w:val="22"/>
          <w:szCs w:val="22"/>
        </w:rPr>
        <w:t xml:space="preserve">, </w:t>
      </w:r>
      <w:r w:rsidRPr="00536AA6">
        <w:rPr>
          <w:rFonts w:ascii="Arial" w:hAnsi="Arial" w:cs="Arial"/>
          <w:sz w:val="22"/>
          <w:szCs w:val="22"/>
        </w:rPr>
        <w:t>Kalinsky, K.</w:t>
      </w:r>
      <w:r w:rsidR="00992664" w:rsidRPr="00536AA6">
        <w:rPr>
          <w:rFonts w:ascii="Arial" w:hAnsi="Arial" w:cs="Arial"/>
          <w:sz w:val="22"/>
          <w:szCs w:val="22"/>
        </w:rPr>
        <w:t xml:space="preserve">, </w:t>
      </w:r>
      <w:r w:rsidRPr="00536AA6">
        <w:rPr>
          <w:rFonts w:ascii="Arial" w:hAnsi="Arial" w:cs="Arial"/>
          <w:sz w:val="22"/>
          <w:szCs w:val="22"/>
        </w:rPr>
        <w:t>Fu, H.</w:t>
      </w:r>
      <w:r w:rsidR="00992664" w:rsidRPr="00536AA6">
        <w:rPr>
          <w:rFonts w:ascii="Arial" w:hAnsi="Arial" w:cs="Arial"/>
          <w:sz w:val="22"/>
          <w:szCs w:val="22"/>
        </w:rPr>
        <w:t xml:space="preserve">, </w:t>
      </w:r>
      <w:r w:rsidRPr="00536AA6">
        <w:rPr>
          <w:rFonts w:ascii="Arial" w:hAnsi="Arial" w:cs="Arial"/>
          <w:sz w:val="22"/>
          <w:szCs w:val="22"/>
        </w:rPr>
        <w:t>Bahar, I.</w:t>
      </w:r>
      <w:r w:rsidR="00992664" w:rsidRPr="00536AA6">
        <w:rPr>
          <w:rFonts w:ascii="Arial" w:hAnsi="Arial" w:cs="Arial"/>
          <w:sz w:val="22"/>
          <w:szCs w:val="22"/>
        </w:rPr>
        <w:t xml:space="preserve">, </w:t>
      </w:r>
      <w:r w:rsidRPr="00536AA6">
        <w:rPr>
          <w:rFonts w:ascii="Arial" w:hAnsi="Arial" w:cs="Arial"/>
          <w:sz w:val="22"/>
          <w:szCs w:val="22"/>
        </w:rPr>
        <w:t>Zhang, B.</w:t>
      </w:r>
      <w:r w:rsidR="00992664" w:rsidRPr="00536AA6">
        <w:rPr>
          <w:rFonts w:ascii="Arial" w:hAnsi="Arial" w:cs="Arial"/>
          <w:sz w:val="22"/>
          <w:szCs w:val="22"/>
        </w:rPr>
        <w:t xml:space="preserve">, </w:t>
      </w:r>
      <w:r w:rsidR="000259AC" w:rsidRPr="00536AA6">
        <w:rPr>
          <w:rFonts w:ascii="Arial" w:hAnsi="Arial" w:cs="Arial"/>
          <w:sz w:val="22"/>
          <w:szCs w:val="22"/>
        </w:rPr>
        <w:t xml:space="preserve">and </w:t>
      </w:r>
      <w:r w:rsidRPr="00536AA6">
        <w:rPr>
          <w:rFonts w:ascii="Arial" w:hAnsi="Arial" w:cs="Arial"/>
          <w:sz w:val="22"/>
          <w:szCs w:val="22"/>
        </w:rPr>
        <w:t>Wan, Y.</w:t>
      </w:r>
      <w:r w:rsidR="000259AC" w:rsidRPr="00536AA6">
        <w:rPr>
          <w:rFonts w:ascii="Arial" w:hAnsi="Arial" w:cs="Arial"/>
          <w:sz w:val="22"/>
          <w:szCs w:val="22"/>
        </w:rPr>
        <w:t xml:space="preserve"> (2024) </w:t>
      </w:r>
      <w:r w:rsidR="001840C2" w:rsidRPr="00536AA6">
        <w:rPr>
          <w:rFonts w:ascii="Arial" w:hAnsi="Arial" w:cs="Arial"/>
          <w:sz w:val="22"/>
          <w:szCs w:val="22"/>
        </w:rPr>
        <w:t>Pharmacological suppression of the OTUD4-CD73 proteolytic</w:t>
      </w:r>
      <w:r w:rsidR="003564C0" w:rsidRPr="00536AA6">
        <w:rPr>
          <w:rFonts w:ascii="Arial" w:hAnsi="Arial" w:cs="Arial"/>
          <w:sz w:val="22"/>
          <w:szCs w:val="22"/>
        </w:rPr>
        <w:t xml:space="preserve"> </w:t>
      </w:r>
      <w:r w:rsidR="001840C2" w:rsidRPr="00536AA6">
        <w:rPr>
          <w:rFonts w:ascii="Arial" w:hAnsi="Arial" w:cs="Arial"/>
          <w:sz w:val="22"/>
          <w:szCs w:val="22"/>
        </w:rPr>
        <w:t>axis revives antitumor immunity against immune-suppressive breast cancers</w:t>
      </w:r>
      <w:r w:rsidR="000259AC" w:rsidRPr="00536AA6">
        <w:rPr>
          <w:rFonts w:ascii="Arial" w:hAnsi="Arial" w:cs="Arial"/>
          <w:sz w:val="22"/>
          <w:szCs w:val="22"/>
        </w:rPr>
        <w:t>.</w:t>
      </w:r>
      <w:r w:rsidR="00E5412E">
        <w:rPr>
          <w:rFonts w:ascii="Arial" w:hAnsi="Arial" w:cs="Arial"/>
          <w:sz w:val="22"/>
          <w:szCs w:val="22"/>
        </w:rPr>
        <w:t xml:space="preserve"> </w:t>
      </w:r>
      <w:r w:rsidR="00E5412E" w:rsidRPr="00E5412E">
        <w:rPr>
          <w:rFonts w:ascii="Arial" w:hAnsi="Arial" w:cs="Arial"/>
          <w:b/>
          <w:bCs/>
          <w:i/>
          <w:iCs/>
          <w:sz w:val="22"/>
          <w:szCs w:val="22"/>
        </w:rPr>
        <w:t>J. Clin. Invest</w:t>
      </w:r>
      <w:r w:rsidR="00E5412E">
        <w:rPr>
          <w:rFonts w:ascii="Arial" w:hAnsi="Arial" w:cs="Arial"/>
          <w:sz w:val="22"/>
          <w:szCs w:val="22"/>
        </w:rPr>
        <w:t>.</w:t>
      </w:r>
      <w:r w:rsidR="00421912">
        <w:rPr>
          <w:rFonts w:ascii="Arial" w:hAnsi="Arial" w:cs="Arial"/>
          <w:sz w:val="22"/>
          <w:szCs w:val="22"/>
        </w:rPr>
        <w:t xml:space="preserve"> </w:t>
      </w:r>
      <w:proofErr w:type="gramStart"/>
      <w:r w:rsidR="001E0B58" w:rsidRPr="001E0B58">
        <w:rPr>
          <w:rFonts w:ascii="Arial" w:hAnsi="Arial" w:cs="Arial"/>
          <w:sz w:val="22"/>
          <w:szCs w:val="22"/>
        </w:rPr>
        <w:t>26:e</w:t>
      </w:r>
      <w:proofErr w:type="gramEnd"/>
      <w:r w:rsidR="001E0B58" w:rsidRPr="001E0B58">
        <w:rPr>
          <w:rFonts w:ascii="Arial" w:hAnsi="Arial" w:cs="Arial"/>
          <w:sz w:val="22"/>
          <w:szCs w:val="22"/>
        </w:rPr>
        <w:t xml:space="preserve">176390. </w:t>
      </w:r>
      <w:proofErr w:type="spellStart"/>
      <w:r w:rsidR="001E0B58" w:rsidRPr="001E0B58">
        <w:rPr>
          <w:rFonts w:ascii="Arial" w:hAnsi="Arial" w:cs="Arial"/>
          <w:sz w:val="22"/>
          <w:szCs w:val="22"/>
        </w:rPr>
        <w:t>doi</w:t>
      </w:r>
      <w:proofErr w:type="spellEnd"/>
      <w:r w:rsidR="001E0B58" w:rsidRPr="001E0B58">
        <w:rPr>
          <w:rFonts w:ascii="Arial" w:hAnsi="Arial" w:cs="Arial"/>
          <w:sz w:val="22"/>
          <w:szCs w:val="22"/>
        </w:rPr>
        <w:t xml:space="preserve">: 10.1172/JCI176390. </w:t>
      </w:r>
      <w:proofErr w:type="spellStart"/>
      <w:r w:rsidR="001E0B58" w:rsidRPr="001E0B58">
        <w:rPr>
          <w:rFonts w:ascii="Arial" w:hAnsi="Arial" w:cs="Arial"/>
          <w:sz w:val="22"/>
          <w:szCs w:val="22"/>
        </w:rPr>
        <w:t>Epub</w:t>
      </w:r>
      <w:proofErr w:type="spellEnd"/>
      <w:r w:rsidR="001E0B58" w:rsidRPr="001E0B58">
        <w:rPr>
          <w:rFonts w:ascii="Arial" w:hAnsi="Arial" w:cs="Arial"/>
          <w:sz w:val="22"/>
          <w:szCs w:val="22"/>
        </w:rPr>
        <w:t xml:space="preserve"> ahead of print. PMID: 38530357.</w:t>
      </w:r>
    </w:p>
    <w:p w14:paraId="234317AC" w14:textId="77777777" w:rsidR="00645F7C" w:rsidRPr="00645F7C" w:rsidRDefault="00645F7C" w:rsidP="00823E6C">
      <w:pPr>
        <w:pStyle w:val="ListParagraph"/>
        <w:numPr>
          <w:ilvl w:val="0"/>
          <w:numId w:val="9"/>
        </w:numPr>
        <w:tabs>
          <w:tab w:val="left" w:pos="560"/>
          <w:tab w:val="left" w:pos="1080"/>
          <w:tab w:val="left" w:pos="171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shd w:val="clear" w:color="auto" w:fill="FFFFFF"/>
        </w:rPr>
      </w:pPr>
      <w:r w:rsidRPr="00645F7C">
        <w:rPr>
          <w:rFonts w:ascii="Arial" w:hAnsi="Arial" w:cs="Arial"/>
          <w:color w:val="212121"/>
          <w:sz w:val="22"/>
          <w:szCs w:val="22"/>
          <w:shd w:val="clear" w:color="auto" w:fill="FFFFFF"/>
        </w:rPr>
        <w:t xml:space="preserve">Zhang H, </w:t>
      </w:r>
      <w:r w:rsidRPr="00114197">
        <w:rPr>
          <w:rFonts w:ascii="Arial" w:hAnsi="Arial" w:cs="Arial"/>
          <w:b/>
          <w:bCs/>
          <w:color w:val="212121"/>
          <w:sz w:val="22"/>
          <w:szCs w:val="22"/>
          <w:shd w:val="clear" w:color="auto" w:fill="FFFFFF"/>
        </w:rPr>
        <w:t>Lu X,</w:t>
      </w:r>
      <w:r w:rsidRPr="00645F7C">
        <w:rPr>
          <w:rFonts w:ascii="Arial" w:hAnsi="Arial" w:cs="Arial"/>
          <w:color w:val="212121"/>
          <w:sz w:val="22"/>
          <w:szCs w:val="22"/>
          <w:shd w:val="clear" w:color="auto" w:fill="FFFFFF"/>
        </w:rPr>
        <w:t xml:space="preserve"> Lu B, Gullo G, Chen L. Measuring the composition of the tumor microenvironment with transcriptome analysis: past, present and future. </w:t>
      </w:r>
      <w:r w:rsidRPr="00645F7C">
        <w:rPr>
          <w:rFonts w:ascii="Arial" w:hAnsi="Arial" w:cs="Arial"/>
          <w:b/>
          <w:bCs/>
          <w:i/>
          <w:iCs/>
          <w:color w:val="212121"/>
          <w:sz w:val="22"/>
          <w:szCs w:val="22"/>
          <w:shd w:val="clear" w:color="auto" w:fill="FFFFFF"/>
        </w:rPr>
        <w:t>Future Oncol</w:t>
      </w:r>
      <w:r w:rsidRPr="00645F7C">
        <w:rPr>
          <w:rFonts w:ascii="Arial" w:hAnsi="Arial" w:cs="Arial"/>
          <w:color w:val="212121"/>
          <w:sz w:val="22"/>
          <w:szCs w:val="22"/>
          <w:shd w:val="clear" w:color="auto" w:fill="FFFFFF"/>
        </w:rPr>
        <w:t xml:space="preserve">. 2024 Feb 16. </w:t>
      </w:r>
      <w:proofErr w:type="spellStart"/>
      <w:r w:rsidRPr="00645F7C">
        <w:rPr>
          <w:rFonts w:ascii="Arial" w:hAnsi="Arial" w:cs="Arial"/>
          <w:color w:val="212121"/>
          <w:sz w:val="22"/>
          <w:szCs w:val="22"/>
          <w:shd w:val="clear" w:color="auto" w:fill="FFFFFF"/>
        </w:rPr>
        <w:t>doi</w:t>
      </w:r>
      <w:proofErr w:type="spellEnd"/>
      <w:r w:rsidRPr="00645F7C">
        <w:rPr>
          <w:rFonts w:ascii="Arial" w:hAnsi="Arial" w:cs="Arial"/>
          <w:color w:val="212121"/>
          <w:sz w:val="22"/>
          <w:szCs w:val="22"/>
          <w:shd w:val="clear" w:color="auto" w:fill="FFFFFF"/>
        </w:rPr>
        <w:t xml:space="preserve">: 10.2217/fon-2023-0658. </w:t>
      </w:r>
      <w:proofErr w:type="spellStart"/>
      <w:r w:rsidRPr="00645F7C">
        <w:rPr>
          <w:rFonts w:ascii="Arial" w:hAnsi="Arial" w:cs="Arial"/>
          <w:color w:val="212121"/>
          <w:sz w:val="22"/>
          <w:szCs w:val="22"/>
          <w:shd w:val="clear" w:color="auto" w:fill="FFFFFF"/>
        </w:rPr>
        <w:t>Epub</w:t>
      </w:r>
      <w:proofErr w:type="spellEnd"/>
      <w:r w:rsidRPr="00645F7C">
        <w:rPr>
          <w:rFonts w:ascii="Arial" w:hAnsi="Arial" w:cs="Arial"/>
          <w:color w:val="212121"/>
          <w:sz w:val="22"/>
          <w:szCs w:val="22"/>
          <w:shd w:val="clear" w:color="auto" w:fill="FFFFFF"/>
        </w:rPr>
        <w:t xml:space="preserve"> ahead of print. PMID: 38362731.</w:t>
      </w:r>
    </w:p>
    <w:p w14:paraId="6E11E545" w14:textId="704B9B00" w:rsidR="00DE0332" w:rsidRPr="00DC215B" w:rsidRDefault="000D3D65" w:rsidP="00D328BF">
      <w:pPr>
        <w:pStyle w:val="ListParagraph"/>
        <w:numPr>
          <w:ilvl w:val="0"/>
          <w:numId w:val="9"/>
        </w:numPr>
        <w:tabs>
          <w:tab w:val="left" w:pos="560"/>
          <w:tab w:val="left" w:pos="1080"/>
          <w:tab w:val="left" w:pos="171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hd w:val="clear" w:color="auto" w:fill="FFFFFF"/>
        </w:rPr>
      </w:pPr>
      <w:r w:rsidRPr="00D328BF">
        <w:rPr>
          <w:rFonts w:ascii="Arial" w:hAnsi="Arial" w:cs="Arial"/>
          <w:color w:val="222222"/>
          <w:sz w:val="22"/>
          <w:szCs w:val="22"/>
          <w:shd w:val="clear" w:color="auto" w:fill="FFFFFF"/>
        </w:rPr>
        <w:t>Ren, S., Cooper, G.F., Chen, L. </w:t>
      </w:r>
      <w:r w:rsidRPr="00D328BF">
        <w:rPr>
          <w:rFonts w:ascii="Arial" w:hAnsi="Arial" w:cs="Arial"/>
          <w:i/>
          <w:iCs/>
          <w:color w:val="222222"/>
          <w:sz w:val="22"/>
          <w:szCs w:val="22"/>
          <w:shd w:val="clear" w:color="auto" w:fill="FFFFFF"/>
        </w:rPr>
        <w:t>et al.</w:t>
      </w:r>
      <w:r w:rsidRPr="00D328BF">
        <w:rPr>
          <w:rFonts w:ascii="Arial" w:hAnsi="Arial" w:cs="Arial"/>
          <w:color w:val="222222"/>
          <w:sz w:val="22"/>
          <w:szCs w:val="22"/>
          <w:shd w:val="clear" w:color="auto" w:fill="FFFFFF"/>
        </w:rPr>
        <w:t> An interpretable deep learning framework for genome-informed precision oncology. </w:t>
      </w:r>
      <w:r w:rsidRPr="00717126">
        <w:rPr>
          <w:rFonts w:ascii="Arial" w:hAnsi="Arial" w:cs="Arial"/>
          <w:b/>
          <w:bCs/>
          <w:i/>
          <w:iCs/>
          <w:color w:val="222222"/>
          <w:sz w:val="22"/>
          <w:szCs w:val="22"/>
          <w:shd w:val="clear" w:color="auto" w:fill="FFFFFF"/>
        </w:rPr>
        <w:t>Nat Mach Intell</w:t>
      </w:r>
      <w:r w:rsidR="00717126">
        <w:rPr>
          <w:rFonts w:ascii="Arial" w:hAnsi="Arial" w:cs="Arial"/>
          <w:b/>
          <w:bCs/>
          <w:color w:val="222222"/>
          <w:sz w:val="22"/>
          <w:szCs w:val="22"/>
          <w:shd w:val="clear" w:color="auto" w:fill="FFFFFF"/>
        </w:rPr>
        <w:t>.</w:t>
      </w:r>
      <w:r w:rsidRPr="00717126">
        <w:rPr>
          <w:rFonts w:ascii="Arial" w:hAnsi="Arial" w:cs="Arial"/>
          <w:b/>
          <w:bCs/>
          <w:color w:val="222222"/>
          <w:sz w:val="22"/>
          <w:szCs w:val="22"/>
          <w:shd w:val="clear" w:color="auto" w:fill="FFFFFF"/>
        </w:rPr>
        <w:t> </w:t>
      </w:r>
      <w:r w:rsidRPr="00D328BF">
        <w:rPr>
          <w:rFonts w:ascii="Arial" w:hAnsi="Arial" w:cs="Arial"/>
          <w:b/>
          <w:bCs/>
          <w:color w:val="222222"/>
          <w:sz w:val="22"/>
          <w:szCs w:val="22"/>
          <w:shd w:val="clear" w:color="auto" w:fill="FFFFFF"/>
        </w:rPr>
        <w:t>6</w:t>
      </w:r>
      <w:r w:rsidRPr="00D328BF">
        <w:rPr>
          <w:rFonts w:ascii="Arial" w:hAnsi="Arial" w:cs="Arial"/>
          <w:color w:val="222222"/>
          <w:sz w:val="22"/>
          <w:szCs w:val="22"/>
          <w:shd w:val="clear" w:color="auto" w:fill="FFFFFF"/>
        </w:rPr>
        <w:t>, 864–875 (2024).</w:t>
      </w:r>
      <w:r>
        <w:rPr>
          <w:rFonts w:ascii="Segoe UI" w:hAnsi="Segoe UI" w:cs="Segoe UI"/>
          <w:color w:val="222222"/>
          <w:sz w:val="23"/>
          <w:szCs w:val="23"/>
          <w:shd w:val="clear" w:color="auto" w:fill="FFFFFF"/>
        </w:rPr>
        <w:t xml:space="preserve"> </w:t>
      </w:r>
      <w:r w:rsidR="00D328BF" w:rsidRPr="00DD68FD">
        <w:rPr>
          <w:rFonts w:ascii="Arial" w:hAnsi="Arial" w:cs="Arial"/>
          <w:color w:val="212121"/>
          <w:sz w:val="22"/>
          <w:szCs w:val="22"/>
          <w:shd w:val="clear" w:color="auto" w:fill="FFFFFF"/>
        </w:rPr>
        <w:t>PMID: 37503199; PMCID: PMC10369905.</w:t>
      </w:r>
      <w:r w:rsidR="00D328BF">
        <w:rPr>
          <w:rFonts w:ascii="Arial" w:hAnsi="Arial" w:cs="Arial"/>
          <w:color w:val="212121"/>
          <w:sz w:val="22"/>
          <w:szCs w:val="22"/>
          <w:shd w:val="clear" w:color="auto" w:fill="FFFFFF"/>
        </w:rPr>
        <w:t xml:space="preserve"> </w:t>
      </w:r>
      <w:hyperlink r:id="rId25" w:history="1">
        <w:r w:rsidR="00D328BF" w:rsidRPr="007143D6">
          <w:rPr>
            <w:rStyle w:val="Hyperlink"/>
            <w:rFonts w:ascii="Segoe UI" w:hAnsi="Segoe UI" w:cs="Segoe UI"/>
            <w:sz w:val="23"/>
            <w:szCs w:val="23"/>
            <w:shd w:val="clear" w:color="auto" w:fill="FFFFFF"/>
          </w:rPr>
          <w:t>https://doi.org/10.1038/s42256-024-00866-y</w:t>
        </w:r>
      </w:hyperlink>
      <w:r w:rsidR="00D328BF">
        <w:rPr>
          <w:rFonts w:ascii="Segoe UI" w:hAnsi="Segoe UI" w:cs="Segoe UI"/>
          <w:color w:val="222222"/>
          <w:sz w:val="23"/>
          <w:szCs w:val="23"/>
          <w:shd w:val="clear" w:color="auto" w:fill="FFFFFF"/>
        </w:rPr>
        <w:t xml:space="preserve"> </w:t>
      </w:r>
      <w:r w:rsidR="004D3B41" w:rsidRPr="00DD68FD">
        <w:rPr>
          <w:rFonts w:ascii="Arial" w:hAnsi="Arial" w:cs="Arial"/>
          <w:color w:val="212121"/>
          <w:sz w:val="22"/>
          <w:szCs w:val="22"/>
          <w:shd w:val="clear" w:color="auto" w:fill="FFFFFF"/>
        </w:rPr>
        <w:t xml:space="preserve">[Preprint]. 2023 Jul 12:2023.07.11.548534. </w:t>
      </w:r>
      <w:proofErr w:type="spellStart"/>
      <w:r w:rsidR="004D3B41" w:rsidRPr="00DD68FD">
        <w:rPr>
          <w:rFonts w:ascii="Arial" w:hAnsi="Arial" w:cs="Arial"/>
          <w:color w:val="212121"/>
          <w:sz w:val="22"/>
          <w:szCs w:val="22"/>
          <w:shd w:val="clear" w:color="auto" w:fill="FFFFFF"/>
        </w:rPr>
        <w:t>doi</w:t>
      </w:r>
      <w:proofErr w:type="spellEnd"/>
      <w:r w:rsidR="004D3B41" w:rsidRPr="00DD68FD">
        <w:rPr>
          <w:rFonts w:ascii="Arial" w:hAnsi="Arial" w:cs="Arial"/>
          <w:color w:val="212121"/>
          <w:sz w:val="22"/>
          <w:szCs w:val="22"/>
          <w:shd w:val="clear" w:color="auto" w:fill="FFFFFF"/>
        </w:rPr>
        <w:t>: 10.1101/2023.07.11.548534.</w:t>
      </w:r>
      <w:r w:rsidR="00DD68FD" w:rsidRPr="00DD68FD">
        <w:rPr>
          <w:rFonts w:ascii="Arial" w:hAnsi="Arial" w:cs="Arial"/>
          <w:color w:val="212121"/>
          <w:sz w:val="22"/>
          <w:szCs w:val="22"/>
          <w:shd w:val="clear" w:color="auto" w:fill="FFFFFF"/>
        </w:rPr>
        <w:t xml:space="preserve"> </w:t>
      </w:r>
    </w:p>
    <w:p w14:paraId="2A156220" w14:textId="77777777" w:rsidR="00421912" w:rsidRDefault="00421912" w:rsidP="00D40F3F">
      <w:pPr>
        <w:rPr>
          <w:rFonts w:ascii="Arial" w:hAnsi="Arial" w:cs="Arial"/>
          <w:b/>
          <w:bCs/>
          <w:sz w:val="22"/>
          <w:szCs w:val="22"/>
          <w:u w:val="single"/>
          <w:lang w:eastAsia="en-US"/>
        </w:rPr>
      </w:pPr>
    </w:p>
    <w:p w14:paraId="14559AD8" w14:textId="06DEBD6B" w:rsidR="004152F9" w:rsidRPr="00D40F3F" w:rsidRDefault="009C243A" w:rsidP="00D40F3F">
      <w:pPr>
        <w:rPr>
          <w:rFonts w:ascii="Arial" w:hAnsi="Arial" w:cs="Arial"/>
          <w:b/>
          <w:bCs/>
          <w:sz w:val="22"/>
          <w:szCs w:val="22"/>
          <w:u w:val="single"/>
          <w:lang w:eastAsia="en-US"/>
        </w:rPr>
      </w:pPr>
      <w:r w:rsidRPr="00D40F3F">
        <w:rPr>
          <w:rFonts w:ascii="Arial" w:hAnsi="Arial" w:cs="Arial"/>
          <w:b/>
          <w:bCs/>
          <w:sz w:val="22"/>
          <w:szCs w:val="22"/>
          <w:u w:val="single"/>
          <w:lang w:eastAsia="en-US"/>
        </w:rPr>
        <w:t>Refereed Conference Proceeding</w:t>
      </w:r>
      <w:r w:rsidR="00C104AC" w:rsidRPr="00D40F3F">
        <w:rPr>
          <w:rFonts w:ascii="Arial" w:hAnsi="Arial" w:cs="Arial"/>
          <w:b/>
          <w:bCs/>
          <w:sz w:val="22"/>
          <w:szCs w:val="22"/>
          <w:u w:val="single"/>
          <w:lang w:eastAsia="en-US"/>
        </w:rPr>
        <w:t xml:space="preserve"> Papers</w:t>
      </w:r>
    </w:p>
    <w:p w14:paraId="332203CC" w14:textId="77777777" w:rsidR="004152F9" w:rsidRPr="000A49BB" w:rsidRDefault="004152F9" w:rsidP="000A49BB">
      <w:pPr>
        <w:ind w:left="720" w:hanging="360"/>
        <w:rPr>
          <w:rFonts w:ascii="Arial" w:hAnsi="Arial" w:cs="Arial"/>
          <w:b/>
          <w:bCs/>
          <w:sz w:val="22"/>
          <w:szCs w:val="22"/>
          <w:u w:val="single"/>
          <w:lang w:eastAsia="en-US"/>
        </w:rPr>
      </w:pPr>
    </w:p>
    <w:p w14:paraId="3AF86CD8" w14:textId="77777777" w:rsidR="004152F9" w:rsidRPr="000A49BB" w:rsidRDefault="004152F9" w:rsidP="00BD1296">
      <w:pPr>
        <w:pStyle w:val="WPNormal"/>
        <w:numPr>
          <w:ilvl w:val="0"/>
          <w:numId w:val="9"/>
        </w:numPr>
        <w:rPr>
          <w:rFonts w:ascii="Arial" w:hAnsi="Arial" w:cs="Arial"/>
          <w:bCs/>
          <w:sz w:val="22"/>
          <w:szCs w:val="22"/>
        </w:rPr>
      </w:pPr>
      <w:r w:rsidRPr="000A49BB">
        <w:rPr>
          <w:rFonts w:ascii="Arial" w:hAnsi="Arial" w:cs="Arial"/>
          <w:bCs/>
          <w:sz w:val="22"/>
          <w:szCs w:val="22"/>
        </w:rPr>
        <w:t xml:space="preserve">Tao, T., Zhai, C., </w:t>
      </w:r>
      <w:r w:rsidRPr="000A49BB">
        <w:rPr>
          <w:rFonts w:ascii="Arial" w:hAnsi="Arial" w:cs="Arial"/>
          <w:b/>
          <w:bCs/>
          <w:sz w:val="22"/>
          <w:szCs w:val="22"/>
        </w:rPr>
        <w:t>Lu, X</w:t>
      </w:r>
      <w:r w:rsidRPr="000A49BB">
        <w:rPr>
          <w:rFonts w:ascii="Arial" w:hAnsi="Arial" w:cs="Arial"/>
          <w:bCs/>
          <w:sz w:val="22"/>
          <w:szCs w:val="22"/>
        </w:rPr>
        <w:t xml:space="preserve">. and Fang, H. (2003) A study of statistical methods for predicting function of protein motifs.  In </w:t>
      </w:r>
      <w:r w:rsidRPr="000A49BB">
        <w:rPr>
          <w:rFonts w:ascii="Arial" w:hAnsi="Arial" w:cs="Arial"/>
          <w:b/>
          <w:bCs/>
          <w:i/>
          <w:sz w:val="22"/>
          <w:szCs w:val="22"/>
        </w:rPr>
        <w:t>Proceedings of Biological Language Conference</w:t>
      </w:r>
      <w:r w:rsidRPr="000A49BB">
        <w:rPr>
          <w:rFonts w:ascii="Arial" w:hAnsi="Arial" w:cs="Arial"/>
          <w:bCs/>
          <w:sz w:val="22"/>
          <w:szCs w:val="22"/>
        </w:rPr>
        <w:t xml:space="preserve"> 2003, Pittsburgh, PA </w:t>
      </w:r>
    </w:p>
    <w:p w14:paraId="67747C19" w14:textId="0F1975B5" w:rsidR="0051772D" w:rsidRPr="000A49BB" w:rsidRDefault="004152F9" w:rsidP="00BD1296">
      <w:pPr>
        <w:pStyle w:val="WPNormal"/>
        <w:numPr>
          <w:ilvl w:val="0"/>
          <w:numId w:val="9"/>
        </w:numPr>
        <w:rPr>
          <w:rFonts w:ascii="Arial" w:hAnsi="Arial" w:cs="Arial"/>
          <w:bCs/>
          <w:sz w:val="22"/>
          <w:szCs w:val="22"/>
        </w:rPr>
      </w:pPr>
      <w:r w:rsidRPr="000A49BB">
        <w:rPr>
          <w:rFonts w:ascii="Arial" w:hAnsi="Arial" w:cs="Arial"/>
          <w:b/>
          <w:bCs/>
          <w:sz w:val="22"/>
          <w:szCs w:val="22"/>
        </w:rPr>
        <w:t>Lu, X</w:t>
      </w:r>
      <w:r w:rsidRPr="000A49BB">
        <w:rPr>
          <w:rFonts w:ascii="Arial" w:hAnsi="Arial" w:cs="Arial"/>
          <w:bCs/>
          <w:sz w:val="22"/>
          <w:szCs w:val="22"/>
        </w:rPr>
        <w:t xml:space="preserve">., </w:t>
      </w:r>
      <w:proofErr w:type="spellStart"/>
      <w:r w:rsidRPr="000A49BB">
        <w:rPr>
          <w:rFonts w:ascii="Arial" w:hAnsi="Arial" w:cs="Arial"/>
          <w:bCs/>
          <w:sz w:val="22"/>
          <w:szCs w:val="22"/>
        </w:rPr>
        <w:t>Hauskrecht</w:t>
      </w:r>
      <w:proofErr w:type="spellEnd"/>
      <w:r w:rsidRPr="000A49BB">
        <w:rPr>
          <w:rFonts w:ascii="Arial" w:hAnsi="Arial" w:cs="Arial"/>
          <w:bCs/>
          <w:sz w:val="22"/>
          <w:szCs w:val="22"/>
        </w:rPr>
        <w:t>, M. and Day, R.S. (2004) Modeling Cellular Processes with Variational Bayesian Cooperative Vector Quantizer. In</w:t>
      </w:r>
      <w:r w:rsidR="00380E0B" w:rsidRPr="000A49BB">
        <w:rPr>
          <w:rFonts w:ascii="Arial" w:hAnsi="Arial" w:cs="Arial"/>
          <w:bCs/>
          <w:sz w:val="22"/>
          <w:szCs w:val="22"/>
        </w:rPr>
        <w:t>:</w:t>
      </w:r>
      <w:r w:rsidRPr="000A49BB">
        <w:rPr>
          <w:rFonts w:ascii="Arial" w:hAnsi="Arial" w:cs="Arial"/>
          <w:bCs/>
          <w:sz w:val="22"/>
          <w:szCs w:val="22"/>
        </w:rPr>
        <w:t xml:space="preserve"> </w:t>
      </w:r>
      <w:r w:rsidRPr="000A49BB">
        <w:rPr>
          <w:rFonts w:ascii="Arial" w:hAnsi="Arial" w:cs="Arial"/>
          <w:b/>
          <w:bCs/>
          <w:i/>
          <w:sz w:val="22"/>
          <w:szCs w:val="22"/>
        </w:rPr>
        <w:t>Proceedings of Pacific Symposium on Biocomputing</w:t>
      </w:r>
      <w:r w:rsidRPr="000A49BB">
        <w:rPr>
          <w:rFonts w:ascii="Arial" w:hAnsi="Arial" w:cs="Arial"/>
          <w:bCs/>
          <w:sz w:val="22"/>
          <w:szCs w:val="22"/>
        </w:rPr>
        <w:t>, pp</w:t>
      </w:r>
      <w:r w:rsidR="00380E0B" w:rsidRPr="000A49BB">
        <w:rPr>
          <w:rFonts w:ascii="Arial" w:hAnsi="Arial" w:cs="Arial"/>
          <w:bCs/>
          <w:sz w:val="22"/>
          <w:szCs w:val="22"/>
        </w:rPr>
        <w:t>.</w:t>
      </w:r>
      <w:r w:rsidRPr="000A49BB">
        <w:rPr>
          <w:rFonts w:ascii="Arial" w:hAnsi="Arial" w:cs="Arial"/>
          <w:bCs/>
          <w:sz w:val="22"/>
          <w:szCs w:val="22"/>
        </w:rPr>
        <w:t xml:space="preserve">533.  </w:t>
      </w:r>
    </w:p>
    <w:p w14:paraId="7AC9BEEB" w14:textId="27D81881" w:rsidR="00BB52D9" w:rsidRPr="000A49BB" w:rsidRDefault="0051772D" w:rsidP="00BD1296">
      <w:pPr>
        <w:numPr>
          <w:ilvl w:val="0"/>
          <w:numId w:val="9"/>
        </w:numPr>
        <w:autoSpaceDE w:val="0"/>
        <w:autoSpaceDN w:val="0"/>
        <w:rPr>
          <w:rFonts w:ascii="Arial" w:hAnsi="Arial" w:cs="Arial"/>
          <w:sz w:val="22"/>
          <w:szCs w:val="22"/>
        </w:rPr>
      </w:pPr>
      <w:r w:rsidRPr="000A49BB">
        <w:rPr>
          <w:rFonts w:ascii="Arial" w:hAnsi="Arial" w:cs="Arial"/>
          <w:sz w:val="22"/>
          <w:szCs w:val="22"/>
        </w:rPr>
        <w:t>Jin, B</w:t>
      </w:r>
      <w:r w:rsidR="00EA4522" w:rsidRPr="000A49BB">
        <w:rPr>
          <w:rFonts w:ascii="Arial" w:hAnsi="Arial" w:cs="Arial"/>
          <w:sz w:val="22"/>
          <w:szCs w:val="22"/>
        </w:rPr>
        <w:t>.</w:t>
      </w:r>
      <w:r w:rsidRPr="000A49BB">
        <w:rPr>
          <w:rFonts w:ascii="Arial" w:hAnsi="Arial" w:cs="Arial"/>
          <w:sz w:val="22"/>
          <w:szCs w:val="22"/>
        </w:rPr>
        <w:t xml:space="preserve"> and </w:t>
      </w:r>
      <w:r w:rsidRPr="000A49BB">
        <w:rPr>
          <w:rFonts w:ascii="Arial" w:hAnsi="Arial" w:cs="Arial"/>
          <w:b/>
          <w:bCs/>
          <w:sz w:val="22"/>
          <w:szCs w:val="22"/>
        </w:rPr>
        <w:t>Lu, X</w:t>
      </w:r>
      <w:r w:rsidR="00EA4522" w:rsidRPr="000A49BB">
        <w:rPr>
          <w:rFonts w:ascii="Arial" w:hAnsi="Arial" w:cs="Arial"/>
          <w:b/>
          <w:bCs/>
          <w:sz w:val="22"/>
          <w:szCs w:val="22"/>
        </w:rPr>
        <w:t>.</w:t>
      </w:r>
      <w:r w:rsidRPr="000A49BB">
        <w:rPr>
          <w:rFonts w:ascii="Arial" w:hAnsi="Arial" w:cs="Arial"/>
          <w:sz w:val="22"/>
          <w:szCs w:val="22"/>
        </w:rPr>
        <w:t xml:space="preserve"> (2009) Enhancing GO-graph-based multi-label classification using semantic-rich GO terms.  Proceedings of the Annual Meeting of the ISMB </w:t>
      </w:r>
      <w:proofErr w:type="spellStart"/>
      <w:r w:rsidRPr="000A49BB">
        <w:rPr>
          <w:rFonts w:ascii="Arial" w:hAnsi="Arial" w:cs="Arial"/>
          <w:sz w:val="22"/>
          <w:szCs w:val="22"/>
        </w:rPr>
        <w:t>BioLINK</w:t>
      </w:r>
      <w:proofErr w:type="spellEnd"/>
      <w:r w:rsidRPr="000A49BB">
        <w:rPr>
          <w:rFonts w:ascii="Arial" w:hAnsi="Arial" w:cs="Arial"/>
          <w:sz w:val="22"/>
          <w:szCs w:val="22"/>
        </w:rPr>
        <w:t xml:space="preserve"> Workshop 2009</w:t>
      </w:r>
      <w:r w:rsidR="001A2DF7" w:rsidRPr="000A49BB">
        <w:rPr>
          <w:rFonts w:ascii="Arial" w:hAnsi="Arial" w:cs="Arial"/>
          <w:sz w:val="22"/>
          <w:szCs w:val="22"/>
        </w:rPr>
        <w:t>.</w:t>
      </w:r>
    </w:p>
    <w:p w14:paraId="28AE3688" w14:textId="2874E73F" w:rsidR="00640223" w:rsidRPr="000A49BB" w:rsidRDefault="00BB52D9" w:rsidP="00BD1296">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Lu, S</w:t>
      </w:r>
      <w:r w:rsidR="00EA4522" w:rsidRPr="000A49BB">
        <w:rPr>
          <w:rFonts w:ascii="Arial" w:hAnsi="Arial" w:cs="Arial"/>
          <w:sz w:val="22"/>
          <w:szCs w:val="22"/>
        </w:rPr>
        <w:t>.</w:t>
      </w:r>
      <w:r w:rsidRPr="000A49BB">
        <w:rPr>
          <w:rFonts w:ascii="Arial" w:hAnsi="Arial" w:cs="Arial"/>
          <w:sz w:val="22"/>
          <w:szCs w:val="22"/>
        </w:rPr>
        <w:t xml:space="preserve"> and </w:t>
      </w:r>
      <w:r w:rsidRPr="000A49BB">
        <w:rPr>
          <w:rFonts w:ascii="Arial" w:hAnsi="Arial" w:cs="Arial"/>
          <w:b/>
          <w:sz w:val="22"/>
          <w:szCs w:val="22"/>
        </w:rPr>
        <w:t>Lu, X</w:t>
      </w:r>
      <w:r w:rsidR="00EA4522" w:rsidRPr="000A49BB">
        <w:rPr>
          <w:rFonts w:ascii="Arial" w:hAnsi="Arial" w:cs="Arial"/>
          <w:b/>
          <w:sz w:val="22"/>
          <w:szCs w:val="22"/>
        </w:rPr>
        <w:t>.</w:t>
      </w:r>
      <w:r w:rsidRPr="000A49BB">
        <w:rPr>
          <w:rFonts w:ascii="Arial" w:hAnsi="Arial" w:cs="Arial"/>
          <w:sz w:val="22"/>
          <w:szCs w:val="22"/>
        </w:rPr>
        <w:t xml:space="preserve"> (2011). A graph model and an exact algorithm for finding cooperative transcription factor modules.  </w:t>
      </w:r>
      <w:r w:rsidRPr="000A49BB">
        <w:rPr>
          <w:rFonts w:ascii="Arial" w:hAnsi="Arial" w:cs="Arial"/>
          <w:b/>
          <w:i/>
          <w:sz w:val="22"/>
          <w:szCs w:val="22"/>
        </w:rPr>
        <w:t xml:space="preserve">Proceedings of ACM Bioinformatics and Computational Biology </w:t>
      </w:r>
      <w:r w:rsidRPr="000A49BB">
        <w:rPr>
          <w:rFonts w:ascii="Arial" w:hAnsi="Arial" w:cs="Arial"/>
          <w:sz w:val="22"/>
          <w:szCs w:val="22"/>
        </w:rPr>
        <w:t>2011</w:t>
      </w:r>
      <w:r w:rsidR="001A2DF7" w:rsidRPr="000A49BB">
        <w:rPr>
          <w:rFonts w:ascii="Arial" w:hAnsi="Arial" w:cs="Arial"/>
          <w:sz w:val="22"/>
          <w:szCs w:val="22"/>
        </w:rPr>
        <w:t>.</w:t>
      </w:r>
      <w:r w:rsidR="0068248D" w:rsidRPr="000A49BB">
        <w:rPr>
          <w:rFonts w:ascii="Arial" w:hAnsi="Arial" w:cs="Arial"/>
          <w:sz w:val="22"/>
          <w:szCs w:val="22"/>
        </w:rPr>
        <w:t xml:space="preserve"> </w:t>
      </w:r>
    </w:p>
    <w:p w14:paraId="3E6ECE4E" w14:textId="732DAF69" w:rsidR="00640223" w:rsidRPr="000A49BB" w:rsidRDefault="00640223" w:rsidP="00BD1296">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 xml:space="preserve">Jin, B., Chen, V., Chen, L., and </w:t>
      </w:r>
      <w:r w:rsidRPr="000A49BB">
        <w:rPr>
          <w:rFonts w:ascii="Arial" w:hAnsi="Arial" w:cs="Arial"/>
          <w:b/>
          <w:sz w:val="22"/>
          <w:szCs w:val="22"/>
        </w:rPr>
        <w:t>Lu, X</w:t>
      </w:r>
      <w:r w:rsidRPr="000A49BB">
        <w:rPr>
          <w:rFonts w:ascii="Arial" w:hAnsi="Arial" w:cs="Arial"/>
          <w:sz w:val="22"/>
          <w:szCs w:val="22"/>
        </w:rPr>
        <w:t xml:space="preserve">.  (2011) Mapping annotations with textual evidence using an </w:t>
      </w:r>
      <w:proofErr w:type="spellStart"/>
      <w:r w:rsidRPr="000A49BB">
        <w:rPr>
          <w:rFonts w:ascii="Arial" w:hAnsi="Arial" w:cs="Arial"/>
          <w:sz w:val="22"/>
          <w:szCs w:val="22"/>
        </w:rPr>
        <w:t>scLDA</w:t>
      </w:r>
      <w:proofErr w:type="spellEnd"/>
      <w:r w:rsidRPr="000A49BB">
        <w:rPr>
          <w:rFonts w:ascii="Arial" w:hAnsi="Arial" w:cs="Arial"/>
          <w:sz w:val="22"/>
          <w:szCs w:val="22"/>
        </w:rPr>
        <w:t xml:space="preserve"> model.</w:t>
      </w:r>
      <w:r w:rsidR="001A2DF7" w:rsidRPr="000A49BB">
        <w:rPr>
          <w:rFonts w:ascii="Arial" w:hAnsi="Arial" w:cs="Arial"/>
          <w:sz w:val="22"/>
          <w:szCs w:val="22"/>
        </w:rPr>
        <w:t xml:space="preserve"> (</w:t>
      </w:r>
      <w:proofErr w:type="spellStart"/>
      <w:r w:rsidR="001A2DF7" w:rsidRPr="000A49BB">
        <w:rPr>
          <w:rFonts w:ascii="Arial" w:hAnsi="Arial" w:cs="Arial"/>
          <w:sz w:val="22"/>
          <w:szCs w:val="22"/>
        </w:rPr>
        <w:t>Epub</w:t>
      </w:r>
      <w:proofErr w:type="spellEnd"/>
      <w:r w:rsidR="001A2DF7" w:rsidRPr="000A49BB">
        <w:rPr>
          <w:rFonts w:ascii="Arial" w:hAnsi="Arial" w:cs="Arial"/>
          <w:sz w:val="22"/>
          <w:szCs w:val="22"/>
        </w:rPr>
        <w:t xml:space="preserve"> 2011 Oct 22).</w:t>
      </w:r>
      <w:r w:rsidRPr="000A49BB">
        <w:rPr>
          <w:rFonts w:ascii="Arial" w:hAnsi="Arial" w:cs="Arial"/>
          <w:sz w:val="22"/>
          <w:szCs w:val="22"/>
        </w:rPr>
        <w:t xml:space="preserve"> </w:t>
      </w:r>
      <w:r w:rsidRPr="000A49BB">
        <w:rPr>
          <w:rFonts w:ascii="Arial" w:hAnsi="Arial" w:cs="Arial"/>
          <w:b/>
          <w:i/>
          <w:sz w:val="22"/>
          <w:szCs w:val="22"/>
        </w:rPr>
        <w:t>Proceedings of AMIA Annual Symposium</w:t>
      </w:r>
      <w:r w:rsidR="006025AC" w:rsidRPr="000A49BB">
        <w:rPr>
          <w:rFonts w:ascii="Arial" w:hAnsi="Arial" w:cs="Arial"/>
          <w:sz w:val="22"/>
          <w:szCs w:val="22"/>
        </w:rPr>
        <w:t xml:space="preserve"> </w:t>
      </w:r>
      <w:r w:rsidR="006025AC" w:rsidRPr="000A49BB">
        <w:rPr>
          <w:rFonts w:ascii="Arial" w:hAnsi="Arial" w:cs="Arial"/>
          <w:b/>
          <w:sz w:val="22"/>
          <w:szCs w:val="22"/>
        </w:rPr>
        <w:lastRenderedPageBreak/>
        <w:t>2011</w:t>
      </w:r>
      <w:r w:rsidRPr="000A49BB">
        <w:rPr>
          <w:rFonts w:ascii="Arial" w:hAnsi="Arial" w:cs="Arial"/>
          <w:sz w:val="22"/>
          <w:szCs w:val="22"/>
        </w:rPr>
        <w:t>, Washington DC</w:t>
      </w:r>
      <w:r w:rsidR="00380E0B" w:rsidRPr="000A49BB">
        <w:rPr>
          <w:rFonts w:ascii="Arial" w:hAnsi="Arial" w:cs="Arial"/>
          <w:sz w:val="22"/>
          <w:szCs w:val="22"/>
        </w:rPr>
        <w:t>. PMId</w:t>
      </w:r>
      <w:r w:rsidR="001A2DF7" w:rsidRPr="000A49BB">
        <w:rPr>
          <w:rFonts w:ascii="Arial" w:hAnsi="Arial" w:cs="Arial"/>
          <w:sz w:val="22"/>
          <w:szCs w:val="22"/>
        </w:rPr>
        <w:t xml:space="preserve">:22195141. </w:t>
      </w:r>
      <w:proofErr w:type="gramStart"/>
      <w:r w:rsidR="001A2DF7" w:rsidRPr="000A49BB">
        <w:rPr>
          <w:rFonts w:ascii="Arial" w:hAnsi="Arial" w:cs="Arial"/>
          <w:sz w:val="22"/>
          <w:szCs w:val="22"/>
        </w:rPr>
        <w:t>PMCID:PMC</w:t>
      </w:r>
      <w:proofErr w:type="gramEnd"/>
      <w:r w:rsidR="001A2DF7" w:rsidRPr="000A49BB">
        <w:rPr>
          <w:rFonts w:ascii="Arial" w:hAnsi="Arial" w:cs="Arial"/>
          <w:sz w:val="22"/>
          <w:szCs w:val="22"/>
        </w:rPr>
        <w:t>3243146.</w:t>
      </w:r>
      <w:r w:rsidR="0068248D" w:rsidRPr="000A49BB">
        <w:rPr>
          <w:rFonts w:ascii="Arial" w:hAnsi="Arial" w:cs="Arial"/>
          <w:sz w:val="22"/>
          <w:szCs w:val="22"/>
        </w:rPr>
        <w:t xml:space="preserve"> </w:t>
      </w:r>
    </w:p>
    <w:p w14:paraId="2EB5FA1B" w14:textId="423DF444" w:rsidR="00244143" w:rsidRPr="000A49BB" w:rsidRDefault="00A156F0" w:rsidP="00BD1296">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 xml:space="preserve">Lu, S. and </w:t>
      </w:r>
      <w:r w:rsidRPr="000A49BB">
        <w:rPr>
          <w:rFonts w:ascii="Arial" w:hAnsi="Arial" w:cs="Arial"/>
          <w:b/>
          <w:sz w:val="22"/>
          <w:szCs w:val="22"/>
        </w:rPr>
        <w:t>Lu, X</w:t>
      </w:r>
      <w:r w:rsidRPr="000A49BB">
        <w:rPr>
          <w:rFonts w:ascii="Arial" w:hAnsi="Arial" w:cs="Arial"/>
          <w:sz w:val="22"/>
          <w:szCs w:val="22"/>
        </w:rPr>
        <w:t xml:space="preserve"> (2012) Integrating genome and functional genomics data to reveal perturbed signaling pathways in ovarian cancers</w:t>
      </w:r>
      <w:r w:rsidR="00DB5DCE" w:rsidRPr="000A49BB">
        <w:rPr>
          <w:rFonts w:ascii="Arial" w:hAnsi="Arial" w:cs="Arial"/>
          <w:sz w:val="22"/>
          <w:szCs w:val="22"/>
        </w:rPr>
        <w:t>.</w:t>
      </w:r>
      <w:r w:rsidRPr="000A49BB">
        <w:rPr>
          <w:rFonts w:ascii="Arial" w:hAnsi="Arial" w:cs="Arial"/>
          <w:sz w:val="22"/>
          <w:szCs w:val="22"/>
        </w:rPr>
        <w:t xml:space="preserve"> </w:t>
      </w:r>
      <w:r w:rsidRPr="000A49BB">
        <w:rPr>
          <w:rFonts w:ascii="Arial" w:hAnsi="Arial" w:cs="Arial"/>
          <w:b/>
          <w:i/>
          <w:sz w:val="22"/>
          <w:szCs w:val="22"/>
        </w:rPr>
        <w:t>Proceedings of AMIA Summit on Translational Bioinformatics</w:t>
      </w:r>
      <w:r w:rsidRPr="000A49BB">
        <w:rPr>
          <w:rFonts w:ascii="Arial" w:hAnsi="Arial" w:cs="Arial"/>
          <w:sz w:val="22"/>
          <w:szCs w:val="22"/>
        </w:rPr>
        <w:t>, San Francisco</w:t>
      </w:r>
      <w:r w:rsidR="00370BB9" w:rsidRPr="000A49BB">
        <w:rPr>
          <w:rFonts w:ascii="Arial" w:hAnsi="Arial" w:cs="Arial"/>
          <w:sz w:val="22"/>
          <w:szCs w:val="22"/>
        </w:rPr>
        <w:t>.</w:t>
      </w:r>
      <w:r w:rsidR="001A2DF7" w:rsidRPr="000A49BB">
        <w:rPr>
          <w:rFonts w:ascii="Arial" w:hAnsi="Arial" w:cs="Arial"/>
          <w:sz w:val="22"/>
          <w:szCs w:val="22"/>
        </w:rPr>
        <w:t xml:space="preserve"> (</w:t>
      </w:r>
      <w:proofErr w:type="spellStart"/>
      <w:r w:rsidR="001A2DF7" w:rsidRPr="000A49BB">
        <w:rPr>
          <w:rFonts w:ascii="Arial" w:hAnsi="Arial" w:cs="Arial"/>
          <w:sz w:val="22"/>
          <w:szCs w:val="22"/>
        </w:rPr>
        <w:t>Epub</w:t>
      </w:r>
      <w:proofErr w:type="spellEnd"/>
      <w:r w:rsidR="001A2DF7" w:rsidRPr="000A49BB">
        <w:rPr>
          <w:rFonts w:ascii="Arial" w:hAnsi="Arial" w:cs="Arial"/>
          <w:sz w:val="22"/>
          <w:szCs w:val="22"/>
        </w:rPr>
        <w:t xml:space="preserve"> 2012 Mar 19). PMID:22779056. </w:t>
      </w:r>
      <w:proofErr w:type="gramStart"/>
      <w:r w:rsidR="001A2DF7" w:rsidRPr="000A49BB">
        <w:rPr>
          <w:rFonts w:ascii="Arial" w:hAnsi="Arial" w:cs="Arial"/>
          <w:sz w:val="22"/>
          <w:szCs w:val="22"/>
        </w:rPr>
        <w:t>PMCID:PMC</w:t>
      </w:r>
      <w:proofErr w:type="gramEnd"/>
      <w:r w:rsidR="001A2DF7" w:rsidRPr="000A49BB">
        <w:rPr>
          <w:rFonts w:ascii="Arial" w:hAnsi="Arial" w:cs="Arial"/>
          <w:sz w:val="22"/>
          <w:szCs w:val="22"/>
        </w:rPr>
        <w:t xml:space="preserve">3392049. </w:t>
      </w:r>
    </w:p>
    <w:p w14:paraId="28DC7747" w14:textId="2115F176" w:rsidR="003505C8" w:rsidRPr="000A49BB" w:rsidRDefault="003505C8" w:rsidP="00BD1296">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 xml:space="preserve">Jin, Q., Dhingra, B., Cohen, W., and </w:t>
      </w:r>
      <w:r w:rsidRPr="000A49BB">
        <w:rPr>
          <w:rFonts w:ascii="Arial" w:hAnsi="Arial" w:cs="Arial"/>
          <w:b/>
          <w:sz w:val="22"/>
          <w:szCs w:val="22"/>
        </w:rPr>
        <w:t>Lu, X</w:t>
      </w:r>
      <w:r w:rsidRPr="000A49BB">
        <w:rPr>
          <w:rFonts w:ascii="Arial" w:hAnsi="Arial" w:cs="Arial"/>
          <w:sz w:val="22"/>
          <w:szCs w:val="22"/>
        </w:rPr>
        <w:t xml:space="preserve">. (2018) </w:t>
      </w:r>
      <w:proofErr w:type="spellStart"/>
      <w:r w:rsidRPr="000A49BB">
        <w:rPr>
          <w:rFonts w:ascii="Arial" w:hAnsi="Arial" w:cs="Arial"/>
          <w:sz w:val="22"/>
          <w:szCs w:val="22"/>
        </w:rPr>
        <w:t>AttentionMeSH</w:t>
      </w:r>
      <w:proofErr w:type="spellEnd"/>
      <w:r w:rsidRPr="000A49BB">
        <w:rPr>
          <w:rFonts w:ascii="Arial" w:hAnsi="Arial" w:cs="Arial"/>
          <w:sz w:val="22"/>
          <w:szCs w:val="22"/>
        </w:rPr>
        <w:t xml:space="preserve">: Simple, Effective and Interpretable Automatic </w:t>
      </w:r>
      <w:proofErr w:type="spellStart"/>
      <w:r w:rsidRPr="000A49BB">
        <w:rPr>
          <w:rFonts w:ascii="Arial" w:hAnsi="Arial" w:cs="Arial"/>
          <w:sz w:val="22"/>
          <w:szCs w:val="22"/>
        </w:rPr>
        <w:t>MeSH</w:t>
      </w:r>
      <w:proofErr w:type="spellEnd"/>
      <w:r w:rsidRPr="000A49BB">
        <w:rPr>
          <w:rFonts w:ascii="Arial" w:hAnsi="Arial" w:cs="Arial"/>
          <w:sz w:val="22"/>
          <w:szCs w:val="22"/>
        </w:rPr>
        <w:t xml:space="preserve"> Indexer. </w:t>
      </w:r>
      <w:hyperlink r:id="rId26" w:history="1">
        <w:r w:rsidR="00741BC5" w:rsidRPr="000A49BB">
          <w:rPr>
            <w:rStyle w:val="Hyperlink"/>
            <w:rFonts w:ascii="Arial" w:hAnsi="Arial" w:cs="Arial"/>
            <w:sz w:val="22"/>
            <w:szCs w:val="22"/>
          </w:rPr>
          <w:t>http://www.aclweb.org/anthology/W18-5306</w:t>
        </w:r>
      </w:hyperlink>
      <w:r w:rsidR="00741BC5" w:rsidRPr="000A49BB">
        <w:rPr>
          <w:rFonts w:ascii="Arial" w:hAnsi="Arial" w:cs="Arial"/>
          <w:sz w:val="22"/>
          <w:szCs w:val="22"/>
        </w:rPr>
        <w:t xml:space="preserve"> </w:t>
      </w:r>
      <w:r w:rsidRPr="000A49BB">
        <w:rPr>
          <w:rFonts w:ascii="Arial" w:hAnsi="Arial" w:cs="Arial"/>
          <w:b/>
          <w:i/>
          <w:sz w:val="22"/>
          <w:szCs w:val="22"/>
        </w:rPr>
        <w:t xml:space="preserve">Proceedings of </w:t>
      </w:r>
      <w:r w:rsidR="00AD481A" w:rsidRPr="000A49BB">
        <w:rPr>
          <w:rFonts w:ascii="Arial" w:hAnsi="Arial" w:cs="Arial"/>
          <w:b/>
          <w:i/>
          <w:sz w:val="22"/>
          <w:szCs w:val="22"/>
        </w:rPr>
        <w:t xml:space="preserve">the </w:t>
      </w:r>
      <w:r w:rsidR="00DB5DCE" w:rsidRPr="000A49BB">
        <w:rPr>
          <w:rFonts w:ascii="Arial" w:hAnsi="Arial" w:cs="Arial"/>
          <w:b/>
          <w:i/>
          <w:sz w:val="22"/>
          <w:szCs w:val="22"/>
        </w:rPr>
        <w:t xml:space="preserve">Conference on </w:t>
      </w:r>
      <w:r w:rsidRPr="000A49BB">
        <w:rPr>
          <w:rFonts w:ascii="Arial" w:hAnsi="Arial" w:cs="Arial"/>
          <w:b/>
          <w:i/>
          <w:sz w:val="22"/>
          <w:szCs w:val="22"/>
        </w:rPr>
        <w:t>Empirical Methods in Natural Language Processing</w:t>
      </w:r>
      <w:r w:rsidR="00AD481A" w:rsidRPr="000A49BB">
        <w:rPr>
          <w:rFonts w:ascii="Arial" w:hAnsi="Arial" w:cs="Arial"/>
          <w:b/>
          <w:i/>
          <w:sz w:val="22"/>
          <w:szCs w:val="22"/>
        </w:rPr>
        <w:t xml:space="preserve"> 2018, </w:t>
      </w:r>
      <w:r w:rsidRPr="000A49BB">
        <w:rPr>
          <w:rFonts w:ascii="Arial" w:hAnsi="Arial" w:cs="Arial"/>
          <w:sz w:val="22"/>
          <w:szCs w:val="22"/>
        </w:rPr>
        <w:t>Brussel, Belgium</w:t>
      </w:r>
      <w:r w:rsidR="00AD481A" w:rsidRPr="000A49BB">
        <w:rPr>
          <w:rFonts w:ascii="Arial" w:hAnsi="Arial" w:cs="Arial"/>
          <w:sz w:val="22"/>
          <w:szCs w:val="22"/>
        </w:rPr>
        <w:t>, October 31-Nov 4</w:t>
      </w:r>
      <w:r w:rsidRPr="000A49BB">
        <w:rPr>
          <w:rFonts w:ascii="Arial" w:hAnsi="Arial" w:cs="Arial"/>
          <w:sz w:val="22"/>
          <w:szCs w:val="22"/>
        </w:rPr>
        <w:t>.</w:t>
      </w:r>
      <w:r w:rsidRPr="000A49BB">
        <w:rPr>
          <w:rFonts w:ascii="Arial" w:hAnsi="Arial" w:cs="Arial"/>
          <w:b/>
          <w:i/>
          <w:sz w:val="22"/>
          <w:szCs w:val="22"/>
        </w:rPr>
        <w:t xml:space="preserve"> </w:t>
      </w:r>
    </w:p>
    <w:p w14:paraId="4EFD6781" w14:textId="70095AC9" w:rsidR="00026A47" w:rsidRPr="000A49BB" w:rsidRDefault="00026A47" w:rsidP="00BD1296">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Jin, Q., Dhingra, B., Cohen, W., and Lu, X. (2019) Probing Biomedical Embeddings from Language Models </w:t>
      </w:r>
      <w:hyperlink r:id="rId27" w:history="1">
        <w:r w:rsidRPr="000A49BB">
          <w:rPr>
            <w:rFonts w:ascii="Arial" w:hAnsi="Arial" w:cs="Arial"/>
            <w:sz w:val="22"/>
            <w:szCs w:val="22"/>
          </w:rPr>
          <w:t>[</w:t>
        </w:r>
        <w:proofErr w:type="spellStart"/>
        <w:r w:rsidRPr="000A49BB">
          <w:rPr>
            <w:rFonts w:ascii="Arial" w:hAnsi="Arial" w:cs="Arial"/>
            <w:sz w:val="22"/>
            <w:szCs w:val="22"/>
          </w:rPr>
          <w:t>arXiv</w:t>
        </w:r>
        <w:proofErr w:type="spellEnd"/>
        <w:r w:rsidRPr="000A49BB">
          <w:rPr>
            <w:rFonts w:ascii="Arial" w:hAnsi="Arial" w:cs="Arial"/>
            <w:sz w:val="22"/>
            <w:szCs w:val="22"/>
          </w:rPr>
          <w:t>]</w:t>
        </w:r>
      </w:hyperlink>
      <w:r w:rsidRPr="000A49BB">
        <w:rPr>
          <w:rFonts w:ascii="Arial" w:hAnsi="Arial" w:cs="Arial"/>
          <w:sz w:val="22"/>
          <w:szCs w:val="22"/>
        </w:rPr>
        <w:t> </w:t>
      </w:r>
      <w:hyperlink r:id="rId28" w:history="1">
        <w:r w:rsidRPr="000A49BB">
          <w:rPr>
            <w:rFonts w:ascii="Arial" w:hAnsi="Arial" w:cs="Arial"/>
            <w:sz w:val="22"/>
            <w:szCs w:val="22"/>
          </w:rPr>
          <w:t>[pdf]</w:t>
        </w:r>
      </w:hyperlink>
      <w:r w:rsidRPr="000A49BB">
        <w:rPr>
          <w:rFonts w:ascii="Arial" w:hAnsi="Arial" w:cs="Arial"/>
          <w:sz w:val="22"/>
          <w:szCs w:val="22"/>
        </w:rPr>
        <w:t> </w:t>
      </w:r>
      <w:hyperlink r:id="rId29" w:history="1">
        <w:r w:rsidRPr="000A49BB">
          <w:rPr>
            <w:rFonts w:ascii="Arial" w:hAnsi="Arial" w:cs="Arial"/>
            <w:sz w:val="22"/>
            <w:szCs w:val="22"/>
          </w:rPr>
          <w:t>[code]</w:t>
        </w:r>
      </w:hyperlink>
      <w:r w:rsidRPr="000A49BB">
        <w:rPr>
          <w:rFonts w:ascii="Arial" w:hAnsi="Arial" w:cs="Arial"/>
          <w:sz w:val="22"/>
          <w:szCs w:val="22"/>
        </w:rPr>
        <w:t> </w:t>
      </w:r>
      <w:r w:rsidRPr="000A49BB">
        <w:rPr>
          <w:rFonts w:ascii="Arial" w:hAnsi="Arial" w:cs="Arial"/>
          <w:b/>
          <w:bCs/>
          <w:i/>
          <w:iCs/>
          <w:sz w:val="22"/>
          <w:szCs w:val="22"/>
        </w:rPr>
        <w:t xml:space="preserve">Proceedings of </w:t>
      </w:r>
      <w:r w:rsidRPr="000A49BB">
        <w:rPr>
          <w:rFonts w:ascii="Arial" w:hAnsi="Arial" w:cs="Arial"/>
          <w:b/>
          <w:bCs/>
          <w:i/>
          <w:iCs/>
          <w:color w:val="000001"/>
          <w:sz w:val="22"/>
          <w:szCs w:val="22"/>
        </w:rPr>
        <w:t xml:space="preserve">NAACL </w:t>
      </w:r>
      <w:proofErr w:type="spellStart"/>
      <w:r w:rsidRPr="000A49BB">
        <w:rPr>
          <w:rFonts w:ascii="Arial" w:hAnsi="Arial" w:cs="Arial"/>
          <w:b/>
          <w:bCs/>
          <w:i/>
          <w:iCs/>
          <w:color w:val="000001"/>
          <w:sz w:val="22"/>
          <w:szCs w:val="22"/>
        </w:rPr>
        <w:t>RepEval</w:t>
      </w:r>
      <w:proofErr w:type="spellEnd"/>
      <w:r w:rsidRPr="000A49BB">
        <w:rPr>
          <w:rFonts w:ascii="Arial" w:hAnsi="Arial" w:cs="Arial"/>
          <w:color w:val="000001"/>
          <w:sz w:val="22"/>
          <w:szCs w:val="22"/>
        </w:rPr>
        <w:t>, 2019</w:t>
      </w:r>
    </w:p>
    <w:p w14:paraId="69E07B02" w14:textId="56A70ED5" w:rsidR="00026A47" w:rsidRPr="000A49BB" w:rsidRDefault="00026A47" w:rsidP="00BD1296">
      <w:pPr>
        <w:widowControl w:val="0"/>
        <w:numPr>
          <w:ilvl w:val="0"/>
          <w:numId w:val="9"/>
        </w:numPr>
        <w:autoSpaceDE w:val="0"/>
        <w:autoSpaceDN w:val="0"/>
        <w:adjustRightInd w:val="0"/>
        <w:rPr>
          <w:rFonts w:ascii="Arial" w:hAnsi="Arial" w:cs="Arial"/>
          <w:sz w:val="22"/>
          <w:szCs w:val="22"/>
        </w:rPr>
      </w:pPr>
      <w:r w:rsidRPr="000A49BB">
        <w:rPr>
          <w:rFonts w:ascii="Arial" w:hAnsi="Arial" w:cs="Arial"/>
          <w:sz w:val="22"/>
          <w:szCs w:val="22"/>
        </w:rPr>
        <w:t xml:space="preserve">Jin, Q., Liu, J., Lu, X., (2019) Deep Contextualized Biomedical Abbreviation Expansion. </w:t>
      </w:r>
      <w:r w:rsidRPr="000A49BB">
        <w:rPr>
          <w:rFonts w:ascii="Arial" w:hAnsi="Arial" w:cs="Arial"/>
          <w:b/>
          <w:bCs/>
          <w:i/>
          <w:iCs/>
          <w:sz w:val="22"/>
          <w:szCs w:val="22"/>
        </w:rPr>
        <w:t xml:space="preserve">Proceedings of ACL </w:t>
      </w:r>
      <w:proofErr w:type="spellStart"/>
      <w:r w:rsidRPr="000A49BB">
        <w:rPr>
          <w:rFonts w:ascii="Arial" w:hAnsi="Arial" w:cs="Arial"/>
          <w:b/>
          <w:bCs/>
          <w:i/>
          <w:iCs/>
          <w:sz w:val="22"/>
          <w:szCs w:val="22"/>
        </w:rPr>
        <w:t>BioNLP</w:t>
      </w:r>
      <w:proofErr w:type="spellEnd"/>
      <w:r w:rsidRPr="000A49BB">
        <w:rPr>
          <w:rFonts w:ascii="Arial" w:hAnsi="Arial" w:cs="Arial"/>
          <w:b/>
          <w:bCs/>
          <w:i/>
          <w:iCs/>
          <w:sz w:val="22"/>
          <w:szCs w:val="22"/>
        </w:rPr>
        <w:t xml:space="preserve"> 2019</w:t>
      </w:r>
      <w:r w:rsidR="00AF666D" w:rsidRPr="000A49BB">
        <w:rPr>
          <w:rFonts w:ascii="Arial" w:hAnsi="Arial" w:cs="Arial"/>
          <w:b/>
          <w:bCs/>
          <w:i/>
          <w:iCs/>
          <w:sz w:val="22"/>
          <w:szCs w:val="22"/>
        </w:rPr>
        <w:t>.</w:t>
      </w:r>
      <w:r w:rsidR="00C11B07" w:rsidRPr="000A49BB">
        <w:rPr>
          <w:rFonts w:ascii="Arial" w:hAnsi="Arial" w:cs="Arial"/>
          <w:b/>
          <w:bCs/>
          <w:i/>
          <w:iCs/>
          <w:sz w:val="22"/>
          <w:szCs w:val="22"/>
        </w:rPr>
        <w:t xml:space="preserve"> </w:t>
      </w:r>
      <w:hyperlink r:id="rId30" w:history="1">
        <w:r w:rsidR="00C11B07" w:rsidRPr="000A49BB">
          <w:rPr>
            <w:rStyle w:val="Hyperlink"/>
            <w:rFonts w:ascii="Arial" w:hAnsi="Arial" w:cs="Arial"/>
            <w:color w:val="auto"/>
            <w:sz w:val="22"/>
            <w:szCs w:val="22"/>
            <w:u w:val="none"/>
          </w:rPr>
          <w:t>arXiv:1909.06146v1</w:t>
        </w:r>
      </w:hyperlink>
      <w:r w:rsidR="00C11B07" w:rsidRPr="000A49BB">
        <w:rPr>
          <w:rStyle w:val="arxivid"/>
          <w:rFonts w:ascii="Arial" w:hAnsi="Arial" w:cs="Arial"/>
          <w:sz w:val="22"/>
          <w:szCs w:val="22"/>
        </w:rPr>
        <w:t xml:space="preserve"> [cs.CL]</w:t>
      </w:r>
    </w:p>
    <w:p w14:paraId="4ADD5371" w14:textId="3B2D1C24" w:rsidR="00C11B07" w:rsidRPr="000A49BB" w:rsidRDefault="00C11B07" w:rsidP="00BD1296">
      <w:pPr>
        <w:pStyle w:val="ListParagraph"/>
        <w:numPr>
          <w:ilvl w:val="0"/>
          <w:numId w:val="9"/>
        </w:numPr>
        <w:shd w:val="clear" w:color="auto" w:fill="FFFFFF"/>
        <w:autoSpaceDE w:val="0"/>
        <w:autoSpaceDN w:val="0"/>
        <w:adjustRightInd w:val="0"/>
        <w:spacing w:line="276" w:lineRule="auto"/>
        <w:rPr>
          <w:rFonts w:ascii="Arial" w:hAnsi="Arial" w:cs="Arial"/>
          <w:b/>
          <w:i/>
          <w:sz w:val="22"/>
          <w:szCs w:val="22"/>
        </w:rPr>
      </w:pPr>
      <w:r w:rsidRPr="000A49BB">
        <w:rPr>
          <w:rFonts w:ascii="Arial" w:hAnsi="Arial" w:cs="Arial"/>
          <w:sz w:val="22"/>
          <w:szCs w:val="22"/>
          <w:lang w:eastAsia="zh-CN"/>
        </w:rPr>
        <w:t xml:space="preserve">Jin, Q., Dhingra B., Liu, Z., Cohen, WW and Lu, X (2019) </w:t>
      </w:r>
      <w:proofErr w:type="spellStart"/>
      <w:r w:rsidRPr="000A49BB">
        <w:rPr>
          <w:rFonts w:ascii="Arial" w:hAnsi="Arial" w:cs="Arial"/>
          <w:sz w:val="22"/>
          <w:szCs w:val="22"/>
          <w:lang w:eastAsia="zh-CN"/>
        </w:rPr>
        <w:t>PubMedQA</w:t>
      </w:r>
      <w:proofErr w:type="spellEnd"/>
      <w:r w:rsidRPr="000A49BB">
        <w:rPr>
          <w:rFonts w:ascii="Arial" w:hAnsi="Arial" w:cs="Arial"/>
          <w:sz w:val="22"/>
          <w:szCs w:val="22"/>
          <w:lang w:eastAsia="zh-CN"/>
        </w:rPr>
        <w:t xml:space="preserve">: A dataset for biomedical research question answering.  </w:t>
      </w:r>
      <w:r w:rsidRPr="000A49BB">
        <w:rPr>
          <w:rFonts w:ascii="Arial" w:hAnsi="Arial" w:cs="Arial"/>
          <w:b/>
          <w:i/>
          <w:sz w:val="22"/>
          <w:szCs w:val="22"/>
          <w:lang w:eastAsia="zh-CN"/>
        </w:rPr>
        <w:t xml:space="preserve">EMNLP 2019 </w:t>
      </w:r>
    </w:p>
    <w:p w14:paraId="51DC0B95" w14:textId="3D4C0078" w:rsidR="00C11B07" w:rsidRPr="000A49BB" w:rsidRDefault="00C11B07" w:rsidP="00BD1296">
      <w:pPr>
        <w:pStyle w:val="ListParagraph"/>
        <w:numPr>
          <w:ilvl w:val="0"/>
          <w:numId w:val="9"/>
        </w:numPr>
        <w:shd w:val="clear" w:color="auto" w:fill="FFFFFF"/>
        <w:autoSpaceDE w:val="0"/>
        <w:autoSpaceDN w:val="0"/>
        <w:adjustRightInd w:val="0"/>
        <w:spacing w:line="276" w:lineRule="auto"/>
        <w:rPr>
          <w:rFonts w:ascii="Arial" w:hAnsi="Arial" w:cs="Arial"/>
          <w:sz w:val="22"/>
          <w:szCs w:val="22"/>
        </w:rPr>
      </w:pPr>
      <w:r w:rsidRPr="000A49BB">
        <w:rPr>
          <w:rFonts w:ascii="Arial" w:hAnsi="Arial" w:cs="Arial"/>
          <w:sz w:val="22"/>
          <w:szCs w:val="22"/>
        </w:rPr>
        <w:t xml:space="preserve">Tao, Y., Cai, C., Cohen, W., and Lu, X (2019) From genome to phenome: Predicting multiple cancer phenotypes based on somatic genomic alterations via the genomic </w:t>
      </w:r>
      <w:r w:rsidRPr="000A49BB">
        <w:rPr>
          <w:rFonts w:ascii="Arial" w:hAnsi="Arial" w:cs="Arial"/>
          <w:sz w:val="22"/>
          <w:szCs w:val="22"/>
          <w:lang w:eastAsia="zh-CN"/>
        </w:rPr>
        <w:t xml:space="preserve">impact transformer. Proceedings of </w:t>
      </w:r>
      <w:r w:rsidRPr="000A49BB">
        <w:rPr>
          <w:rFonts w:ascii="Arial" w:hAnsi="Arial" w:cs="Arial"/>
          <w:b/>
          <w:i/>
          <w:sz w:val="22"/>
          <w:szCs w:val="22"/>
          <w:lang w:eastAsia="zh-CN"/>
        </w:rPr>
        <w:t xml:space="preserve">Pacific Symposium on Biocomputing. </w:t>
      </w:r>
      <w:r w:rsidRPr="000A49BB">
        <w:rPr>
          <w:rFonts w:ascii="Arial" w:hAnsi="Arial" w:cs="Arial"/>
          <w:sz w:val="22"/>
          <w:szCs w:val="22"/>
          <w:lang w:eastAsia="zh-CN"/>
        </w:rPr>
        <w:t>arXiv902.00078 (q_bio.MN)</w:t>
      </w:r>
    </w:p>
    <w:p w14:paraId="27BAE0F9" w14:textId="44F4214C" w:rsidR="00990FC5" w:rsidRPr="000A49BB" w:rsidRDefault="00990FC5" w:rsidP="00BD1296">
      <w:pPr>
        <w:pStyle w:val="ListParagraph"/>
        <w:numPr>
          <w:ilvl w:val="0"/>
          <w:numId w:val="9"/>
        </w:numPr>
        <w:shd w:val="clear" w:color="auto" w:fill="FFFFFF"/>
        <w:autoSpaceDE w:val="0"/>
        <w:autoSpaceDN w:val="0"/>
        <w:adjustRightInd w:val="0"/>
        <w:spacing w:line="276" w:lineRule="auto"/>
        <w:rPr>
          <w:rFonts w:ascii="Arial" w:hAnsi="Arial" w:cs="Arial"/>
          <w:sz w:val="22"/>
          <w:szCs w:val="22"/>
        </w:rPr>
      </w:pPr>
      <w:r w:rsidRPr="000A49BB">
        <w:rPr>
          <w:rFonts w:ascii="Arial" w:hAnsi="Arial" w:cs="Arial"/>
          <w:sz w:val="22"/>
          <w:szCs w:val="22"/>
        </w:rPr>
        <w:t xml:space="preserve">Y Tao, S Ren, MQ Ding, R Schwartz, X Lu. </w:t>
      </w:r>
      <w:r w:rsidRPr="006A3541">
        <w:rPr>
          <w:rFonts w:ascii="Arial" w:eastAsia="Times New Roman" w:hAnsi="Arial" w:cs="Arial"/>
          <w:bCs/>
          <w:sz w:val="22"/>
          <w:szCs w:val="22"/>
        </w:rPr>
        <w:t>Predicting Drug Sensitivity of Cancer Cell Lines via Collaborative Filtering with Contextual Attention</w:t>
      </w:r>
      <w:r w:rsidRPr="000A49BB">
        <w:rPr>
          <w:rFonts w:ascii="Arial" w:eastAsia="Times New Roman" w:hAnsi="Arial" w:cs="Arial"/>
          <w:bCs/>
          <w:sz w:val="22"/>
          <w:szCs w:val="22"/>
        </w:rPr>
        <w:t xml:space="preserve">. </w:t>
      </w:r>
      <w:r w:rsidRPr="00D70463">
        <w:rPr>
          <w:rFonts w:ascii="Arial" w:eastAsia="Times New Roman" w:hAnsi="Arial" w:cs="Arial"/>
          <w:b/>
          <w:i/>
          <w:iCs/>
          <w:sz w:val="22"/>
          <w:szCs w:val="22"/>
        </w:rPr>
        <w:t>Proceedings of</w:t>
      </w:r>
      <w:r w:rsidRPr="00D70463">
        <w:rPr>
          <w:rFonts w:ascii="Arial" w:eastAsia="Times New Roman" w:hAnsi="Arial" w:cs="Arial"/>
          <w:bCs/>
          <w:i/>
          <w:iCs/>
          <w:sz w:val="22"/>
          <w:szCs w:val="22"/>
        </w:rPr>
        <w:t xml:space="preserve"> </w:t>
      </w:r>
      <w:r w:rsidRPr="00D70463">
        <w:rPr>
          <w:rFonts w:ascii="Arial" w:eastAsia="Times New Roman" w:hAnsi="Arial" w:cs="Arial"/>
          <w:b/>
          <w:bCs/>
          <w:i/>
          <w:iCs/>
          <w:sz w:val="22"/>
          <w:szCs w:val="22"/>
        </w:rPr>
        <w:t>Machine Learning Research</w:t>
      </w:r>
      <w:r w:rsidRPr="000A49BB">
        <w:rPr>
          <w:rFonts w:ascii="Arial" w:eastAsia="Times New Roman" w:hAnsi="Arial" w:cs="Arial"/>
          <w:bCs/>
          <w:sz w:val="22"/>
          <w:szCs w:val="22"/>
        </w:rPr>
        <w:t xml:space="preserve"> 1-A7, 2020</w:t>
      </w:r>
    </w:p>
    <w:p w14:paraId="71898B48" w14:textId="4E25AE2D" w:rsidR="006A5459" w:rsidRDefault="006A5459" w:rsidP="00BD1296">
      <w:pPr>
        <w:pStyle w:val="ListParagraph"/>
        <w:numPr>
          <w:ilvl w:val="0"/>
          <w:numId w:val="9"/>
        </w:numPr>
        <w:jc w:val="both"/>
        <w:rPr>
          <w:rStyle w:val="nlm-given-names"/>
          <w:rFonts w:ascii="Arial" w:hAnsi="Arial" w:cs="Arial"/>
          <w:sz w:val="22"/>
          <w:szCs w:val="22"/>
        </w:rPr>
      </w:pPr>
      <w:r w:rsidRPr="000A49BB">
        <w:rPr>
          <w:rStyle w:val="nlm-given-names"/>
          <w:rFonts w:ascii="Arial" w:hAnsi="Arial" w:cs="Arial"/>
          <w:sz w:val="22"/>
          <w:szCs w:val="22"/>
        </w:rPr>
        <w:t xml:space="preserve">Young, JD., Andrews, B., Cooper, GF., and </w:t>
      </w:r>
      <w:r w:rsidRPr="000A49BB">
        <w:rPr>
          <w:rStyle w:val="nlm-given-names"/>
          <w:rFonts w:ascii="Arial" w:hAnsi="Arial" w:cs="Arial"/>
          <w:b/>
          <w:sz w:val="22"/>
          <w:szCs w:val="22"/>
        </w:rPr>
        <w:t xml:space="preserve">Lu, X </w:t>
      </w:r>
      <w:r w:rsidRPr="000A49BB">
        <w:rPr>
          <w:rStyle w:val="nlm-given-names"/>
          <w:rFonts w:ascii="Arial" w:hAnsi="Arial" w:cs="Arial"/>
          <w:sz w:val="22"/>
          <w:szCs w:val="22"/>
        </w:rPr>
        <w:t xml:space="preserve">(2020) Learning Latent Causal Structures with a Redundant Input Neural Network, Proceedings of the 2020 KDD Workshop on Causal Discovery. </w:t>
      </w:r>
      <w:hyperlink r:id="rId31" w:history="1">
        <w:r w:rsidRPr="000A49BB">
          <w:rPr>
            <w:rStyle w:val="nlm-given-names"/>
            <w:rFonts w:ascii="Arial" w:hAnsi="Arial" w:cs="Arial"/>
            <w:sz w:val="22"/>
            <w:szCs w:val="22"/>
          </w:rPr>
          <w:t>PMLR 127:62-91</w:t>
        </w:r>
      </w:hyperlink>
    </w:p>
    <w:p w14:paraId="1697C92B" w14:textId="63B141D0" w:rsidR="0048223D" w:rsidRPr="0048223D" w:rsidRDefault="0048223D" w:rsidP="00BD1296">
      <w:pPr>
        <w:pStyle w:val="ListParagraph"/>
        <w:numPr>
          <w:ilvl w:val="0"/>
          <w:numId w:val="9"/>
        </w:numPr>
        <w:autoSpaceDE w:val="0"/>
        <w:autoSpaceDN w:val="0"/>
        <w:adjustRightInd w:val="0"/>
        <w:rPr>
          <w:rStyle w:val="nlm-given-names"/>
          <w:rFonts w:ascii="Arial" w:hAnsi="Arial" w:cs="Arial"/>
          <w:sz w:val="22"/>
          <w:szCs w:val="22"/>
        </w:rPr>
      </w:pPr>
      <w:r w:rsidRPr="0048223D">
        <w:rPr>
          <w:rStyle w:val="nlm-given-names"/>
          <w:rFonts w:ascii="Arial" w:hAnsi="Arial" w:cs="Arial"/>
          <w:sz w:val="22"/>
          <w:szCs w:val="22"/>
        </w:rPr>
        <w:t xml:space="preserve">Lu, S., Wei, W., Belovsky, M., and Lu, X., (2021) </w:t>
      </w:r>
      <w:r w:rsidRPr="0048223D">
        <w:rPr>
          <w:rFonts w:ascii="Arial" w:hAnsi="Arial" w:cs="Arial"/>
          <w:sz w:val="22"/>
          <w:szCs w:val="22"/>
        </w:rPr>
        <w:t>Understanding heart failure patients EHR clinical features via SHAP interpretation of tree-based machine learning model predictions</w:t>
      </w:r>
      <w:r>
        <w:rPr>
          <w:rFonts w:ascii="Arial" w:hAnsi="Arial" w:cs="Arial"/>
          <w:sz w:val="22"/>
          <w:szCs w:val="22"/>
        </w:rPr>
        <w:t xml:space="preserve">.  </w:t>
      </w:r>
      <w:r w:rsidRPr="002845F0">
        <w:rPr>
          <w:rFonts w:ascii="Arial" w:hAnsi="Arial" w:cs="Arial"/>
          <w:b/>
          <w:bCs/>
          <w:i/>
          <w:iCs/>
          <w:sz w:val="22"/>
          <w:szCs w:val="22"/>
        </w:rPr>
        <w:t>Annual Symposium of AMIA</w:t>
      </w:r>
      <w:r>
        <w:rPr>
          <w:rFonts w:ascii="Arial" w:hAnsi="Arial" w:cs="Arial"/>
          <w:sz w:val="22"/>
          <w:szCs w:val="22"/>
        </w:rPr>
        <w:t xml:space="preserve">, San Diego, CA </w:t>
      </w:r>
    </w:p>
    <w:p w14:paraId="19ADAA5A" w14:textId="19C34BA7" w:rsidR="00C3446F" w:rsidRDefault="00C3446F" w:rsidP="00BD1296">
      <w:pPr>
        <w:pStyle w:val="ListParagraph"/>
        <w:numPr>
          <w:ilvl w:val="0"/>
          <w:numId w:val="9"/>
        </w:numPr>
        <w:rPr>
          <w:rFonts w:ascii="Arial" w:hAnsi="Arial" w:cs="Arial"/>
          <w:sz w:val="22"/>
          <w:szCs w:val="22"/>
        </w:rPr>
      </w:pPr>
      <w:r>
        <w:rPr>
          <w:rStyle w:val="nlm-given-names"/>
          <w:rFonts w:ascii="Arial" w:hAnsi="Arial" w:cs="Arial"/>
          <w:sz w:val="22"/>
          <w:szCs w:val="22"/>
        </w:rPr>
        <w:t>Ren, S., Tao, Y., Yu, K., Xue, Y., Schwartz, R., Lu, X. (202</w:t>
      </w:r>
      <w:r w:rsidR="005F784B">
        <w:rPr>
          <w:rStyle w:val="nlm-given-names"/>
          <w:rFonts w:ascii="Arial" w:hAnsi="Arial" w:cs="Arial"/>
          <w:sz w:val="22"/>
          <w:szCs w:val="22"/>
        </w:rPr>
        <w:t>2</w:t>
      </w:r>
      <w:r>
        <w:rPr>
          <w:rStyle w:val="nlm-given-names"/>
          <w:rFonts w:ascii="Arial" w:hAnsi="Arial" w:cs="Arial"/>
          <w:sz w:val="22"/>
          <w:szCs w:val="22"/>
        </w:rPr>
        <w:t xml:space="preserve">) </w:t>
      </w:r>
      <w:r w:rsidRPr="00C3446F">
        <w:rPr>
          <w:rFonts w:ascii="Arial" w:hAnsi="Arial" w:cs="Arial"/>
          <w:i/>
          <w:iCs/>
          <w:sz w:val="22"/>
          <w:szCs w:val="22"/>
        </w:rPr>
        <w:t>De novo</w:t>
      </w:r>
      <w:r w:rsidRPr="00C3446F">
        <w:rPr>
          <w:rFonts w:ascii="Arial" w:hAnsi="Arial" w:cs="Arial"/>
          <w:sz w:val="22"/>
          <w:szCs w:val="22"/>
        </w:rPr>
        <w:t xml:space="preserve"> </w:t>
      </w:r>
      <w:r>
        <w:rPr>
          <w:rFonts w:ascii="Arial" w:hAnsi="Arial" w:cs="Arial"/>
          <w:sz w:val="22"/>
          <w:szCs w:val="22"/>
        </w:rPr>
        <w:t>p</w:t>
      </w:r>
      <w:r w:rsidRPr="00C3446F">
        <w:rPr>
          <w:rFonts w:ascii="Arial" w:hAnsi="Arial" w:cs="Arial"/>
          <w:sz w:val="22"/>
          <w:szCs w:val="22"/>
        </w:rPr>
        <w:t xml:space="preserve">rediction of </w:t>
      </w:r>
      <w:r>
        <w:rPr>
          <w:rFonts w:ascii="Arial" w:hAnsi="Arial" w:cs="Arial"/>
          <w:sz w:val="22"/>
          <w:szCs w:val="22"/>
        </w:rPr>
        <w:t>c</w:t>
      </w:r>
      <w:r w:rsidRPr="00C3446F">
        <w:rPr>
          <w:rFonts w:ascii="Arial" w:hAnsi="Arial" w:cs="Arial"/>
          <w:sz w:val="22"/>
          <w:szCs w:val="22"/>
        </w:rPr>
        <w:t>ell-</w:t>
      </w:r>
      <w:r>
        <w:rPr>
          <w:rFonts w:ascii="Arial" w:hAnsi="Arial" w:cs="Arial"/>
          <w:sz w:val="22"/>
          <w:szCs w:val="22"/>
        </w:rPr>
        <w:t>d</w:t>
      </w:r>
      <w:r w:rsidRPr="00C3446F">
        <w:rPr>
          <w:rFonts w:ascii="Arial" w:hAnsi="Arial" w:cs="Arial"/>
          <w:sz w:val="22"/>
          <w:szCs w:val="22"/>
        </w:rPr>
        <w:t xml:space="preserve">rug </w:t>
      </w:r>
      <w:r>
        <w:rPr>
          <w:rFonts w:ascii="Arial" w:hAnsi="Arial" w:cs="Arial"/>
          <w:sz w:val="22"/>
          <w:szCs w:val="22"/>
        </w:rPr>
        <w:t>s</w:t>
      </w:r>
      <w:r w:rsidRPr="00C3446F">
        <w:rPr>
          <w:rFonts w:ascii="Arial" w:hAnsi="Arial" w:cs="Arial"/>
          <w:sz w:val="22"/>
          <w:szCs w:val="22"/>
        </w:rPr>
        <w:t xml:space="preserve">ensitivities </w:t>
      </w:r>
      <w:r>
        <w:rPr>
          <w:rFonts w:ascii="Arial" w:hAnsi="Arial" w:cs="Arial"/>
          <w:sz w:val="22"/>
          <w:szCs w:val="22"/>
        </w:rPr>
        <w:t>u</w:t>
      </w:r>
      <w:r w:rsidRPr="00C3446F">
        <w:rPr>
          <w:rFonts w:ascii="Arial" w:hAnsi="Arial" w:cs="Arial"/>
          <w:sz w:val="22"/>
          <w:szCs w:val="22"/>
        </w:rPr>
        <w:t xml:space="preserve">sing </w:t>
      </w:r>
      <w:r>
        <w:rPr>
          <w:rFonts w:ascii="Arial" w:hAnsi="Arial" w:cs="Arial"/>
          <w:sz w:val="22"/>
          <w:szCs w:val="22"/>
        </w:rPr>
        <w:t>d</w:t>
      </w:r>
      <w:r w:rsidRPr="00C3446F">
        <w:rPr>
          <w:rFonts w:ascii="Arial" w:hAnsi="Arial" w:cs="Arial"/>
          <w:sz w:val="22"/>
          <w:szCs w:val="22"/>
        </w:rPr>
        <w:t xml:space="preserve">eep </w:t>
      </w:r>
      <w:r>
        <w:rPr>
          <w:rFonts w:ascii="Arial" w:hAnsi="Arial" w:cs="Arial"/>
          <w:sz w:val="22"/>
          <w:szCs w:val="22"/>
        </w:rPr>
        <w:t>l</w:t>
      </w:r>
      <w:r w:rsidRPr="00C3446F">
        <w:rPr>
          <w:rFonts w:ascii="Arial" w:hAnsi="Arial" w:cs="Arial"/>
          <w:sz w:val="22"/>
          <w:szCs w:val="22"/>
        </w:rPr>
        <w:t xml:space="preserve">earning-based </w:t>
      </w:r>
      <w:r>
        <w:rPr>
          <w:rFonts w:ascii="Arial" w:hAnsi="Arial" w:cs="Arial"/>
          <w:sz w:val="22"/>
          <w:szCs w:val="22"/>
        </w:rPr>
        <w:t>g</w:t>
      </w:r>
      <w:r w:rsidRPr="00C3446F">
        <w:rPr>
          <w:rFonts w:ascii="Arial" w:hAnsi="Arial" w:cs="Arial"/>
          <w:sz w:val="22"/>
          <w:szCs w:val="22"/>
        </w:rPr>
        <w:t xml:space="preserve">raph </w:t>
      </w:r>
      <w:r>
        <w:rPr>
          <w:rFonts w:ascii="Arial" w:hAnsi="Arial" w:cs="Arial"/>
          <w:sz w:val="22"/>
          <w:szCs w:val="22"/>
        </w:rPr>
        <w:t>r</w:t>
      </w:r>
      <w:r w:rsidRPr="00C3446F">
        <w:rPr>
          <w:rFonts w:ascii="Arial" w:hAnsi="Arial" w:cs="Arial"/>
          <w:sz w:val="22"/>
          <w:szCs w:val="22"/>
        </w:rPr>
        <w:t xml:space="preserve">egularized </w:t>
      </w:r>
      <w:r>
        <w:rPr>
          <w:rFonts w:ascii="Arial" w:hAnsi="Arial" w:cs="Arial"/>
          <w:sz w:val="22"/>
          <w:szCs w:val="22"/>
        </w:rPr>
        <w:t>m</w:t>
      </w:r>
      <w:r w:rsidRPr="00C3446F">
        <w:rPr>
          <w:rFonts w:ascii="Arial" w:hAnsi="Arial" w:cs="Arial"/>
          <w:sz w:val="22"/>
          <w:szCs w:val="22"/>
        </w:rPr>
        <w:t xml:space="preserve">atrix </w:t>
      </w:r>
      <w:r>
        <w:rPr>
          <w:rFonts w:ascii="Arial" w:hAnsi="Arial" w:cs="Arial"/>
          <w:sz w:val="22"/>
          <w:szCs w:val="22"/>
        </w:rPr>
        <w:t>f</w:t>
      </w:r>
      <w:r w:rsidRPr="00C3446F">
        <w:rPr>
          <w:rFonts w:ascii="Arial" w:hAnsi="Arial" w:cs="Arial"/>
          <w:sz w:val="22"/>
          <w:szCs w:val="22"/>
        </w:rPr>
        <w:t>actorization</w:t>
      </w:r>
      <w:r>
        <w:rPr>
          <w:rFonts w:ascii="Arial" w:hAnsi="Arial" w:cs="Arial"/>
          <w:sz w:val="22"/>
          <w:szCs w:val="22"/>
        </w:rPr>
        <w:t xml:space="preserve">. </w:t>
      </w:r>
      <w:r w:rsidRPr="00C3446F">
        <w:rPr>
          <w:rFonts w:ascii="Arial" w:hAnsi="Arial" w:cs="Arial"/>
          <w:b/>
          <w:bCs/>
          <w:i/>
          <w:iCs/>
          <w:sz w:val="22"/>
          <w:szCs w:val="22"/>
        </w:rPr>
        <w:t>Pacific Symposium on Biocomputing 2022</w:t>
      </w:r>
      <w:r>
        <w:rPr>
          <w:rFonts w:ascii="Arial" w:hAnsi="Arial" w:cs="Arial"/>
          <w:sz w:val="22"/>
          <w:szCs w:val="22"/>
        </w:rPr>
        <w:t xml:space="preserve">. </w:t>
      </w:r>
      <w:r w:rsidR="002518B7" w:rsidRPr="002C771B">
        <w:rPr>
          <w:rFonts w:ascii="Arial" w:hAnsi="Arial" w:cs="Arial"/>
          <w:sz w:val="22"/>
          <w:szCs w:val="22"/>
        </w:rPr>
        <w:t>27:278-289. PMID: 34890156; PMCID: PMC8691529.</w:t>
      </w:r>
      <w:r>
        <w:rPr>
          <w:rFonts w:ascii="Arial" w:hAnsi="Arial" w:cs="Arial"/>
          <w:sz w:val="22"/>
          <w:szCs w:val="22"/>
        </w:rPr>
        <w:t xml:space="preserve">  </w:t>
      </w:r>
    </w:p>
    <w:p w14:paraId="5E530E70" w14:textId="2BD966B8" w:rsidR="00C43A37" w:rsidRPr="002C771B" w:rsidRDefault="00C43A37" w:rsidP="002518B7">
      <w:pPr>
        <w:pStyle w:val="ListParagraph"/>
        <w:numPr>
          <w:ilvl w:val="0"/>
          <w:numId w:val="9"/>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rial" w:hAnsi="Arial" w:cs="Arial"/>
          <w:sz w:val="22"/>
          <w:szCs w:val="22"/>
        </w:rPr>
      </w:pPr>
      <w:r w:rsidRPr="00B83E09">
        <w:rPr>
          <w:rFonts w:ascii="Arial" w:hAnsi="Arial" w:cs="Arial"/>
          <w:sz w:val="22"/>
          <w:szCs w:val="22"/>
        </w:rPr>
        <w:t>Zhang,</w:t>
      </w:r>
      <w:r>
        <w:rPr>
          <w:rFonts w:ascii="Arial" w:hAnsi="Arial" w:cs="Arial"/>
          <w:sz w:val="22"/>
          <w:szCs w:val="22"/>
        </w:rPr>
        <w:t xml:space="preserve"> H., </w:t>
      </w:r>
      <w:r w:rsidRPr="00B83E09">
        <w:rPr>
          <w:rFonts w:ascii="Arial" w:hAnsi="Arial" w:cs="Arial"/>
          <w:sz w:val="22"/>
          <w:szCs w:val="22"/>
        </w:rPr>
        <w:t>Lu,</w:t>
      </w:r>
      <w:r>
        <w:rPr>
          <w:rFonts w:ascii="Arial" w:hAnsi="Arial" w:cs="Arial"/>
          <w:sz w:val="22"/>
          <w:szCs w:val="22"/>
        </w:rPr>
        <w:t xml:space="preserve"> X., </w:t>
      </w:r>
      <w:r w:rsidRPr="00B83E09">
        <w:rPr>
          <w:rFonts w:ascii="Arial" w:hAnsi="Arial" w:cs="Arial"/>
          <w:sz w:val="22"/>
          <w:szCs w:val="22"/>
        </w:rPr>
        <w:t>Lu,</w:t>
      </w:r>
      <w:r>
        <w:rPr>
          <w:rFonts w:ascii="Arial" w:hAnsi="Arial" w:cs="Arial"/>
          <w:sz w:val="22"/>
          <w:szCs w:val="22"/>
        </w:rPr>
        <w:t xml:space="preserve"> B., and </w:t>
      </w:r>
      <w:r w:rsidRPr="00B83E09">
        <w:rPr>
          <w:rFonts w:ascii="Arial" w:hAnsi="Arial" w:cs="Arial"/>
          <w:sz w:val="22"/>
          <w:szCs w:val="22"/>
        </w:rPr>
        <w:t>Chen</w:t>
      </w:r>
      <w:r>
        <w:rPr>
          <w:rFonts w:ascii="Arial" w:hAnsi="Arial" w:cs="Arial"/>
          <w:sz w:val="22"/>
          <w:szCs w:val="22"/>
        </w:rPr>
        <w:t xml:space="preserve">, </w:t>
      </w:r>
      <w:proofErr w:type="gramStart"/>
      <w:r>
        <w:rPr>
          <w:rFonts w:ascii="Arial" w:hAnsi="Arial" w:cs="Arial"/>
          <w:sz w:val="22"/>
          <w:szCs w:val="22"/>
        </w:rPr>
        <w:t>L</w:t>
      </w:r>
      <w:r w:rsidRPr="00B83E09">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(2023) </w:t>
      </w:r>
      <w:r w:rsidRPr="00B83E09">
        <w:rPr>
          <w:rFonts w:ascii="Arial" w:hAnsi="Arial" w:cs="Arial"/>
          <w:sz w:val="22"/>
          <w:szCs w:val="22"/>
        </w:rPr>
        <w:t xml:space="preserve">scGEM: unveiling the nested tree-structured gene co-expressing modules in single-cell transcriptome data. </w:t>
      </w:r>
      <w:r w:rsidRPr="00C43A37">
        <w:rPr>
          <w:rFonts w:ascii="Arial" w:hAnsi="Arial" w:cs="Arial"/>
          <w:b/>
          <w:bCs/>
          <w:i/>
          <w:iCs/>
          <w:sz w:val="22"/>
          <w:szCs w:val="22"/>
        </w:rPr>
        <w:t xml:space="preserve">International Conference on Intelligent Biology and Medicine (ICIBM). </w:t>
      </w:r>
    </w:p>
    <w:p w14:paraId="54D1D053" w14:textId="488278EE" w:rsidR="00C3446F" w:rsidRDefault="00C3446F" w:rsidP="00C3446F">
      <w:pPr>
        <w:rPr>
          <w:lang w:eastAsia="ar-SA"/>
        </w:rPr>
      </w:pPr>
    </w:p>
    <w:p w14:paraId="7B2A072E" w14:textId="24F52DAA" w:rsidR="00516101" w:rsidRPr="00516101" w:rsidRDefault="00516101" w:rsidP="00516101">
      <w:pPr>
        <w:rPr>
          <w:rFonts w:ascii="Arial" w:hAnsi="Arial" w:cs="Arial"/>
          <w:b/>
          <w:bCs/>
          <w:sz w:val="22"/>
          <w:szCs w:val="22"/>
          <w:u w:val="single"/>
        </w:rPr>
      </w:pPr>
      <w:r>
        <w:rPr>
          <w:rFonts w:ascii="Arial" w:hAnsi="Arial" w:cs="Arial"/>
          <w:b/>
          <w:bCs/>
          <w:sz w:val="22"/>
          <w:szCs w:val="22"/>
          <w:u w:val="single"/>
        </w:rPr>
        <w:t xml:space="preserve">Unrefereed </w:t>
      </w:r>
      <w:r w:rsidRPr="00516101">
        <w:rPr>
          <w:rFonts w:ascii="Arial" w:hAnsi="Arial" w:cs="Arial"/>
          <w:b/>
          <w:bCs/>
          <w:sz w:val="22"/>
          <w:szCs w:val="22"/>
          <w:u w:val="single"/>
        </w:rPr>
        <w:t>Preprints</w:t>
      </w:r>
      <w:r w:rsidR="0098740D">
        <w:rPr>
          <w:rFonts w:ascii="Arial" w:hAnsi="Arial" w:cs="Arial"/>
          <w:b/>
          <w:bCs/>
          <w:sz w:val="22"/>
          <w:szCs w:val="22"/>
          <w:u w:val="single"/>
        </w:rPr>
        <w:t xml:space="preserve"> and submitted manuscripts</w:t>
      </w:r>
    </w:p>
    <w:p w14:paraId="166270E4" w14:textId="77777777" w:rsidR="00516101" w:rsidRPr="0012219C" w:rsidRDefault="00516101" w:rsidP="00BD1296">
      <w:pPr>
        <w:pStyle w:val="ListParagraph"/>
        <w:numPr>
          <w:ilvl w:val="0"/>
          <w:numId w:val="9"/>
        </w:numPr>
        <w:rPr>
          <w:rStyle w:val="highwire-cite-metadata-doi"/>
          <w:rFonts w:ascii="Arial" w:hAnsi="Arial" w:cs="Arial"/>
          <w:sz w:val="22"/>
          <w:szCs w:val="22"/>
        </w:rPr>
      </w:pPr>
      <w:r w:rsidRPr="0012219C">
        <w:rPr>
          <w:rFonts w:ascii="Arial" w:hAnsi="Arial" w:cs="Arial"/>
          <w:color w:val="000000"/>
          <w:sz w:val="22"/>
          <w:szCs w:val="22"/>
          <w:shd w:val="clear" w:color="auto" w:fill="FFFFFF"/>
        </w:rPr>
        <w:t xml:space="preserve">Liang, L, </w:t>
      </w:r>
      <w:r w:rsidRPr="0012219C">
        <w:rPr>
          <w:rFonts w:ascii="Arial" w:hAnsi="Arial" w:cs="Arial"/>
          <w:b/>
          <w:bCs/>
          <w:sz w:val="22"/>
          <w:szCs w:val="22"/>
        </w:rPr>
        <w:t>Lu X</w:t>
      </w:r>
      <w:r w:rsidRPr="0012219C">
        <w:rPr>
          <w:rFonts w:ascii="Arial" w:hAnsi="Arial" w:cs="Arial"/>
          <w:sz w:val="22"/>
          <w:szCs w:val="22"/>
        </w:rPr>
        <w:t xml:space="preserve">, Lu S.  PEAK2VEC ENABLES INFERRENCE OF TRANSCRIPTIONAL REGULATION FROM ATAC-SEQ.  </w:t>
      </w:r>
      <w:proofErr w:type="spellStart"/>
      <w:r w:rsidRPr="004B7E7C">
        <w:rPr>
          <w:rStyle w:val="highwire-cite-metadata-journal"/>
          <w:rFonts w:ascii="Arial" w:hAnsi="Arial" w:cs="Arial"/>
          <w:b/>
          <w:bCs/>
          <w:sz w:val="22"/>
          <w:szCs w:val="22"/>
        </w:rPr>
        <w:t>bioRxiv</w:t>
      </w:r>
      <w:proofErr w:type="spellEnd"/>
      <w:r w:rsidRPr="0012219C">
        <w:rPr>
          <w:rStyle w:val="highwire-cite-metadata-journal"/>
          <w:rFonts w:ascii="Arial" w:hAnsi="Arial" w:cs="Arial"/>
          <w:sz w:val="22"/>
          <w:szCs w:val="22"/>
        </w:rPr>
        <w:t xml:space="preserve"> </w:t>
      </w:r>
      <w:r w:rsidRPr="0012219C">
        <w:rPr>
          <w:rStyle w:val="highwire-cite-metadata-pages"/>
          <w:rFonts w:ascii="Arial" w:hAnsi="Arial" w:cs="Arial"/>
          <w:sz w:val="22"/>
          <w:szCs w:val="22"/>
        </w:rPr>
        <w:t xml:space="preserve">2021.09.29.462455; </w:t>
      </w:r>
      <w:proofErr w:type="spellStart"/>
      <w:r w:rsidRPr="0012219C">
        <w:rPr>
          <w:rStyle w:val="doilabel"/>
          <w:rFonts w:ascii="Arial" w:hAnsi="Arial" w:cs="Arial"/>
          <w:sz w:val="22"/>
          <w:szCs w:val="22"/>
        </w:rPr>
        <w:t>doi</w:t>
      </w:r>
      <w:proofErr w:type="spellEnd"/>
      <w:r w:rsidRPr="0012219C">
        <w:rPr>
          <w:rStyle w:val="doilabel"/>
          <w:rFonts w:ascii="Arial" w:hAnsi="Arial" w:cs="Arial"/>
          <w:sz w:val="22"/>
          <w:szCs w:val="22"/>
        </w:rPr>
        <w:t>:</w:t>
      </w:r>
      <w:r w:rsidRPr="0012219C">
        <w:rPr>
          <w:rStyle w:val="highwire-cite-metadata-doi"/>
          <w:rFonts w:ascii="Arial" w:hAnsi="Arial" w:cs="Arial"/>
          <w:sz w:val="22"/>
          <w:szCs w:val="22"/>
        </w:rPr>
        <w:t xml:space="preserve"> </w:t>
      </w:r>
      <w:hyperlink r:id="rId32" w:history="1">
        <w:r w:rsidRPr="0012219C">
          <w:rPr>
            <w:rStyle w:val="Hyperlink"/>
            <w:rFonts w:ascii="Arial" w:hAnsi="Arial" w:cs="Arial"/>
            <w:sz w:val="22"/>
            <w:szCs w:val="22"/>
          </w:rPr>
          <w:t>https://doi.org/10.1101/2021.09.29.462455</w:t>
        </w:r>
      </w:hyperlink>
    </w:p>
    <w:p w14:paraId="599193FF" w14:textId="77777777" w:rsidR="00516101" w:rsidRPr="0012219C" w:rsidRDefault="00516101" w:rsidP="00BD1296">
      <w:pPr>
        <w:pStyle w:val="ListParagraph"/>
        <w:numPr>
          <w:ilvl w:val="0"/>
          <w:numId w:val="9"/>
        </w:numPr>
        <w:rPr>
          <w:rFonts w:ascii="Calibri" w:hAnsi="Calibri" w:cs="Calibri"/>
          <w:sz w:val="22"/>
          <w:szCs w:val="22"/>
        </w:rPr>
      </w:pPr>
      <w:r w:rsidRPr="0012219C">
        <w:rPr>
          <w:rFonts w:ascii="Arial" w:hAnsi="Arial" w:cs="Arial"/>
          <w:sz w:val="22"/>
          <w:szCs w:val="22"/>
        </w:rPr>
        <w:t xml:space="preserve">Tao Y, Ma X, Lalio GI, Zuniga AG, Palmer D, Toska E, Schwartz R, </w:t>
      </w:r>
      <w:r w:rsidRPr="0012219C">
        <w:rPr>
          <w:rFonts w:ascii="Arial" w:hAnsi="Arial" w:cs="Arial"/>
          <w:b/>
          <w:bCs/>
          <w:sz w:val="22"/>
          <w:szCs w:val="22"/>
        </w:rPr>
        <w:t>Lu X</w:t>
      </w:r>
      <w:r w:rsidRPr="0012219C">
        <w:rPr>
          <w:rFonts w:ascii="Arial" w:hAnsi="Arial" w:cs="Arial"/>
          <w:sz w:val="22"/>
          <w:szCs w:val="22"/>
        </w:rPr>
        <w:t xml:space="preserve">, </w:t>
      </w:r>
      <w:proofErr w:type="spellStart"/>
      <w:r w:rsidRPr="0012219C">
        <w:rPr>
          <w:rFonts w:ascii="Arial" w:hAnsi="Arial" w:cs="Arial"/>
          <w:sz w:val="22"/>
          <w:szCs w:val="22"/>
        </w:rPr>
        <w:t>Osmanbeyoglu</w:t>
      </w:r>
      <w:proofErr w:type="spellEnd"/>
      <w:r w:rsidRPr="0012219C">
        <w:rPr>
          <w:rFonts w:ascii="Arial" w:hAnsi="Arial" w:cs="Arial"/>
          <w:sz w:val="22"/>
          <w:szCs w:val="22"/>
        </w:rPr>
        <w:t xml:space="preserve"> HU.  </w:t>
      </w:r>
      <w:hyperlink r:id="rId33" w:history="1">
        <w:r w:rsidRPr="0012219C">
          <w:rPr>
            <w:rStyle w:val="Hyperlink"/>
            <w:rFonts w:ascii="Arial" w:hAnsi="Arial" w:cs="Arial"/>
            <w:color w:val="auto"/>
            <w:sz w:val="22"/>
            <w:szCs w:val="22"/>
            <w:u w:val="none"/>
          </w:rPr>
          <w:t>Interpretable deep learning for chromatin-informed inference of transcriptional programs driven by somatic alterations across cancers</w:t>
        </w:r>
      </w:hyperlink>
      <w:r w:rsidRPr="0012219C">
        <w:rPr>
          <w:rFonts w:ascii="Arial" w:hAnsi="Arial" w:cs="Arial"/>
          <w:sz w:val="22"/>
          <w:szCs w:val="22"/>
        </w:rPr>
        <w:t xml:space="preserve">.  </w:t>
      </w:r>
      <w:proofErr w:type="spellStart"/>
      <w:r w:rsidRPr="0012219C">
        <w:rPr>
          <w:rStyle w:val="highwire-cite-metadata-journal"/>
          <w:rFonts w:ascii="Arial" w:hAnsi="Arial" w:cs="Arial"/>
          <w:b/>
          <w:bCs/>
          <w:sz w:val="22"/>
          <w:szCs w:val="22"/>
        </w:rPr>
        <w:t>bioRxiv</w:t>
      </w:r>
      <w:proofErr w:type="spellEnd"/>
      <w:r w:rsidRPr="0012219C">
        <w:rPr>
          <w:rStyle w:val="highwire-cite-metadata-journal"/>
          <w:rFonts w:ascii="Arial" w:hAnsi="Arial" w:cs="Arial"/>
          <w:sz w:val="22"/>
          <w:szCs w:val="22"/>
        </w:rPr>
        <w:t xml:space="preserve"> </w:t>
      </w:r>
      <w:r w:rsidRPr="0012219C">
        <w:rPr>
          <w:rStyle w:val="highwire-cite-metadata-pages"/>
          <w:rFonts w:ascii="Arial" w:hAnsi="Arial" w:cs="Arial"/>
          <w:sz w:val="22"/>
          <w:szCs w:val="22"/>
        </w:rPr>
        <w:t xml:space="preserve">2021.09.07.459263; </w:t>
      </w:r>
      <w:proofErr w:type="spellStart"/>
      <w:r w:rsidRPr="0012219C">
        <w:rPr>
          <w:rStyle w:val="doilabel"/>
          <w:rFonts w:ascii="Arial" w:hAnsi="Arial" w:cs="Arial"/>
          <w:sz w:val="22"/>
          <w:szCs w:val="22"/>
        </w:rPr>
        <w:t>doi</w:t>
      </w:r>
      <w:proofErr w:type="spellEnd"/>
      <w:r w:rsidRPr="0012219C">
        <w:rPr>
          <w:rStyle w:val="doilabel"/>
          <w:rFonts w:ascii="Arial" w:hAnsi="Arial" w:cs="Arial"/>
          <w:sz w:val="22"/>
          <w:szCs w:val="22"/>
        </w:rPr>
        <w:t>:</w:t>
      </w:r>
      <w:r w:rsidRPr="0012219C">
        <w:rPr>
          <w:rStyle w:val="highwire-cite-metadata-doi"/>
          <w:rFonts w:ascii="Arial" w:hAnsi="Arial" w:cs="Arial"/>
          <w:sz w:val="22"/>
          <w:szCs w:val="22"/>
        </w:rPr>
        <w:t xml:space="preserve"> </w:t>
      </w:r>
      <w:hyperlink r:id="rId34" w:history="1">
        <w:r w:rsidRPr="0012219C">
          <w:rPr>
            <w:rStyle w:val="Hyperlink"/>
            <w:rFonts w:ascii="Arial" w:hAnsi="Arial" w:cs="Arial"/>
            <w:color w:val="auto"/>
            <w:sz w:val="22"/>
            <w:szCs w:val="22"/>
          </w:rPr>
          <w:t>https://doi.org/10.1101/2021.09.07.459263</w:t>
        </w:r>
      </w:hyperlink>
    </w:p>
    <w:p w14:paraId="40E78E2E" w14:textId="77777777" w:rsidR="00516101" w:rsidRPr="00966744" w:rsidRDefault="00516101" w:rsidP="00BD1296">
      <w:pPr>
        <w:pStyle w:val="ListParagraph"/>
        <w:numPr>
          <w:ilvl w:val="0"/>
          <w:numId w:val="9"/>
        </w:numPr>
        <w:rPr>
          <w:rStyle w:val="Hyperlink"/>
          <w:rFonts w:ascii="Arial" w:hAnsi="Arial" w:cs="Arial"/>
          <w:color w:val="auto"/>
          <w:sz w:val="22"/>
          <w:szCs w:val="22"/>
          <w:u w:val="none"/>
        </w:rPr>
      </w:pPr>
      <w:r w:rsidRPr="0012219C">
        <w:rPr>
          <w:rFonts w:ascii="Arial" w:hAnsi="Arial" w:cs="Arial"/>
          <w:sz w:val="22"/>
          <w:szCs w:val="22"/>
        </w:rPr>
        <w:t>Liang L</w:t>
      </w:r>
      <w:r w:rsidRPr="0012219C">
        <w:rPr>
          <w:rFonts w:ascii="Arial" w:hAnsi="Arial" w:cs="Arial"/>
          <w:b/>
          <w:bCs/>
          <w:sz w:val="22"/>
          <w:szCs w:val="22"/>
        </w:rPr>
        <w:t>, Lu X</w:t>
      </w:r>
      <w:r w:rsidRPr="0012219C">
        <w:rPr>
          <w:rFonts w:ascii="Arial" w:hAnsi="Arial" w:cs="Arial"/>
          <w:sz w:val="22"/>
          <w:szCs w:val="22"/>
        </w:rPr>
        <w:t xml:space="preserve">, Lu S.  </w:t>
      </w:r>
      <w:hyperlink r:id="rId35" w:history="1">
        <w:r w:rsidRPr="00381081">
          <w:rPr>
            <w:rStyle w:val="Hyperlink"/>
            <w:rFonts w:ascii="Arial" w:hAnsi="Arial" w:cs="Arial"/>
            <w:color w:val="auto"/>
            <w:sz w:val="22"/>
            <w:szCs w:val="22"/>
            <w:u w:val="none"/>
          </w:rPr>
          <w:t>New Gene Embedding Learned from Biomedical Literature and Its Application in Identifying Cancer Drivers</w:t>
        </w:r>
      </w:hyperlink>
      <w:r w:rsidRPr="00381081">
        <w:rPr>
          <w:rFonts w:ascii="Arial" w:hAnsi="Arial" w:cs="Arial"/>
          <w:sz w:val="22"/>
          <w:szCs w:val="22"/>
        </w:rPr>
        <w:t>.</w:t>
      </w:r>
      <w:r w:rsidRPr="0012219C">
        <w:rPr>
          <w:rFonts w:ascii="Arial" w:hAnsi="Arial" w:cs="Arial"/>
          <w:sz w:val="22"/>
          <w:szCs w:val="22"/>
        </w:rPr>
        <w:t> </w:t>
      </w:r>
      <w:proofErr w:type="spellStart"/>
      <w:r w:rsidRPr="0012219C">
        <w:rPr>
          <w:rStyle w:val="highwire-cite-metadata-journal"/>
          <w:rFonts w:ascii="Arial" w:hAnsi="Arial" w:cs="Arial"/>
          <w:b/>
          <w:bCs/>
          <w:sz w:val="22"/>
          <w:szCs w:val="22"/>
        </w:rPr>
        <w:t>bioRxiv</w:t>
      </w:r>
      <w:proofErr w:type="spellEnd"/>
      <w:r w:rsidRPr="0012219C">
        <w:rPr>
          <w:rStyle w:val="highwire-cite-metadata-journal"/>
          <w:rFonts w:ascii="Arial" w:hAnsi="Arial" w:cs="Arial"/>
          <w:sz w:val="22"/>
          <w:szCs w:val="22"/>
        </w:rPr>
        <w:t xml:space="preserve"> </w:t>
      </w:r>
      <w:r w:rsidRPr="0012219C">
        <w:rPr>
          <w:rStyle w:val="highwire-cite-metadata-pages"/>
          <w:rFonts w:ascii="Arial" w:hAnsi="Arial" w:cs="Arial"/>
          <w:sz w:val="22"/>
          <w:szCs w:val="22"/>
        </w:rPr>
        <w:t xml:space="preserve">2021.01.13.426600; </w:t>
      </w:r>
      <w:proofErr w:type="spellStart"/>
      <w:r w:rsidRPr="0012219C">
        <w:rPr>
          <w:rStyle w:val="doilabel"/>
          <w:rFonts w:ascii="Arial" w:hAnsi="Arial" w:cs="Arial"/>
          <w:sz w:val="22"/>
          <w:szCs w:val="22"/>
        </w:rPr>
        <w:t>doi</w:t>
      </w:r>
      <w:proofErr w:type="spellEnd"/>
      <w:r w:rsidRPr="0012219C">
        <w:rPr>
          <w:rStyle w:val="doilabel"/>
          <w:rFonts w:ascii="Arial" w:hAnsi="Arial" w:cs="Arial"/>
          <w:sz w:val="22"/>
          <w:szCs w:val="22"/>
        </w:rPr>
        <w:t>:</w:t>
      </w:r>
      <w:r w:rsidRPr="0012219C">
        <w:rPr>
          <w:rStyle w:val="highwire-cite-metadata-doi"/>
          <w:rFonts w:ascii="Arial" w:hAnsi="Arial" w:cs="Arial"/>
          <w:sz w:val="22"/>
          <w:szCs w:val="22"/>
        </w:rPr>
        <w:t xml:space="preserve"> </w:t>
      </w:r>
      <w:hyperlink r:id="rId36" w:history="1">
        <w:r w:rsidRPr="0012219C">
          <w:rPr>
            <w:rStyle w:val="Hyperlink"/>
            <w:rFonts w:ascii="Arial" w:hAnsi="Arial" w:cs="Arial"/>
            <w:sz w:val="22"/>
            <w:szCs w:val="22"/>
          </w:rPr>
          <w:t>https://doi.org/10.1101/2021.01.13.426600</w:t>
        </w:r>
      </w:hyperlink>
    </w:p>
    <w:p w14:paraId="0E464DCF" w14:textId="77777777" w:rsidR="00516101" w:rsidRDefault="00516101" w:rsidP="00BD1296">
      <w:pPr>
        <w:pStyle w:val="ListParagraph"/>
        <w:numPr>
          <w:ilvl w:val="0"/>
          <w:numId w:val="9"/>
        </w:numPr>
        <w:spacing w:after="75"/>
        <w:rPr>
          <w:rFonts w:ascii="Arial" w:hAnsi="Arial" w:cs="Arial"/>
          <w:sz w:val="22"/>
          <w:szCs w:val="22"/>
          <w:shd w:val="clear" w:color="auto" w:fill="FFFFFF"/>
        </w:rPr>
      </w:pPr>
      <w:r w:rsidRPr="00AA229F">
        <w:rPr>
          <w:rFonts w:ascii="Arial" w:hAnsi="Arial" w:cs="Arial"/>
          <w:sz w:val="22"/>
          <w:szCs w:val="22"/>
        </w:rPr>
        <w:t xml:space="preserve">Chen, X., Chen., L., Kurten, C., Jabbari, F., </w:t>
      </w:r>
      <w:proofErr w:type="spellStart"/>
      <w:r w:rsidRPr="00AA229F">
        <w:rPr>
          <w:rFonts w:ascii="Arial" w:hAnsi="Arial" w:cs="Arial"/>
          <w:sz w:val="22"/>
          <w:szCs w:val="22"/>
        </w:rPr>
        <w:t>Vujanovic</w:t>
      </w:r>
      <w:proofErr w:type="spellEnd"/>
      <w:r w:rsidRPr="00AA229F">
        <w:rPr>
          <w:rFonts w:ascii="Arial" w:hAnsi="Arial" w:cs="Arial"/>
          <w:sz w:val="22"/>
          <w:szCs w:val="22"/>
        </w:rPr>
        <w:t xml:space="preserve">, L., Ding, Y., Kulkarni., A., Tabib., T., </w:t>
      </w:r>
      <w:proofErr w:type="spellStart"/>
      <w:r w:rsidRPr="00AA229F">
        <w:rPr>
          <w:rFonts w:ascii="Arial" w:hAnsi="Arial" w:cs="Arial"/>
          <w:sz w:val="22"/>
          <w:szCs w:val="22"/>
        </w:rPr>
        <w:t>Lafyatis</w:t>
      </w:r>
      <w:proofErr w:type="spellEnd"/>
      <w:r w:rsidRPr="00AA229F">
        <w:rPr>
          <w:rFonts w:ascii="Arial" w:hAnsi="Arial" w:cs="Arial"/>
          <w:sz w:val="22"/>
          <w:szCs w:val="22"/>
        </w:rPr>
        <w:t xml:space="preserve">, R., Cooper, GF., Ferris, R., Lu, X. (2021) </w:t>
      </w:r>
      <w:r w:rsidRPr="00AA229F">
        <w:rPr>
          <w:rFonts w:ascii="Arial" w:hAnsi="Arial" w:cs="Arial"/>
          <w:sz w:val="22"/>
          <w:szCs w:val="22"/>
          <w:shd w:val="clear" w:color="auto" w:fill="FFFFFF"/>
        </w:rPr>
        <w:t xml:space="preserve">An </w:t>
      </w:r>
      <w:r>
        <w:rPr>
          <w:rFonts w:ascii="Arial" w:hAnsi="Arial" w:cs="Arial"/>
          <w:sz w:val="22"/>
          <w:szCs w:val="22"/>
          <w:shd w:val="clear" w:color="auto" w:fill="FFFFFF"/>
        </w:rPr>
        <w:t>i</w:t>
      </w:r>
      <w:r w:rsidRPr="00AA229F">
        <w:rPr>
          <w:rFonts w:ascii="Arial" w:hAnsi="Arial" w:cs="Arial"/>
          <w:sz w:val="22"/>
          <w:szCs w:val="22"/>
          <w:shd w:val="clear" w:color="auto" w:fill="FFFFFF"/>
        </w:rPr>
        <w:t>nstance-</w:t>
      </w:r>
      <w:r>
        <w:rPr>
          <w:rFonts w:ascii="Arial" w:hAnsi="Arial" w:cs="Arial"/>
          <w:sz w:val="22"/>
          <w:szCs w:val="22"/>
          <w:shd w:val="clear" w:color="auto" w:fill="FFFFFF"/>
        </w:rPr>
        <w:t>s</w:t>
      </w:r>
      <w:r w:rsidRPr="00AA229F">
        <w:rPr>
          <w:rFonts w:ascii="Arial" w:hAnsi="Arial" w:cs="Arial"/>
          <w:sz w:val="22"/>
          <w:szCs w:val="22"/>
          <w:shd w:val="clear" w:color="auto" w:fill="FFFFFF"/>
        </w:rPr>
        <w:t xml:space="preserve">pecific </w:t>
      </w:r>
      <w:r>
        <w:rPr>
          <w:rFonts w:ascii="Arial" w:hAnsi="Arial" w:cs="Arial"/>
          <w:sz w:val="22"/>
          <w:szCs w:val="22"/>
          <w:shd w:val="clear" w:color="auto" w:fill="FFFFFF"/>
        </w:rPr>
        <w:t>c</w:t>
      </w:r>
      <w:r w:rsidRPr="00AA229F">
        <w:rPr>
          <w:rFonts w:ascii="Arial" w:hAnsi="Arial" w:cs="Arial"/>
          <w:sz w:val="22"/>
          <w:szCs w:val="22"/>
          <w:shd w:val="clear" w:color="auto" w:fill="FFFFFF"/>
        </w:rPr>
        <w:t xml:space="preserve">ausal </w:t>
      </w:r>
      <w:r>
        <w:rPr>
          <w:rFonts w:ascii="Arial" w:hAnsi="Arial" w:cs="Arial"/>
          <w:sz w:val="22"/>
          <w:szCs w:val="22"/>
          <w:shd w:val="clear" w:color="auto" w:fill="FFFFFF"/>
        </w:rPr>
        <w:t>f</w:t>
      </w:r>
      <w:r w:rsidRPr="00AA229F">
        <w:rPr>
          <w:rFonts w:ascii="Arial" w:hAnsi="Arial" w:cs="Arial"/>
          <w:sz w:val="22"/>
          <w:szCs w:val="22"/>
          <w:shd w:val="clear" w:color="auto" w:fill="FFFFFF"/>
        </w:rPr>
        <w:t xml:space="preserve">ramework for </w:t>
      </w:r>
      <w:r>
        <w:rPr>
          <w:rFonts w:ascii="Arial" w:hAnsi="Arial" w:cs="Arial"/>
          <w:sz w:val="22"/>
          <w:szCs w:val="22"/>
          <w:shd w:val="clear" w:color="auto" w:fill="FFFFFF"/>
        </w:rPr>
        <w:t>l</w:t>
      </w:r>
      <w:r w:rsidRPr="00AA229F">
        <w:rPr>
          <w:rFonts w:ascii="Arial" w:hAnsi="Arial" w:cs="Arial"/>
          <w:sz w:val="22"/>
          <w:szCs w:val="22"/>
          <w:shd w:val="clear" w:color="auto" w:fill="FFFFFF"/>
        </w:rPr>
        <w:t xml:space="preserve">earning </w:t>
      </w:r>
      <w:r>
        <w:rPr>
          <w:rFonts w:ascii="Arial" w:hAnsi="Arial" w:cs="Arial"/>
          <w:sz w:val="22"/>
          <w:szCs w:val="22"/>
          <w:shd w:val="clear" w:color="auto" w:fill="FFFFFF"/>
        </w:rPr>
        <w:t>i</w:t>
      </w:r>
      <w:r w:rsidRPr="00AA229F">
        <w:rPr>
          <w:rFonts w:ascii="Arial" w:hAnsi="Arial" w:cs="Arial"/>
          <w:sz w:val="22"/>
          <w:szCs w:val="22"/>
          <w:shd w:val="clear" w:color="auto" w:fill="FFFFFF"/>
        </w:rPr>
        <w:t xml:space="preserve">ntercellular </w:t>
      </w:r>
      <w:r>
        <w:rPr>
          <w:rFonts w:ascii="Arial" w:hAnsi="Arial" w:cs="Arial"/>
          <w:sz w:val="22"/>
          <w:szCs w:val="22"/>
          <w:shd w:val="clear" w:color="auto" w:fill="FFFFFF"/>
        </w:rPr>
        <w:t>c</w:t>
      </w:r>
      <w:r w:rsidRPr="00AA229F">
        <w:rPr>
          <w:rFonts w:ascii="Arial" w:hAnsi="Arial" w:cs="Arial"/>
          <w:sz w:val="22"/>
          <w:szCs w:val="22"/>
          <w:shd w:val="clear" w:color="auto" w:fill="FFFFFF"/>
        </w:rPr>
        <w:t xml:space="preserve">ommunication </w:t>
      </w:r>
      <w:r>
        <w:rPr>
          <w:rFonts w:ascii="Arial" w:hAnsi="Arial" w:cs="Arial"/>
          <w:sz w:val="22"/>
          <w:szCs w:val="22"/>
          <w:shd w:val="clear" w:color="auto" w:fill="FFFFFF"/>
        </w:rPr>
        <w:t>n</w:t>
      </w:r>
      <w:r w:rsidRPr="00AA229F">
        <w:rPr>
          <w:rFonts w:ascii="Arial" w:hAnsi="Arial" w:cs="Arial"/>
          <w:sz w:val="22"/>
          <w:szCs w:val="22"/>
          <w:shd w:val="clear" w:color="auto" w:fill="FFFFFF"/>
        </w:rPr>
        <w:t xml:space="preserve">etworks that </w:t>
      </w:r>
      <w:r>
        <w:rPr>
          <w:rFonts w:ascii="Arial" w:hAnsi="Arial" w:cs="Arial"/>
          <w:sz w:val="22"/>
          <w:szCs w:val="22"/>
          <w:shd w:val="clear" w:color="auto" w:fill="FFFFFF"/>
        </w:rPr>
        <w:t>d</w:t>
      </w:r>
      <w:r w:rsidRPr="00AA229F">
        <w:rPr>
          <w:rFonts w:ascii="Arial" w:hAnsi="Arial" w:cs="Arial"/>
          <w:sz w:val="22"/>
          <w:szCs w:val="22"/>
          <w:shd w:val="clear" w:color="auto" w:fill="FFFFFF"/>
        </w:rPr>
        <w:t xml:space="preserve">efine </w:t>
      </w:r>
      <w:r>
        <w:rPr>
          <w:rFonts w:ascii="Arial" w:hAnsi="Arial" w:cs="Arial"/>
          <w:sz w:val="22"/>
          <w:szCs w:val="22"/>
          <w:shd w:val="clear" w:color="auto" w:fill="FFFFFF"/>
        </w:rPr>
        <w:t>m</w:t>
      </w:r>
      <w:r w:rsidRPr="00AA229F">
        <w:rPr>
          <w:rFonts w:ascii="Arial" w:hAnsi="Arial" w:cs="Arial"/>
          <w:sz w:val="22"/>
          <w:szCs w:val="22"/>
          <w:shd w:val="clear" w:color="auto" w:fill="FFFFFF"/>
        </w:rPr>
        <w:t xml:space="preserve">icroenvironments </w:t>
      </w:r>
      <w:r>
        <w:rPr>
          <w:rFonts w:ascii="Arial" w:hAnsi="Arial" w:cs="Arial"/>
          <w:sz w:val="22"/>
          <w:szCs w:val="22"/>
          <w:shd w:val="clear" w:color="auto" w:fill="FFFFFF"/>
        </w:rPr>
        <w:t>o</w:t>
      </w:r>
      <w:r w:rsidRPr="00AA229F">
        <w:rPr>
          <w:rFonts w:ascii="Arial" w:hAnsi="Arial" w:cs="Arial"/>
          <w:sz w:val="22"/>
          <w:szCs w:val="22"/>
          <w:shd w:val="clear" w:color="auto" w:fill="FFFFFF"/>
        </w:rPr>
        <w:t>f </w:t>
      </w:r>
      <w:r>
        <w:rPr>
          <w:rFonts w:ascii="Arial" w:hAnsi="Arial" w:cs="Arial"/>
          <w:sz w:val="22"/>
          <w:szCs w:val="22"/>
          <w:shd w:val="clear" w:color="auto" w:fill="FFFFFF"/>
        </w:rPr>
        <w:t>i</w:t>
      </w:r>
      <w:r w:rsidRPr="00AA229F">
        <w:rPr>
          <w:rFonts w:ascii="Arial" w:hAnsi="Arial" w:cs="Arial"/>
          <w:sz w:val="22"/>
          <w:szCs w:val="22"/>
          <w:shd w:val="clear" w:color="auto" w:fill="FFFFFF"/>
        </w:rPr>
        <w:t xml:space="preserve">ndividual </w:t>
      </w:r>
      <w:r>
        <w:rPr>
          <w:rFonts w:ascii="Arial" w:hAnsi="Arial" w:cs="Arial"/>
          <w:sz w:val="22"/>
          <w:szCs w:val="22"/>
          <w:shd w:val="clear" w:color="auto" w:fill="FFFFFF"/>
        </w:rPr>
        <w:t>t</w:t>
      </w:r>
      <w:r w:rsidRPr="00AA229F">
        <w:rPr>
          <w:rFonts w:ascii="Arial" w:hAnsi="Arial" w:cs="Arial"/>
          <w:sz w:val="22"/>
          <w:szCs w:val="22"/>
          <w:shd w:val="clear" w:color="auto" w:fill="FFFFFF"/>
        </w:rPr>
        <w:t>umors</w:t>
      </w:r>
      <w:r>
        <w:rPr>
          <w:rFonts w:ascii="Arial" w:hAnsi="Arial" w:cs="Arial"/>
          <w:sz w:val="22"/>
          <w:szCs w:val="22"/>
          <w:shd w:val="clear" w:color="auto" w:fill="FFFFFF"/>
        </w:rPr>
        <w:t xml:space="preserve">. </w:t>
      </w:r>
      <w:r w:rsidRPr="00AA229F">
        <w:rPr>
          <w:rFonts w:ascii="Arial" w:hAnsi="Arial" w:cs="Arial"/>
          <w:b/>
          <w:bCs/>
          <w:i/>
          <w:iCs/>
          <w:sz w:val="22"/>
          <w:szCs w:val="22"/>
          <w:shd w:val="clear" w:color="auto" w:fill="FFFFFF"/>
        </w:rPr>
        <w:t>Cell Report Methods</w:t>
      </w:r>
      <w:r>
        <w:rPr>
          <w:rFonts w:ascii="Arial" w:hAnsi="Arial" w:cs="Arial"/>
          <w:sz w:val="22"/>
          <w:szCs w:val="22"/>
          <w:shd w:val="clear" w:color="auto" w:fill="FFFFFF"/>
        </w:rPr>
        <w:t xml:space="preserve"> (under review), Preprint: </w:t>
      </w:r>
      <w:hyperlink r:id="rId37" w:history="1">
        <w:r w:rsidRPr="00BD5B53">
          <w:rPr>
            <w:rStyle w:val="Hyperlink"/>
            <w:rFonts w:ascii="Arial" w:hAnsi="Arial" w:cs="Arial"/>
            <w:sz w:val="22"/>
            <w:szCs w:val="22"/>
            <w:shd w:val="clear" w:color="auto" w:fill="FFFFFF"/>
          </w:rPr>
          <w:t>https://papers.ssrn.com/sol3/papers.cfm?abstract_id=3925258</w:t>
        </w:r>
      </w:hyperlink>
      <w:r>
        <w:rPr>
          <w:rFonts w:ascii="Arial" w:hAnsi="Arial" w:cs="Arial"/>
          <w:sz w:val="22"/>
          <w:szCs w:val="22"/>
          <w:shd w:val="clear" w:color="auto" w:fill="FFFFFF"/>
        </w:rPr>
        <w:t xml:space="preserve"> </w:t>
      </w:r>
    </w:p>
    <w:p w14:paraId="585D976E" w14:textId="68141ECB" w:rsidR="00146477" w:rsidRPr="00510BA3" w:rsidRDefault="00510BA3" w:rsidP="00A72DE6">
      <w:pPr>
        <w:pStyle w:val="NormalWeb"/>
        <w:numPr>
          <w:ilvl w:val="0"/>
          <w:numId w:val="9"/>
        </w:numPr>
        <w:shd w:val="clear" w:color="auto" w:fill="FFFFFF"/>
        <w:spacing w:before="2" w:after="2"/>
        <w:rPr>
          <w:rFonts w:ascii="Aptos" w:hAnsi="Aptos"/>
          <w:color w:val="000000"/>
        </w:rPr>
      </w:pPr>
      <w:r w:rsidRPr="00510BA3">
        <w:rPr>
          <w:rFonts w:ascii="Calibri" w:hAnsi="Calibri" w:cs="Calibri"/>
          <w:color w:val="000000"/>
          <w:sz w:val="22"/>
          <w:szCs w:val="22"/>
        </w:rPr>
        <w:lastRenderedPageBreak/>
        <w:t>A Qiu, H Zhang, JD Ramsey, B Andrews, B Sun, S Ren, M Lu, K Zhang, ...</w:t>
      </w:r>
      <w:hyperlink r:id="rId38" w:history="1">
        <w:r w:rsidR="00146477" w:rsidRPr="00510BA3">
          <w:rPr>
            <w:rStyle w:val="Hyperlink"/>
            <w:rFonts w:ascii="Calibri" w:hAnsi="Calibri" w:cs="Calibri"/>
            <w:sz w:val="22"/>
            <w:szCs w:val="22"/>
          </w:rPr>
          <w:t>Causal Modeling Reveals Cell-Cell Communication Dynamics in the Tumor Microenvironment During Anti-PD-1 Therapy in Breast Cancer Patients</w:t>
        </w:r>
      </w:hyperlink>
      <w:r w:rsidR="00146477" w:rsidRPr="00510BA3">
        <w:rPr>
          <w:rFonts w:ascii="Calibri" w:hAnsi="Calibri" w:cs="Calibri"/>
          <w:color w:val="0000FF"/>
          <w:sz w:val="22"/>
          <w:szCs w:val="22"/>
          <w:u w:val="single"/>
        </w:rPr>
        <w:t xml:space="preserve">, </w:t>
      </w:r>
      <w:proofErr w:type="spellStart"/>
      <w:r w:rsidR="00146477" w:rsidRPr="00510BA3">
        <w:rPr>
          <w:rFonts w:ascii="Calibri" w:hAnsi="Calibri" w:cs="Calibri"/>
          <w:b/>
          <w:bCs/>
          <w:i/>
          <w:iCs/>
          <w:color w:val="000000"/>
          <w:sz w:val="22"/>
          <w:szCs w:val="22"/>
        </w:rPr>
        <w:t>bioRxiv</w:t>
      </w:r>
      <w:proofErr w:type="spellEnd"/>
      <w:r w:rsidR="00146477" w:rsidRPr="00510BA3">
        <w:rPr>
          <w:rFonts w:ascii="Calibri" w:hAnsi="Calibri" w:cs="Calibri"/>
          <w:color w:val="000000"/>
          <w:sz w:val="22"/>
          <w:szCs w:val="22"/>
        </w:rPr>
        <w:t xml:space="preserve">, 2025.10. 08.681192. Under review at </w:t>
      </w:r>
      <w:r w:rsidR="00146477" w:rsidRPr="00510BA3">
        <w:rPr>
          <w:rFonts w:ascii="Calibri" w:hAnsi="Calibri" w:cs="Calibri"/>
          <w:b/>
          <w:bCs/>
          <w:i/>
          <w:iCs/>
          <w:color w:val="000000"/>
          <w:sz w:val="22"/>
          <w:szCs w:val="22"/>
        </w:rPr>
        <w:t>Briefings in Bioinformatics</w:t>
      </w:r>
    </w:p>
    <w:p w14:paraId="1E36BC54" w14:textId="05BB11D6" w:rsidR="00386989" w:rsidRPr="000F63DA" w:rsidRDefault="00225B16" w:rsidP="00225B16">
      <w:pPr>
        <w:pStyle w:val="ListParagraph"/>
        <w:numPr>
          <w:ilvl w:val="0"/>
          <w:numId w:val="9"/>
        </w:numPr>
        <w:spacing w:after="75"/>
        <w:rPr>
          <w:rFonts w:ascii="Arial" w:hAnsi="Arial" w:cs="Arial"/>
          <w:sz w:val="22"/>
          <w:szCs w:val="22"/>
          <w:shd w:val="clear" w:color="auto" w:fill="FFFFFF"/>
        </w:rPr>
      </w:pPr>
      <w:r w:rsidRPr="00225B16">
        <w:rPr>
          <w:rFonts w:ascii="Calibri" w:hAnsi="Calibri" w:cs="Calibri"/>
          <w:sz w:val="22"/>
          <w:szCs w:val="22"/>
        </w:rPr>
        <w:t>A Qiu, B Lu, GF Cooper, X Lu, L Chen</w:t>
      </w:r>
      <w:r w:rsidRPr="00225B16">
        <w:rPr>
          <w:rFonts w:ascii="Calibri" w:hAnsi="Calibri" w:cs="Calibri"/>
          <w:sz w:val="22"/>
          <w:szCs w:val="22"/>
        </w:rPr>
        <w:t xml:space="preserve"> </w:t>
      </w:r>
      <w:hyperlink r:id="rId39" w:history="1">
        <w:r w:rsidRPr="00225B16">
          <w:rPr>
            <w:rFonts w:ascii="Calibri" w:hAnsi="Calibri" w:cs="Calibri"/>
            <w:color w:val="0000FF"/>
            <w:sz w:val="22"/>
            <w:szCs w:val="22"/>
            <w:u w:val="single"/>
          </w:rPr>
          <w:t>Inferring Personalized Cell-Cell Communication Networks in Co</w:t>
        </w:r>
        <w:r w:rsidRPr="00225B16">
          <w:rPr>
            <w:rFonts w:ascii="Calibri" w:hAnsi="Calibri" w:cs="Calibri"/>
            <w:color w:val="0000FF"/>
            <w:sz w:val="22"/>
            <w:szCs w:val="22"/>
            <w:u w:val="single"/>
          </w:rPr>
          <w:t>l</w:t>
        </w:r>
        <w:r w:rsidRPr="00225B16">
          <w:rPr>
            <w:rFonts w:ascii="Calibri" w:hAnsi="Calibri" w:cs="Calibri"/>
            <w:color w:val="0000FF"/>
            <w:sz w:val="22"/>
            <w:szCs w:val="22"/>
            <w:u w:val="single"/>
          </w:rPr>
          <w:t>orectal Cancer with Individualized Causal Discovery</w:t>
        </w:r>
      </w:hyperlink>
      <w:r w:rsidRPr="00225B16">
        <w:rPr>
          <w:rFonts w:ascii="Calibri" w:hAnsi="Calibri" w:cs="Calibri"/>
          <w:color w:val="0000FF"/>
          <w:sz w:val="22"/>
          <w:szCs w:val="22"/>
          <w:u w:val="single"/>
        </w:rPr>
        <w:t xml:space="preserve">. </w:t>
      </w:r>
      <w:proofErr w:type="spellStart"/>
      <w:r w:rsidRPr="005D1D06">
        <w:rPr>
          <w:rFonts w:ascii="Calibri" w:eastAsia="Times New Roman" w:hAnsi="Calibri" w:cs="Calibri"/>
          <w:b/>
          <w:bCs/>
          <w:i/>
          <w:iCs/>
          <w:sz w:val="22"/>
          <w:szCs w:val="22"/>
        </w:rPr>
        <w:t>bioRxiv</w:t>
      </w:r>
      <w:proofErr w:type="spellEnd"/>
      <w:r w:rsidRPr="005D1D06">
        <w:rPr>
          <w:rFonts w:ascii="Calibri" w:eastAsia="Times New Roman" w:hAnsi="Calibri" w:cs="Calibri"/>
          <w:sz w:val="22"/>
          <w:szCs w:val="22"/>
        </w:rPr>
        <w:t>, 2025.09. 20.677543</w:t>
      </w:r>
    </w:p>
    <w:p w14:paraId="068662C3" w14:textId="322FAFD3" w:rsidR="000F63DA" w:rsidRPr="00DA0B21" w:rsidRDefault="000F63DA" w:rsidP="00A7036D">
      <w:pPr>
        <w:pStyle w:val="ListParagraph"/>
        <w:numPr>
          <w:ilvl w:val="0"/>
          <w:numId w:val="9"/>
        </w:numPr>
        <w:spacing w:after="75"/>
        <w:rPr>
          <w:rFonts w:ascii="Arial" w:hAnsi="Arial" w:cs="Arial"/>
          <w:sz w:val="22"/>
          <w:szCs w:val="22"/>
          <w:shd w:val="clear" w:color="auto" w:fill="FFFFFF"/>
        </w:rPr>
      </w:pPr>
      <w:r w:rsidRPr="000F63DA">
        <w:rPr>
          <w:rFonts w:ascii="Calibri" w:hAnsi="Calibri" w:cs="Calibri"/>
          <w:sz w:val="22"/>
          <w:szCs w:val="22"/>
        </w:rPr>
        <w:t>MA Rahman, GF Cooper, J Zhao, X Lu, J Liu</w:t>
      </w:r>
      <w:r w:rsidRPr="000F63DA">
        <w:rPr>
          <w:rFonts w:ascii="Calibri" w:hAnsi="Calibri" w:cs="Calibri"/>
          <w:sz w:val="22"/>
          <w:szCs w:val="22"/>
        </w:rPr>
        <w:t xml:space="preserve"> </w:t>
      </w:r>
      <w:hyperlink r:id="rId40" w:history="1">
        <w:r w:rsidRPr="005D1D06">
          <w:rPr>
            <w:rFonts w:ascii="Calibri" w:eastAsia="Times New Roman" w:hAnsi="Calibri" w:cs="Calibri"/>
            <w:color w:val="0000FF"/>
            <w:sz w:val="22"/>
            <w:szCs w:val="22"/>
            <w:u w:val="single"/>
          </w:rPr>
          <w:t>IBI-DT: a novel approach combining individualized Bayesian inference and decision tree for identifying cancer drivers and their interactions</w:t>
        </w:r>
      </w:hyperlink>
      <w:r w:rsidRPr="000F63DA">
        <w:rPr>
          <w:rFonts w:ascii="Calibri" w:eastAsia="Times New Roman" w:hAnsi="Calibri" w:cs="Calibri"/>
          <w:color w:val="0000FF"/>
          <w:sz w:val="22"/>
          <w:szCs w:val="22"/>
          <w:u w:val="single"/>
        </w:rPr>
        <w:t xml:space="preserve">. </w:t>
      </w:r>
      <w:r w:rsidRPr="005D1D06">
        <w:rPr>
          <w:rFonts w:ascii="Calibri" w:eastAsia="Times New Roman" w:hAnsi="Calibri" w:cs="Calibri"/>
          <w:b/>
          <w:bCs/>
          <w:i/>
          <w:iCs/>
          <w:sz w:val="22"/>
          <w:szCs w:val="22"/>
        </w:rPr>
        <w:t>Briefings in Bioinformatics</w:t>
      </w:r>
      <w:r w:rsidRPr="005D1D06">
        <w:rPr>
          <w:rFonts w:ascii="Calibri" w:eastAsia="Times New Roman" w:hAnsi="Calibri" w:cs="Calibri"/>
          <w:sz w:val="22"/>
          <w:szCs w:val="22"/>
        </w:rPr>
        <w:t xml:space="preserve"> 26 (5), bbaf463</w:t>
      </w:r>
    </w:p>
    <w:p w14:paraId="12FDBB1C" w14:textId="06F291E4" w:rsidR="00DA0B21" w:rsidRPr="004C28A3" w:rsidRDefault="00DA0B21" w:rsidP="00A7036D">
      <w:pPr>
        <w:pStyle w:val="ListParagraph"/>
        <w:numPr>
          <w:ilvl w:val="0"/>
          <w:numId w:val="9"/>
        </w:numPr>
        <w:spacing w:after="75"/>
        <w:rPr>
          <w:rFonts w:ascii="Arial" w:hAnsi="Arial" w:cs="Arial"/>
          <w:sz w:val="22"/>
          <w:szCs w:val="22"/>
          <w:shd w:val="clear" w:color="auto" w:fill="FFFFFF"/>
        </w:rPr>
      </w:pPr>
      <w:r w:rsidRPr="00DA0B21">
        <w:rPr>
          <w:rFonts w:ascii="Calibri" w:hAnsi="Calibri" w:cs="Calibri"/>
          <w:sz w:val="22"/>
          <w:szCs w:val="22"/>
        </w:rPr>
        <w:t>Z Wang, CP Day, CH Wei, Q Jin, R Leaman, Y Yang, S Tian, A Qiu, ...</w:t>
      </w:r>
      <w:r w:rsidRPr="00DA0B21">
        <w:rPr>
          <w:rFonts w:ascii="Calibri" w:hAnsi="Calibri" w:cs="Calibri"/>
          <w:sz w:val="22"/>
          <w:szCs w:val="22"/>
        </w:rPr>
        <w:t xml:space="preserve"> </w:t>
      </w:r>
      <w:hyperlink r:id="rId41" w:history="1">
        <w:r w:rsidRPr="005D1D06">
          <w:rPr>
            <w:rFonts w:ascii="Calibri" w:eastAsia="Times New Roman" w:hAnsi="Calibri" w:cs="Calibri"/>
            <w:color w:val="0000FF"/>
            <w:sz w:val="22"/>
            <w:szCs w:val="22"/>
            <w:u w:val="single"/>
          </w:rPr>
          <w:t>Knowledge-guided Contextual Gene Set Analysis Using Large Language Models</w:t>
        </w:r>
      </w:hyperlink>
      <w:r w:rsidRPr="00DA0B21">
        <w:rPr>
          <w:rFonts w:ascii="Calibri" w:eastAsia="Times New Roman" w:hAnsi="Calibri" w:cs="Calibri"/>
          <w:color w:val="0000FF"/>
          <w:sz w:val="22"/>
          <w:szCs w:val="22"/>
          <w:u w:val="single"/>
        </w:rPr>
        <w:t xml:space="preserve">. </w:t>
      </w:r>
      <w:proofErr w:type="spellStart"/>
      <w:r w:rsidRPr="005D1D06">
        <w:rPr>
          <w:rFonts w:ascii="Calibri" w:eastAsia="Times New Roman" w:hAnsi="Calibri" w:cs="Calibri"/>
          <w:b/>
          <w:bCs/>
          <w:i/>
          <w:iCs/>
          <w:sz w:val="22"/>
          <w:szCs w:val="22"/>
        </w:rPr>
        <w:t>arXiv</w:t>
      </w:r>
      <w:proofErr w:type="spellEnd"/>
      <w:r w:rsidRPr="005D1D06">
        <w:rPr>
          <w:rFonts w:ascii="Calibri" w:eastAsia="Times New Roman" w:hAnsi="Calibri" w:cs="Calibri"/>
          <w:sz w:val="22"/>
          <w:szCs w:val="22"/>
        </w:rPr>
        <w:t xml:space="preserve"> preprint arXiv:2506.04303</w:t>
      </w:r>
      <w:r w:rsidRPr="00DA0B21">
        <w:rPr>
          <w:rFonts w:ascii="Calibri" w:eastAsia="Times New Roman" w:hAnsi="Calibri" w:cs="Calibri"/>
          <w:sz w:val="22"/>
          <w:szCs w:val="22"/>
        </w:rPr>
        <w:t xml:space="preserve">, Under review at </w:t>
      </w:r>
      <w:r w:rsidRPr="00DA0B21">
        <w:rPr>
          <w:rFonts w:ascii="Calibri" w:eastAsia="Times New Roman" w:hAnsi="Calibri" w:cs="Calibri"/>
          <w:b/>
          <w:bCs/>
          <w:i/>
          <w:iCs/>
          <w:sz w:val="22"/>
          <w:szCs w:val="22"/>
        </w:rPr>
        <w:t>Nature Communication</w:t>
      </w:r>
      <w:r w:rsidRPr="00DA0B21">
        <w:rPr>
          <w:rFonts w:ascii="Calibri" w:eastAsia="Times New Roman" w:hAnsi="Calibri" w:cs="Calibri"/>
          <w:sz w:val="22"/>
          <w:szCs w:val="22"/>
        </w:rPr>
        <w:t>.</w:t>
      </w:r>
    </w:p>
    <w:p w14:paraId="30665D91" w14:textId="1D52D07C" w:rsidR="004C28A3" w:rsidRPr="007C4DE4" w:rsidRDefault="004C28A3" w:rsidP="006C2E4B">
      <w:pPr>
        <w:pStyle w:val="ListParagraph"/>
        <w:numPr>
          <w:ilvl w:val="0"/>
          <w:numId w:val="9"/>
        </w:numPr>
        <w:spacing w:after="75"/>
        <w:rPr>
          <w:rFonts w:ascii="Arial" w:hAnsi="Arial" w:cs="Arial"/>
          <w:sz w:val="22"/>
          <w:szCs w:val="22"/>
          <w:shd w:val="clear" w:color="auto" w:fill="FFFFFF"/>
        </w:rPr>
      </w:pPr>
      <w:r w:rsidRPr="004C28A3">
        <w:rPr>
          <w:rFonts w:ascii="Calibri" w:hAnsi="Calibri" w:cs="Calibri"/>
          <w:sz w:val="22"/>
          <w:szCs w:val="22"/>
        </w:rPr>
        <w:t>A Qiu, H Zhang, JD Ramsey, B Sun, B Andrews, K Zhang, GF Cooper, ...</w:t>
      </w:r>
      <w:r w:rsidRPr="004C28A3">
        <w:rPr>
          <w:rFonts w:ascii="Calibri" w:hAnsi="Calibri" w:cs="Calibri"/>
          <w:sz w:val="22"/>
          <w:szCs w:val="22"/>
        </w:rPr>
        <w:t xml:space="preserve"> </w:t>
      </w:r>
      <w:hyperlink r:id="rId42" w:history="1">
        <w:r w:rsidRPr="005D1D06">
          <w:rPr>
            <w:rFonts w:ascii="Calibri" w:eastAsia="Times New Roman" w:hAnsi="Calibri" w:cs="Calibri"/>
            <w:color w:val="0000FF"/>
            <w:sz w:val="22"/>
            <w:szCs w:val="22"/>
            <w:u w:val="single"/>
          </w:rPr>
          <w:t>Use of causal modeling to uncover cell-cell communication dynamics in the tumor microenvironment during anti-PD-1 therapy in breast cancer patients.</w:t>
        </w:r>
      </w:hyperlink>
      <w:r w:rsidRPr="004C28A3">
        <w:rPr>
          <w:rFonts w:ascii="Calibri" w:eastAsia="Times New Roman" w:hAnsi="Calibri" w:cs="Calibri"/>
          <w:color w:val="0000FF"/>
          <w:sz w:val="22"/>
          <w:szCs w:val="22"/>
          <w:u w:val="single"/>
        </w:rPr>
        <w:t xml:space="preserve"> </w:t>
      </w:r>
      <w:r w:rsidRPr="005D1D06">
        <w:rPr>
          <w:rFonts w:ascii="Calibri" w:eastAsia="Times New Roman" w:hAnsi="Calibri" w:cs="Calibri"/>
          <w:b/>
          <w:bCs/>
          <w:i/>
          <w:iCs/>
          <w:sz w:val="22"/>
          <w:szCs w:val="22"/>
        </w:rPr>
        <w:t>Journal of Clinical Oncology</w:t>
      </w:r>
      <w:r w:rsidRPr="005D1D06">
        <w:rPr>
          <w:rFonts w:ascii="Calibri" w:eastAsia="Times New Roman" w:hAnsi="Calibri" w:cs="Calibri"/>
          <w:sz w:val="22"/>
          <w:szCs w:val="22"/>
        </w:rPr>
        <w:t xml:space="preserve"> 43 (16_suppl), e14585-e14585</w:t>
      </w:r>
    </w:p>
    <w:p w14:paraId="331B1C48" w14:textId="74AAC5C6" w:rsidR="007C4DE4" w:rsidRPr="007C4DE4" w:rsidRDefault="007C4DE4" w:rsidP="006C2E4B">
      <w:pPr>
        <w:pStyle w:val="ListParagraph"/>
        <w:numPr>
          <w:ilvl w:val="0"/>
          <w:numId w:val="9"/>
        </w:numPr>
        <w:rPr>
          <w:rFonts w:ascii="Calibri" w:hAnsi="Calibri" w:cs="Calibri"/>
          <w:sz w:val="22"/>
          <w:szCs w:val="22"/>
        </w:rPr>
      </w:pPr>
      <w:r w:rsidRPr="007C4DE4">
        <w:rPr>
          <w:rFonts w:ascii="Calibri" w:hAnsi="Calibri" w:cs="Calibri"/>
          <w:sz w:val="22"/>
          <w:szCs w:val="22"/>
        </w:rPr>
        <w:t>H Zhang, B Lu, A Qiu, GF Cooper, A Saeed, JW Paisley, X Lu, L Chen</w:t>
      </w:r>
      <w:r w:rsidRPr="007C4DE4">
        <w:rPr>
          <w:rFonts w:ascii="Calibri" w:hAnsi="Calibri" w:cs="Calibri"/>
          <w:sz w:val="22"/>
          <w:szCs w:val="22"/>
        </w:rPr>
        <w:t xml:space="preserve"> </w:t>
      </w:r>
      <w:hyperlink r:id="rId43" w:history="1">
        <w:r w:rsidRPr="007C4DE4">
          <w:rPr>
            <w:rFonts w:ascii="Calibri" w:hAnsi="Calibri" w:cs="Calibri"/>
            <w:color w:val="0000FF"/>
            <w:sz w:val="22"/>
            <w:szCs w:val="22"/>
            <w:u w:val="single"/>
          </w:rPr>
          <w:t>Deconvoluting single-cell transcriptomics reveals cellular programs regulated by cell-cell communication in colorectal cancer</w:t>
        </w:r>
      </w:hyperlink>
      <w:r w:rsidRPr="007C4DE4">
        <w:rPr>
          <w:rFonts w:ascii="Calibri" w:hAnsi="Calibri" w:cs="Calibri"/>
          <w:color w:val="0000FF"/>
          <w:sz w:val="22"/>
          <w:szCs w:val="22"/>
          <w:u w:val="single"/>
        </w:rPr>
        <w:t xml:space="preserve">.  </w:t>
      </w:r>
      <w:proofErr w:type="spellStart"/>
      <w:r w:rsidRPr="007C4DE4">
        <w:rPr>
          <w:rFonts w:ascii="Calibri" w:hAnsi="Calibri" w:cs="Calibri"/>
          <w:b/>
          <w:bCs/>
          <w:i/>
          <w:iCs/>
          <w:sz w:val="22"/>
          <w:szCs w:val="22"/>
        </w:rPr>
        <w:t>bioRxiv</w:t>
      </w:r>
      <w:proofErr w:type="spellEnd"/>
      <w:r w:rsidRPr="007C4DE4">
        <w:rPr>
          <w:rFonts w:ascii="Calibri" w:hAnsi="Calibri" w:cs="Calibri"/>
          <w:sz w:val="22"/>
          <w:szCs w:val="22"/>
        </w:rPr>
        <w:t>, 2025.04. 09.648030</w:t>
      </w:r>
    </w:p>
    <w:p w14:paraId="6A8F1036" w14:textId="62B65254" w:rsidR="007C4DE4" w:rsidRPr="006C2E4B" w:rsidRDefault="006C2E4B" w:rsidP="006C2E4B">
      <w:pPr>
        <w:pStyle w:val="ListParagraph"/>
        <w:numPr>
          <w:ilvl w:val="0"/>
          <w:numId w:val="9"/>
        </w:numPr>
        <w:rPr>
          <w:rFonts w:ascii="Arial" w:hAnsi="Arial" w:cs="Arial"/>
          <w:sz w:val="22"/>
          <w:szCs w:val="22"/>
          <w:shd w:val="clear" w:color="auto" w:fill="FFFFFF"/>
        </w:rPr>
      </w:pPr>
      <w:r w:rsidRPr="006C2E4B">
        <w:rPr>
          <w:rFonts w:ascii="Aptos" w:eastAsia="Times New Roman" w:hAnsi="Aptos"/>
          <w:color w:val="000000"/>
          <w:shd w:val="clear" w:color="auto" w:fill="FFFFFF"/>
        </w:rPr>
        <w:t xml:space="preserve">Yu et al </w:t>
      </w:r>
      <w:r w:rsidRPr="006C2E4B">
        <w:rPr>
          <w:rFonts w:ascii="Aptos" w:hAnsi="Aptos"/>
          <w:color w:val="000000"/>
          <w:shd w:val="clear" w:color="auto" w:fill="FFFFFF"/>
        </w:rPr>
        <w:t xml:space="preserve">… </w:t>
      </w:r>
      <w:r w:rsidRPr="006C2E4B">
        <w:rPr>
          <w:rFonts w:ascii="Aptos" w:hAnsi="Aptos"/>
          <w:color w:val="000000"/>
          <w:shd w:val="clear" w:color="auto" w:fill="FFFFFF"/>
        </w:rPr>
        <w:t>mTORC1 Suppression by Trp53 Mutation Drives Resistance to Immune Checkpoint Blockade</w:t>
      </w:r>
      <w:r w:rsidRPr="006C2E4B">
        <w:rPr>
          <w:rFonts w:ascii="Aptos" w:hAnsi="Aptos"/>
          <w:color w:val="000000"/>
          <w:shd w:val="clear" w:color="auto" w:fill="FFFFFF"/>
        </w:rPr>
        <w:t xml:space="preserve"> (2025) </w:t>
      </w:r>
      <w:r w:rsidRPr="006C2E4B">
        <w:rPr>
          <w:rFonts w:ascii="Aptos" w:eastAsia="Times New Roman" w:hAnsi="Aptos"/>
          <w:color w:val="000000"/>
          <w:shd w:val="clear" w:color="auto" w:fill="FFFFFF"/>
        </w:rPr>
        <w:t xml:space="preserve">submitted to </w:t>
      </w:r>
      <w:r w:rsidRPr="006C2E4B">
        <w:rPr>
          <w:rFonts w:ascii="Aptos" w:hAnsi="Aptos"/>
          <w:b/>
          <w:bCs/>
          <w:i/>
          <w:iCs/>
          <w:color w:val="000000"/>
          <w:shd w:val="clear" w:color="auto" w:fill="FFFFFF"/>
        </w:rPr>
        <w:t>Cell Death &amp; Disease</w:t>
      </w:r>
      <w:r w:rsidRPr="006C2E4B">
        <w:rPr>
          <w:rFonts w:ascii="Aptos" w:hAnsi="Aptos"/>
          <w:color w:val="000000"/>
          <w:shd w:val="clear" w:color="auto" w:fill="FFFFFF"/>
        </w:rPr>
        <w:t xml:space="preserve"> (CDDIS-25-7706-T)</w:t>
      </w:r>
    </w:p>
    <w:p w14:paraId="3A23C289" w14:textId="77777777" w:rsidR="00516101" w:rsidRPr="00451DC7" w:rsidRDefault="00516101" w:rsidP="00516101">
      <w:pPr>
        <w:ind w:left="450"/>
        <w:rPr>
          <w:sz w:val="22"/>
          <w:szCs w:val="22"/>
        </w:rPr>
      </w:pPr>
    </w:p>
    <w:p w14:paraId="50662F1B" w14:textId="77777777" w:rsidR="00516101" w:rsidRPr="00C3446F" w:rsidRDefault="00516101" w:rsidP="00C3446F">
      <w:pPr>
        <w:rPr>
          <w:lang w:eastAsia="ar-SA"/>
        </w:rPr>
      </w:pPr>
    </w:p>
    <w:p w14:paraId="19E13043" w14:textId="2773F661" w:rsidR="009C243A" w:rsidRPr="000A49BB" w:rsidRDefault="00393800" w:rsidP="009C243A">
      <w:pPr>
        <w:pStyle w:val="BodyText"/>
        <w:tabs>
          <w:tab w:val="left" w:pos="720"/>
        </w:tabs>
        <w:spacing w:after="120"/>
        <w:jc w:val="left"/>
        <w:rPr>
          <w:rFonts w:ascii="Arial" w:hAnsi="Arial" w:cs="Arial"/>
          <w:sz w:val="22"/>
          <w:szCs w:val="22"/>
        </w:rPr>
      </w:pPr>
      <w:r w:rsidRPr="000A49BB">
        <w:rPr>
          <w:rFonts w:ascii="Arial" w:hAnsi="Arial" w:cs="Arial"/>
          <w:b/>
          <w:bCs/>
          <w:sz w:val="22"/>
          <w:szCs w:val="22"/>
          <w:u w:val="single"/>
          <w:lang w:eastAsia="en-US"/>
        </w:rPr>
        <w:t>Book</w:t>
      </w:r>
      <w:r w:rsidR="00EF365B" w:rsidRPr="000A49BB">
        <w:rPr>
          <w:rFonts w:ascii="Arial" w:hAnsi="Arial" w:cs="Arial"/>
          <w:b/>
          <w:bCs/>
          <w:sz w:val="22"/>
          <w:szCs w:val="22"/>
          <w:u w:val="single"/>
          <w:lang w:eastAsia="en-US"/>
        </w:rPr>
        <w:t xml:space="preserve">s, </w:t>
      </w:r>
      <w:r w:rsidR="00E17547" w:rsidRPr="000A49BB">
        <w:rPr>
          <w:rFonts w:ascii="Arial" w:hAnsi="Arial" w:cs="Arial"/>
          <w:b/>
          <w:bCs/>
          <w:sz w:val="22"/>
          <w:szCs w:val="22"/>
          <w:u w:val="single"/>
          <w:lang w:eastAsia="en-US"/>
        </w:rPr>
        <w:t>Editorials,</w:t>
      </w:r>
      <w:r w:rsidRPr="000A49BB">
        <w:rPr>
          <w:rFonts w:ascii="Arial" w:hAnsi="Arial" w:cs="Arial"/>
          <w:b/>
          <w:bCs/>
          <w:sz w:val="22"/>
          <w:szCs w:val="22"/>
          <w:u w:val="single"/>
          <w:lang w:eastAsia="en-US"/>
        </w:rPr>
        <w:t xml:space="preserve"> Chapters, </w:t>
      </w:r>
      <w:r w:rsidR="009C243A" w:rsidRPr="000A49BB">
        <w:rPr>
          <w:rFonts w:ascii="Arial" w:hAnsi="Arial" w:cs="Arial"/>
          <w:b/>
          <w:bCs/>
          <w:sz w:val="22"/>
          <w:szCs w:val="22"/>
          <w:u w:val="single"/>
          <w:lang w:eastAsia="en-US"/>
        </w:rPr>
        <w:t>Reviews, Non-refereed Invited Published Papers, Non-refereed Proceedings of Conference and Symposia, Unpublished Technical Reports, Monographs, Books and Book Chapters</w:t>
      </w:r>
    </w:p>
    <w:p w14:paraId="6F052FFC" w14:textId="77777777" w:rsidR="00005C2A" w:rsidRPr="000A49BB" w:rsidRDefault="00005C2A" w:rsidP="006C2E4B">
      <w:pPr>
        <w:pStyle w:val="ListParagraph"/>
        <w:numPr>
          <w:ilvl w:val="0"/>
          <w:numId w:val="45"/>
        </w:numPr>
        <w:suppressAutoHyphens w:val="0"/>
        <w:autoSpaceDE w:val="0"/>
        <w:autoSpaceDN w:val="0"/>
        <w:adjustRightInd w:val="0"/>
        <w:contextualSpacing w:val="0"/>
        <w:rPr>
          <w:rFonts w:ascii="Arial" w:hAnsi="Arial" w:cs="Arial"/>
          <w:sz w:val="22"/>
          <w:szCs w:val="22"/>
        </w:rPr>
      </w:pPr>
      <w:r w:rsidRPr="000A49BB">
        <w:rPr>
          <w:rFonts w:ascii="Arial" w:hAnsi="Arial" w:cs="Arial"/>
          <w:sz w:val="22"/>
          <w:szCs w:val="22"/>
          <w:lang w:val="it-IT"/>
        </w:rPr>
        <w:t xml:space="preserve">Wei, C., Li, X., Zhang, Z. and </w:t>
      </w:r>
      <w:r w:rsidRPr="000A49BB">
        <w:rPr>
          <w:rFonts w:ascii="Arial" w:hAnsi="Arial" w:cs="Arial"/>
          <w:b/>
          <w:bCs/>
          <w:sz w:val="22"/>
          <w:szCs w:val="22"/>
          <w:lang w:val="it-IT"/>
        </w:rPr>
        <w:t>Lu, X</w:t>
      </w:r>
      <w:r w:rsidRPr="000A49BB">
        <w:rPr>
          <w:rFonts w:ascii="Arial" w:hAnsi="Arial" w:cs="Arial"/>
          <w:sz w:val="22"/>
          <w:szCs w:val="22"/>
          <w:lang w:val="it-IT"/>
        </w:rPr>
        <w:t xml:space="preserve">. </w:t>
      </w:r>
      <w:r w:rsidRPr="000A49BB">
        <w:rPr>
          <w:rFonts w:ascii="Arial" w:hAnsi="Arial" w:cs="Arial"/>
          <w:i/>
          <w:sz w:val="22"/>
          <w:szCs w:val="22"/>
          <w:lang w:val="it-IT"/>
        </w:rPr>
        <w:t>et al</w:t>
      </w:r>
      <w:r w:rsidRPr="000A49BB">
        <w:rPr>
          <w:rFonts w:ascii="Arial" w:hAnsi="Arial" w:cs="Arial"/>
          <w:sz w:val="22"/>
          <w:szCs w:val="22"/>
          <w:lang w:val="it-IT"/>
        </w:rPr>
        <w:t xml:space="preserve"> Ed. </w:t>
      </w:r>
      <w:r w:rsidRPr="000A49BB">
        <w:rPr>
          <w:rFonts w:ascii="Arial" w:hAnsi="Arial" w:cs="Arial"/>
          <w:sz w:val="22"/>
          <w:szCs w:val="22"/>
        </w:rPr>
        <w:t>(1992</w:t>
      </w:r>
      <w:proofErr w:type="gramStart"/>
      <w:r w:rsidRPr="000A49BB">
        <w:rPr>
          <w:rFonts w:ascii="Arial" w:hAnsi="Arial" w:cs="Arial"/>
          <w:sz w:val="22"/>
          <w:szCs w:val="22"/>
        </w:rPr>
        <w:t xml:space="preserve">)  </w:t>
      </w:r>
      <w:r w:rsidRPr="000A49BB">
        <w:rPr>
          <w:rFonts w:ascii="Arial" w:hAnsi="Arial" w:cs="Arial"/>
          <w:i/>
          <w:sz w:val="22"/>
          <w:szCs w:val="22"/>
        </w:rPr>
        <w:t>Intensive</w:t>
      </w:r>
      <w:proofErr w:type="gramEnd"/>
      <w:r w:rsidRPr="000A49BB">
        <w:rPr>
          <w:rFonts w:ascii="Arial" w:hAnsi="Arial" w:cs="Arial"/>
          <w:i/>
          <w:sz w:val="22"/>
          <w:szCs w:val="22"/>
        </w:rPr>
        <w:t xml:space="preserve"> Care of Critical Diseases</w:t>
      </w:r>
      <w:r w:rsidR="0017768B" w:rsidRPr="000A49BB">
        <w:rPr>
          <w:rFonts w:ascii="Arial" w:hAnsi="Arial" w:cs="Arial"/>
          <w:sz w:val="22"/>
          <w:szCs w:val="22"/>
        </w:rPr>
        <w:t xml:space="preserve">.  Yellow River Press Inc.  </w:t>
      </w:r>
      <w:r w:rsidRPr="000A49BB">
        <w:rPr>
          <w:rFonts w:ascii="Arial" w:hAnsi="Arial" w:cs="Arial"/>
          <w:sz w:val="22"/>
          <w:szCs w:val="22"/>
        </w:rPr>
        <w:t xml:space="preserve">Shandong, China </w:t>
      </w:r>
    </w:p>
    <w:p w14:paraId="350ED8D9" w14:textId="1912D96D" w:rsidR="0017768B" w:rsidRPr="000A49BB" w:rsidRDefault="0017768B" w:rsidP="006C2E4B">
      <w:pPr>
        <w:pStyle w:val="WPNormal"/>
        <w:numPr>
          <w:ilvl w:val="0"/>
          <w:numId w:val="45"/>
        </w:numPr>
        <w:rPr>
          <w:rFonts w:ascii="Arial" w:hAnsi="Arial" w:cs="Arial"/>
          <w:sz w:val="22"/>
          <w:szCs w:val="22"/>
        </w:rPr>
      </w:pPr>
      <w:r w:rsidRPr="000A49BB">
        <w:rPr>
          <w:rFonts w:ascii="Arial" w:hAnsi="Arial" w:cs="Arial"/>
          <w:b/>
          <w:bCs/>
          <w:sz w:val="22"/>
          <w:szCs w:val="22"/>
        </w:rPr>
        <w:t>Lu, X</w:t>
      </w:r>
      <w:r w:rsidRPr="000A49BB">
        <w:rPr>
          <w:rFonts w:ascii="Arial" w:hAnsi="Arial" w:cs="Arial"/>
          <w:sz w:val="22"/>
          <w:szCs w:val="22"/>
        </w:rPr>
        <w:t>., Zhai, C</w:t>
      </w:r>
      <w:r w:rsidR="00FE72D0" w:rsidRPr="000A49BB">
        <w:rPr>
          <w:rFonts w:ascii="Arial" w:hAnsi="Arial" w:cs="Arial"/>
          <w:sz w:val="22"/>
          <w:szCs w:val="22"/>
        </w:rPr>
        <w:t>.</w:t>
      </w:r>
      <w:r w:rsidRPr="000A49BB">
        <w:rPr>
          <w:rFonts w:ascii="Arial" w:hAnsi="Arial" w:cs="Arial"/>
          <w:sz w:val="22"/>
          <w:szCs w:val="22"/>
        </w:rPr>
        <w:t xml:space="preserve">X., Gopalakrishnan, V., </w:t>
      </w:r>
      <w:r w:rsidR="00FE72D0" w:rsidRPr="000A49BB">
        <w:rPr>
          <w:rFonts w:ascii="Arial" w:hAnsi="Arial" w:cs="Arial"/>
          <w:sz w:val="22"/>
          <w:szCs w:val="22"/>
        </w:rPr>
        <w:t xml:space="preserve">and </w:t>
      </w:r>
      <w:r w:rsidRPr="000A49BB">
        <w:rPr>
          <w:rFonts w:ascii="Arial" w:hAnsi="Arial" w:cs="Arial"/>
          <w:sz w:val="22"/>
          <w:szCs w:val="22"/>
        </w:rPr>
        <w:t xml:space="preserve">Buchanan, </w:t>
      </w:r>
      <w:proofErr w:type="gramStart"/>
      <w:r w:rsidRPr="000A49BB">
        <w:rPr>
          <w:rFonts w:ascii="Arial" w:hAnsi="Arial" w:cs="Arial"/>
          <w:sz w:val="22"/>
          <w:szCs w:val="22"/>
        </w:rPr>
        <w:t>B.G..</w:t>
      </w:r>
      <w:proofErr w:type="gramEnd"/>
      <w:r w:rsidRPr="000A49BB">
        <w:rPr>
          <w:rFonts w:ascii="Arial" w:hAnsi="Arial" w:cs="Arial"/>
          <w:sz w:val="22"/>
          <w:szCs w:val="22"/>
        </w:rPr>
        <w:t xml:space="preserve"> (2002) Predicting functions of protein motifs by mining the knowledge base of Gene Ontology.  Center for Biomedical Informatics Technical Report, University of Pittsburgh, Series Number: </w:t>
      </w:r>
      <w:r w:rsidRPr="000A49BB">
        <w:rPr>
          <w:rFonts w:ascii="Arial" w:hAnsi="Arial" w:cs="Arial"/>
          <w:noProof/>
          <w:color w:val="000000"/>
          <w:sz w:val="22"/>
          <w:szCs w:val="22"/>
        </w:rPr>
        <w:t>CBMI-02-180</w:t>
      </w:r>
      <w:r w:rsidRPr="000A49BB">
        <w:rPr>
          <w:rFonts w:ascii="Arial" w:hAnsi="Arial" w:cs="Arial"/>
          <w:noProof/>
          <w:color w:val="000080"/>
          <w:sz w:val="22"/>
          <w:szCs w:val="22"/>
        </w:rPr>
        <w:t xml:space="preserve"> </w:t>
      </w:r>
      <w:r w:rsidRPr="000A49BB">
        <w:rPr>
          <w:rFonts w:ascii="Arial" w:hAnsi="Arial" w:cs="Arial"/>
          <w:sz w:val="22"/>
          <w:szCs w:val="22"/>
        </w:rPr>
        <w:t xml:space="preserve">     </w:t>
      </w:r>
    </w:p>
    <w:p w14:paraId="15A1D1E1" w14:textId="77777777" w:rsidR="0017768B" w:rsidRPr="000A49BB" w:rsidRDefault="0017768B" w:rsidP="006C2E4B">
      <w:pPr>
        <w:pStyle w:val="WPNormal"/>
        <w:numPr>
          <w:ilvl w:val="0"/>
          <w:numId w:val="45"/>
        </w:numPr>
        <w:tabs>
          <w:tab w:val="left" w:pos="720"/>
        </w:tabs>
        <w:autoSpaceDE w:val="0"/>
        <w:autoSpaceDN w:val="0"/>
        <w:adjustRightInd w:val="0"/>
        <w:rPr>
          <w:rFonts w:ascii="Arial" w:hAnsi="Arial" w:cs="Arial"/>
          <w:sz w:val="22"/>
          <w:szCs w:val="22"/>
          <w:lang w:eastAsia="zh-CN"/>
        </w:rPr>
      </w:pPr>
      <w:r w:rsidRPr="000A49BB">
        <w:rPr>
          <w:rFonts w:ascii="Arial" w:hAnsi="Arial" w:cs="Arial"/>
          <w:b/>
          <w:bCs/>
          <w:sz w:val="22"/>
          <w:szCs w:val="22"/>
        </w:rPr>
        <w:t>Lu, X</w:t>
      </w:r>
      <w:r w:rsidRPr="000A49BB">
        <w:rPr>
          <w:rFonts w:ascii="Arial" w:hAnsi="Arial" w:cs="Arial"/>
          <w:sz w:val="22"/>
          <w:szCs w:val="22"/>
        </w:rPr>
        <w:t xml:space="preserve">., Day, R.S. and </w:t>
      </w:r>
      <w:proofErr w:type="spellStart"/>
      <w:r w:rsidRPr="000A49BB">
        <w:rPr>
          <w:rFonts w:ascii="Arial" w:hAnsi="Arial" w:cs="Arial"/>
          <w:sz w:val="22"/>
          <w:szCs w:val="22"/>
        </w:rPr>
        <w:t>Hauskrecht</w:t>
      </w:r>
      <w:proofErr w:type="spellEnd"/>
      <w:r w:rsidRPr="000A49BB">
        <w:rPr>
          <w:rFonts w:ascii="Arial" w:hAnsi="Arial" w:cs="Arial"/>
          <w:sz w:val="22"/>
          <w:szCs w:val="22"/>
        </w:rPr>
        <w:t xml:space="preserve">, M. (2002) Variational Bayesian learning of a multiple causal model – Part I: The Theory   Center for Biomedical Informatics Technical Report, University of </w:t>
      </w:r>
      <w:proofErr w:type="gramStart"/>
      <w:r w:rsidRPr="000A49BB">
        <w:rPr>
          <w:rFonts w:ascii="Arial" w:hAnsi="Arial" w:cs="Arial"/>
          <w:sz w:val="22"/>
          <w:szCs w:val="22"/>
        </w:rPr>
        <w:t>Pittsburgh,  Series</w:t>
      </w:r>
      <w:proofErr w:type="gramEnd"/>
      <w:r w:rsidRPr="000A49BB">
        <w:rPr>
          <w:rFonts w:ascii="Arial" w:hAnsi="Arial" w:cs="Arial"/>
          <w:sz w:val="22"/>
          <w:szCs w:val="22"/>
        </w:rPr>
        <w:t xml:space="preserve"> Number: </w:t>
      </w:r>
      <w:r w:rsidRPr="000A49BB">
        <w:rPr>
          <w:rFonts w:ascii="Arial" w:hAnsi="Arial" w:cs="Arial"/>
          <w:noProof/>
          <w:color w:val="000000"/>
          <w:sz w:val="22"/>
          <w:szCs w:val="22"/>
        </w:rPr>
        <w:t>CBMI-02-181</w:t>
      </w:r>
      <w:r w:rsidRPr="000A49BB">
        <w:rPr>
          <w:rFonts w:ascii="Arial" w:hAnsi="Arial" w:cs="Arial"/>
          <w:sz w:val="22"/>
          <w:szCs w:val="22"/>
        </w:rPr>
        <w:t xml:space="preserve">    </w:t>
      </w:r>
    </w:p>
    <w:p w14:paraId="517B095F" w14:textId="032BF4B5" w:rsidR="00D04633" w:rsidRPr="000A49BB" w:rsidRDefault="00DB5497" w:rsidP="006C2E4B">
      <w:pPr>
        <w:pStyle w:val="ListParagraph"/>
        <w:numPr>
          <w:ilvl w:val="0"/>
          <w:numId w:val="45"/>
        </w:numPr>
        <w:suppressAutoHyphens w:val="0"/>
        <w:autoSpaceDE w:val="0"/>
        <w:autoSpaceDN w:val="0"/>
        <w:adjustRightInd w:val="0"/>
        <w:contextualSpacing w:val="0"/>
        <w:rPr>
          <w:rFonts w:ascii="Arial" w:hAnsi="Arial" w:cs="Arial"/>
          <w:sz w:val="22"/>
          <w:szCs w:val="22"/>
          <w:lang w:eastAsia="zh-CN"/>
        </w:rPr>
      </w:pPr>
      <w:r w:rsidRPr="000A49BB">
        <w:rPr>
          <w:rFonts w:ascii="Arial" w:hAnsi="Arial" w:cs="Arial"/>
          <w:sz w:val="22"/>
          <w:szCs w:val="22"/>
          <w:lang w:eastAsia="zh-CN"/>
        </w:rPr>
        <w:t xml:space="preserve">Zhai, C., </w:t>
      </w:r>
      <w:r w:rsidRPr="000A49BB">
        <w:rPr>
          <w:rFonts w:ascii="Arial" w:hAnsi="Arial" w:cs="Arial"/>
          <w:b/>
          <w:sz w:val="22"/>
          <w:szCs w:val="22"/>
          <w:lang w:eastAsia="zh-CN"/>
        </w:rPr>
        <w:t>Lu, X</w:t>
      </w:r>
      <w:r w:rsidRPr="000A49BB">
        <w:rPr>
          <w:rFonts w:ascii="Arial" w:hAnsi="Arial" w:cs="Arial"/>
          <w:sz w:val="22"/>
          <w:szCs w:val="22"/>
          <w:lang w:eastAsia="zh-CN"/>
        </w:rPr>
        <w:t xml:space="preserve">., Ling, X., He, X., Velivelli, A., Wang, X., Fang, H., and </w:t>
      </w:r>
      <w:proofErr w:type="spellStart"/>
      <w:r w:rsidRPr="000A49BB">
        <w:rPr>
          <w:rFonts w:ascii="Arial" w:hAnsi="Arial" w:cs="Arial"/>
          <w:sz w:val="22"/>
          <w:szCs w:val="22"/>
          <w:lang w:eastAsia="zh-CN"/>
        </w:rPr>
        <w:t>Shakery</w:t>
      </w:r>
      <w:proofErr w:type="spellEnd"/>
      <w:r w:rsidRPr="000A49BB">
        <w:rPr>
          <w:rFonts w:ascii="Arial" w:hAnsi="Arial" w:cs="Arial"/>
          <w:sz w:val="22"/>
          <w:szCs w:val="22"/>
          <w:lang w:eastAsia="zh-CN"/>
        </w:rPr>
        <w:t xml:space="preserve">, A. (2005) UIUC/MUSC at TREC </w:t>
      </w:r>
      <w:r w:rsidR="006662A3" w:rsidRPr="000A49BB">
        <w:rPr>
          <w:rFonts w:ascii="Arial" w:hAnsi="Arial" w:cs="Arial"/>
          <w:sz w:val="22"/>
          <w:szCs w:val="22"/>
          <w:lang w:eastAsia="zh-CN"/>
        </w:rPr>
        <w:t xml:space="preserve"> </w:t>
      </w:r>
      <w:r w:rsidRPr="000A49BB">
        <w:rPr>
          <w:rFonts w:ascii="Arial" w:hAnsi="Arial" w:cs="Arial"/>
          <w:sz w:val="22"/>
          <w:szCs w:val="22"/>
          <w:lang w:eastAsia="zh-CN"/>
        </w:rPr>
        <w:t>2005 Genomics Track.  Proceedings of the Text Retrieval Conference 2005 (</w:t>
      </w:r>
      <w:r w:rsidRPr="000A49BB">
        <w:rPr>
          <w:rFonts w:ascii="Arial" w:hAnsi="Arial" w:cs="Arial"/>
          <w:i/>
          <w:sz w:val="22"/>
          <w:szCs w:val="22"/>
          <w:lang w:eastAsia="zh-CN"/>
        </w:rPr>
        <w:t>TREC is an in</w:t>
      </w:r>
      <w:r w:rsidR="006662A3" w:rsidRPr="000A49BB">
        <w:rPr>
          <w:rFonts w:ascii="Arial" w:hAnsi="Arial" w:cs="Arial"/>
          <w:i/>
          <w:sz w:val="22"/>
          <w:szCs w:val="22"/>
          <w:lang w:eastAsia="zh-CN"/>
        </w:rPr>
        <w:t xml:space="preserve">ternational conference </w:t>
      </w:r>
      <w:r w:rsidRPr="000A49BB">
        <w:rPr>
          <w:rFonts w:ascii="Arial" w:hAnsi="Arial" w:cs="Arial"/>
          <w:i/>
          <w:sz w:val="22"/>
          <w:szCs w:val="22"/>
          <w:lang w:eastAsia="zh-CN"/>
        </w:rPr>
        <w:t>allowing researchers over the world to report their results on information retrieval challeng</w:t>
      </w:r>
      <w:r w:rsidR="00077C84" w:rsidRPr="000A49BB">
        <w:rPr>
          <w:rFonts w:ascii="Arial" w:hAnsi="Arial" w:cs="Arial"/>
          <w:i/>
          <w:sz w:val="22"/>
          <w:szCs w:val="22"/>
          <w:lang w:eastAsia="zh-CN"/>
        </w:rPr>
        <w:t xml:space="preserve">es. </w:t>
      </w:r>
      <w:r w:rsidRPr="000A49BB">
        <w:rPr>
          <w:rFonts w:ascii="Arial" w:hAnsi="Arial" w:cs="Arial"/>
          <w:i/>
          <w:sz w:val="22"/>
          <w:szCs w:val="22"/>
          <w:lang w:eastAsia="zh-CN"/>
        </w:rPr>
        <w:t>Our res</w:t>
      </w:r>
      <w:r w:rsidR="00EE74D8" w:rsidRPr="000A49BB">
        <w:rPr>
          <w:rFonts w:ascii="Arial" w:hAnsi="Arial" w:cs="Arial"/>
          <w:i/>
          <w:sz w:val="22"/>
          <w:szCs w:val="22"/>
          <w:lang w:eastAsia="zh-CN"/>
        </w:rPr>
        <w:t>ults in 2005 genomic track were</w:t>
      </w:r>
      <w:r w:rsidRPr="000A49BB">
        <w:rPr>
          <w:rFonts w:ascii="Arial" w:hAnsi="Arial" w:cs="Arial"/>
          <w:i/>
          <w:sz w:val="22"/>
          <w:szCs w:val="22"/>
          <w:lang w:eastAsia="zh-CN"/>
        </w:rPr>
        <w:t xml:space="preserve"> the best in several categories of the challenges</w:t>
      </w:r>
      <w:r w:rsidRPr="000A49BB">
        <w:rPr>
          <w:rFonts w:ascii="Arial" w:hAnsi="Arial" w:cs="Arial"/>
          <w:sz w:val="22"/>
          <w:szCs w:val="22"/>
          <w:lang w:eastAsia="zh-CN"/>
        </w:rPr>
        <w:t>)</w:t>
      </w:r>
      <w:r w:rsidR="00D04633" w:rsidRPr="000A49BB">
        <w:rPr>
          <w:rFonts w:ascii="Arial" w:hAnsi="Arial" w:cs="Arial"/>
          <w:sz w:val="22"/>
          <w:szCs w:val="22"/>
        </w:rPr>
        <w:t>.</w:t>
      </w:r>
    </w:p>
    <w:p w14:paraId="38A0F45F" w14:textId="7D371E35" w:rsidR="00393800" w:rsidRPr="000A49BB" w:rsidRDefault="00393800" w:rsidP="006C2E4B">
      <w:pPr>
        <w:pStyle w:val="ListParagraph"/>
        <w:numPr>
          <w:ilvl w:val="0"/>
          <w:numId w:val="45"/>
        </w:numPr>
        <w:suppressAutoHyphens w:val="0"/>
        <w:autoSpaceDE w:val="0"/>
        <w:autoSpaceDN w:val="0"/>
        <w:adjustRightInd w:val="0"/>
        <w:contextualSpacing w:val="0"/>
        <w:rPr>
          <w:rFonts w:ascii="Arial" w:hAnsi="Arial" w:cs="Arial"/>
          <w:sz w:val="22"/>
          <w:szCs w:val="22"/>
          <w:lang w:eastAsia="zh-CN"/>
        </w:rPr>
      </w:pPr>
      <w:r w:rsidRPr="000A49BB">
        <w:rPr>
          <w:rFonts w:ascii="Arial" w:hAnsi="Arial" w:cs="Arial"/>
          <w:b/>
          <w:sz w:val="22"/>
          <w:szCs w:val="22"/>
          <w:lang w:eastAsia="zh-CN"/>
        </w:rPr>
        <w:t>Lu, X</w:t>
      </w:r>
      <w:r w:rsidRPr="000A49BB">
        <w:rPr>
          <w:rFonts w:ascii="Arial" w:hAnsi="Arial" w:cs="Arial"/>
          <w:sz w:val="22"/>
          <w:szCs w:val="22"/>
          <w:lang w:eastAsia="zh-CN"/>
        </w:rPr>
        <w:t>., Zheng, W</w:t>
      </w:r>
      <w:r w:rsidR="00FE72D0" w:rsidRPr="000A49BB">
        <w:rPr>
          <w:rFonts w:ascii="Arial" w:hAnsi="Arial" w:cs="Arial"/>
          <w:sz w:val="22"/>
          <w:szCs w:val="22"/>
          <w:lang w:eastAsia="zh-CN"/>
        </w:rPr>
        <w:t>.</w:t>
      </w:r>
      <w:r w:rsidRPr="000A49BB">
        <w:rPr>
          <w:rFonts w:ascii="Arial" w:hAnsi="Arial" w:cs="Arial"/>
          <w:sz w:val="22"/>
          <w:szCs w:val="22"/>
          <w:lang w:eastAsia="zh-CN"/>
        </w:rPr>
        <w:t xml:space="preserve">J., </w:t>
      </w:r>
      <w:proofErr w:type="spellStart"/>
      <w:r w:rsidRPr="000A49BB">
        <w:rPr>
          <w:rFonts w:ascii="Arial" w:hAnsi="Arial" w:cs="Arial"/>
          <w:sz w:val="22"/>
          <w:szCs w:val="22"/>
          <w:lang w:eastAsia="zh-CN"/>
        </w:rPr>
        <w:t>Hannun</w:t>
      </w:r>
      <w:proofErr w:type="spellEnd"/>
      <w:r w:rsidRPr="000A49BB">
        <w:rPr>
          <w:rFonts w:ascii="Arial" w:hAnsi="Arial" w:cs="Arial"/>
          <w:sz w:val="22"/>
          <w:szCs w:val="22"/>
          <w:lang w:eastAsia="zh-CN"/>
        </w:rPr>
        <w:t>, Y</w:t>
      </w:r>
      <w:r w:rsidR="00FE72D0" w:rsidRPr="000A49BB">
        <w:rPr>
          <w:rFonts w:ascii="Arial" w:hAnsi="Arial" w:cs="Arial"/>
          <w:sz w:val="22"/>
          <w:szCs w:val="22"/>
          <w:lang w:eastAsia="zh-CN"/>
        </w:rPr>
        <w:t>.</w:t>
      </w:r>
      <w:r w:rsidRPr="000A49BB">
        <w:rPr>
          <w:rFonts w:ascii="Arial" w:hAnsi="Arial" w:cs="Arial"/>
          <w:sz w:val="22"/>
          <w:szCs w:val="22"/>
          <w:lang w:eastAsia="zh-CN"/>
        </w:rPr>
        <w:t>A</w:t>
      </w:r>
      <w:r w:rsidR="00FE72D0" w:rsidRPr="000A49BB">
        <w:rPr>
          <w:rFonts w:ascii="Arial" w:hAnsi="Arial" w:cs="Arial"/>
          <w:sz w:val="22"/>
          <w:szCs w:val="22"/>
          <w:lang w:eastAsia="zh-CN"/>
        </w:rPr>
        <w:t>.</w:t>
      </w:r>
      <w:r w:rsidRPr="000A49BB">
        <w:rPr>
          <w:rFonts w:ascii="Arial" w:hAnsi="Arial" w:cs="Arial"/>
          <w:sz w:val="22"/>
          <w:szCs w:val="22"/>
          <w:lang w:eastAsia="zh-CN"/>
        </w:rPr>
        <w:t xml:space="preserve"> </w:t>
      </w:r>
      <w:r w:rsidR="002226DC" w:rsidRPr="000A49BB">
        <w:rPr>
          <w:rFonts w:ascii="Arial" w:hAnsi="Arial" w:cs="Arial"/>
          <w:sz w:val="22"/>
          <w:szCs w:val="22"/>
          <w:lang w:eastAsia="zh-CN"/>
        </w:rPr>
        <w:t xml:space="preserve">(2015) </w:t>
      </w:r>
      <w:r w:rsidRPr="000A49BB">
        <w:rPr>
          <w:rFonts w:ascii="Arial" w:hAnsi="Arial" w:cs="Arial"/>
          <w:sz w:val="22"/>
          <w:szCs w:val="22"/>
          <w:lang w:eastAsia="zh-CN"/>
        </w:rPr>
        <w:t>Systems biology approaches for stud</w:t>
      </w:r>
      <w:r w:rsidR="00EF365B" w:rsidRPr="000A49BB">
        <w:rPr>
          <w:rFonts w:ascii="Arial" w:hAnsi="Arial" w:cs="Arial"/>
          <w:sz w:val="22"/>
          <w:szCs w:val="22"/>
          <w:lang w:eastAsia="zh-CN"/>
        </w:rPr>
        <w:t xml:space="preserve">ying sphingolipid signaling.  In </w:t>
      </w:r>
      <w:r w:rsidR="009877D0" w:rsidRPr="000A49BB">
        <w:rPr>
          <w:rFonts w:ascii="Arial" w:hAnsi="Arial" w:cs="Arial"/>
          <w:b/>
          <w:i/>
          <w:sz w:val="22"/>
          <w:szCs w:val="22"/>
          <w:lang w:eastAsia="zh-CN"/>
        </w:rPr>
        <w:t>Sphingolipids in C</w:t>
      </w:r>
      <w:r w:rsidR="00EF365B" w:rsidRPr="000A49BB">
        <w:rPr>
          <w:rFonts w:ascii="Arial" w:hAnsi="Arial" w:cs="Arial"/>
          <w:b/>
          <w:i/>
          <w:sz w:val="22"/>
          <w:szCs w:val="22"/>
          <w:lang w:eastAsia="zh-CN"/>
        </w:rPr>
        <w:t>ancers</w:t>
      </w:r>
      <w:r w:rsidR="00EF365B" w:rsidRPr="000A49BB">
        <w:rPr>
          <w:rFonts w:ascii="Arial" w:hAnsi="Arial" w:cs="Arial"/>
          <w:i/>
          <w:sz w:val="22"/>
          <w:szCs w:val="22"/>
          <w:lang w:eastAsia="zh-CN"/>
        </w:rPr>
        <w:t xml:space="preserve">.  </w:t>
      </w:r>
      <w:r w:rsidR="00EF365B" w:rsidRPr="000A49BB">
        <w:rPr>
          <w:rFonts w:ascii="Arial" w:hAnsi="Arial" w:cs="Arial"/>
          <w:sz w:val="22"/>
          <w:szCs w:val="22"/>
          <w:lang w:eastAsia="zh-CN"/>
        </w:rPr>
        <w:t xml:space="preserve">Ed by </w:t>
      </w:r>
      <w:proofErr w:type="spellStart"/>
      <w:r w:rsidR="00EF365B" w:rsidRPr="000A49BB">
        <w:rPr>
          <w:rFonts w:ascii="Arial" w:hAnsi="Arial" w:cs="Arial"/>
          <w:sz w:val="22"/>
          <w:szCs w:val="22"/>
          <w:lang w:eastAsia="zh-CN"/>
        </w:rPr>
        <w:t>Hannun</w:t>
      </w:r>
      <w:proofErr w:type="spellEnd"/>
      <w:r w:rsidR="00EF365B" w:rsidRPr="000A49BB">
        <w:rPr>
          <w:rFonts w:ascii="Arial" w:hAnsi="Arial" w:cs="Arial"/>
          <w:sz w:val="22"/>
          <w:szCs w:val="22"/>
          <w:lang w:eastAsia="zh-CN"/>
        </w:rPr>
        <w:t>, YA et al.</w:t>
      </w:r>
    </w:p>
    <w:p w14:paraId="762990FA" w14:textId="210C6AD6" w:rsidR="00E17547" w:rsidRPr="000A49BB" w:rsidRDefault="006025AC" w:rsidP="006C2E4B">
      <w:pPr>
        <w:pStyle w:val="ListParagraph"/>
        <w:numPr>
          <w:ilvl w:val="0"/>
          <w:numId w:val="45"/>
        </w:numPr>
        <w:suppressAutoHyphens w:val="0"/>
        <w:autoSpaceDE w:val="0"/>
        <w:autoSpaceDN w:val="0"/>
        <w:adjustRightInd w:val="0"/>
        <w:contextualSpacing w:val="0"/>
        <w:rPr>
          <w:rFonts w:ascii="Arial" w:hAnsi="Arial" w:cs="Arial"/>
          <w:sz w:val="22"/>
          <w:szCs w:val="22"/>
          <w:lang w:eastAsia="zh-CN"/>
        </w:rPr>
      </w:pPr>
      <w:r w:rsidRPr="000A49BB">
        <w:rPr>
          <w:rFonts w:ascii="Arial" w:hAnsi="Arial" w:cs="Arial"/>
          <w:sz w:val="22"/>
          <w:szCs w:val="22"/>
          <w:lang w:eastAsia="zh-CN"/>
        </w:rPr>
        <w:t>Cooper,</w:t>
      </w:r>
      <w:r w:rsidR="00C622AF" w:rsidRPr="000A49BB">
        <w:rPr>
          <w:rFonts w:ascii="Arial" w:hAnsi="Arial" w:cs="Arial"/>
          <w:sz w:val="22"/>
          <w:szCs w:val="22"/>
          <w:lang w:eastAsia="zh-CN"/>
        </w:rPr>
        <w:t xml:space="preserve"> G</w:t>
      </w:r>
      <w:r w:rsidR="00FE72D0" w:rsidRPr="000A49BB">
        <w:rPr>
          <w:rFonts w:ascii="Arial" w:hAnsi="Arial" w:cs="Arial"/>
          <w:sz w:val="22"/>
          <w:szCs w:val="22"/>
          <w:lang w:eastAsia="zh-CN"/>
        </w:rPr>
        <w:t>.</w:t>
      </w:r>
      <w:r w:rsidR="00C622AF" w:rsidRPr="000A49BB">
        <w:rPr>
          <w:rFonts w:ascii="Arial" w:hAnsi="Arial" w:cs="Arial"/>
          <w:sz w:val="22"/>
          <w:szCs w:val="22"/>
          <w:lang w:eastAsia="zh-CN"/>
        </w:rPr>
        <w:t>F</w:t>
      </w:r>
      <w:r w:rsidR="00FE72D0" w:rsidRPr="000A49BB">
        <w:rPr>
          <w:rFonts w:ascii="Arial" w:hAnsi="Arial" w:cs="Arial"/>
          <w:sz w:val="22"/>
          <w:szCs w:val="22"/>
          <w:lang w:eastAsia="zh-CN"/>
        </w:rPr>
        <w:t>.</w:t>
      </w:r>
      <w:r w:rsidR="00C622AF" w:rsidRPr="000A49BB">
        <w:rPr>
          <w:rFonts w:ascii="Arial" w:hAnsi="Arial" w:cs="Arial"/>
          <w:sz w:val="22"/>
          <w:szCs w:val="22"/>
          <w:lang w:eastAsia="zh-CN"/>
        </w:rPr>
        <w:t xml:space="preserve">, </w:t>
      </w:r>
      <w:r w:rsidRPr="000A49BB">
        <w:rPr>
          <w:rFonts w:ascii="Arial" w:hAnsi="Arial" w:cs="Arial"/>
          <w:sz w:val="22"/>
          <w:szCs w:val="22"/>
          <w:lang w:eastAsia="zh-CN"/>
        </w:rPr>
        <w:t>Bahar,</w:t>
      </w:r>
      <w:r w:rsidR="00C622AF" w:rsidRPr="000A49BB">
        <w:rPr>
          <w:rFonts w:ascii="Arial" w:hAnsi="Arial" w:cs="Arial"/>
          <w:sz w:val="22"/>
          <w:szCs w:val="22"/>
          <w:lang w:eastAsia="zh-CN"/>
        </w:rPr>
        <w:t xml:space="preserve"> I., </w:t>
      </w:r>
      <w:proofErr w:type="spellStart"/>
      <w:r w:rsidRPr="000A49BB">
        <w:rPr>
          <w:rFonts w:ascii="Arial" w:hAnsi="Arial" w:cs="Arial"/>
          <w:sz w:val="22"/>
          <w:szCs w:val="22"/>
          <w:lang w:eastAsia="zh-CN"/>
        </w:rPr>
        <w:t>Becich</w:t>
      </w:r>
      <w:proofErr w:type="spellEnd"/>
      <w:r w:rsidRPr="000A49BB">
        <w:rPr>
          <w:rFonts w:ascii="Arial" w:hAnsi="Arial" w:cs="Arial"/>
          <w:sz w:val="22"/>
          <w:szCs w:val="22"/>
          <w:lang w:eastAsia="zh-CN"/>
        </w:rPr>
        <w:t xml:space="preserve">, </w:t>
      </w:r>
      <w:r w:rsidR="00C622AF" w:rsidRPr="000A49BB">
        <w:rPr>
          <w:rFonts w:ascii="Arial" w:hAnsi="Arial" w:cs="Arial"/>
          <w:sz w:val="22"/>
          <w:szCs w:val="22"/>
          <w:lang w:eastAsia="zh-CN"/>
        </w:rPr>
        <w:t>M</w:t>
      </w:r>
      <w:r w:rsidR="00FE72D0" w:rsidRPr="000A49BB">
        <w:rPr>
          <w:rFonts w:ascii="Arial" w:hAnsi="Arial" w:cs="Arial"/>
          <w:sz w:val="22"/>
          <w:szCs w:val="22"/>
          <w:lang w:eastAsia="zh-CN"/>
        </w:rPr>
        <w:t>.</w:t>
      </w:r>
      <w:r w:rsidR="00C622AF" w:rsidRPr="000A49BB">
        <w:rPr>
          <w:rFonts w:ascii="Arial" w:hAnsi="Arial" w:cs="Arial"/>
          <w:sz w:val="22"/>
          <w:szCs w:val="22"/>
          <w:lang w:eastAsia="zh-CN"/>
        </w:rPr>
        <w:t xml:space="preserve">J., </w:t>
      </w:r>
      <w:r w:rsidRPr="000A49BB">
        <w:rPr>
          <w:rFonts w:ascii="Arial" w:hAnsi="Arial" w:cs="Arial"/>
          <w:sz w:val="22"/>
          <w:szCs w:val="22"/>
          <w:lang w:eastAsia="zh-CN"/>
        </w:rPr>
        <w:t>Benos,</w:t>
      </w:r>
      <w:r w:rsidR="00C622AF" w:rsidRPr="000A49BB">
        <w:rPr>
          <w:rFonts w:ascii="Arial" w:hAnsi="Arial" w:cs="Arial"/>
          <w:sz w:val="22"/>
          <w:szCs w:val="22"/>
          <w:lang w:eastAsia="zh-CN"/>
        </w:rPr>
        <w:t xml:space="preserve"> P</w:t>
      </w:r>
      <w:r w:rsidR="00FE72D0" w:rsidRPr="000A49BB">
        <w:rPr>
          <w:rFonts w:ascii="Arial" w:hAnsi="Arial" w:cs="Arial"/>
          <w:sz w:val="22"/>
          <w:szCs w:val="22"/>
          <w:lang w:eastAsia="zh-CN"/>
        </w:rPr>
        <w:t>.</w:t>
      </w:r>
      <w:r w:rsidR="00C622AF" w:rsidRPr="000A49BB">
        <w:rPr>
          <w:rFonts w:ascii="Arial" w:hAnsi="Arial" w:cs="Arial"/>
          <w:sz w:val="22"/>
          <w:szCs w:val="22"/>
          <w:lang w:eastAsia="zh-CN"/>
        </w:rPr>
        <w:t xml:space="preserve">V., </w:t>
      </w:r>
      <w:r w:rsidRPr="000A49BB">
        <w:rPr>
          <w:rFonts w:ascii="Arial" w:hAnsi="Arial" w:cs="Arial"/>
          <w:sz w:val="22"/>
          <w:szCs w:val="22"/>
          <w:lang w:eastAsia="zh-CN"/>
        </w:rPr>
        <w:t>Berg,</w:t>
      </w:r>
      <w:r w:rsidR="00C622AF" w:rsidRPr="000A49BB">
        <w:rPr>
          <w:rFonts w:ascii="Arial" w:hAnsi="Arial" w:cs="Arial"/>
          <w:sz w:val="22"/>
          <w:szCs w:val="22"/>
          <w:lang w:eastAsia="zh-CN"/>
        </w:rPr>
        <w:t xml:space="preserve"> J., </w:t>
      </w:r>
      <w:r w:rsidRPr="000A49BB">
        <w:rPr>
          <w:rFonts w:ascii="Arial" w:hAnsi="Arial" w:cs="Arial"/>
          <w:sz w:val="22"/>
          <w:szCs w:val="22"/>
          <w:lang w:eastAsia="zh-CN"/>
        </w:rPr>
        <w:t>Espino,</w:t>
      </w:r>
      <w:r w:rsidR="00C622AF" w:rsidRPr="000A49BB">
        <w:rPr>
          <w:rFonts w:ascii="Arial" w:hAnsi="Arial" w:cs="Arial"/>
          <w:sz w:val="22"/>
          <w:szCs w:val="22"/>
          <w:lang w:eastAsia="zh-CN"/>
        </w:rPr>
        <w:t xml:space="preserve"> J</w:t>
      </w:r>
      <w:r w:rsidR="00FE72D0" w:rsidRPr="000A49BB">
        <w:rPr>
          <w:rFonts w:ascii="Arial" w:hAnsi="Arial" w:cs="Arial"/>
          <w:sz w:val="22"/>
          <w:szCs w:val="22"/>
          <w:lang w:eastAsia="zh-CN"/>
        </w:rPr>
        <w:t>.</w:t>
      </w:r>
      <w:r w:rsidR="00C622AF" w:rsidRPr="000A49BB">
        <w:rPr>
          <w:rFonts w:ascii="Arial" w:hAnsi="Arial" w:cs="Arial"/>
          <w:sz w:val="22"/>
          <w:szCs w:val="22"/>
          <w:lang w:eastAsia="zh-CN"/>
        </w:rPr>
        <w:t xml:space="preserve">U., </w:t>
      </w:r>
      <w:proofErr w:type="spellStart"/>
      <w:r w:rsidRPr="000A49BB">
        <w:rPr>
          <w:rFonts w:ascii="Arial" w:hAnsi="Arial" w:cs="Arial"/>
          <w:sz w:val="22"/>
          <w:szCs w:val="22"/>
          <w:lang w:eastAsia="zh-CN"/>
        </w:rPr>
        <w:t>Glymour</w:t>
      </w:r>
      <w:proofErr w:type="spellEnd"/>
      <w:r w:rsidRPr="000A49BB">
        <w:rPr>
          <w:rFonts w:ascii="Arial" w:hAnsi="Arial" w:cs="Arial"/>
          <w:sz w:val="22"/>
          <w:szCs w:val="22"/>
          <w:lang w:eastAsia="zh-CN"/>
        </w:rPr>
        <w:t>,</w:t>
      </w:r>
      <w:r w:rsidR="00C622AF" w:rsidRPr="000A49BB">
        <w:rPr>
          <w:rFonts w:ascii="Arial" w:hAnsi="Arial" w:cs="Arial"/>
          <w:sz w:val="22"/>
          <w:szCs w:val="22"/>
          <w:lang w:eastAsia="zh-CN"/>
        </w:rPr>
        <w:t xml:space="preserve"> C., </w:t>
      </w:r>
      <w:r w:rsidRPr="000A49BB">
        <w:rPr>
          <w:rFonts w:ascii="Arial" w:hAnsi="Arial" w:cs="Arial"/>
          <w:sz w:val="22"/>
          <w:szCs w:val="22"/>
          <w:lang w:eastAsia="zh-CN"/>
        </w:rPr>
        <w:t>Jacobson,</w:t>
      </w:r>
      <w:r w:rsidR="00C622AF" w:rsidRPr="000A49BB">
        <w:rPr>
          <w:rFonts w:ascii="Arial" w:hAnsi="Arial" w:cs="Arial"/>
          <w:sz w:val="22"/>
          <w:szCs w:val="22"/>
          <w:lang w:eastAsia="zh-CN"/>
        </w:rPr>
        <w:t xml:space="preserve"> R</w:t>
      </w:r>
      <w:r w:rsidR="00FE72D0" w:rsidRPr="000A49BB">
        <w:rPr>
          <w:rFonts w:ascii="Arial" w:hAnsi="Arial" w:cs="Arial"/>
          <w:sz w:val="22"/>
          <w:szCs w:val="22"/>
          <w:lang w:eastAsia="zh-CN"/>
        </w:rPr>
        <w:t>.</w:t>
      </w:r>
      <w:r w:rsidR="00C622AF" w:rsidRPr="000A49BB">
        <w:rPr>
          <w:rFonts w:ascii="Arial" w:hAnsi="Arial" w:cs="Arial"/>
          <w:sz w:val="22"/>
          <w:szCs w:val="22"/>
          <w:lang w:eastAsia="zh-CN"/>
        </w:rPr>
        <w:t xml:space="preserve">C., </w:t>
      </w:r>
      <w:r w:rsidRPr="000A49BB">
        <w:rPr>
          <w:rFonts w:ascii="Arial" w:hAnsi="Arial" w:cs="Arial"/>
          <w:sz w:val="22"/>
          <w:szCs w:val="22"/>
          <w:lang w:eastAsia="zh-CN"/>
        </w:rPr>
        <w:t>Kienholz,</w:t>
      </w:r>
      <w:r w:rsidR="00C622AF" w:rsidRPr="000A49BB">
        <w:rPr>
          <w:rFonts w:ascii="Arial" w:hAnsi="Arial" w:cs="Arial"/>
          <w:sz w:val="22"/>
          <w:szCs w:val="22"/>
          <w:lang w:eastAsia="zh-CN"/>
        </w:rPr>
        <w:t xml:space="preserve"> M., </w:t>
      </w:r>
      <w:r w:rsidRPr="000A49BB">
        <w:rPr>
          <w:rFonts w:ascii="Arial" w:hAnsi="Arial" w:cs="Arial"/>
          <w:sz w:val="22"/>
          <w:szCs w:val="22"/>
          <w:lang w:eastAsia="zh-CN"/>
        </w:rPr>
        <w:t>Lee,</w:t>
      </w:r>
      <w:r w:rsidR="00C622AF" w:rsidRPr="000A49BB">
        <w:rPr>
          <w:rFonts w:ascii="Arial" w:hAnsi="Arial" w:cs="Arial"/>
          <w:sz w:val="22"/>
          <w:szCs w:val="22"/>
          <w:lang w:eastAsia="zh-CN"/>
        </w:rPr>
        <w:t xml:space="preserve"> AV., </w:t>
      </w:r>
      <w:proofErr w:type="spellStart"/>
      <w:r w:rsidRPr="000A49BB">
        <w:rPr>
          <w:rFonts w:ascii="Arial" w:hAnsi="Arial" w:cs="Arial"/>
          <w:sz w:val="22"/>
          <w:szCs w:val="22"/>
          <w:lang w:eastAsia="zh-CN"/>
        </w:rPr>
        <w:t>Scheines</w:t>
      </w:r>
      <w:proofErr w:type="spellEnd"/>
      <w:r w:rsidRPr="000A49BB">
        <w:rPr>
          <w:rFonts w:ascii="Arial" w:hAnsi="Arial" w:cs="Arial"/>
          <w:sz w:val="22"/>
          <w:szCs w:val="22"/>
          <w:lang w:eastAsia="zh-CN"/>
        </w:rPr>
        <w:t>,</w:t>
      </w:r>
      <w:r w:rsidR="00C622AF" w:rsidRPr="000A49BB">
        <w:rPr>
          <w:rFonts w:ascii="Arial" w:hAnsi="Arial" w:cs="Arial"/>
          <w:sz w:val="22"/>
          <w:szCs w:val="22"/>
          <w:lang w:eastAsia="zh-CN"/>
        </w:rPr>
        <w:t xml:space="preserve"> R., </w:t>
      </w:r>
      <w:r w:rsidRPr="000A49BB">
        <w:rPr>
          <w:rFonts w:ascii="Arial" w:hAnsi="Arial" w:cs="Arial"/>
          <w:b/>
          <w:sz w:val="22"/>
          <w:szCs w:val="22"/>
          <w:lang w:eastAsia="zh-CN"/>
        </w:rPr>
        <w:t>Lu,</w:t>
      </w:r>
      <w:r w:rsidR="00C622AF" w:rsidRPr="000A49BB">
        <w:rPr>
          <w:rFonts w:ascii="Arial" w:hAnsi="Arial" w:cs="Arial"/>
          <w:b/>
          <w:sz w:val="22"/>
          <w:szCs w:val="22"/>
          <w:lang w:eastAsia="zh-CN"/>
        </w:rPr>
        <w:t xml:space="preserve"> X</w:t>
      </w:r>
      <w:r w:rsidR="00C622AF" w:rsidRPr="000A49BB">
        <w:rPr>
          <w:rFonts w:ascii="Arial" w:hAnsi="Arial" w:cs="Arial"/>
          <w:sz w:val="22"/>
          <w:szCs w:val="22"/>
          <w:lang w:eastAsia="zh-CN"/>
        </w:rPr>
        <w:t>.,</w:t>
      </w:r>
      <w:r w:rsidRPr="000A49BB">
        <w:rPr>
          <w:rFonts w:ascii="Arial" w:hAnsi="Arial" w:cs="Arial"/>
          <w:sz w:val="22"/>
          <w:szCs w:val="22"/>
          <w:lang w:eastAsia="zh-CN"/>
        </w:rPr>
        <w:t xml:space="preserve"> and the Center for Causal Discovery team</w:t>
      </w:r>
      <w:r w:rsidR="00C622AF" w:rsidRPr="000A49BB">
        <w:rPr>
          <w:rFonts w:ascii="Arial" w:hAnsi="Arial" w:cs="Arial"/>
          <w:sz w:val="22"/>
          <w:szCs w:val="22"/>
          <w:lang w:eastAsia="zh-CN"/>
        </w:rPr>
        <w:t xml:space="preserve"> (2015) The Center for Causal Discovery of Biomedical Knowledge from Big Data.  </w:t>
      </w:r>
      <w:r w:rsidR="00C622AF" w:rsidRPr="000A49BB">
        <w:rPr>
          <w:rFonts w:ascii="Arial" w:hAnsi="Arial" w:cs="Arial"/>
          <w:b/>
          <w:i/>
          <w:sz w:val="22"/>
          <w:szCs w:val="22"/>
          <w:lang w:eastAsia="zh-CN"/>
        </w:rPr>
        <w:t xml:space="preserve">JAMIA  </w:t>
      </w:r>
      <w:r w:rsidR="003A6AC4" w:rsidRPr="000A49BB">
        <w:rPr>
          <w:rFonts w:ascii="Arial" w:hAnsi="Arial" w:cs="Arial"/>
          <w:sz w:val="22"/>
          <w:szCs w:val="22"/>
          <w:lang w:eastAsia="zh-CN"/>
        </w:rPr>
        <w:t xml:space="preserve">22(6):1132 </w:t>
      </w:r>
      <w:r w:rsidR="00E17547" w:rsidRPr="000A49BB">
        <w:rPr>
          <w:rFonts w:ascii="Arial" w:hAnsi="Arial" w:cs="Arial"/>
          <w:sz w:val="22"/>
          <w:szCs w:val="22"/>
          <w:lang w:eastAsia="zh-CN"/>
        </w:rPr>
        <w:t>–</w:t>
      </w:r>
      <w:r w:rsidR="003A6AC4" w:rsidRPr="000A49BB">
        <w:rPr>
          <w:rFonts w:ascii="Arial" w:hAnsi="Arial" w:cs="Arial"/>
          <w:sz w:val="22"/>
          <w:szCs w:val="22"/>
          <w:lang w:eastAsia="zh-CN"/>
        </w:rPr>
        <w:t xml:space="preserve"> 1136</w:t>
      </w:r>
      <w:r w:rsidR="000D151F" w:rsidRPr="000A49BB">
        <w:rPr>
          <w:rFonts w:ascii="Arial" w:hAnsi="Arial" w:cs="Arial"/>
          <w:sz w:val="22"/>
          <w:szCs w:val="22"/>
          <w:lang w:eastAsia="zh-CN"/>
        </w:rPr>
        <w:t>.</w:t>
      </w:r>
    </w:p>
    <w:p w14:paraId="74028DF2" w14:textId="1A233035" w:rsidR="000D151F" w:rsidRPr="000A49BB" w:rsidRDefault="000D151F" w:rsidP="006C2E4B">
      <w:pPr>
        <w:pStyle w:val="ListParagraph"/>
        <w:numPr>
          <w:ilvl w:val="0"/>
          <w:numId w:val="45"/>
        </w:numPr>
        <w:suppressAutoHyphens w:val="0"/>
        <w:autoSpaceDE w:val="0"/>
        <w:autoSpaceDN w:val="0"/>
        <w:adjustRightInd w:val="0"/>
        <w:contextualSpacing w:val="0"/>
        <w:rPr>
          <w:rFonts w:ascii="Arial" w:hAnsi="Arial" w:cs="Arial"/>
          <w:sz w:val="22"/>
          <w:szCs w:val="22"/>
          <w:lang w:eastAsia="zh-CN"/>
        </w:rPr>
      </w:pPr>
      <w:r w:rsidRPr="000A49BB">
        <w:rPr>
          <w:rFonts w:ascii="Arial" w:hAnsi="Arial" w:cs="Arial"/>
          <w:sz w:val="22"/>
          <w:szCs w:val="22"/>
          <w:lang w:eastAsia="zh-CN"/>
        </w:rPr>
        <w:t xml:space="preserve">Cooper, G.F., Cai, C., </w:t>
      </w:r>
      <w:r w:rsidRPr="000A49BB">
        <w:rPr>
          <w:rFonts w:ascii="Arial" w:hAnsi="Arial" w:cs="Arial"/>
          <w:b/>
          <w:sz w:val="22"/>
          <w:szCs w:val="22"/>
          <w:lang w:eastAsia="zh-CN"/>
        </w:rPr>
        <w:t>Lu, X</w:t>
      </w:r>
      <w:r w:rsidRPr="000A49BB">
        <w:rPr>
          <w:rFonts w:ascii="Arial" w:hAnsi="Arial" w:cs="Arial"/>
          <w:sz w:val="22"/>
          <w:szCs w:val="22"/>
          <w:lang w:eastAsia="zh-CN"/>
        </w:rPr>
        <w:t>. (2017) Tumor-specific Causa</w:t>
      </w:r>
      <w:r w:rsidR="000D7951" w:rsidRPr="000A49BB">
        <w:rPr>
          <w:rFonts w:ascii="Arial" w:hAnsi="Arial" w:cs="Arial"/>
          <w:sz w:val="22"/>
          <w:szCs w:val="22"/>
          <w:lang w:eastAsia="zh-CN"/>
        </w:rPr>
        <w:t>l Inf</w:t>
      </w:r>
      <w:r w:rsidRPr="000A49BB">
        <w:rPr>
          <w:rFonts w:ascii="Arial" w:hAnsi="Arial" w:cs="Arial"/>
          <w:sz w:val="22"/>
          <w:szCs w:val="22"/>
          <w:lang w:eastAsia="zh-CN"/>
        </w:rPr>
        <w:t xml:space="preserve">erence (TCI): A Bayesian method for identifying causative genome alterations within individual tumors. </w:t>
      </w:r>
      <w:proofErr w:type="spellStart"/>
      <w:r w:rsidRPr="000A49BB">
        <w:rPr>
          <w:rFonts w:ascii="Arial" w:hAnsi="Arial" w:cs="Arial"/>
          <w:sz w:val="22"/>
          <w:szCs w:val="22"/>
          <w:lang w:eastAsia="zh-CN"/>
        </w:rPr>
        <w:t>BioRxiv</w:t>
      </w:r>
      <w:proofErr w:type="spellEnd"/>
      <w:r w:rsidRPr="000A49BB">
        <w:rPr>
          <w:rFonts w:ascii="Arial" w:hAnsi="Arial" w:cs="Arial"/>
          <w:sz w:val="22"/>
          <w:szCs w:val="22"/>
          <w:lang w:eastAsia="zh-CN"/>
        </w:rPr>
        <w:t xml:space="preserve">. Doi: http//dx.doi.org/10.1101/225631. </w:t>
      </w:r>
    </w:p>
    <w:p w14:paraId="5AFB6243" w14:textId="77777777" w:rsidR="009854DD" w:rsidRPr="000A49BB" w:rsidRDefault="00E17547" w:rsidP="006C2E4B">
      <w:pPr>
        <w:pStyle w:val="ListParagraph"/>
        <w:numPr>
          <w:ilvl w:val="0"/>
          <w:numId w:val="45"/>
        </w:numPr>
        <w:suppressAutoHyphens w:val="0"/>
        <w:autoSpaceDE w:val="0"/>
        <w:autoSpaceDN w:val="0"/>
        <w:adjustRightInd w:val="0"/>
        <w:contextualSpacing w:val="0"/>
        <w:rPr>
          <w:rFonts w:ascii="Arial" w:hAnsi="Arial" w:cs="Arial"/>
          <w:sz w:val="22"/>
          <w:szCs w:val="22"/>
          <w:lang w:eastAsia="zh-CN"/>
        </w:rPr>
      </w:pPr>
      <w:r w:rsidRPr="000A49BB">
        <w:rPr>
          <w:rFonts w:ascii="Arial" w:hAnsi="Arial" w:cs="Arial"/>
          <w:sz w:val="22"/>
          <w:szCs w:val="22"/>
          <w:lang w:eastAsia="zh-CN"/>
        </w:rPr>
        <w:t>Chen, L</w:t>
      </w:r>
      <w:r w:rsidR="00FE72D0" w:rsidRPr="000A49BB">
        <w:rPr>
          <w:rFonts w:ascii="Arial" w:hAnsi="Arial" w:cs="Arial"/>
          <w:sz w:val="22"/>
          <w:szCs w:val="22"/>
          <w:lang w:eastAsia="zh-CN"/>
        </w:rPr>
        <w:t>.</w:t>
      </w:r>
      <w:r w:rsidRPr="000A49BB">
        <w:rPr>
          <w:rFonts w:ascii="Arial" w:hAnsi="Arial" w:cs="Arial"/>
          <w:sz w:val="22"/>
          <w:szCs w:val="22"/>
          <w:lang w:eastAsia="zh-CN"/>
        </w:rPr>
        <w:t xml:space="preserve"> and </w:t>
      </w:r>
      <w:r w:rsidRPr="000A49BB">
        <w:rPr>
          <w:rFonts w:ascii="Arial" w:hAnsi="Arial" w:cs="Arial"/>
          <w:b/>
          <w:sz w:val="22"/>
          <w:szCs w:val="22"/>
          <w:lang w:eastAsia="zh-CN"/>
        </w:rPr>
        <w:t xml:space="preserve">Lu, X. </w:t>
      </w:r>
      <w:r w:rsidRPr="000A49BB">
        <w:rPr>
          <w:rFonts w:ascii="Arial" w:hAnsi="Arial" w:cs="Arial"/>
          <w:sz w:val="22"/>
          <w:szCs w:val="22"/>
          <w:lang w:eastAsia="zh-CN"/>
        </w:rPr>
        <w:t>(2018) Making deep learning models transpa</w:t>
      </w:r>
      <w:r w:rsidR="00045DAB" w:rsidRPr="000A49BB">
        <w:rPr>
          <w:rFonts w:ascii="Arial" w:hAnsi="Arial" w:cs="Arial"/>
          <w:sz w:val="22"/>
          <w:szCs w:val="22"/>
          <w:lang w:eastAsia="zh-CN"/>
        </w:rPr>
        <w:t>rent. Invited Editorial (</w:t>
      </w:r>
      <w:proofErr w:type="spellStart"/>
      <w:r w:rsidR="00045DAB" w:rsidRPr="000A49BB">
        <w:rPr>
          <w:rFonts w:ascii="Arial" w:hAnsi="Arial" w:cs="Arial"/>
          <w:sz w:val="22"/>
          <w:szCs w:val="22"/>
          <w:lang w:eastAsia="zh-CN"/>
        </w:rPr>
        <w:t>doi</w:t>
      </w:r>
      <w:proofErr w:type="spellEnd"/>
      <w:r w:rsidR="00045DAB" w:rsidRPr="000A49BB">
        <w:rPr>
          <w:rFonts w:ascii="Arial" w:hAnsi="Arial" w:cs="Arial"/>
          <w:sz w:val="22"/>
          <w:szCs w:val="22"/>
          <w:lang w:eastAsia="zh-CN"/>
        </w:rPr>
        <w:t xml:space="preserve">: 10.21037/jmai.2018.07.01) </w:t>
      </w:r>
      <w:r w:rsidRPr="000A49BB">
        <w:rPr>
          <w:rFonts w:ascii="Arial" w:hAnsi="Arial" w:cs="Arial"/>
          <w:b/>
          <w:i/>
          <w:sz w:val="22"/>
          <w:szCs w:val="22"/>
          <w:lang w:eastAsia="zh-CN"/>
        </w:rPr>
        <w:t xml:space="preserve">Journal of Medical Artificial Intelligence </w:t>
      </w:r>
      <w:r w:rsidRPr="000A49BB">
        <w:rPr>
          <w:rFonts w:ascii="Arial" w:hAnsi="Arial" w:cs="Arial"/>
          <w:sz w:val="22"/>
          <w:szCs w:val="22"/>
          <w:lang w:eastAsia="zh-CN"/>
        </w:rPr>
        <w:t xml:space="preserve">1:5 </w:t>
      </w:r>
    </w:p>
    <w:p w14:paraId="44E7D395" w14:textId="5B19A62A" w:rsidR="009854DD" w:rsidRPr="006F0457" w:rsidRDefault="009854DD" w:rsidP="006C2E4B">
      <w:pPr>
        <w:pStyle w:val="ListParagraph"/>
        <w:numPr>
          <w:ilvl w:val="0"/>
          <w:numId w:val="45"/>
        </w:numPr>
        <w:suppressAutoHyphens w:val="0"/>
        <w:autoSpaceDE w:val="0"/>
        <w:autoSpaceDN w:val="0"/>
        <w:adjustRightInd w:val="0"/>
        <w:contextualSpacing w:val="0"/>
        <w:rPr>
          <w:rFonts w:ascii="Arial" w:hAnsi="Arial" w:cs="Arial"/>
          <w:sz w:val="22"/>
          <w:szCs w:val="22"/>
          <w:lang w:eastAsia="zh-CN"/>
        </w:rPr>
      </w:pPr>
      <w:r w:rsidRPr="000A49BB">
        <w:rPr>
          <w:rFonts w:ascii="Arial" w:hAnsi="Arial" w:cs="Arial"/>
          <w:color w:val="000000"/>
          <w:sz w:val="22"/>
          <w:szCs w:val="22"/>
        </w:rPr>
        <w:t>Cai</w:t>
      </w:r>
      <w:r w:rsidR="00AD40B5" w:rsidRPr="000A49BB">
        <w:rPr>
          <w:rFonts w:ascii="Arial" w:hAnsi="Arial" w:cs="Arial"/>
          <w:color w:val="000000"/>
          <w:sz w:val="22"/>
          <w:szCs w:val="22"/>
        </w:rPr>
        <w:t>,</w:t>
      </w:r>
      <w:r w:rsidRPr="000A49BB">
        <w:rPr>
          <w:rFonts w:ascii="Arial" w:hAnsi="Arial" w:cs="Arial"/>
          <w:color w:val="000000"/>
          <w:sz w:val="22"/>
          <w:szCs w:val="22"/>
        </w:rPr>
        <w:t xml:space="preserve"> C</w:t>
      </w:r>
      <w:r w:rsidR="00AD40B5" w:rsidRPr="000A49BB">
        <w:rPr>
          <w:rFonts w:ascii="Arial" w:hAnsi="Arial" w:cs="Arial"/>
          <w:color w:val="000000"/>
          <w:sz w:val="22"/>
          <w:szCs w:val="22"/>
        </w:rPr>
        <w:t>.</w:t>
      </w:r>
      <w:r w:rsidRPr="000A49BB">
        <w:rPr>
          <w:rFonts w:ascii="Arial" w:hAnsi="Arial" w:cs="Arial"/>
          <w:color w:val="000000"/>
          <w:sz w:val="22"/>
          <w:szCs w:val="22"/>
        </w:rPr>
        <w:t>, C</w:t>
      </w:r>
      <w:r w:rsidR="00AD40B5" w:rsidRPr="000A49BB">
        <w:rPr>
          <w:rFonts w:ascii="Arial" w:hAnsi="Arial" w:cs="Arial"/>
          <w:color w:val="000000"/>
          <w:sz w:val="22"/>
          <w:szCs w:val="22"/>
        </w:rPr>
        <w:t xml:space="preserve">ooper, G.F., Lu, K., Ma, X., Xu, S., Zhao, Z., Chen, X., Xue, Y., Lee, A.V., Clark, N., Chen, V., Lu, S., Chen, L., Yu, L., Hochheiser, H.S., Jiang, X., Wang, Q.J., and </w:t>
      </w:r>
      <w:r w:rsidR="00AD40B5" w:rsidRPr="000A49BB">
        <w:rPr>
          <w:rFonts w:ascii="Arial" w:hAnsi="Arial" w:cs="Arial"/>
          <w:b/>
          <w:color w:val="000000"/>
          <w:sz w:val="22"/>
          <w:szCs w:val="22"/>
        </w:rPr>
        <w:t>Lu, X</w:t>
      </w:r>
      <w:r w:rsidRPr="000A49BB">
        <w:rPr>
          <w:rFonts w:ascii="Arial" w:hAnsi="Arial" w:cs="Arial"/>
          <w:color w:val="000000"/>
          <w:sz w:val="22"/>
          <w:szCs w:val="22"/>
        </w:rPr>
        <w:t xml:space="preserve">. Systematic Discovery of the Functional Impact of Somatic Genome Alterations in Individual </w:t>
      </w:r>
      <w:r w:rsidRPr="000A49BB">
        <w:rPr>
          <w:rFonts w:ascii="Arial" w:hAnsi="Arial" w:cs="Arial"/>
          <w:color w:val="000000"/>
          <w:sz w:val="22"/>
          <w:szCs w:val="22"/>
        </w:rPr>
        <w:lastRenderedPageBreak/>
        <w:t>Tumors through Tumor-specific Causal Inference. [Internet]. bioRxiv2018 May. 54 pages. Available from: https://www.biorxiv.org/content/early/2018/05/24/329375. DOI: 10.1101/329375</w:t>
      </w:r>
    </w:p>
    <w:p w14:paraId="609D976F" w14:textId="77777777" w:rsidR="0012140D" w:rsidRDefault="0012140D" w:rsidP="000A49BB">
      <w:pPr>
        <w:pStyle w:val="Heading2"/>
        <w:keepNext w:val="0"/>
        <w:numPr>
          <w:ilvl w:val="1"/>
          <w:numId w:val="1"/>
        </w:numPr>
        <w:rPr>
          <w:rFonts w:ascii="Arial" w:hAnsi="Arial" w:cs="Arial"/>
          <w:sz w:val="22"/>
          <w:szCs w:val="22"/>
        </w:rPr>
      </w:pPr>
    </w:p>
    <w:p w14:paraId="1C85055D" w14:textId="7CD05D70" w:rsidR="009C243A" w:rsidRPr="000A49BB" w:rsidRDefault="00C622AF" w:rsidP="000A49BB">
      <w:pPr>
        <w:pStyle w:val="Heading2"/>
        <w:keepNext w:val="0"/>
        <w:numPr>
          <w:ilvl w:val="1"/>
          <w:numId w:val="1"/>
        </w:numPr>
        <w:rPr>
          <w:rFonts w:ascii="Arial" w:hAnsi="Arial" w:cs="Arial"/>
          <w:sz w:val="22"/>
          <w:szCs w:val="22"/>
        </w:rPr>
      </w:pPr>
      <w:r w:rsidRPr="000A49BB">
        <w:rPr>
          <w:rFonts w:ascii="Arial" w:hAnsi="Arial" w:cs="Arial"/>
          <w:sz w:val="22"/>
          <w:szCs w:val="22"/>
        </w:rPr>
        <w:t xml:space="preserve">Invited or Selected </w:t>
      </w:r>
      <w:r w:rsidR="00C778CA" w:rsidRPr="000A49BB">
        <w:rPr>
          <w:rFonts w:ascii="Arial" w:hAnsi="Arial" w:cs="Arial"/>
          <w:sz w:val="22"/>
          <w:szCs w:val="22"/>
        </w:rPr>
        <w:t>Plenary Presentations</w:t>
      </w:r>
      <w:r w:rsidRPr="000A49BB">
        <w:rPr>
          <w:rFonts w:ascii="Arial" w:hAnsi="Arial" w:cs="Arial"/>
          <w:sz w:val="22"/>
          <w:szCs w:val="22"/>
        </w:rPr>
        <w:t xml:space="preserve"> at Conferences</w:t>
      </w:r>
      <w:r w:rsidR="00C778CA" w:rsidRPr="000A49BB">
        <w:rPr>
          <w:rFonts w:ascii="Arial" w:hAnsi="Arial" w:cs="Arial"/>
          <w:sz w:val="22"/>
          <w:szCs w:val="22"/>
        </w:rPr>
        <w:t xml:space="preserve"> </w:t>
      </w:r>
    </w:p>
    <w:p w14:paraId="362B79CE" w14:textId="77777777" w:rsidR="00717A9C" w:rsidRPr="000A49BB" w:rsidRDefault="00717A9C" w:rsidP="000A49BB">
      <w:pPr>
        <w:rPr>
          <w:rFonts w:ascii="Arial" w:hAnsi="Arial" w:cs="Arial"/>
          <w:sz w:val="22"/>
          <w:szCs w:val="22"/>
        </w:rPr>
      </w:pPr>
    </w:p>
    <w:p w14:paraId="3CECB671" w14:textId="77777777" w:rsidR="002867F7" w:rsidRPr="000A49BB" w:rsidRDefault="002867F7" w:rsidP="000A49BB">
      <w:pPr>
        <w:numPr>
          <w:ilvl w:val="0"/>
          <w:numId w:val="11"/>
        </w:numPr>
        <w:autoSpaceDE w:val="0"/>
        <w:autoSpaceDN w:val="0"/>
        <w:adjustRightInd w:val="0"/>
        <w:rPr>
          <w:rFonts w:ascii="Arial" w:hAnsi="Arial" w:cs="Arial"/>
          <w:sz w:val="22"/>
          <w:szCs w:val="22"/>
        </w:rPr>
      </w:pPr>
      <w:r w:rsidRPr="000A49BB">
        <w:rPr>
          <w:rFonts w:ascii="Arial" w:hAnsi="Arial" w:cs="Arial"/>
          <w:b/>
          <w:sz w:val="22"/>
          <w:szCs w:val="22"/>
        </w:rPr>
        <w:t>Lu, X</w:t>
      </w:r>
      <w:r w:rsidRPr="000A49BB">
        <w:rPr>
          <w:rFonts w:ascii="Arial" w:hAnsi="Arial" w:cs="Arial"/>
          <w:sz w:val="22"/>
          <w:szCs w:val="22"/>
        </w:rPr>
        <w:t xml:space="preserve">., Zhai, C., </w:t>
      </w:r>
      <w:r w:rsidRPr="000A49BB">
        <w:rPr>
          <w:rFonts w:ascii="Arial" w:hAnsi="Arial" w:cs="Arial"/>
          <w:bCs/>
          <w:sz w:val="22"/>
          <w:szCs w:val="22"/>
        </w:rPr>
        <w:t>Gopalakrishnan</w:t>
      </w:r>
      <w:r w:rsidRPr="000A49BB">
        <w:rPr>
          <w:rFonts w:ascii="Arial" w:hAnsi="Arial" w:cs="Arial"/>
          <w:b/>
          <w:bCs/>
          <w:sz w:val="22"/>
          <w:szCs w:val="22"/>
        </w:rPr>
        <w:t xml:space="preserve">, </w:t>
      </w:r>
      <w:r w:rsidRPr="000A49BB">
        <w:rPr>
          <w:rFonts w:ascii="Arial" w:hAnsi="Arial" w:cs="Arial"/>
          <w:bCs/>
          <w:sz w:val="22"/>
          <w:szCs w:val="22"/>
        </w:rPr>
        <w:t>V.,</w:t>
      </w:r>
      <w:r w:rsidRPr="000A49BB">
        <w:rPr>
          <w:rFonts w:ascii="Arial" w:hAnsi="Arial" w:cs="Arial"/>
          <w:b/>
          <w:bCs/>
          <w:sz w:val="22"/>
          <w:szCs w:val="22"/>
        </w:rPr>
        <w:t xml:space="preserve"> </w:t>
      </w:r>
      <w:r w:rsidRPr="000A49BB">
        <w:rPr>
          <w:rFonts w:ascii="Arial" w:hAnsi="Arial" w:cs="Arial"/>
          <w:bCs/>
          <w:sz w:val="22"/>
          <w:szCs w:val="22"/>
        </w:rPr>
        <w:t>and</w:t>
      </w:r>
      <w:r w:rsidRPr="000A49BB">
        <w:rPr>
          <w:rFonts w:ascii="Arial" w:hAnsi="Arial" w:cs="Arial"/>
          <w:b/>
          <w:bCs/>
          <w:sz w:val="22"/>
          <w:szCs w:val="22"/>
        </w:rPr>
        <w:t xml:space="preserve"> </w:t>
      </w:r>
      <w:r w:rsidRPr="000A49BB">
        <w:rPr>
          <w:rFonts w:ascii="Arial" w:hAnsi="Arial" w:cs="Arial"/>
          <w:bCs/>
          <w:sz w:val="22"/>
          <w:szCs w:val="22"/>
        </w:rPr>
        <w:t xml:space="preserve">Buchanan, B.G. Automatic annotation of protein motif function with Gene Ontology terms.  </w:t>
      </w:r>
      <w:r w:rsidRPr="000A49BB">
        <w:rPr>
          <w:rFonts w:ascii="Arial" w:hAnsi="Arial" w:cs="Arial"/>
          <w:sz w:val="22"/>
          <w:szCs w:val="22"/>
        </w:rPr>
        <w:t xml:space="preserve"> Intelligence Systems of Molecular Biology, 2002, Edmonton, CA</w:t>
      </w:r>
    </w:p>
    <w:p w14:paraId="601FE863" w14:textId="77777777" w:rsidR="002867F7" w:rsidRPr="000A49BB" w:rsidRDefault="002867F7" w:rsidP="000A49BB">
      <w:pPr>
        <w:numPr>
          <w:ilvl w:val="0"/>
          <w:numId w:val="11"/>
        </w:numPr>
        <w:autoSpaceDE w:val="0"/>
        <w:autoSpaceDN w:val="0"/>
        <w:adjustRightInd w:val="0"/>
        <w:rPr>
          <w:rFonts w:ascii="Arial" w:hAnsi="Arial" w:cs="Arial"/>
          <w:sz w:val="22"/>
          <w:szCs w:val="22"/>
        </w:rPr>
      </w:pPr>
      <w:r w:rsidRPr="000A49BB">
        <w:rPr>
          <w:rFonts w:ascii="Arial" w:hAnsi="Arial" w:cs="Arial"/>
          <w:b/>
          <w:bCs/>
          <w:sz w:val="22"/>
          <w:szCs w:val="22"/>
        </w:rPr>
        <w:t>Lu, X</w:t>
      </w:r>
      <w:r w:rsidRPr="000A49BB">
        <w:rPr>
          <w:rFonts w:ascii="Arial" w:hAnsi="Arial" w:cs="Arial"/>
          <w:bCs/>
          <w:sz w:val="22"/>
          <w:szCs w:val="22"/>
        </w:rPr>
        <w:t xml:space="preserve">., </w:t>
      </w:r>
      <w:proofErr w:type="spellStart"/>
      <w:r w:rsidRPr="000A49BB">
        <w:rPr>
          <w:rFonts w:ascii="Arial" w:hAnsi="Arial" w:cs="Arial"/>
          <w:bCs/>
          <w:sz w:val="22"/>
          <w:szCs w:val="22"/>
        </w:rPr>
        <w:t>Hauskrecht</w:t>
      </w:r>
      <w:proofErr w:type="spellEnd"/>
      <w:r w:rsidRPr="000A49BB">
        <w:rPr>
          <w:rFonts w:ascii="Arial" w:hAnsi="Arial" w:cs="Arial"/>
          <w:bCs/>
          <w:sz w:val="22"/>
          <w:szCs w:val="22"/>
        </w:rPr>
        <w:t>, M. and Day, R.S. Modeling Cellular Processes with Variational Bayesian Cooperative Vector Quantizer.  Plenary presentation at the Pacific Symposium on Biocomputing Conference, 2004, Big Island, HI</w:t>
      </w:r>
    </w:p>
    <w:p w14:paraId="432307EA" w14:textId="77777777" w:rsidR="002867F7" w:rsidRPr="000A49BB" w:rsidRDefault="002867F7" w:rsidP="000A49BB">
      <w:pPr>
        <w:numPr>
          <w:ilvl w:val="0"/>
          <w:numId w:val="11"/>
        </w:numPr>
        <w:rPr>
          <w:rFonts w:ascii="Arial" w:hAnsi="Arial" w:cs="Arial"/>
          <w:color w:val="000000"/>
          <w:sz w:val="22"/>
          <w:szCs w:val="22"/>
        </w:rPr>
      </w:pPr>
      <w:r w:rsidRPr="000A49BB">
        <w:rPr>
          <w:rFonts w:ascii="Arial" w:hAnsi="Arial" w:cs="Arial"/>
          <w:b/>
          <w:sz w:val="22"/>
          <w:szCs w:val="22"/>
        </w:rPr>
        <w:t>Lu, X</w:t>
      </w:r>
      <w:r w:rsidRPr="000A49BB">
        <w:rPr>
          <w:rFonts w:ascii="Arial" w:hAnsi="Arial" w:cs="Arial"/>
          <w:sz w:val="22"/>
          <w:szCs w:val="22"/>
        </w:rPr>
        <w:t>, Zheng, B. and McClean, D. Text mining with hierarchical probabilistic topic model.  Biannual Conference of IMS, 2005, Beijing</w:t>
      </w:r>
    </w:p>
    <w:p w14:paraId="6311221B" w14:textId="7DF23093" w:rsidR="002867F7" w:rsidRPr="000A49BB" w:rsidRDefault="002867F7" w:rsidP="000A49BB">
      <w:pPr>
        <w:numPr>
          <w:ilvl w:val="0"/>
          <w:numId w:val="11"/>
        </w:numPr>
        <w:rPr>
          <w:rFonts w:ascii="Arial" w:hAnsi="Arial" w:cs="Arial"/>
          <w:color w:val="000000"/>
          <w:sz w:val="22"/>
          <w:szCs w:val="22"/>
        </w:rPr>
      </w:pPr>
      <w:r w:rsidRPr="000A49BB">
        <w:rPr>
          <w:rFonts w:ascii="Arial" w:hAnsi="Arial" w:cs="Arial"/>
          <w:sz w:val="22"/>
          <w:szCs w:val="22"/>
        </w:rPr>
        <w:t>Zheng, B.,</w:t>
      </w:r>
      <w:r w:rsidRPr="000A49BB">
        <w:rPr>
          <w:rFonts w:ascii="Arial" w:hAnsi="Arial" w:cs="Arial"/>
          <w:b/>
          <w:sz w:val="22"/>
          <w:szCs w:val="22"/>
        </w:rPr>
        <w:t xml:space="preserve"> Lu, </w:t>
      </w:r>
      <w:proofErr w:type="gramStart"/>
      <w:r w:rsidRPr="000A49BB">
        <w:rPr>
          <w:rFonts w:ascii="Arial" w:hAnsi="Arial" w:cs="Arial"/>
          <w:b/>
          <w:sz w:val="22"/>
          <w:szCs w:val="22"/>
        </w:rPr>
        <w:t xml:space="preserve">X </w:t>
      </w:r>
      <w:r w:rsidRPr="000A49BB">
        <w:rPr>
          <w:rFonts w:ascii="Arial" w:hAnsi="Arial" w:cs="Arial"/>
          <w:sz w:val="22"/>
          <w:szCs w:val="22"/>
        </w:rPr>
        <w:t>.</w:t>
      </w:r>
      <w:proofErr w:type="gramEnd"/>
      <w:r w:rsidRPr="000A49BB">
        <w:rPr>
          <w:rFonts w:ascii="Arial" w:hAnsi="Arial" w:cs="Arial"/>
          <w:sz w:val="22"/>
          <w:szCs w:val="22"/>
        </w:rPr>
        <w:t xml:space="preserve">  Evaluating protein functional coherence via protein-semantic network.  International Conference of Systems Biology, 2006, Yokohama, </w:t>
      </w:r>
      <w:proofErr w:type="spellStart"/>
      <w:r w:rsidRPr="000A49BB">
        <w:rPr>
          <w:rFonts w:ascii="Arial" w:hAnsi="Arial" w:cs="Arial"/>
          <w:sz w:val="22"/>
          <w:szCs w:val="22"/>
        </w:rPr>
        <w:t>Japan.</w:t>
      </w:r>
      <w:r w:rsidRPr="000A49BB">
        <w:rPr>
          <w:rFonts w:ascii="Arial" w:hAnsi="Arial" w:cs="Arial"/>
          <w:b/>
          <w:sz w:val="22"/>
          <w:szCs w:val="22"/>
        </w:rPr>
        <w:t>Lu</w:t>
      </w:r>
      <w:proofErr w:type="spellEnd"/>
      <w:r w:rsidRPr="000A49BB">
        <w:rPr>
          <w:rFonts w:ascii="Arial" w:hAnsi="Arial" w:cs="Arial"/>
          <w:b/>
          <w:sz w:val="22"/>
          <w:szCs w:val="22"/>
        </w:rPr>
        <w:t>, X</w:t>
      </w:r>
      <w:r w:rsidRPr="000A49BB">
        <w:rPr>
          <w:rFonts w:ascii="Arial" w:hAnsi="Arial" w:cs="Arial"/>
          <w:sz w:val="22"/>
          <w:szCs w:val="22"/>
        </w:rPr>
        <w:t>.  Automatically extracting GO annotation evidence with a latent topic model.  Intelligent Systems in Molecular Biology, 2007, Vienna, Austria</w:t>
      </w:r>
    </w:p>
    <w:p w14:paraId="23565E38" w14:textId="77777777" w:rsidR="002867F7" w:rsidRPr="000A49BB" w:rsidRDefault="002867F7" w:rsidP="000A49BB">
      <w:pPr>
        <w:numPr>
          <w:ilvl w:val="0"/>
          <w:numId w:val="11"/>
        </w:numPr>
        <w:rPr>
          <w:rFonts w:ascii="Arial" w:hAnsi="Arial" w:cs="Arial"/>
          <w:color w:val="000000"/>
          <w:sz w:val="22"/>
          <w:szCs w:val="22"/>
        </w:rPr>
      </w:pPr>
      <w:r w:rsidRPr="000A49BB">
        <w:rPr>
          <w:rFonts w:ascii="Arial" w:hAnsi="Arial" w:cs="Arial"/>
          <w:b/>
          <w:sz w:val="22"/>
          <w:szCs w:val="22"/>
        </w:rPr>
        <w:t>Lu, X</w:t>
      </w:r>
      <w:r w:rsidRPr="000A49BB">
        <w:rPr>
          <w:rFonts w:ascii="Arial" w:hAnsi="Arial" w:cs="Arial"/>
          <w:sz w:val="22"/>
          <w:szCs w:val="22"/>
        </w:rPr>
        <w:t>.  Graph-theory-based metrics for evaluating the functional coherence of genes. AMIA Fall Symposium 2007, Chicago</w:t>
      </w:r>
    </w:p>
    <w:p w14:paraId="43696036" w14:textId="77777777" w:rsidR="002867F7" w:rsidRPr="000A49BB" w:rsidRDefault="002867F7" w:rsidP="000A49BB">
      <w:pPr>
        <w:pStyle w:val="DataField11pt-Single"/>
        <w:numPr>
          <w:ilvl w:val="0"/>
          <w:numId w:val="11"/>
        </w:numPr>
        <w:rPr>
          <w:szCs w:val="22"/>
        </w:rPr>
      </w:pPr>
      <w:r w:rsidRPr="000A49BB">
        <w:rPr>
          <w:szCs w:val="22"/>
        </w:rPr>
        <w:t xml:space="preserve">Muller, B., Richards, A., Tsoi, L, Jin, B., and </w:t>
      </w:r>
      <w:r w:rsidRPr="000A49BB">
        <w:rPr>
          <w:b/>
          <w:szCs w:val="22"/>
        </w:rPr>
        <w:t>Lu, X</w:t>
      </w:r>
      <w:r w:rsidRPr="000A49BB">
        <w:rPr>
          <w:szCs w:val="22"/>
        </w:rPr>
        <w:t>. (2008</w:t>
      </w:r>
      <w:proofErr w:type="gramStart"/>
      <w:r w:rsidRPr="000A49BB">
        <w:rPr>
          <w:szCs w:val="22"/>
        </w:rPr>
        <w:t xml:space="preserve">)  </w:t>
      </w:r>
      <w:proofErr w:type="spellStart"/>
      <w:r w:rsidRPr="000A49BB">
        <w:rPr>
          <w:szCs w:val="22"/>
        </w:rPr>
        <w:t>GOGrapher</w:t>
      </w:r>
      <w:proofErr w:type="spellEnd"/>
      <w:proofErr w:type="gramEnd"/>
      <w:r w:rsidRPr="000A49BB">
        <w:rPr>
          <w:szCs w:val="22"/>
        </w:rPr>
        <w:t xml:space="preserve">: A Python library for GO network graph analysis.  The Intelligent Systems for Molecular Biology. </w:t>
      </w:r>
      <w:proofErr w:type="gramStart"/>
      <w:r w:rsidRPr="000A49BB">
        <w:rPr>
          <w:szCs w:val="22"/>
        </w:rPr>
        <w:t>August,</w:t>
      </w:r>
      <w:proofErr w:type="gramEnd"/>
      <w:r w:rsidRPr="000A49BB">
        <w:rPr>
          <w:szCs w:val="22"/>
        </w:rPr>
        <w:t xml:space="preserve"> 2008, Toronto, Canada</w:t>
      </w:r>
    </w:p>
    <w:p w14:paraId="3C9CD79A" w14:textId="77777777" w:rsidR="002867F7" w:rsidRPr="000A49BB" w:rsidRDefault="002867F7" w:rsidP="000A49BB">
      <w:pPr>
        <w:pStyle w:val="DataField11pt-Single"/>
        <w:numPr>
          <w:ilvl w:val="0"/>
          <w:numId w:val="11"/>
        </w:numPr>
        <w:rPr>
          <w:szCs w:val="22"/>
        </w:rPr>
      </w:pPr>
      <w:r w:rsidRPr="000A49BB">
        <w:rPr>
          <w:szCs w:val="22"/>
        </w:rPr>
        <w:t xml:space="preserve">Richards, A., Rohrer, B., Tsoi, L, Muller, B., Shotwell, M., and </w:t>
      </w:r>
      <w:r w:rsidRPr="000A49BB">
        <w:rPr>
          <w:b/>
          <w:szCs w:val="22"/>
        </w:rPr>
        <w:t xml:space="preserve">Lu, </w:t>
      </w:r>
      <w:proofErr w:type="gramStart"/>
      <w:r w:rsidRPr="000A49BB">
        <w:rPr>
          <w:b/>
          <w:szCs w:val="22"/>
        </w:rPr>
        <w:t>X</w:t>
      </w:r>
      <w:r w:rsidRPr="000A49BB">
        <w:rPr>
          <w:szCs w:val="22"/>
        </w:rPr>
        <w:t>..</w:t>
      </w:r>
      <w:proofErr w:type="gramEnd"/>
      <w:r w:rsidRPr="000A49BB">
        <w:rPr>
          <w:szCs w:val="22"/>
        </w:rPr>
        <w:t xml:space="preserve"> (2008) GOSteiner: a graph theoretic measure of protein functional coherence. The Intelligent Systems for Molecular Biology. </w:t>
      </w:r>
      <w:proofErr w:type="gramStart"/>
      <w:r w:rsidRPr="000A49BB">
        <w:rPr>
          <w:szCs w:val="22"/>
        </w:rPr>
        <w:t>August,</w:t>
      </w:r>
      <w:proofErr w:type="gramEnd"/>
      <w:r w:rsidRPr="000A49BB">
        <w:rPr>
          <w:szCs w:val="22"/>
        </w:rPr>
        <w:t xml:space="preserve"> 2008, Toronto, Canada</w:t>
      </w:r>
    </w:p>
    <w:p w14:paraId="6807FC92" w14:textId="77777777" w:rsidR="002867F7" w:rsidRPr="000A49BB" w:rsidRDefault="002867F7" w:rsidP="000A49BB">
      <w:pPr>
        <w:numPr>
          <w:ilvl w:val="0"/>
          <w:numId w:val="11"/>
        </w:numPr>
        <w:tabs>
          <w:tab w:val="left" w:pos="720"/>
        </w:tabs>
        <w:autoSpaceDE w:val="0"/>
        <w:autoSpaceDN w:val="0"/>
        <w:rPr>
          <w:rFonts w:ascii="Arial" w:hAnsi="Arial" w:cs="Arial"/>
          <w:sz w:val="22"/>
          <w:szCs w:val="22"/>
        </w:rPr>
      </w:pPr>
      <w:r w:rsidRPr="000A49BB">
        <w:rPr>
          <w:rFonts w:ascii="Arial" w:hAnsi="Arial" w:cs="Arial"/>
          <w:sz w:val="22"/>
          <w:szCs w:val="22"/>
        </w:rPr>
        <w:t>Jin</w:t>
      </w:r>
      <w:r w:rsidR="00425F9D" w:rsidRPr="000A49BB">
        <w:rPr>
          <w:rFonts w:ascii="Arial" w:hAnsi="Arial" w:cs="Arial"/>
          <w:sz w:val="22"/>
          <w:szCs w:val="22"/>
        </w:rPr>
        <w:t>*</w:t>
      </w:r>
      <w:r w:rsidRPr="000A49BB">
        <w:rPr>
          <w:rFonts w:ascii="Arial" w:hAnsi="Arial" w:cs="Arial"/>
          <w:sz w:val="22"/>
          <w:szCs w:val="22"/>
        </w:rPr>
        <w:t>, B.  Strasburger, A.</w:t>
      </w:r>
      <w:proofErr w:type="gramStart"/>
      <w:r w:rsidRPr="000A49BB">
        <w:rPr>
          <w:rFonts w:ascii="Arial" w:hAnsi="Arial" w:cs="Arial"/>
          <w:sz w:val="22"/>
          <w:szCs w:val="22"/>
        </w:rPr>
        <w:t>,  Laken</w:t>
      </w:r>
      <w:proofErr w:type="gramEnd"/>
      <w:r w:rsidRPr="000A49BB">
        <w:rPr>
          <w:rFonts w:ascii="Arial" w:hAnsi="Arial" w:cs="Arial"/>
          <w:sz w:val="22"/>
          <w:szCs w:val="22"/>
        </w:rPr>
        <w:t>, SJ</w:t>
      </w:r>
      <w:proofErr w:type="gramStart"/>
      <w:r w:rsidRPr="000A49BB">
        <w:rPr>
          <w:rFonts w:ascii="Arial" w:hAnsi="Arial" w:cs="Arial"/>
          <w:sz w:val="22"/>
          <w:szCs w:val="22"/>
        </w:rPr>
        <w:t>.,  Kozel</w:t>
      </w:r>
      <w:proofErr w:type="gramEnd"/>
      <w:r w:rsidRPr="000A49BB">
        <w:rPr>
          <w:rFonts w:ascii="Arial" w:hAnsi="Arial" w:cs="Arial"/>
          <w:sz w:val="22"/>
          <w:szCs w:val="22"/>
        </w:rPr>
        <w:t>, FA</w:t>
      </w:r>
      <w:proofErr w:type="gramStart"/>
      <w:r w:rsidRPr="000A49BB">
        <w:rPr>
          <w:rFonts w:ascii="Arial" w:hAnsi="Arial" w:cs="Arial"/>
          <w:sz w:val="22"/>
          <w:szCs w:val="22"/>
        </w:rPr>
        <w:t>.,  Johnson</w:t>
      </w:r>
      <w:proofErr w:type="gramEnd"/>
      <w:r w:rsidRPr="000A49BB">
        <w:rPr>
          <w:rFonts w:ascii="Arial" w:hAnsi="Arial" w:cs="Arial"/>
          <w:sz w:val="22"/>
          <w:szCs w:val="22"/>
        </w:rPr>
        <w:t>, KA., George, MS.</w:t>
      </w:r>
      <w:proofErr w:type="gramStart"/>
      <w:r w:rsidRPr="000A49BB">
        <w:rPr>
          <w:rFonts w:ascii="Arial" w:hAnsi="Arial" w:cs="Arial"/>
          <w:sz w:val="22"/>
          <w:szCs w:val="22"/>
        </w:rPr>
        <w:t>,  and</w:t>
      </w:r>
      <w:proofErr w:type="gramEnd"/>
      <w:r w:rsidRPr="000A49BB">
        <w:rPr>
          <w:rFonts w:ascii="Arial" w:hAnsi="Arial" w:cs="Arial"/>
          <w:sz w:val="22"/>
          <w:szCs w:val="22"/>
        </w:rPr>
        <w:t xml:space="preserve"> </w:t>
      </w:r>
      <w:r w:rsidRPr="000A49BB">
        <w:rPr>
          <w:rFonts w:ascii="Arial" w:hAnsi="Arial" w:cs="Arial"/>
          <w:b/>
          <w:sz w:val="22"/>
          <w:szCs w:val="22"/>
        </w:rPr>
        <w:t xml:space="preserve">Lu, </w:t>
      </w:r>
      <w:proofErr w:type="gramStart"/>
      <w:r w:rsidRPr="000A49BB">
        <w:rPr>
          <w:rFonts w:ascii="Arial" w:hAnsi="Arial" w:cs="Arial"/>
          <w:b/>
          <w:sz w:val="22"/>
          <w:szCs w:val="22"/>
        </w:rPr>
        <w:t>X</w:t>
      </w:r>
      <w:r w:rsidRPr="000A49BB">
        <w:rPr>
          <w:rFonts w:ascii="Arial" w:hAnsi="Arial" w:cs="Arial"/>
          <w:sz w:val="22"/>
          <w:szCs w:val="22"/>
        </w:rPr>
        <w:t>..</w:t>
      </w:r>
      <w:proofErr w:type="gramEnd"/>
      <w:r w:rsidRPr="000A49BB">
        <w:rPr>
          <w:rFonts w:ascii="Arial" w:hAnsi="Arial" w:cs="Arial"/>
          <w:sz w:val="22"/>
          <w:szCs w:val="22"/>
        </w:rPr>
        <w:t xml:space="preserve"> (2009</w:t>
      </w:r>
      <w:proofErr w:type="gramStart"/>
      <w:r w:rsidRPr="000A49BB">
        <w:rPr>
          <w:rFonts w:ascii="Arial" w:hAnsi="Arial" w:cs="Arial"/>
          <w:sz w:val="22"/>
          <w:szCs w:val="22"/>
        </w:rPr>
        <w:t>)  Feature</w:t>
      </w:r>
      <w:proofErr w:type="gramEnd"/>
      <w:r w:rsidRPr="000A49BB">
        <w:rPr>
          <w:rFonts w:ascii="Arial" w:hAnsi="Arial" w:cs="Arial"/>
          <w:sz w:val="22"/>
          <w:szCs w:val="22"/>
        </w:rPr>
        <w:t xml:space="preserve"> Selection for fMRI-based Deception Detection, </w:t>
      </w:r>
      <w:r w:rsidR="00425F9D" w:rsidRPr="000A49BB">
        <w:rPr>
          <w:rFonts w:ascii="Arial" w:hAnsi="Arial" w:cs="Arial"/>
          <w:sz w:val="22"/>
          <w:szCs w:val="22"/>
        </w:rPr>
        <w:t xml:space="preserve">Plenary presentation at </w:t>
      </w:r>
      <w:proofErr w:type="gramStart"/>
      <w:r w:rsidRPr="000A49BB">
        <w:rPr>
          <w:rFonts w:ascii="Arial" w:hAnsi="Arial" w:cs="Arial"/>
          <w:sz w:val="22"/>
          <w:szCs w:val="22"/>
        </w:rPr>
        <w:t>the  Summit</w:t>
      </w:r>
      <w:proofErr w:type="gramEnd"/>
      <w:r w:rsidRPr="000A49BB">
        <w:rPr>
          <w:rFonts w:ascii="Arial" w:hAnsi="Arial" w:cs="Arial"/>
          <w:sz w:val="22"/>
          <w:szCs w:val="22"/>
        </w:rPr>
        <w:t xml:space="preserve"> on Translational Bioinformatics</w:t>
      </w:r>
      <w:r w:rsidR="00425F9D" w:rsidRPr="000A49BB">
        <w:rPr>
          <w:rFonts w:ascii="Arial" w:hAnsi="Arial" w:cs="Arial"/>
          <w:sz w:val="22"/>
          <w:szCs w:val="22"/>
        </w:rPr>
        <w:t xml:space="preserve"> 2009</w:t>
      </w:r>
      <w:r w:rsidRPr="000A49BB">
        <w:rPr>
          <w:rFonts w:ascii="Arial" w:hAnsi="Arial" w:cs="Arial"/>
          <w:sz w:val="22"/>
          <w:szCs w:val="22"/>
        </w:rPr>
        <w:t>, San Francisco, CA</w:t>
      </w:r>
      <w:r w:rsidR="00425F9D" w:rsidRPr="000A49BB">
        <w:rPr>
          <w:rFonts w:ascii="Arial" w:hAnsi="Arial" w:cs="Arial"/>
          <w:sz w:val="22"/>
          <w:szCs w:val="22"/>
        </w:rPr>
        <w:t xml:space="preserve"> (with outstanding paper award)</w:t>
      </w:r>
    </w:p>
    <w:p w14:paraId="15714DC6" w14:textId="77777777" w:rsidR="00077C84" w:rsidRPr="000A49BB" w:rsidRDefault="002867F7" w:rsidP="000A49BB">
      <w:pPr>
        <w:numPr>
          <w:ilvl w:val="0"/>
          <w:numId w:val="11"/>
        </w:numPr>
        <w:tabs>
          <w:tab w:val="left" w:pos="720"/>
        </w:tabs>
        <w:autoSpaceDE w:val="0"/>
        <w:autoSpaceDN w:val="0"/>
        <w:rPr>
          <w:rFonts w:ascii="Arial" w:hAnsi="Arial" w:cs="Arial"/>
          <w:sz w:val="22"/>
          <w:szCs w:val="22"/>
        </w:rPr>
      </w:pPr>
      <w:r w:rsidRPr="000A49BB">
        <w:rPr>
          <w:rFonts w:ascii="Arial" w:hAnsi="Arial" w:cs="Arial"/>
          <w:sz w:val="22"/>
          <w:szCs w:val="22"/>
        </w:rPr>
        <w:t xml:space="preserve">Jin, B., and </w:t>
      </w:r>
      <w:r w:rsidRPr="000A49BB">
        <w:rPr>
          <w:rFonts w:ascii="Arial" w:hAnsi="Arial" w:cs="Arial"/>
          <w:b/>
          <w:sz w:val="22"/>
          <w:szCs w:val="22"/>
        </w:rPr>
        <w:t>Lu, X</w:t>
      </w:r>
      <w:r w:rsidRPr="000A49BB">
        <w:rPr>
          <w:rFonts w:ascii="Arial" w:hAnsi="Arial" w:cs="Arial"/>
          <w:sz w:val="22"/>
          <w:szCs w:val="22"/>
        </w:rPr>
        <w:t xml:space="preserve"> (2009) Enhancing graph-based multi-label text classification with semantic-rich GO terms.  Plenary presentation at BioLink’09 Workshop</w:t>
      </w:r>
      <w:r w:rsidRPr="000A49BB">
        <w:rPr>
          <w:rFonts w:ascii="Arial" w:hAnsi="Arial" w:cs="Arial"/>
          <w:color w:val="000000"/>
          <w:sz w:val="22"/>
          <w:szCs w:val="22"/>
        </w:rPr>
        <w:tab/>
      </w:r>
    </w:p>
    <w:p w14:paraId="36C16B83" w14:textId="77777777" w:rsidR="00E24FEF" w:rsidRPr="000A49BB" w:rsidRDefault="00077C84" w:rsidP="000A49BB">
      <w:pPr>
        <w:numPr>
          <w:ilvl w:val="0"/>
          <w:numId w:val="11"/>
        </w:numPr>
        <w:tabs>
          <w:tab w:val="left" w:pos="720"/>
        </w:tabs>
        <w:autoSpaceDE w:val="0"/>
        <w:autoSpaceDN w:val="0"/>
        <w:rPr>
          <w:rFonts w:ascii="Arial" w:hAnsi="Arial" w:cs="Arial"/>
          <w:sz w:val="22"/>
          <w:szCs w:val="22"/>
        </w:rPr>
      </w:pPr>
      <w:r w:rsidRPr="000A49BB">
        <w:rPr>
          <w:rFonts w:ascii="Arial" w:hAnsi="Arial" w:cs="Arial"/>
          <w:color w:val="000000"/>
          <w:sz w:val="22"/>
          <w:szCs w:val="22"/>
        </w:rPr>
        <w:t xml:space="preserve">Jin, B. and </w:t>
      </w:r>
      <w:r w:rsidRPr="000A49BB">
        <w:rPr>
          <w:rFonts w:ascii="Arial" w:hAnsi="Arial" w:cs="Arial"/>
          <w:b/>
          <w:color w:val="000000"/>
          <w:sz w:val="22"/>
          <w:szCs w:val="22"/>
        </w:rPr>
        <w:t>Lu, X</w:t>
      </w:r>
      <w:r w:rsidRPr="000A49BB">
        <w:rPr>
          <w:rFonts w:ascii="Arial" w:hAnsi="Arial" w:cs="Arial"/>
          <w:color w:val="000000"/>
          <w:sz w:val="22"/>
          <w:szCs w:val="22"/>
        </w:rPr>
        <w:t xml:space="preserve"> (2010) Identify informative subset of the Gene Ontology using information bottleneck methods.  </w:t>
      </w:r>
      <w:r w:rsidR="00E24FEF" w:rsidRPr="000A49BB">
        <w:rPr>
          <w:rFonts w:ascii="Arial" w:hAnsi="Arial" w:cs="Arial"/>
          <w:color w:val="000000"/>
          <w:sz w:val="22"/>
          <w:szCs w:val="22"/>
        </w:rPr>
        <w:t>ISMB 2010, Boston, MA</w:t>
      </w:r>
    </w:p>
    <w:p w14:paraId="35465E7A" w14:textId="77777777" w:rsidR="00C778CA" w:rsidRPr="000A49BB" w:rsidRDefault="00E24FEF" w:rsidP="000A49BB">
      <w:pPr>
        <w:numPr>
          <w:ilvl w:val="0"/>
          <w:numId w:val="11"/>
        </w:numPr>
        <w:tabs>
          <w:tab w:val="left" w:pos="720"/>
        </w:tabs>
        <w:autoSpaceDE w:val="0"/>
        <w:autoSpaceDN w:val="0"/>
        <w:rPr>
          <w:rFonts w:ascii="Arial" w:hAnsi="Arial" w:cs="Arial"/>
          <w:sz w:val="22"/>
          <w:szCs w:val="22"/>
        </w:rPr>
      </w:pPr>
      <w:r w:rsidRPr="000A49BB">
        <w:rPr>
          <w:rFonts w:ascii="Arial" w:hAnsi="Arial" w:cs="Arial"/>
          <w:color w:val="000000"/>
          <w:sz w:val="22"/>
          <w:szCs w:val="22"/>
        </w:rPr>
        <w:t xml:space="preserve">Richards, AJ., Schwacke, JH., Cowart, LA., Rohrer, B., and </w:t>
      </w:r>
      <w:r w:rsidRPr="000A49BB">
        <w:rPr>
          <w:rFonts w:ascii="Arial" w:hAnsi="Arial" w:cs="Arial"/>
          <w:b/>
          <w:color w:val="000000"/>
          <w:sz w:val="22"/>
          <w:szCs w:val="22"/>
        </w:rPr>
        <w:t>Lu, X</w:t>
      </w:r>
      <w:r w:rsidRPr="000A49BB">
        <w:rPr>
          <w:rFonts w:ascii="Arial" w:hAnsi="Arial" w:cs="Arial"/>
          <w:color w:val="000000"/>
          <w:sz w:val="22"/>
          <w:szCs w:val="22"/>
        </w:rPr>
        <w:t xml:space="preserve"> (2010) A spectral clustering and information integration framework to mine gene sets using heterogeneous data sources.  ISMB 2010, Boston, MA</w:t>
      </w:r>
    </w:p>
    <w:p w14:paraId="67A338A6" w14:textId="1C9A5EA1" w:rsidR="00E24FEF" w:rsidRPr="000A49BB" w:rsidRDefault="00C778CA" w:rsidP="000A49BB">
      <w:pPr>
        <w:numPr>
          <w:ilvl w:val="0"/>
          <w:numId w:val="11"/>
        </w:numPr>
        <w:tabs>
          <w:tab w:val="left" w:pos="720"/>
        </w:tabs>
        <w:autoSpaceDE w:val="0"/>
        <w:autoSpaceDN w:val="0"/>
        <w:rPr>
          <w:rFonts w:ascii="Arial" w:hAnsi="Arial" w:cs="Arial"/>
          <w:sz w:val="22"/>
          <w:szCs w:val="22"/>
        </w:rPr>
      </w:pPr>
      <w:r w:rsidRPr="000A49BB">
        <w:rPr>
          <w:rFonts w:ascii="Arial" w:hAnsi="Arial" w:cs="Arial"/>
          <w:b/>
          <w:color w:val="000000"/>
          <w:sz w:val="22"/>
          <w:szCs w:val="22"/>
        </w:rPr>
        <w:t>Lu, X</w:t>
      </w:r>
      <w:r w:rsidRPr="000A49BB">
        <w:rPr>
          <w:rFonts w:ascii="Arial" w:hAnsi="Arial" w:cs="Arial"/>
          <w:color w:val="000000"/>
          <w:sz w:val="22"/>
          <w:szCs w:val="22"/>
        </w:rPr>
        <w:t xml:space="preserve">, Cowart, LA (2010) Modeling </w:t>
      </w:r>
      <w:r w:rsidR="00A10413" w:rsidRPr="000A49BB">
        <w:rPr>
          <w:rFonts w:ascii="Arial" w:hAnsi="Arial" w:cs="Arial"/>
          <w:color w:val="000000"/>
          <w:sz w:val="22"/>
          <w:szCs w:val="22"/>
        </w:rPr>
        <w:t>the role of sphingolipids in gene expression systems in yeast.  The Yeast Genetics and Molecular Biology conference, Vancouver, BC, Canada, July 2010</w:t>
      </w:r>
    </w:p>
    <w:p w14:paraId="6A1B1FB9" w14:textId="409E3DE3" w:rsidR="00393800" w:rsidRPr="000A49BB" w:rsidRDefault="00393800" w:rsidP="000A49BB">
      <w:pPr>
        <w:numPr>
          <w:ilvl w:val="0"/>
          <w:numId w:val="11"/>
        </w:numPr>
        <w:tabs>
          <w:tab w:val="left" w:pos="720"/>
        </w:tabs>
        <w:autoSpaceDE w:val="0"/>
        <w:autoSpaceDN w:val="0"/>
        <w:rPr>
          <w:rFonts w:ascii="Arial" w:hAnsi="Arial" w:cs="Arial"/>
          <w:sz w:val="22"/>
          <w:szCs w:val="22"/>
        </w:rPr>
      </w:pPr>
      <w:r w:rsidRPr="000A49BB">
        <w:rPr>
          <w:rFonts w:ascii="Arial" w:hAnsi="Arial" w:cs="Arial"/>
          <w:b/>
          <w:sz w:val="22"/>
          <w:szCs w:val="22"/>
        </w:rPr>
        <w:t>Lu, X</w:t>
      </w:r>
      <w:r w:rsidRPr="000A49BB">
        <w:rPr>
          <w:rFonts w:ascii="Arial" w:hAnsi="Arial" w:cs="Arial"/>
          <w:sz w:val="22"/>
          <w:szCs w:val="22"/>
        </w:rPr>
        <w:t xml:space="preserve"> (2014) Treat the </w:t>
      </w:r>
      <w:proofErr w:type="spellStart"/>
      <w:r w:rsidRPr="000A49BB">
        <w:rPr>
          <w:rFonts w:ascii="Arial" w:hAnsi="Arial" w:cs="Arial"/>
          <w:sz w:val="22"/>
          <w:szCs w:val="22"/>
        </w:rPr>
        <w:t>un</w:t>
      </w:r>
      <w:r w:rsidR="00EF365B" w:rsidRPr="000A49BB">
        <w:rPr>
          <w:rFonts w:ascii="Arial" w:hAnsi="Arial" w:cs="Arial"/>
          <w:sz w:val="22"/>
          <w:szCs w:val="22"/>
        </w:rPr>
        <w:t>druggables</w:t>
      </w:r>
      <w:proofErr w:type="spellEnd"/>
      <w:r w:rsidR="00EF365B" w:rsidRPr="000A49BB">
        <w:rPr>
          <w:rFonts w:ascii="Arial" w:hAnsi="Arial" w:cs="Arial"/>
          <w:sz w:val="22"/>
          <w:szCs w:val="22"/>
        </w:rPr>
        <w:t>: Identification of p53-center pathway reveals a therapeutic strategy for treating tumors with p53 mutations.  Invited seminar, Stony Brook University, Stony Brook, NY</w:t>
      </w:r>
    </w:p>
    <w:p w14:paraId="176B76AD" w14:textId="17C25A53" w:rsidR="00C622AF" w:rsidRPr="000A49BB" w:rsidRDefault="00C622AF" w:rsidP="000A49BB">
      <w:pPr>
        <w:pStyle w:val="ListParagraph"/>
        <w:numPr>
          <w:ilvl w:val="0"/>
          <w:numId w:val="11"/>
        </w:numPr>
        <w:rPr>
          <w:rFonts w:ascii="Arial" w:hAnsi="Arial" w:cs="Arial"/>
          <w:sz w:val="22"/>
          <w:szCs w:val="22"/>
        </w:rPr>
      </w:pPr>
      <w:r w:rsidRPr="000A49BB">
        <w:rPr>
          <w:rFonts w:ascii="Arial" w:hAnsi="Arial" w:cs="Arial"/>
          <w:sz w:val="22"/>
          <w:szCs w:val="22"/>
        </w:rPr>
        <w:t xml:space="preserve">Lu, S., and </w:t>
      </w:r>
      <w:r w:rsidRPr="000A49BB">
        <w:rPr>
          <w:rFonts w:ascii="Arial" w:hAnsi="Arial" w:cs="Arial"/>
          <w:b/>
          <w:sz w:val="22"/>
          <w:szCs w:val="22"/>
        </w:rPr>
        <w:t>Lu, X</w:t>
      </w:r>
      <w:r w:rsidRPr="000A49BB">
        <w:rPr>
          <w:rFonts w:ascii="Arial" w:hAnsi="Arial" w:cs="Arial"/>
          <w:sz w:val="22"/>
          <w:szCs w:val="22"/>
        </w:rPr>
        <w:t>. (2015) Identifying driver genomic alterations in cancers by searching minimum-weight, mutually exclusive sets.  Late Break Plenary Presentation (selected) at ISMB 2015</w:t>
      </w:r>
    </w:p>
    <w:p w14:paraId="67ED8EF9" w14:textId="3F605C24" w:rsidR="00C104AC" w:rsidRPr="000A49BB" w:rsidRDefault="00C622AF" w:rsidP="000A49BB">
      <w:pPr>
        <w:numPr>
          <w:ilvl w:val="0"/>
          <w:numId w:val="11"/>
        </w:numPr>
        <w:tabs>
          <w:tab w:val="left" w:pos="720"/>
        </w:tabs>
        <w:autoSpaceDE w:val="0"/>
        <w:autoSpaceDN w:val="0"/>
        <w:jc w:val="both"/>
        <w:rPr>
          <w:rFonts w:ascii="Arial" w:hAnsi="Arial" w:cs="Arial"/>
          <w:sz w:val="22"/>
          <w:szCs w:val="22"/>
        </w:rPr>
      </w:pPr>
      <w:r w:rsidRPr="000A49BB">
        <w:rPr>
          <w:rFonts w:ascii="Arial" w:hAnsi="Arial" w:cs="Arial"/>
          <w:b/>
          <w:sz w:val="22"/>
          <w:szCs w:val="22"/>
        </w:rPr>
        <w:t>Lu. X</w:t>
      </w:r>
      <w:r w:rsidR="00C104AC" w:rsidRPr="000A49BB">
        <w:rPr>
          <w:rFonts w:ascii="Arial" w:hAnsi="Arial" w:cs="Arial"/>
          <w:sz w:val="22"/>
          <w:szCs w:val="22"/>
        </w:rPr>
        <w:t xml:space="preserve">.  Personalized Precision Medicine for Cancers: </w:t>
      </w:r>
      <w:proofErr w:type="gramStart"/>
      <w:r w:rsidR="00C104AC" w:rsidRPr="000A49BB">
        <w:rPr>
          <w:rFonts w:ascii="Arial" w:hAnsi="Arial" w:cs="Arial"/>
          <w:sz w:val="22"/>
          <w:szCs w:val="22"/>
        </w:rPr>
        <w:t>a</w:t>
      </w:r>
      <w:proofErr w:type="gramEnd"/>
      <w:r w:rsidR="00C104AC" w:rsidRPr="000A49BB">
        <w:rPr>
          <w:rFonts w:ascii="Arial" w:hAnsi="Arial" w:cs="Arial"/>
          <w:sz w:val="22"/>
          <w:szCs w:val="22"/>
        </w:rPr>
        <w:t xml:space="preserve"> Big Data Approach.  Keynote Lecture at the 9</w:t>
      </w:r>
      <w:r w:rsidR="00C104AC" w:rsidRPr="000A49BB">
        <w:rPr>
          <w:rFonts w:ascii="Arial" w:hAnsi="Arial" w:cs="Arial"/>
          <w:sz w:val="22"/>
          <w:szCs w:val="22"/>
          <w:vertAlign w:val="superscript"/>
        </w:rPr>
        <w:t>th</w:t>
      </w:r>
      <w:r w:rsidR="00C104AC" w:rsidRPr="000A49BB">
        <w:rPr>
          <w:rFonts w:ascii="Arial" w:hAnsi="Arial" w:cs="Arial"/>
          <w:sz w:val="22"/>
          <w:szCs w:val="22"/>
        </w:rPr>
        <w:t xml:space="preserve"> International Conferen</w:t>
      </w:r>
      <w:r w:rsidR="00D07264" w:rsidRPr="000A49BB">
        <w:rPr>
          <w:rFonts w:ascii="Arial" w:hAnsi="Arial" w:cs="Arial"/>
          <w:sz w:val="22"/>
          <w:szCs w:val="22"/>
        </w:rPr>
        <w:t>ce on Bioinformatics and Biomedic</w:t>
      </w:r>
      <w:r w:rsidR="00C104AC" w:rsidRPr="000A49BB">
        <w:rPr>
          <w:rFonts w:ascii="Arial" w:hAnsi="Arial" w:cs="Arial"/>
          <w:sz w:val="22"/>
          <w:szCs w:val="22"/>
        </w:rPr>
        <w:t>al Engineering (</w:t>
      </w:r>
      <w:proofErr w:type="spellStart"/>
      <w:r w:rsidR="00C104AC" w:rsidRPr="000A49BB">
        <w:rPr>
          <w:rFonts w:ascii="Arial" w:hAnsi="Arial" w:cs="Arial"/>
          <w:sz w:val="22"/>
          <w:szCs w:val="22"/>
        </w:rPr>
        <w:t>iCBBE</w:t>
      </w:r>
      <w:proofErr w:type="spellEnd"/>
      <w:r w:rsidR="00C104AC" w:rsidRPr="000A49BB">
        <w:rPr>
          <w:rFonts w:ascii="Arial" w:hAnsi="Arial" w:cs="Arial"/>
          <w:sz w:val="22"/>
          <w:szCs w:val="22"/>
        </w:rPr>
        <w:t xml:space="preserve"> 2015).  Shanghai, China</w:t>
      </w:r>
    </w:p>
    <w:p w14:paraId="16AAB245" w14:textId="4B64194D" w:rsidR="00C104AC" w:rsidRPr="000A49BB" w:rsidRDefault="007C1AB5" w:rsidP="000A49BB">
      <w:pPr>
        <w:numPr>
          <w:ilvl w:val="0"/>
          <w:numId w:val="11"/>
        </w:numPr>
        <w:tabs>
          <w:tab w:val="left" w:pos="0"/>
          <w:tab w:val="left" w:pos="720"/>
        </w:tabs>
        <w:autoSpaceDE w:val="0"/>
        <w:autoSpaceDN w:val="0"/>
        <w:jc w:val="both"/>
        <w:rPr>
          <w:rFonts w:ascii="Arial" w:hAnsi="Arial" w:cs="Arial"/>
          <w:sz w:val="22"/>
          <w:szCs w:val="22"/>
        </w:rPr>
      </w:pPr>
      <w:proofErr w:type="spellStart"/>
      <w:r w:rsidRPr="000A49BB">
        <w:rPr>
          <w:rFonts w:ascii="Arial" w:hAnsi="Arial" w:cs="Arial"/>
          <w:b/>
          <w:sz w:val="22"/>
          <w:szCs w:val="22"/>
        </w:rPr>
        <w:t>LuX.</w:t>
      </w:r>
      <w:proofErr w:type="spellEnd"/>
      <w:r w:rsidRPr="000A49BB">
        <w:rPr>
          <w:rFonts w:ascii="Arial" w:hAnsi="Arial" w:cs="Arial"/>
          <w:sz w:val="22"/>
          <w:szCs w:val="22"/>
        </w:rPr>
        <w:t xml:space="preserve">  Precision Oncology in a Big Data Era.  The 6</w:t>
      </w:r>
      <w:r w:rsidRPr="000A49BB">
        <w:rPr>
          <w:rFonts w:ascii="Arial" w:hAnsi="Arial" w:cs="Arial"/>
          <w:sz w:val="22"/>
          <w:szCs w:val="22"/>
          <w:vertAlign w:val="superscript"/>
        </w:rPr>
        <w:t>th</w:t>
      </w:r>
      <w:r w:rsidRPr="000A49BB">
        <w:rPr>
          <w:rFonts w:ascii="Arial" w:hAnsi="Arial" w:cs="Arial"/>
          <w:sz w:val="22"/>
          <w:szCs w:val="22"/>
        </w:rPr>
        <w:t xml:space="preserve"> BIT World DNA Day Conferences.  Dalian, China, April 26</w:t>
      </w:r>
      <w:r w:rsidRPr="000A49BB">
        <w:rPr>
          <w:rFonts w:ascii="Arial" w:hAnsi="Arial" w:cs="Arial"/>
          <w:sz w:val="22"/>
          <w:szCs w:val="22"/>
          <w:vertAlign w:val="superscript"/>
        </w:rPr>
        <w:t>th</w:t>
      </w:r>
      <w:r w:rsidRPr="000A49BB">
        <w:rPr>
          <w:rFonts w:ascii="Arial" w:hAnsi="Arial" w:cs="Arial"/>
          <w:sz w:val="22"/>
          <w:szCs w:val="22"/>
        </w:rPr>
        <w:t xml:space="preserve">, 2016 </w:t>
      </w:r>
    </w:p>
    <w:p w14:paraId="2D79950F" w14:textId="692D10BD" w:rsidR="004044EC" w:rsidRPr="000A49BB" w:rsidRDefault="004044EC" w:rsidP="000A49BB">
      <w:pPr>
        <w:numPr>
          <w:ilvl w:val="0"/>
          <w:numId w:val="11"/>
        </w:numPr>
        <w:tabs>
          <w:tab w:val="left" w:pos="0"/>
          <w:tab w:val="left" w:pos="720"/>
        </w:tabs>
        <w:autoSpaceDE w:val="0"/>
        <w:autoSpaceDN w:val="0"/>
        <w:jc w:val="both"/>
        <w:rPr>
          <w:rFonts w:ascii="Arial" w:hAnsi="Arial" w:cs="Arial"/>
          <w:sz w:val="22"/>
          <w:szCs w:val="22"/>
        </w:rPr>
      </w:pPr>
      <w:r w:rsidRPr="000A49BB">
        <w:rPr>
          <w:rFonts w:ascii="Arial" w:hAnsi="Arial" w:cs="Arial"/>
          <w:b/>
          <w:sz w:val="22"/>
          <w:szCs w:val="22"/>
        </w:rPr>
        <w:lastRenderedPageBreak/>
        <w:t xml:space="preserve">Lu, </w:t>
      </w:r>
      <w:proofErr w:type="gramStart"/>
      <w:r w:rsidRPr="000A49BB">
        <w:rPr>
          <w:rFonts w:ascii="Arial" w:hAnsi="Arial" w:cs="Arial"/>
          <w:b/>
          <w:sz w:val="22"/>
          <w:szCs w:val="22"/>
        </w:rPr>
        <w:t>X.</w:t>
      </w:r>
      <w:r w:rsidRPr="000A49BB">
        <w:rPr>
          <w:rFonts w:ascii="Arial" w:hAnsi="Arial" w:cs="Arial"/>
          <w:sz w:val="22"/>
          <w:szCs w:val="22"/>
        </w:rPr>
        <w:t>.</w:t>
      </w:r>
      <w:proofErr w:type="gramEnd"/>
      <w:r w:rsidRPr="000A49BB">
        <w:rPr>
          <w:rFonts w:ascii="Arial" w:hAnsi="Arial" w:cs="Arial"/>
          <w:sz w:val="22"/>
          <w:szCs w:val="22"/>
        </w:rPr>
        <w:t xml:space="preserve"> From big data to bedside (DB2B): A computational perspective for precision oncology.  </w:t>
      </w:r>
      <w:r w:rsidR="005E33A0" w:rsidRPr="000A49BB">
        <w:rPr>
          <w:rFonts w:ascii="Arial" w:hAnsi="Arial" w:cs="Arial"/>
          <w:sz w:val="22"/>
          <w:szCs w:val="22"/>
        </w:rPr>
        <w:t xml:space="preserve">Invited speaker, </w:t>
      </w:r>
      <w:r w:rsidRPr="000A49BB">
        <w:rPr>
          <w:rFonts w:ascii="Arial" w:hAnsi="Arial" w:cs="Arial"/>
          <w:sz w:val="22"/>
          <w:szCs w:val="22"/>
        </w:rPr>
        <w:t>7</w:t>
      </w:r>
      <w:r w:rsidRPr="000A49BB">
        <w:rPr>
          <w:rFonts w:ascii="Arial" w:hAnsi="Arial" w:cs="Arial"/>
          <w:sz w:val="22"/>
          <w:szCs w:val="22"/>
          <w:vertAlign w:val="superscript"/>
        </w:rPr>
        <w:t>th</w:t>
      </w:r>
      <w:r w:rsidRPr="000A49BB">
        <w:rPr>
          <w:rFonts w:ascii="Arial" w:hAnsi="Arial" w:cs="Arial"/>
          <w:sz w:val="22"/>
          <w:szCs w:val="22"/>
        </w:rPr>
        <w:t xml:space="preserve"> International Workshop on Cancer Systems Biology, Zhuhai, China, </w:t>
      </w:r>
      <w:proofErr w:type="gramStart"/>
      <w:r w:rsidRPr="000A49BB">
        <w:rPr>
          <w:rFonts w:ascii="Arial" w:hAnsi="Arial" w:cs="Arial"/>
          <w:sz w:val="22"/>
          <w:szCs w:val="22"/>
        </w:rPr>
        <w:t>June,</w:t>
      </w:r>
      <w:proofErr w:type="gramEnd"/>
      <w:r w:rsidRPr="000A49BB">
        <w:rPr>
          <w:rFonts w:ascii="Arial" w:hAnsi="Arial" w:cs="Arial"/>
          <w:sz w:val="22"/>
          <w:szCs w:val="22"/>
        </w:rPr>
        <w:t xml:space="preserve"> 2017</w:t>
      </w:r>
    </w:p>
    <w:p w14:paraId="6E95AEDB" w14:textId="1342CA64" w:rsidR="00574A17" w:rsidRPr="000A49BB" w:rsidRDefault="00574A17" w:rsidP="000A49BB">
      <w:pPr>
        <w:numPr>
          <w:ilvl w:val="0"/>
          <w:numId w:val="11"/>
        </w:numPr>
        <w:tabs>
          <w:tab w:val="left" w:pos="0"/>
          <w:tab w:val="left" w:pos="720"/>
        </w:tabs>
        <w:autoSpaceDE w:val="0"/>
        <w:autoSpaceDN w:val="0"/>
        <w:jc w:val="both"/>
        <w:rPr>
          <w:rFonts w:ascii="Arial" w:hAnsi="Arial" w:cs="Arial"/>
          <w:sz w:val="22"/>
          <w:szCs w:val="22"/>
        </w:rPr>
      </w:pPr>
      <w:r w:rsidRPr="000A49BB">
        <w:rPr>
          <w:rFonts w:ascii="Arial" w:hAnsi="Arial" w:cs="Arial"/>
          <w:b/>
          <w:sz w:val="22"/>
          <w:szCs w:val="22"/>
        </w:rPr>
        <w:t>Lu, X.</w:t>
      </w:r>
      <w:r w:rsidRPr="000A49BB">
        <w:rPr>
          <w:rFonts w:ascii="Arial" w:hAnsi="Arial" w:cs="Arial"/>
          <w:sz w:val="22"/>
          <w:szCs w:val="22"/>
        </w:rPr>
        <w:t xml:space="preserve">  From Big Data to Bedside (DB2B): Precision oncology in an era of artificial intelligence.  ICIBM 2018 Eminent Scholar Lecture, Los Angeles, CA.</w:t>
      </w:r>
    </w:p>
    <w:p w14:paraId="045B1016" w14:textId="7541C0CF" w:rsidR="00574A17" w:rsidRPr="000A49BB" w:rsidRDefault="00574A17" w:rsidP="000A49BB">
      <w:pPr>
        <w:tabs>
          <w:tab w:val="left" w:pos="0"/>
          <w:tab w:val="left" w:pos="720"/>
        </w:tabs>
        <w:autoSpaceDE w:val="0"/>
        <w:autoSpaceDN w:val="0"/>
        <w:ind w:left="1080"/>
        <w:jc w:val="both"/>
        <w:rPr>
          <w:rFonts w:ascii="Arial" w:hAnsi="Arial" w:cs="Arial"/>
          <w:sz w:val="22"/>
          <w:szCs w:val="22"/>
        </w:rPr>
      </w:pPr>
    </w:p>
    <w:p w14:paraId="533CFF0F" w14:textId="77777777" w:rsidR="00AB3E64" w:rsidRPr="000A49BB" w:rsidRDefault="00AB3E64" w:rsidP="00AB3E64">
      <w:pPr>
        <w:jc w:val="both"/>
        <w:rPr>
          <w:rFonts w:ascii="Arial" w:hAnsi="Arial" w:cs="Arial"/>
          <w:sz w:val="22"/>
          <w:szCs w:val="22"/>
        </w:rPr>
      </w:pPr>
      <w:r w:rsidRPr="000A49BB">
        <w:rPr>
          <w:rFonts w:ascii="Arial" w:hAnsi="Arial" w:cs="Arial"/>
          <w:noProof/>
          <w:sz w:val="22"/>
          <w:szCs w:val="22"/>
          <w:lang w:eastAsia="en-US"/>
        </w:rPr>
        <mc:AlternateContent>
          <mc:Choice Requires="wps">
            <w:drawing>
              <wp:anchor distT="4294967295" distB="4294967295" distL="114300" distR="114300" simplePos="0" relativeHeight="251658242" behindDoc="0" locked="0" layoutInCell="1" allowOverlap="1" wp14:anchorId="6611C128" wp14:editId="522C0C26">
                <wp:simplePos x="0" y="0"/>
                <wp:positionH relativeFrom="column">
                  <wp:posOffset>121920</wp:posOffset>
                </wp:positionH>
                <wp:positionV relativeFrom="paragraph">
                  <wp:posOffset>44449</wp:posOffset>
                </wp:positionV>
                <wp:extent cx="6381750" cy="0"/>
                <wp:effectExtent l="0" t="0" r="19050"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5CAD11"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5pt" to="51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" strokeweight="1.5pt"/>
            </w:pict>
          </mc:Fallback>
        </mc:AlternateContent>
      </w:r>
      <w:r w:rsidRPr="000A49BB">
        <w:rPr>
          <w:rFonts w:ascii="Arial" w:hAnsi="Arial" w:cs="Arial"/>
          <w:sz w:val="22"/>
          <w:szCs w:val="22"/>
        </w:rPr>
        <w:tab/>
      </w:r>
      <w:r w:rsidRPr="000A49BB">
        <w:rPr>
          <w:rFonts w:ascii="Arial" w:hAnsi="Arial" w:cs="Arial"/>
          <w:sz w:val="22"/>
          <w:szCs w:val="22"/>
        </w:rPr>
        <w:tab/>
      </w:r>
    </w:p>
    <w:p w14:paraId="0CA31299" w14:textId="77777777" w:rsidR="00D63665" w:rsidRPr="000A49BB" w:rsidRDefault="00D63665" w:rsidP="00C622AF">
      <w:pPr>
        <w:pStyle w:val="Heading8"/>
        <w:numPr>
          <w:ilvl w:val="7"/>
          <w:numId w:val="1"/>
        </w:numPr>
        <w:rPr>
          <w:rFonts w:ascii="Arial" w:hAnsi="Arial" w:cs="Arial"/>
          <w:spacing w:val="-2"/>
          <w:sz w:val="22"/>
          <w:szCs w:val="22"/>
          <w:u w:val="none"/>
        </w:rPr>
      </w:pPr>
    </w:p>
    <w:p w14:paraId="670D303A" w14:textId="77777777" w:rsidR="009C243A" w:rsidRPr="000A49BB" w:rsidRDefault="009C243A" w:rsidP="00C622AF">
      <w:pPr>
        <w:pStyle w:val="Heading8"/>
        <w:numPr>
          <w:ilvl w:val="7"/>
          <w:numId w:val="1"/>
        </w:numPr>
        <w:rPr>
          <w:rFonts w:ascii="Arial" w:hAnsi="Arial" w:cs="Arial"/>
          <w:spacing w:val="-2"/>
          <w:sz w:val="22"/>
          <w:szCs w:val="22"/>
          <w:u w:val="none"/>
        </w:rPr>
      </w:pPr>
      <w:r w:rsidRPr="000A49BB">
        <w:rPr>
          <w:rFonts w:ascii="Arial" w:hAnsi="Arial" w:cs="Arial"/>
          <w:spacing w:val="-2"/>
          <w:sz w:val="22"/>
          <w:szCs w:val="22"/>
          <w:u w:val="none"/>
        </w:rPr>
        <w:t>PROFESSIONAL ACTIVITIES</w:t>
      </w:r>
    </w:p>
    <w:p w14:paraId="00000734" w14:textId="77777777" w:rsidR="009C243A" w:rsidRPr="000A49BB" w:rsidRDefault="009C243A" w:rsidP="00C622AF">
      <w:pPr>
        <w:pStyle w:val="Heading2"/>
        <w:keepLines/>
        <w:numPr>
          <w:ilvl w:val="1"/>
          <w:numId w:val="1"/>
        </w:numPr>
        <w:rPr>
          <w:rFonts w:ascii="Arial" w:hAnsi="Arial" w:cs="Arial"/>
          <w:spacing w:val="-2"/>
          <w:sz w:val="22"/>
          <w:szCs w:val="22"/>
          <w:u w:val="none"/>
        </w:rPr>
      </w:pPr>
      <w:r w:rsidRPr="000A49BB">
        <w:rPr>
          <w:rFonts w:ascii="Arial" w:hAnsi="Arial" w:cs="Arial"/>
          <w:spacing w:val="-2"/>
          <w:sz w:val="22"/>
          <w:szCs w:val="22"/>
          <w:u w:val="none"/>
        </w:rPr>
        <w:t>TEACHING:</w:t>
      </w:r>
    </w:p>
    <w:p w14:paraId="1C20F91C" w14:textId="77777777" w:rsidR="009C243A" w:rsidRPr="000A49BB" w:rsidRDefault="009C243A" w:rsidP="009C243A">
      <w:pPr>
        <w:rPr>
          <w:rFonts w:ascii="Arial" w:hAnsi="Arial" w:cs="Arial"/>
          <w:sz w:val="22"/>
          <w:szCs w:val="22"/>
        </w:rPr>
      </w:pPr>
    </w:p>
    <w:p w14:paraId="380168E3" w14:textId="77777777" w:rsidR="009C243A" w:rsidRPr="000A49BB" w:rsidRDefault="009C243A" w:rsidP="009C243A">
      <w:pPr>
        <w:rPr>
          <w:rFonts w:ascii="Arial" w:hAnsi="Arial" w:cs="Arial"/>
          <w:b/>
          <w:sz w:val="22"/>
          <w:szCs w:val="22"/>
          <w:u w:val="single"/>
        </w:rPr>
      </w:pPr>
      <w:r w:rsidRPr="000A49BB">
        <w:rPr>
          <w:rFonts w:ascii="Arial" w:hAnsi="Arial" w:cs="Arial"/>
          <w:b/>
          <w:sz w:val="22"/>
          <w:szCs w:val="22"/>
          <w:u w:val="single"/>
        </w:rPr>
        <w:t>Courses Taught</w:t>
      </w:r>
    </w:p>
    <w:p w14:paraId="29219931" w14:textId="77777777" w:rsidR="009C243A" w:rsidRPr="000A49BB" w:rsidRDefault="009C243A" w:rsidP="009C243A">
      <w:pPr>
        <w:rPr>
          <w:rFonts w:ascii="Arial" w:hAnsi="Arial" w:cs="Arial"/>
          <w:b/>
          <w:sz w:val="22"/>
          <w:szCs w:val="22"/>
          <w:u w:val="single"/>
        </w:rPr>
      </w:pPr>
    </w:p>
    <w:p w14:paraId="08FEC6A5" w14:textId="77777777" w:rsidR="00EE41A5" w:rsidRPr="000A49BB" w:rsidRDefault="009C243A" w:rsidP="00C622AF">
      <w:pPr>
        <w:pStyle w:val="ListParagraph"/>
        <w:numPr>
          <w:ilvl w:val="0"/>
          <w:numId w:val="4"/>
        </w:numPr>
        <w:suppressAutoHyphens w:val="0"/>
        <w:rPr>
          <w:rFonts w:ascii="Arial" w:hAnsi="Arial" w:cs="Arial"/>
          <w:b/>
          <w:color w:val="000000"/>
          <w:sz w:val="22"/>
          <w:szCs w:val="22"/>
        </w:rPr>
      </w:pPr>
      <w:r w:rsidRPr="000A49BB">
        <w:rPr>
          <w:rFonts w:ascii="Arial" w:hAnsi="Arial" w:cs="Arial"/>
          <w:spacing w:val="-2"/>
          <w:sz w:val="22"/>
          <w:szCs w:val="22"/>
        </w:rPr>
        <w:t>.</w:t>
      </w:r>
      <w:r w:rsidR="00EE41A5" w:rsidRPr="000A49BB">
        <w:rPr>
          <w:rFonts w:ascii="Arial" w:hAnsi="Arial" w:cs="Arial"/>
          <w:b/>
          <w:color w:val="000000"/>
          <w:sz w:val="22"/>
          <w:szCs w:val="22"/>
        </w:rPr>
        <w:t xml:space="preserve"> Machine Learning and Data Mining</w:t>
      </w:r>
    </w:p>
    <w:p w14:paraId="31175340" w14:textId="77777777" w:rsidR="00EE41A5" w:rsidRPr="000A49BB" w:rsidRDefault="00EE41A5" w:rsidP="00EE41A5">
      <w:pPr>
        <w:ind w:left="1080"/>
        <w:rPr>
          <w:rFonts w:ascii="Arial" w:hAnsi="Arial" w:cs="Arial"/>
          <w:color w:val="000000"/>
          <w:sz w:val="22"/>
          <w:szCs w:val="22"/>
        </w:rPr>
      </w:pPr>
      <w:r w:rsidRPr="000A49BB">
        <w:rPr>
          <w:rFonts w:ascii="Arial" w:hAnsi="Arial" w:cs="Arial"/>
          <w:color w:val="000000"/>
          <w:sz w:val="22"/>
          <w:szCs w:val="22"/>
        </w:rPr>
        <w:t xml:space="preserve">This </w:t>
      </w:r>
      <w:proofErr w:type="gramStart"/>
      <w:r w:rsidRPr="000A49BB">
        <w:rPr>
          <w:rFonts w:ascii="Arial" w:hAnsi="Arial" w:cs="Arial"/>
          <w:color w:val="000000"/>
          <w:sz w:val="22"/>
          <w:szCs w:val="22"/>
        </w:rPr>
        <w:t>3 credit</w:t>
      </w:r>
      <w:proofErr w:type="gramEnd"/>
      <w:r w:rsidRPr="000A49BB">
        <w:rPr>
          <w:rFonts w:ascii="Arial" w:hAnsi="Arial" w:cs="Arial"/>
          <w:color w:val="000000"/>
          <w:sz w:val="22"/>
          <w:szCs w:val="22"/>
        </w:rPr>
        <w:t xml:space="preserve"> hour course is established by Dr. Xinghua Lu, which is now a required course in the </w:t>
      </w:r>
    </w:p>
    <w:p w14:paraId="66E197A3" w14:textId="77777777" w:rsidR="00EE41A5" w:rsidRPr="000A49BB" w:rsidRDefault="00EE41A5" w:rsidP="00EE41A5">
      <w:pPr>
        <w:ind w:left="1080"/>
        <w:rPr>
          <w:rFonts w:ascii="Arial" w:hAnsi="Arial" w:cs="Arial"/>
          <w:color w:val="000000"/>
          <w:sz w:val="22"/>
          <w:szCs w:val="22"/>
        </w:rPr>
      </w:pPr>
      <w:r w:rsidRPr="000A49BB">
        <w:rPr>
          <w:rFonts w:ascii="Arial" w:hAnsi="Arial" w:cs="Arial"/>
          <w:color w:val="000000"/>
          <w:sz w:val="22"/>
          <w:szCs w:val="22"/>
        </w:rPr>
        <w:t xml:space="preserve">Bioinformatics Graduate Program.  </w:t>
      </w:r>
    </w:p>
    <w:p w14:paraId="77833CCD" w14:textId="77777777" w:rsidR="00EE41A5" w:rsidRPr="000A49BB" w:rsidRDefault="00EE41A5" w:rsidP="00EE41A5">
      <w:pPr>
        <w:ind w:left="1080"/>
        <w:rPr>
          <w:rFonts w:ascii="Arial" w:hAnsi="Arial" w:cs="Arial"/>
          <w:b/>
          <w:color w:val="000000"/>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541"/>
        <w:gridCol w:w="1411"/>
        <w:gridCol w:w="1398"/>
        <w:gridCol w:w="1732"/>
        <w:gridCol w:w="1409"/>
      </w:tblGrid>
      <w:tr w:rsidR="00EE41A5" w:rsidRPr="000A49BB" w14:paraId="43A55C46" w14:textId="77777777">
        <w:trPr>
          <w:trHeight w:val="348"/>
        </w:trPr>
        <w:tc>
          <w:tcPr>
            <w:tcW w:w="1704" w:type="dxa"/>
            <w:tcBorders>
              <w:left w:val="nil"/>
              <w:bottom w:val="single" w:sz="4" w:space="0" w:color="auto"/>
              <w:right w:val="nil"/>
            </w:tcBorders>
          </w:tcPr>
          <w:p w14:paraId="00C07698"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Years Offered</w:t>
            </w:r>
          </w:p>
        </w:tc>
        <w:tc>
          <w:tcPr>
            <w:tcW w:w="1594" w:type="dxa"/>
            <w:tcBorders>
              <w:left w:val="nil"/>
              <w:bottom w:val="single" w:sz="4" w:space="0" w:color="auto"/>
              <w:right w:val="nil"/>
            </w:tcBorders>
          </w:tcPr>
          <w:p w14:paraId="72924AE8"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Credit Hours</w:t>
            </w:r>
          </w:p>
        </w:tc>
        <w:tc>
          <w:tcPr>
            <w:tcW w:w="1430" w:type="dxa"/>
            <w:tcBorders>
              <w:left w:val="nil"/>
              <w:bottom w:val="single" w:sz="4" w:space="0" w:color="auto"/>
              <w:right w:val="nil"/>
            </w:tcBorders>
          </w:tcPr>
          <w:p w14:paraId="71508E21"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Students</w:t>
            </w:r>
          </w:p>
        </w:tc>
        <w:tc>
          <w:tcPr>
            <w:tcW w:w="1426" w:type="dxa"/>
            <w:tcBorders>
              <w:left w:val="nil"/>
              <w:bottom w:val="single" w:sz="4" w:space="0" w:color="auto"/>
              <w:right w:val="nil"/>
            </w:tcBorders>
          </w:tcPr>
          <w:p w14:paraId="3A698A4A"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Contact Hours</w:t>
            </w:r>
          </w:p>
        </w:tc>
        <w:tc>
          <w:tcPr>
            <w:tcW w:w="1784" w:type="dxa"/>
            <w:tcBorders>
              <w:left w:val="nil"/>
              <w:bottom w:val="single" w:sz="4" w:space="0" w:color="auto"/>
              <w:right w:val="nil"/>
            </w:tcBorders>
          </w:tcPr>
          <w:p w14:paraId="7DEB0DEC" w14:textId="282F3DDC" w:rsidR="00EE41A5" w:rsidRPr="000A49BB" w:rsidRDefault="00303528" w:rsidP="00DB5497">
            <w:pPr>
              <w:jc w:val="center"/>
              <w:rPr>
                <w:rFonts w:ascii="Arial" w:hAnsi="Arial" w:cs="Arial"/>
                <w:b/>
                <w:color w:val="000000"/>
                <w:sz w:val="22"/>
                <w:szCs w:val="22"/>
              </w:rPr>
            </w:pPr>
            <w:r w:rsidRPr="000A49BB">
              <w:rPr>
                <w:rStyle w:val="FootnoteReference"/>
                <w:rFonts w:ascii="Arial" w:hAnsi="Arial" w:cs="Arial"/>
                <w:b/>
                <w:color w:val="000000"/>
                <w:sz w:val="22"/>
                <w:szCs w:val="22"/>
              </w:rPr>
              <w:footnoteReference w:id="2"/>
            </w:r>
            <w:r w:rsidR="00EE41A5" w:rsidRPr="000A49BB">
              <w:rPr>
                <w:rFonts w:ascii="Arial" w:hAnsi="Arial" w:cs="Arial"/>
                <w:b/>
                <w:color w:val="000000"/>
                <w:sz w:val="22"/>
                <w:szCs w:val="22"/>
              </w:rPr>
              <w:t>Course PACE Score</w:t>
            </w:r>
          </w:p>
        </w:tc>
        <w:tc>
          <w:tcPr>
            <w:tcW w:w="1422" w:type="dxa"/>
            <w:tcBorders>
              <w:left w:val="nil"/>
              <w:bottom w:val="single" w:sz="4" w:space="0" w:color="auto"/>
              <w:right w:val="nil"/>
            </w:tcBorders>
          </w:tcPr>
          <w:p w14:paraId="3D821D28"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Instructor PACE Score</w:t>
            </w:r>
          </w:p>
        </w:tc>
      </w:tr>
      <w:tr w:rsidR="00EE41A5" w:rsidRPr="000A49BB" w14:paraId="65E38C6D" w14:textId="77777777">
        <w:trPr>
          <w:trHeight w:val="328"/>
        </w:trPr>
        <w:tc>
          <w:tcPr>
            <w:tcW w:w="1704" w:type="dxa"/>
            <w:tcBorders>
              <w:left w:val="nil"/>
              <w:bottom w:val="nil"/>
              <w:right w:val="nil"/>
            </w:tcBorders>
          </w:tcPr>
          <w:p w14:paraId="39D1D3FA"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2005, Spring</w:t>
            </w:r>
          </w:p>
        </w:tc>
        <w:tc>
          <w:tcPr>
            <w:tcW w:w="1594" w:type="dxa"/>
            <w:tcBorders>
              <w:left w:val="nil"/>
              <w:bottom w:val="nil"/>
              <w:right w:val="nil"/>
            </w:tcBorders>
          </w:tcPr>
          <w:p w14:paraId="41BE02E6"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w:t>
            </w:r>
          </w:p>
        </w:tc>
        <w:tc>
          <w:tcPr>
            <w:tcW w:w="1430" w:type="dxa"/>
            <w:tcBorders>
              <w:left w:val="nil"/>
              <w:bottom w:val="nil"/>
              <w:right w:val="nil"/>
            </w:tcBorders>
          </w:tcPr>
          <w:p w14:paraId="31820CAB"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w:t>
            </w:r>
          </w:p>
        </w:tc>
        <w:tc>
          <w:tcPr>
            <w:tcW w:w="1426" w:type="dxa"/>
            <w:tcBorders>
              <w:left w:val="nil"/>
              <w:bottom w:val="nil"/>
              <w:right w:val="nil"/>
            </w:tcBorders>
          </w:tcPr>
          <w:p w14:paraId="652CD12A"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3×15</w:t>
            </w:r>
          </w:p>
        </w:tc>
        <w:tc>
          <w:tcPr>
            <w:tcW w:w="1784" w:type="dxa"/>
            <w:tcBorders>
              <w:left w:val="nil"/>
              <w:bottom w:val="nil"/>
              <w:right w:val="nil"/>
            </w:tcBorders>
          </w:tcPr>
          <w:p w14:paraId="03611852"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97</w:t>
            </w:r>
          </w:p>
        </w:tc>
        <w:tc>
          <w:tcPr>
            <w:tcW w:w="1422" w:type="dxa"/>
            <w:tcBorders>
              <w:left w:val="nil"/>
              <w:bottom w:val="nil"/>
              <w:right w:val="nil"/>
            </w:tcBorders>
          </w:tcPr>
          <w:p w14:paraId="3EEEB005"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98</w:t>
            </w:r>
          </w:p>
        </w:tc>
      </w:tr>
      <w:tr w:rsidR="00EE41A5" w:rsidRPr="000A49BB" w14:paraId="02594E7F" w14:textId="77777777">
        <w:trPr>
          <w:trHeight w:val="348"/>
        </w:trPr>
        <w:tc>
          <w:tcPr>
            <w:tcW w:w="1704" w:type="dxa"/>
            <w:tcBorders>
              <w:top w:val="nil"/>
              <w:left w:val="nil"/>
              <w:bottom w:val="nil"/>
              <w:right w:val="nil"/>
            </w:tcBorders>
          </w:tcPr>
          <w:p w14:paraId="658F1EEB"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2006, Spring</w:t>
            </w:r>
          </w:p>
        </w:tc>
        <w:tc>
          <w:tcPr>
            <w:tcW w:w="1594" w:type="dxa"/>
            <w:tcBorders>
              <w:top w:val="nil"/>
              <w:left w:val="nil"/>
              <w:bottom w:val="nil"/>
              <w:right w:val="nil"/>
            </w:tcBorders>
          </w:tcPr>
          <w:p w14:paraId="3EA1F7BC"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w:t>
            </w:r>
          </w:p>
        </w:tc>
        <w:tc>
          <w:tcPr>
            <w:tcW w:w="1430" w:type="dxa"/>
            <w:tcBorders>
              <w:top w:val="nil"/>
              <w:left w:val="nil"/>
              <w:bottom w:val="nil"/>
              <w:right w:val="nil"/>
            </w:tcBorders>
          </w:tcPr>
          <w:p w14:paraId="66A9C362"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5</w:t>
            </w:r>
          </w:p>
        </w:tc>
        <w:tc>
          <w:tcPr>
            <w:tcW w:w="1426" w:type="dxa"/>
            <w:tcBorders>
              <w:top w:val="nil"/>
              <w:left w:val="nil"/>
              <w:bottom w:val="nil"/>
              <w:right w:val="nil"/>
            </w:tcBorders>
          </w:tcPr>
          <w:p w14:paraId="19B96982"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3×15</w:t>
            </w:r>
          </w:p>
        </w:tc>
        <w:tc>
          <w:tcPr>
            <w:tcW w:w="1784" w:type="dxa"/>
            <w:tcBorders>
              <w:top w:val="nil"/>
              <w:left w:val="nil"/>
              <w:bottom w:val="nil"/>
              <w:right w:val="nil"/>
            </w:tcBorders>
          </w:tcPr>
          <w:p w14:paraId="79117112"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91</w:t>
            </w:r>
          </w:p>
        </w:tc>
        <w:tc>
          <w:tcPr>
            <w:tcW w:w="1422" w:type="dxa"/>
            <w:tcBorders>
              <w:top w:val="nil"/>
              <w:left w:val="nil"/>
              <w:bottom w:val="nil"/>
              <w:right w:val="nil"/>
            </w:tcBorders>
          </w:tcPr>
          <w:p w14:paraId="2D2BBF5E"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92</w:t>
            </w:r>
          </w:p>
        </w:tc>
      </w:tr>
      <w:tr w:rsidR="00EE41A5" w:rsidRPr="000A49BB" w14:paraId="7A95CE0D" w14:textId="77777777">
        <w:trPr>
          <w:trHeight w:val="348"/>
        </w:trPr>
        <w:tc>
          <w:tcPr>
            <w:tcW w:w="1704" w:type="dxa"/>
            <w:tcBorders>
              <w:top w:val="nil"/>
              <w:left w:val="nil"/>
              <w:bottom w:val="nil"/>
              <w:right w:val="nil"/>
            </w:tcBorders>
          </w:tcPr>
          <w:p w14:paraId="37250D58"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2008, Spring</w:t>
            </w:r>
          </w:p>
        </w:tc>
        <w:tc>
          <w:tcPr>
            <w:tcW w:w="1594" w:type="dxa"/>
            <w:tcBorders>
              <w:top w:val="nil"/>
              <w:left w:val="nil"/>
              <w:bottom w:val="nil"/>
              <w:right w:val="nil"/>
            </w:tcBorders>
          </w:tcPr>
          <w:p w14:paraId="237DAD15"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w:t>
            </w:r>
          </w:p>
        </w:tc>
        <w:tc>
          <w:tcPr>
            <w:tcW w:w="1430" w:type="dxa"/>
            <w:tcBorders>
              <w:top w:val="nil"/>
              <w:left w:val="nil"/>
              <w:bottom w:val="nil"/>
              <w:right w:val="nil"/>
            </w:tcBorders>
          </w:tcPr>
          <w:p w14:paraId="2765CD61"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5</w:t>
            </w:r>
          </w:p>
        </w:tc>
        <w:tc>
          <w:tcPr>
            <w:tcW w:w="1426" w:type="dxa"/>
            <w:tcBorders>
              <w:top w:val="nil"/>
              <w:left w:val="nil"/>
              <w:bottom w:val="nil"/>
              <w:right w:val="nil"/>
            </w:tcBorders>
          </w:tcPr>
          <w:p w14:paraId="0784D869"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3x15</w:t>
            </w:r>
          </w:p>
        </w:tc>
        <w:tc>
          <w:tcPr>
            <w:tcW w:w="1784" w:type="dxa"/>
            <w:tcBorders>
              <w:top w:val="nil"/>
              <w:left w:val="nil"/>
              <w:bottom w:val="nil"/>
              <w:right w:val="nil"/>
            </w:tcBorders>
          </w:tcPr>
          <w:p w14:paraId="0E6EE347" w14:textId="77777777" w:rsidR="00EE41A5" w:rsidRPr="000A49BB" w:rsidRDefault="002636D4" w:rsidP="00DB5497">
            <w:pPr>
              <w:jc w:val="center"/>
              <w:rPr>
                <w:rFonts w:ascii="Arial" w:hAnsi="Arial" w:cs="Arial"/>
                <w:color w:val="000000"/>
                <w:sz w:val="22"/>
                <w:szCs w:val="22"/>
              </w:rPr>
            </w:pPr>
            <w:r w:rsidRPr="000A49BB">
              <w:rPr>
                <w:rFonts w:ascii="Arial" w:hAnsi="Arial" w:cs="Arial"/>
                <w:color w:val="000000"/>
                <w:sz w:val="22"/>
                <w:szCs w:val="22"/>
              </w:rPr>
              <w:t>95</w:t>
            </w:r>
          </w:p>
        </w:tc>
        <w:tc>
          <w:tcPr>
            <w:tcW w:w="1422" w:type="dxa"/>
            <w:tcBorders>
              <w:top w:val="nil"/>
              <w:left w:val="nil"/>
              <w:bottom w:val="nil"/>
              <w:right w:val="nil"/>
            </w:tcBorders>
          </w:tcPr>
          <w:p w14:paraId="4F11D7EF" w14:textId="77777777" w:rsidR="00EE41A5" w:rsidRPr="000A49BB" w:rsidRDefault="002636D4" w:rsidP="00DB5497">
            <w:pPr>
              <w:jc w:val="center"/>
              <w:rPr>
                <w:rFonts w:ascii="Arial" w:hAnsi="Arial" w:cs="Arial"/>
                <w:color w:val="000000"/>
                <w:sz w:val="22"/>
                <w:szCs w:val="22"/>
              </w:rPr>
            </w:pPr>
            <w:r w:rsidRPr="000A49BB">
              <w:rPr>
                <w:rFonts w:ascii="Arial" w:hAnsi="Arial" w:cs="Arial"/>
                <w:color w:val="000000"/>
                <w:sz w:val="22"/>
                <w:szCs w:val="22"/>
              </w:rPr>
              <w:t>96</w:t>
            </w:r>
          </w:p>
        </w:tc>
      </w:tr>
      <w:tr w:rsidR="00EE41A5" w:rsidRPr="000A49BB" w14:paraId="16E1078E" w14:textId="77777777">
        <w:trPr>
          <w:trHeight w:val="348"/>
        </w:trPr>
        <w:tc>
          <w:tcPr>
            <w:tcW w:w="1704" w:type="dxa"/>
            <w:tcBorders>
              <w:top w:val="nil"/>
              <w:left w:val="nil"/>
              <w:right w:val="nil"/>
            </w:tcBorders>
          </w:tcPr>
          <w:p w14:paraId="600ECDF2"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2009, Spring</w:t>
            </w:r>
          </w:p>
        </w:tc>
        <w:tc>
          <w:tcPr>
            <w:tcW w:w="1594" w:type="dxa"/>
            <w:tcBorders>
              <w:top w:val="nil"/>
              <w:left w:val="nil"/>
              <w:right w:val="nil"/>
            </w:tcBorders>
          </w:tcPr>
          <w:p w14:paraId="32FF9541"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w:t>
            </w:r>
          </w:p>
        </w:tc>
        <w:tc>
          <w:tcPr>
            <w:tcW w:w="1430" w:type="dxa"/>
            <w:tcBorders>
              <w:top w:val="nil"/>
              <w:left w:val="nil"/>
              <w:right w:val="nil"/>
            </w:tcBorders>
          </w:tcPr>
          <w:p w14:paraId="120DBE60"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4</w:t>
            </w:r>
          </w:p>
        </w:tc>
        <w:tc>
          <w:tcPr>
            <w:tcW w:w="1426" w:type="dxa"/>
            <w:tcBorders>
              <w:top w:val="nil"/>
              <w:left w:val="nil"/>
              <w:right w:val="nil"/>
            </w:tcBorders>
          </w:tcPr>
          <w:p w14:paraId="344D2199"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3x15</w:t>
            </w:r>
          </w:p>
        </w:tc>
        <w:tc>
          <w:tcPr>
            <w:tcW w:w="1784" w:type="dxa"/>
            <w:tcBorders>
              <w:top w:val="nil"/>
              <w:left w:val="nil"/>
              <w:right w:val="nil"/>
            </w:tcBorders>
          </w:tcPr>
          <w:p w14:paraId="0E0EB151" w14:textId="77777777" w:rsidR="00EE41A5" w:rsidRPr="000A49BB" w:rsidRDefault="00EE41A5" w:rsidP="0059289C">
            <w:pPr>
              <w:jc w:val="center"/>
              <w:rPr>
                <w:rFonts w:ascii="Arial" w:hAnsi="Arial" w:cs="Arial"/>
                <w:color w:val="000000"/>
                <w:sz w:val="22"/>
                <w:szCs w:val="22"/>
              </w:rPr>
            </w:pPr>
            <w:r w:rsidRPr="000A49BB">
              <w:rPr>
                <w:rFonts w:ascii="Arial" w:hAnsi="Arial" w:cs="Arial"/>
                <w:color w:val="000000"/>
                <w:sz w:val="22"/>
                <w:szCs w:val="22"/>
              </w:rPr>
              <w:t>4.5</w:t>
            </w:r>
            <w:r w:rsidR="002F7AAC" w:rsidRPr="000A49BB">
              <w:rPr>
                <w:rFonts w:ascii="Arial" w:hAnsi="Arial" w:cs="Arial"/>
                <w:color w:val="000000"/>
                <w:sz w:val="22"/>
                <w:szCs w:val="22"/>
              </w:rPr>
              <w:t xml:space="preserve"> (new scale</w:t>
            </w:r>
            <w:r w:rsidR="0059289C" w:rsidRPr="000A49BB">
              <w:rPr>
                <w:rFonts w:ascii="Arial" w:hAnsi="Arial" w:cs="Arial"/>
                <w:color w:val="000000"/>
                <w:sz w:val="22"/>
                <w:szCs w:val="22"/>
              </w:rPr>
              <w:t>, with 5 as the highest</w:t>
            </w:r>
            <w:r w:rsidR="002F7AAC" w:rsidRPr="000A49BB">
              <w:rPr>
                <w:rFonts w:ascii="Arial" w:hAnsi="Arial" w:cs="Arial"/>
                <w:color w:val="000000"/>
                <w:sz w:val="22"/>
                <w:szCs w:val="22"/>
              </w:rPr>
              <w:t>)</w:t>
            </w:r>
          </w:p>
        </w:tc>
        <w:tc>
          <w:tcPr>
            <w:tcW w:w="1422" w:type="dxa"/>
            <w:tcBorders>
              <w:top w:val="nil"/>
              <w:left w:val="nil"/>
              <w:right w:val="nil"/>
            </w:tcBorders>
          </w:tcPr>
          <w:p w14:paraId="64B535E2"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4.5</w:t>
            </w:r>
          </w:p>
        </w:tc>
      </w:tr>
    </w:tbl>
    <w:p w14:paraId="08D277DA" w14:textId="77777777" w:rsidR="00EE41A5" w:rsidRPr="000A49BB" w:rsidRDefault="00EE41A5" w:rsidP="00C622AF">
      <w:pPr>
        <w:pStyle w:val="ListParagraph"/>
        <w:numPr>
          <w:ilvl w:val="0"/>
          <w:numId w:val="4"/>
        </w:numPr>
        <w:suppressAutoHyphens w:val="0"/>
        <w:rPr>
          <w:rFonts w:ascii="Arial" w:hAnsi="Arial" w:cs="Arial"/>
          <w:color w:val="000000"/>
          <w:sz w:val="22"/>
          <w:szCs w:val="22"/>
        </w:rPr>
      </w:pPr>
      <w:r w:rsidRPr="000A49BB">
        <w:rPr>
          <w:rFonts w:ascii="Arial" w:hAnsi="Arial" w:cs="Arial"/>
          <w:b/>
          <w:color w:val="000000"/>
          <w:sz w:val="22"/>
          <w:szCs w:val="22"/>
        </w:rPr>
        <w:t>Introduction to Bioinformatics</w:t>
      </w:r>
    </w:p>
    <w:p w14:paraId="0D4C8F69" w14:textId="77777777" w:rsidR="00EE41A5" w:rsidRPr="000A49BB" w:rsidRDefault="00EE41A5" w:rsidP="00EE41A5">
      <w:pPr>
        <w:ind w:left="360"/>
        <w:rPr>
          <w:rFonts w:ascii="Arial" w:hAnsi="Arial" w:cs="Arial"/>
          <w:color w:val="000000"/>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542"/>
        <w:gridCol w:w="1412"/>
        <w:gridCol w:w="1399"/>
        <w:gridCol w:w="1555"/>
        <w:gridCol w:w="1582"/>
      </w:tblGrid>
      <w:tr w:rsidR="00EE41A5" w:rsidRPr="000A49BB" w14:paraId="4B4431EC" w14:textId="77777777">
        <w:trPr>
          <w:trHeight w:val="348"/>
        </w:trPr>
        <w:tc>
          <w:tcPr>
            <w:tcW w:w="1728" w:type="dxa"/>
            <w:tcBorders>
              <w:left w:val="nil"/>
              <w:bottom w:val="single" w:sz="4" w:space="0" w:color="auto"/>
              <w:right w:val="nil"/>
            </w:tcBorders>
          </w:tcPr>
          <w:p w14:paraId="4D265EE0"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Years Offered</w:t>
            </w:r>
          </w:p>
        </w:tc>
        <w:tc>
          <w:tcPr>
            <w:tcW w:w="1620" w:type="dxa"/>
            <w:tcBorders>
              <w:left w:val="nil"/>
              <w:bottom w:val="single" w:sz="4" w:space="0" w:color="auto"/>
              <w:right w:val="nil"/>
            </w:tcBorders>
          </w:tcPr>
          <w:p w14:paraId="541285E6"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Credit Hours</w:t>
            </w:r>
          </w:p>
        </w:tc>
        <w:tc>
          <w:tcPr>
            <w:tcW w:w="1440" w:type="dxa"/>
            <w:tcBorders>
              <w:left w:val="nil"/>
              <w:bottom w:val="single" w:sz="4" w:space="0" w:color="auto"/>
              <w:right w:val="nil"/>
            </w:tcBorders>
          </w:tcPr>
          <w:p w14:paraId="65A7B02E"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Students</w:t>
            </w:r>
          </w:p>
        </w:tc>
        <w:tc>
          <w:tcPr>
            <w:tcW w:w="1440" w:type="dxa"/>
            <w:tcBorders>
              <w:left w:val="nil"/>
              <w:bottom w:val="single" w:sz="4" w:space="0" w:color="auto"/>
              <w:right w:val="nil"/>
            </w:tcBorders>
          </w:tcPr>
          <w:p w14:paraId="6D1EB691"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Contact Hours</w:t>
            </w:r>
          </w:p>
        </w:tc>
        <w:tc>
          <w:tcPr>
            <w:tcW w:w="1620" w:type="dxa"/>
            <w:tcBorders>
              <w:left w:val="nil"/>
              <w:bottom w:val="single" w:sz="4" w:space="0" w:color="auto"/>
              <w:right w:val="nil"/>
            </w:tcBorders>
          </w:tcPr>
          <w:p w14:paraId="4E4EBB0E"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Course PACE Score</w:t>
            </w:r>
          </w:p>
        </w:tc>
        <w:tc>
          <w:tcPr>
            <w:tcW w:w="1620" w:type="dxa"/>
            <w:tcBorders>
              <w:left w:val="nil"/>
              <w:bottom w:val="single" w:sz="4" w:space="0" w:color="auto"/>
              <w:right w:val="nil"/>
            </w:tcBorders>
          </w:tcPr>
          <w:p w14:paraId="3D6AF4F5"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Instructor PACE Score</w:t>
            </w:r>
          </w:p>
        </w:tc>
      </w:tr>
      <w:tr w:rsidR="00EE41A5" w:rsidRPr="000A49BB" w14:paraId="2773D320" w14:textId="77777777">
        <w:trPr>
          <w:trHeight w:val="328"/>
        </w:trPr>
        <w:tc>
          <w:tcPr>
            <w:tcW w:w="1728" w:type="dxa"/>
            <w:tcBorders>
              <w:left w:val="nil"/>
              <w:right w:val="nil"/>
            </w:tcBorders>
          </w:tcPr>
          <w:p w14:paraId="123BF930"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2006, Fall</w:t>
            </w:r>
          </w:p>
        </w:tc>
        <w:tc>
          <w:tcPr>
            <w:tcW w:w="1620" w:type="dxa"/>
            <w:tcBorders>
              <w:left w:val="nil"/>
              <w:right w:val="nil"/>
            </w:tcBorders>
          </w:tcPr>
          <w:p w14:paraId="21D360BC"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6</w:t>
            </w:r>
          </w:p>
        </w:tc>
        <w:tc>
          <w:tcPr>
            <w:tcW w:w="1440" w:type="dxa"/>
            <w:tcBorders>
              <w:left w:val="nil"/>
              <w:right w:val="nil"/>
            </w:tcBorders>
          </w:tcPr>
          <w:p w14:paraId="4532CBE9"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35</w:t>
            </w:r>
          </w:p>
        </w:tc>
        <w:tc>
          <w:tcPr>
            <w:tcW w:w="1440" w:type="dxa"/>
            <w:tcBorders>
              <w:left w:val="nil"/>
              <w:right w:val="nil"/>
            </w:tcBorders>
          </w:tcPr>
          <w:p w14:paraId="48C58BA7"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4</w:t>
            </w:r>
          </w:p>
        </w:tc>
        <w:tc>
          <w:tcPr>
            <w:tcW w:w="1620" w:type="dxa"/>
            <w:tcBorders>
              <w:left w:val="nil"/>
              <w:right w:val="nil"/>
            </w:tcBorders>
          </w:tcPr>
          <w:p w14:paraId="5D8B4F9F" w14:textId="77777777" w:rsidR="00EE41A5" w:rsidRPr="000A49BB" w:rsidRDefault="00EE41A5" w:rsidP="00DB5497">
            <w:pPr>
              <w:jc w:val="center"/>
              <w:rPr>
                <w:rFonts w:ascii="Arial" w:hAnsi="Arial" w:cs="Arial"/>
                <w:color w:val="000000"/>
                <w:sz w:val="22"/>
                <w:szCs w:val="22"/>
              </w:rPr>
            </w:pPr>
          </w:p>
        </w:tc>
        <w:tc>
          <w:tcPr>
            <w:tcW w:w="1620" w:type="dxa"/>
            <w:tcBorders>
              <w:left w:val="nil"/>
              <w:right w:val="nil"/>
            </w:tcBorders>
          </w:tcPr>
          <w:p w14:paraId="447A6B51" w14:textId="77777777" w:rsidR="00EE41A5" w:rsidRPr="000A49BB" w:rsidRDefault="00EE41A5" w:rsidP="00DB5497">
            <w:pPr>
              <w:jc w:val="center"/>
              <w:rPr>
                <w:rFonts w:ascii="Arial" w:hAnsi="Arial" w:cs="Arial"/>
                <w:color w:val="000000"/>
                <w:sz w:val="22"/>
                <w:szCs w:val="22"/>
              </w:rPr>
            </w:pPr>
          </w:p>
        </w:tc>
      </w:tr>
      <w:tr w:rsidR="005D203A" w:rsidRPr="000A49BB" w14:paraId="3036DB0E" w14:textId="77777777">
        <w:trPr>
          <w:trHeight w:val="328"/>
        </w:trPr>
        <w:tc>
          <w:tcPr>
            <w:tcW w:w="1728" w:type="dxa"/>
            <w:tcBorders>
              <w:left w:val="nil"/>
              <w:right w:val="nil"/>
            </w:tcBorders>
          </w:tcPr>
          <w:p w14:paraId="05705B08" w14:textId="437E80F3" w:rsidR="005D203A" w:rsidRPr="000A49BB" w:rsidRDefault="005D203A" w:rsidP="00DB5497">
            <w:pPr>
              <w:jc w:val="center"/>
              <w:rPr>
                <w:rFonts w:ascii="Arial" w:hAnsi="Arial" w:cs="Arial"/>
                <w:color w:val="000000"/>
                <w:sz w:val="22"/>
                <w:szCs w:val="22"/>
              </w:rPr>
            </w:pPr>
            <w:r w:rsidRPr="000A49BB">
              <w:rPr>
                <w:rFonts w:ascii="Arial" w:hAnsi="Arial" w:cs="Arial"/>
                <w:color w:val="000000"/>
                <w:sz w:val="22"/>
                <w:szCs w:val="22"/>
              </w:rPr>
              <w:t>2015, Fall</w:t>
            </w:r>
          </w:p>
        </w:tc>
        <w:tc>
          <w:tcPr>
            <w:tcW w:w="1620" w:type="dxa"/>
            <w:tcBorders>
              <w:left w:val="nil"/>
              <w:right w:val="nil"/>
            </w:tcBorders>
          </w:tcPr>
          <w:p w14:paraId="426105F1" w14:textId="6725D473" w:rsidR="005D203A" w:rsidRPr="000A49BB" w:rsidRDefault="005D203A" w:rsidP="00DB5497">
            <w:pPr>
              <w:jc w:val="center"/>
              <w:rPr>
                <w:rFonts w:ascii="Arial" w:hAnsi="Arial" w:cs="Arial"/>
                <w:color w:val="000000"/>
                <w:sz w:val="22"/>
                <w:szCs w:val="22"/>
              </w:rPr>
            </w:pPr>
            <w:r w:rsidRPr="000A49BB">
              <w:rPr>
                <w:rFonts w:ascii="Arial" w:hAnsi="Arial" w:cs="Arial"/>
                <w:color w:val="000000"/>
                <w:sz w:val="22"/>
                <w:szCs w:val="22"/>
              </w:rPr>
              <w:t>3</w:t>
            </w:r>
          </w:p>
        </w:tc>
        <w:tc>
          <w:tcPr>
            <w:tcW w:w="1440" w:type="dxa"/>
            <w:tcBorders>
              <w:left w:val="nil"/>
              <w:right w:val="nil"/>
            </w:tcBorders>
          </w:tcPr>
          <w:p w14:paraId="1F2DC5B2" w14:textId="31542861" w:rsidR="005D203A" w:rsidRPr="000A49BB" w:rsidRDefault="005D203A" w:rsidP="00DB5497">
            <w:pPr>
              <w:jc w:val="center"/>
              <w:rPr>
                <w:rFonts w:ascii="Arial" w:hAnsi="Arial" w:cs="Arial"/>
                <w:color w:val="000000"/>
                <w:sz w:val="22"/>
                <w:szCs w:val="22"/>
              </w:rPr>
            </w:pPr>
            <w:r w:rsidRPr="000A49BB">
              <w:rPr>
                <w:rFonts w:ascii="Arial" w:hAnsi="Arial" w:cs="Arial"/>
                <w:color w:val="000000"/>
                <w:sz w:val="22"/>
                <w:szCs w:val="22"/>
              </w:rPr>
              <w:t>7</w:t>
            </w:r>
          </w:p>
        </w:tc>
        <w:tc>
          <w:tcPr>
            <w:tcW w:w="1440" w:type="dxa"/>
            <w:tcBorders>
              <w:left w:val="nil"/>
              <w:right w:val="nil"/>
            </w:tcBorders>
          </w:tcPr>
          <w:p w14:paraId="3A05FAA8" w14:textId="77777777" w:rsidR="005D203A" w:rsidRPr="000A49BB" w:rsidRDefault="005D203A" w:rsidP="00DB5497">
            <w:pPr>
              <w:jc w:val="center"/>
              <w:rPr>
                <w:rFonts w:ascii="Arial" w:hAnsi="Arial" w:cs="Arial"/>
                <w:color w:val="000000"/>
                <w:sz w:val="22"/>
                <w:szCs w:val="22"/>
              </w:rPr>
            </w:pPr>
          </w:p>
        </w:tc>
        <w:tc>
          <w:tcPr>
            <w:tcW w:w="1620" w:type="dxa"/>
            <w:tcBorders>
              <w:left w:val="nil"/>
              <w:right w:val="nil"/>
            </w:tcBorders>
          </w:tcPr>
          <w:p w14:paraId="126DD354" w14:textId="77777777" w:rsidR="005D203A" w:rsidRPr="000A49BB" w:rsidRDefault="005D203A" w:rsidP="00DB5497">
            <w:pPr>
              <w:jc w:val="center"/>
              <w:rPr>
                <w:rFonts w:ascii="Arial" w:hAnsi="Arial" w:cs="Arial"/>
                <w:color w:val="000000"/>
                <w:sz w:val="22"/>
                <w:szCs w:val="22"/>
              </w:rPr>
            </w:pPr>
          </w:p>
        </w:tc>
        <w:tc>
          <w:tcPr>
            <w:tcW w:w="1620" w:type="dxa"/>
            <w:tcBorders>
              <w:left w:val="nil"/>
              <w:right w:val="nil"/>
            </w:tcBorders>
          </w:tcPr>
          <w:p w14:paraId="1A50FE42" w14:textId="77777777" w:rsidR="005D203A" w:rsidRPr="000A49BB" w:rsidRDefault="005D203A" w:rsidP="00DB5497">
            <w:pPr>
              <w:jc w:val="center"/>
              <w:rPr>
                <w:rFonts w:ascii="Arial" w:hAnsi="Arial" w:cs="Arial"/>
                <w:color w:val="000000"/>
                <w:sz w:val="22"/>
                <w:szCs w:val="22"/>
              </w:rPr>
            </w:pPr>
          </w:p>
        </w:tc>
      </w:tr>
    </w:tbl>
    <w:p w14:paraId="21773E28" w14:textId="77777777" w:rsidR="0059289C" w:rsidRPr="000A49BB" w:rsidRDefault="0059289C" w:rsidP="00EE41A5">
      <w:pPr>
        <w:ind w:left="1080"/>
        <w:rPr>
          <w:rFonts w:ascii="Arial" w:hAnsi="Arial" w:cs="Arial"/>
          <w:color w:val="000000"/>
          <w:sz w:val="22"/>
          <w:szCs w:val="22"/>
        </w:rPr>
      </w:pPr>
    </w:p>
    <w:p w14:paraId="49337031" w14:textId="32D30A1A" w:rsidR="00E420B4" w:rsidRDefault="000A49BB" w:rsidP="00C622AF">
      <w:pPr>
        <w:pStyle w:val="ListParagraph"/>
        <w:numPr>
          <w:ilvl w:val="0"/>
          <w:numId w:val="4"/>
        </w:numPr>
        <w:suppressAutoHyphens w:val="0"/>
        <w:rPr>
          <w:rFonts w:ascii="Arial" w:hAnsi="Arial" w:cs="Arial"/>
          <w:b/>
          <w:color w:val="000000"/>
          <w:sz w:val="22"/>
          <w:szCs w:val="22"/>
        </w:rPr>
      </w:pPr>
      <w:r>
        <w:rPr>
          <w:rFonts w:ascii="Arial" w:hAnsi="Arial" w:cs="Arial"/>
          <w:b/>
          <w:color w:val="000000"/>
          <w:sz w:val="22"/>
          <w:szCs w:val="22"/>
        </w:rPr>
        <w:t>P</w:t>
      </w:r>
      <w:r w:rsidR="00EE41A5" w:rsidRPr="000A49BB">
        <w:rPr>
          <w:rFonts w:ascii="Arial" w:hAnsi="Arial" w:cs="Arial"/>
          <w:b/>
          <w:color w:val="000000"/>
          <w:sz w:val="22"/>
          <w:szCs w:val="22"/>
        </w:rPr>
        <w:t>rinciples of Bioinformatics Algorithms</w:t>
      </w:r>
    </w:p>
    <w:p w14:paraId="653758A0" w14:textId="77777777" w:rsidR="000A49BB" w:rsidRPr="000A49BB" w:rsidRDefault="000A49BB" w:rsidP="000A49BB">
      <w:pPr>
        <w:pStyle w:val="ListParagraph"/>
        <w:suppressAutoHyphens w:val="0"/>
        <w:rPr>
          <w:rFonts w:ascii="Arial" w:hAnsi="Arial" w:cs="Arial"/>
          <w:b/>
          <w:color w:val="000000"/>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542"/>
        <w:gridCol w:w="1412"/>
        <w:gridCol w:w="1399"/>
        <w:gridCol w:w="1555"/>
        <w:gridCol w:w="1582"/>
      </w:tblGrid>
      <w:tr w:rsidR="00EE41A5" w:rsidRPr="000A49BB" w14:paraId="22E0FE62" w14:textId="77777777">
        <w:trPr>
          <w:trHeight w:val="348"/>
        </w:trPr>
        <w:tc>
          <w:tcPr>
            <w:tcW w:w="1728" w:type="dxa"/>
            <w:tcBorders>
              <w:left w:val="nil"/>
              <w:bottom w:val="single" w:sz="4" w:space="0" w:color="auto"/>
              <w:right w:val="nil"/>
            </w:tcBorders>
          </w:tcPr>
          <w:p w14:paraId="5563DB58"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Years Offered</w:t>
            </w:r>
          </w:p>
        </w:tc>
        <w:tc>
          <w:tcPr>
            <w:tcW w:w="1620" w:type="dxa"/>
            <w:tcBorders>
              <w:left w:val="nil"/>
              <w:bottom w:val="single" w:sz="4" w:space="0" w:color="auto"/>
              <w:right w:val="nil"/>
            </w:tcBorders>
          </w:tcPr>
          <w:p w14:paraId="72E2AD1C"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Credit Hours</w:t>
            </w:r>
          </w:p>
        </w:tc>
        <w:tc>
          <w:tcPr>
            <w:tcW w:w="1440" w:type="dxa"/>
            <w:tcBorders>
              <w:left w:val="nil"/>
              <w:bottom w:val="single" w:sz="4" w:space="0" w:color="auto"/>
              <w:right w:val="nil"/>
            </w:tcBorders>
          </w:tcPr>
          <w:p w14:paraId="7D180BD2"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Students</w:t>
            </w:r>
          </w:p>
        </w:tc>
        <w:tc>
          <w:tcPr>
            <w:tcW w:w="1440" w:type="dxa"/>
            <w:tcBorders>
              <w:left w:val="nil"/>
              <w:bottom w:val="single" w:sz="4" w:space="0" w:color="auto"/>
              <w:right w:val="nil"/>
            </w:tcBorders>
          </w:tcPr>
          <w:p w14:paraId="1E8A72D9"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Contact Hours</w:t>
            </w:r>
          </w:p>
        </w:tc>
        <w:tc>
          <w:tcPr>
            <w:tcW w:w="1620" w:type="dxa"/>
            <w:tcBorders>
              <w:left w:val="nil"/>
              <w:bottom w:val="single" w:sz="4" w:space="0" w:color="auto"/>
              <w:right w:val="nil"/>
            </w:tcBorders>
          </w:tcPr>
          <w:p w14:paraId="4064B68A"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Course PACE Score</w:t>
            </w:r>
          </w:p>
        </w:tc>
        <w:tc>
          <w:tcPr>
            <w:tcW w:w="1620" w:type="dxa"/>
            <w:tcBorders>
              <w:left w:val="nil"/>
              <w:bottom w:val="single" w:sz="4" w:space="0" w:color="auto"/>
              <w:right w:val="nil"/>
            </w:tcBorders>
          </w:tcPr>
          <w:p w14:paraId="72BB9F73"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Instructor PACE Score</w:t>
            </w:r>
          </w:p>
        </w:tc>
      </w:tr>
      <w:tr w:rsidR="00EE41A5" w:rsidRPr="000A49BB" w14:paraId="782BE5C3" w14:textId="77777777">
        <w:trPr>
          <w:trHeight w:val="328"/>
        </w:trPr>
        <w:tc>
          <w:tcPr>
            <w:tcW w:w="1728" w:type="dxa"/>
            <w:tcBorders>
              <w:left w:val="nil"/>
              <w:right w:val="nil"/>
            </w:tcBorders>
          </w:tcPr>
          <w:p w14:paraId="2C8BB5F7"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2007, Spring</w:t>
            </w:r>
          </w:p>
        </w:tc>
        <w:tc>
          <w:tcPr>
            <w:tcW w:w="1620" w:type="dxa"/>
            <w:tcBorders>
              <w:left w:val="nil"/>
              <w:right w:val="nil"/>
            </w:tcBorders>
          </w:tcPr>
          <w:p w14:paraId="06D09FB2"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w:t>
            </w:r>
          </w:p>
        </w:tc>
        <w:tc>
          <w:tcPr>
            <w:tcW w:w="1440" w:type="dxa"/>
            <w:tcBorders>
              <w:left w:val="nil"/>
              <w:right w:val="nil"/>
            </w:tcBorders>
          </w:tcPr>
          <w:p w14:paraId="0C8B36C6"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5</w:t>
            </w:r>
          </w:p>
        </w:tc>
        <w:tc>
          <w:tcPr>
            <w:tcW w:w="1440" w:type="dxa"/>
            <w:tcBorders>
              <w:left w:val="nil"/>
              <w:right w:val="nil"/>
            </w:tcBorders>
          </w:tcPr>
          <w:p w14:paraId="53C10BDE"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3×15</w:t>
            </w:r>
          </w:p>
        </w:tc>
        <w:tc>
          <w:tcPr>
            <w:tcW w:w="1620" w:type="dxa"/>
            <w:tcBorders>
              <w:left w:val="nil"/>
              <w:right w:val="nil"/>
            </w:tcBorders>
          </w:tcPr>
          <w:p w14:paraId="2FF1177F"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83</w:t>
            </w:r>
          </w:p>
        </w:tc>
        <w:tc>
          <w:tcPr>
            <w:tcW w:w="1620" w:type="dxa"/>
            <w:tcBorders>
              <w:left w:val="nil"/>
              <w:right w:val="nil"/>
            </w:tcBorders>
          </w:tcPr>
          <w:p w14:paraId="4F1F206D"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92</w:t>
            </w:r>
          </w:p>
        </w:tc>
      </w:tr>
      <w:tr w:rsidR="00425F9D" w:rsidRPr="000A49BB" w14:paraId="31117692" w14:textId="77777777">
        <w:trPr>
          <w:trHeight w:val="328"/>
        </w:trPr>
        <w:tc>
          <w:tcPr>
            <w:tcW w:w="1728" w:type="dxa"/>
            <w:tcBorders>
              <w:left w:val="nil"/>
              <w:right w:val="nil"/>
            </w:tcBorders>
          </w:tcPr>
          <w:p w14:paraId="471A66D2" w14:textId="77777777" w:rsidR="00425F9D" w:rsidRPr="000A49BB" w:rsidRDefault="00425F9D" w:rsidP="00DB5497">
            <w:pPr>
              <w:jc w:val="center"/>
              <w:rPr>
                <w:rFonts w:ascii="Arial" w:hAnsi="Arial" w:cs="Arial"/>
                <w:color w:val="000000"/>
                <w:sz w:val="22"/>
                <w:szCs w:val="22"/>
              </w:rPr>
            </w:pPr>
            <w:r w:rsidRPr="000A49BB">
              <w:rPr>
                <w:rFonts w:ascii="Arial" w:hAnsi="Arial" w:cs="Arial"/>
                <w:color w:val="000000"/>
                <w:sz w:val="22"/>
                <w:szCs w:val="22"/>
              </w:rPr>
              <w:t>2010, Spring</w:t>
            </w:r>
          </w:p>
        </w:tc>
        <w:tc>
          <w:tcPr>
            <w:tcW w:w="1620" w:type="dxa"/>
            <w:tcBorders>
              <w:left w:val="nil"/>
              <w:right w:val="nil"/>
            </w:tcBorders>
          </w:tcPr>
          <w:p w14:paraId="5AE75F3A" w14:textId="77777777" w:rsidR="00425F9D" w:rsidRPr="000A49BB" w:rsidRDefault="00425F9D" w:rsidP="00DB5497">
            <w:pPr>
              <w:jc w:val="center"/>
              <w:rPr>
                <w:rFonts w:ascii="Arial" w:hAnsi="Arial" w:cs="Arial"/>
                <w:color w:val="000000"/>
                <w:sz w:val="22"/>
                <w:szCs w:val="22"/>
              </w:rPr>
            </w:pPr>
            <w:r w:rsidRPr="000A49BB">
              <w:rPr>
                <w:rFonts w:ascii="Arial" w:hAnsi="Arial" w:cs="Arial"/>
                <w:color w:val="000000"/>
                <w:sz w:val="22"/>
                <w:szCs w:val="22"/>
              </w:rPr>
              <w:t>3</w:t>
            </w:r>
          </w:p>
        </w:tc>
        <w:tc>
          <w:tcPr>
            <w:tcW w:w="1440" w:type="dxa"/>
            <w:tcBorders>
              <w:left w:val="nil"/>
              <w:right w:val="nil"/>
            </w:tcBorders>
          </w:tcPr>
          <w:p w14:paraId="793D2535" w14:textId="77777777" w:rsidR="00425F9D" w:rsidRPr="000A49BB" w:rsidRDefault="00425F9D" w:rsidP="00DB5497">
            <w:pPr>
              <w:jc w:val="center"/>
              <w:rPr>
                <w:rFonts w:ascii="Arial" w:hAnsi="Arial" w:cs="Arial"/>
                <w:color w:val="000000"/>
                <w:sz w:val="22"/>
                <w:szCs w:val="22"/>
              </w:rPr>
            </w:pPr>
            <w:r w:rsidRPr="000A49BB">
              <w:rPr>
                <w:rFonts w:ascii="Arial" w:hAnsi="Arial" w:cs="Arial"/>
                <w:color w:val="000000"/>
                <w:sz w:val="22"/>
                <w:szCs w:val="22"/>
              </w:rPr>
              <w:t>4</w:t>
            </w:r>
          </w:p>
        </w:tc>
        <w:tc>
          <w:tcPr>
            <w:tcW w:w="1440" w:type="dxa"/>
            <w:tcBorders>
              <w:left w:val="nil"/>
              <w:right w:val="nil"/>
            </w:tcBorders>
          </w:tcPr>
          <w:p w14:paraId="39C96D19" w14:textId="77777777" w:rsidR="00425F9D" w:rsidRPr="000A49BB" w:rsidRDefault="00425F9D" w:rsidP="00DB5497">
            <w:pPr>
              <w:jc w:val="center"/>
              <w:rPr>
                <w:rFonts w:ascii="Arial" w:hAnsi="Arial" w:cs="Arial"/>
                <w:color w:val="000000"/>
                <w:sz w:val="22"/>
                <w:szCs w:val="22"/>
              </w:rPr>
            </w:pPr>
            <w:r w:rsidRPr="000A49BB">
              <w:rPr>
                <w:rFonts w:ascii="Arial" w:hAnsi="Arial" w:cs="Arial"/>
                <w:color w:val="000000"/>
                <w:sz w:val="22"/>
                <w:szCs w:val="22"/>
              </w:rPr>
              <w:t>3x15</w:t>
            </w:r>
          </w:p>
        </w:tc>
        <w:tc>
          <w:tcPr>
            <w:tcW w:w="1620" w:type="dxa"/>
            <w:tcBorders>
              <w:left w:val="nil"/>
              <w:right w:val="nil"/>
            </w:tcBorders>
          </w:tcPr>
          <w:p w14:paraId="7F6B21E2" w14:textId="77777777" w:rsidR="00425F9D" w:rsidRPr="000A49BB" w:rsidRDefault="002F7AAC" w:rsidP="00DB5497">
            <w:pPr>
              <w:jc w:val="center"/>
              <w:rPr>
                <w:rFonts w:ascii="Arial" w:hAnsi="Arial" w:cs="Arial"/>
                <w:color w:val="000000"/>
                <w:sz w:val="22"/>
                <w:szCs w:val="22"/>
              </w:rPr>
            </w:pPr>
            <w:r w:rsidRPr="000A49BB">
              <w:rPr>
                <w:rFonts w:ascii="Arial" w:hAnsi="Arial" w:cs="Arial"/>
                <w:color w:val="000000"/>
                <w:sz w:val="22"/>
                <w:szCs w:val="22"/>
              </w:rPr>
              <w:t>NA</w:t>
            </w:r>
          </w:p>
        </w:tc>
        <w:tc>
          <w:tcPr>
            <w:tcW w:w="1620" w:type="dxa"/>
            <w:tcBorders>
              <w:left w:val="nil"/>
              <w:right w:val="nil"/>
            </w:tcBorders>
          </w:tcPr>
          <w:p w14:paraId="4BFFD815" w14:textId="77777777" w:rsidR="00425F9D" w:rsidRPr="000A49BB" w:rsidRDefault="002F7AAC" w:rsidP="00DB5497">
            <w:pPr>
              <w:jc w:val="center"/>
              <w:rPr>
                <w:rFonts w:ascii="Arial" w:hAnsi="Arial" w:cs="Arial"/>
                <w:color w:val="000000"/>
                <w:sz w:val="22"/>
                <w:szCs w:val="22"/>
              </w:rPr>
            </w:pPr>
            <w:r w:rsidRPr="000A49BB">
              <w:rPr>
                <w:rFonts w:ascii="Arial" w:hAnsi="Arial" w:cs="Arial"/>
                <w:color w:val="000000"/>
                <w:sz w:val="22"/>
                <w:szCs w:val="22"/>
              </w:rPr>
              <w:t>NA</w:t>
            </w:r>
          </w:p>
        </w:tc>
      </w:tr>
    </w:tbl>
    <w:p w14:paraId="521E073D" w14:textId="77777777" w:rsidR="00EE41A5" w:rsidRPr="000A49BB" w:rsidRDefault="00EE41A5" w:rsidP="00EE41A5">
      <w:pPr>
        <w:ind w:left="1080"/>
        <w:rPr>
          <w:rFonts w:ascii="Arial" w:hAnsi="Arial" w:cs="Arial"/>
          <w:color w:val="000000"/>
          <w:sz w:val="22"/>
          <w:szCs w:val="22"/>
        </w:rPr>
      </w:pPr>
    </w:p>
    <w:p w14:paraId="65088C38" w14:textId="77777777" w:rsidR="00EE41A5" w:rsidRPr="000A49BB" w:rsidRDefault="00EE41A5" w:rsidP="00C622AF">
      <w:pPr>
        <w:pStyle w:val="ListParagraph"/>
        <w:numPr>
          <w:ilvl w:val="0"/>
          <w:numId w:val="4"/>
        </w:numPr>
        <w:suppressAutoHyphens w:val="0"/>
        <w:rPr>
          <w:rFonts w:ascii="Arial" w:hAnsi="Arial" w:cs="Arial"/>
          <w:b/>
          <w:color w:val="000000"/>
          <w:sz w:val="22"/>
          <w:szCs w:val="22"/>
        </w:rPr>
      </w:pPr>
      <w:r w:rsidRPr="000A49BB">
        <w:rPr>
          <w:rFonts w:ascii="Arial" w:hAnsi="Arial" w:cs="Arial"/>
          <w:b/>
          <w:color w:val="000000"/>
          <w:sz w:val="22"/>
          <w:szCs w:val="22"/>
        </w:rPr>
        <w:t>Journal Club for Statistical and Computational Biology</w:t>
      </w:r>
    </w:p>
    <w:p w14:paraId="13F8311D" w14:textId="77777777" w:rsidR="00EE41A5" w:rsidRPr="000A49BB" w:rsidRDefault="00EE41A5" w:rsidP="00EE41A5">
      <w:pPr>
        <w:ind w:left="360"/>
        <w:rPr>
          <w:rFonts w:ascii="Arial" w:hAnsi="Arial" w:cs="Arial"/>
          <w:b/>
          <w:color w:val="000000"/>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542"/>
        <w:gridCol w:w="1412"/>
        <w:gridCol w:w="1399"/>
        <w:gridCol w:w="1555"/>
        <w:gridCol w:w="1582"/>
      </w:tblGrid>
      <w:tr w:rsidR="00EE41A5" w:rsidRPr="000A49BB" w14:paraId="6B39E6E0" w14:textId="77777777">
        <w:trPr>
          <w:trHeight w:val="348"/>
        </w:trPr>
        <w:tc>
          <w:tcPr>
            <w:tcW w:w="1728" w:type="dxa"/>
            <w:tcBorders>
              <w:left w:val="nil"/>
              <w:bottom w:val="single" w:sz="4" w:space="0" w:color="auto"/>
              <w:right w:val="nil"/>
            </w:tcBorders>
          </w:tcPr>
          <w:p w14:paraId="3380E72C"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Years Offered</w:t>
            </w:r>
          </w:p>
        </w:tc>
        <w:tc>
          <w:tcPr>
            <w:tcW w:w="1620" w:type="dxa"/>
            <w:tcBorders>
              <w:left w:val="nil"/>
              <w:bottom w:val="single" w:sz="4" w:space="0" w:color="auto"/>
              <w:right w:val="nil"/>
            </w:tcBorders>
          </w:tcPr>
          <w:p w14:paraId="73316151"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Credit Hours</w:t>
            </w:r>
          </w:p>
        </w:tc>
        <w:tc>
          <w:tcPr>
            <w:tcW w:w="1440" w:type="dxa"/>
            <w:tcBorders>
              <w:left w:val="nil"/>
              <w:bottom w:val="single" w:sz="4" w:space="0" w:color="auto"/>
              <w:right w:val="nil"/>
            </w:tcBorders>
          </w:tcPr>
          <w:p w14:paraId="486F5491"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Students</w:t>
            </w:r>
          </w:p>
        </w:tc>
        <w:tc>
          <w:tcPr>
            <w:tcW w:w="1440" w:type="dxa"/>
            <w:tcBorders>
              <w:left w:val="nil"/>
              <w:bottom w:val="single" w:sz="4" w:space="0" w:color="auto"/>
              <w:right w:val="nil"/>
            </w:tcBorders>
          </w:tcPr>
          <w:p w14:paraId="720C0721"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Contact Hours</w:t>
            </w:r>
          </w:p>
        </w:tc>
        <w:tc>
          <w:tcPr>
            <w:tcW w:w="1620" w:type="dxa"/>
            <w:tcBorders>
              <w:left w:val="nil"/>
              <w:bottom w:val="single" w:sz="4" w:space="0" w:color="auto"/>
              <w:right w:val="nil"/>
            </w:tcBorders>
          </w:tcPr>
          <w:p w14:paraId="527A6FA1"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Course PACE Score</w:t>
            </w:r>
          </w:p>
        </w:tc>
        <w:tc>
          <w:tcPr>
            <w:tcW w:w="1620" w:type="dxa"/>
            <w:tcBorders>
              <w:left w:val="nil"/>
              <w:bottom w:val="single" w:sz="4" w:space="0" w:color="auto"/>
              <w:right w:val="nil"/>
            </w:tcBorders>
          </w:tcPr>
          <w:p w14:paraId="3E194A08"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Instructor PACE Score</w:t>
            </w:r>
          </w:p>
        </w:tc>
      </w:tr>
      <w:tr w:rsidR="00EE41A5" w:rsidRPr="000A49BB" w14:paraId="7BD60A0D" w14:textId="77777777">
        <w:trPr>
          <w:trHeight w:val="328"/>
        </w:trPr>
        <w:tc>
          <w:tcPr>
            <w:tcW w:w="1728" w:type="dxa"/>
            <w:tcBorders>
              <w:left w:val="nil"/>
              <w:right w:val="nil"/>
            </w:tcBorders>
          </w:tcPr>
          <w:p w14:paraId="275B14A4"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2007, Fall</w:t>
            </w:r>
          </w:p>
        </w:tc>
        <w:tc>
          <w:tcPr>
            <w:tcW w:w="1620" w:type="dxa"/>
            <w:tcBorders>
              <w:left w:val="nil"/>
              <w:right w:val="nil"/>
            </w:tcBorders>
          </w:tcPr>
          <w:p w14:paraId="6C339564"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w:t>
            </w:r>
          </w:p>
        </w:tc>
        <w:tc>
          <w:tcPr>
            <w:tcW w:w="1440" w:type="dxa"/>
            <w:tcBorders>
              <w:left w:val="nil"/>
              <w:right w:val="nil"/>
            </w:tcBorders>
          </w:tcPr>
          <w:p w14:paraId="11F717EA"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7</w:t>
            </w:r>
          </w:p>
        </w:tc>
        <w:tc>
          <w:tcPr>
            <w:tcW w:w="1440" w:type="dxa"/>
            <w:tcBorders>
              <w:left w:val="nil"/>
              <w:right w:val="nil"/>
            </w:tcBorders>
          </w:tcPr>
          <w:p w14:paraId="4F5D25C7"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1×15</w:t>
            </w:r>
          </w:p>
        </w:tc>
        <w:tc>
          <w:tcPr>
            <w:tcW w:w="1620" w:type="dxa"/>
            <w:tcBorders>
              <w:left w:val="nil"/>
              <w:right w:val="nil"/>
            </w:tcBorders>
          </w:tcPr>
          <w:p w14:paraId="437F1EDB" w14:textId="77777777" w:rsidR="00EE41A5" w:rsidRPr="000A49BB" w:rsidRDefault="00EE41A5" w:rsidP="00DB5497">
            <w:pPr>
              <w:jc w:val="center"/>
              <w:rPr>
                <w:rFonts w:ascii="Arial" w:hAnsi="Arial" w:cs="Arial"/>
                <w:color w:val="000000"/>
                <w:sz w:val="22"/>
                <w:szCs w:val="22"/>
              </w:rPr>
            </w:pPr>
          </w:p>
        </w:tc>
        <w:tc>
          <w:tcPr>
            <w:tcW w:w="1620" w:type="dxa"/>
            <w:tcBorders>
              <w:left w:val="nil"/>
              <w:right w:val="nil"/>
            </w:tcBorders>
          </w:tcPr>
          <w:p w14:paraId="7ECF900C" w14:textId="77777777" w:rsidR="00EE41A5" w:rsidRPr="000A49BB" w:rsidRDefault="00EE41A5" w:rsidP="00DB5497">
            <w:pPr>
              <w:jc w:val="center"/>
              <w:rPr>
                <w:rFonts w:ascii="Arial" w:hAnsi="Arial" w:cs="Arial"/>
                <w:color w:val="000000"/>
                <w:sz w:val="22"/>
                <w:szCs w:val="22"/>
              </w:rPr>
            </w:pPr>
          </w:p>
        </w:tc>
      </w:tr>
      <w:tr w:rsidR="00EE41A5" w:rsidRPr="000A49BB" w14:paraId="4997601E" w14:textId="77777777">
        <w:trPr>
          <w:trHeight w:val="328"/>
        </w:trPr>
        <w:tc>
          <w:tcPr>
            <w:tcW w:w="1728" w:type="dxa"/>
            <w:tcBorders>
              <w:left w:val="nil"/>
              <w:right w:val="nil"/>
            </w:tcBorders>
          </w:tcPr>
          <w:p w14:paraId="5D4C91ED" w14:textId="3987C2AC" w:rsidR="00EE41A5" w:rsidRPr="000A49BB" w:rsidRDefault="0011695F" w:rsidP="00DB5497">
            <w:pPr>
              <w:jc w:val="center"/>
              <w:rPr>
                <w:rFonts w:ascii="Arial" w:hAnsi="Arial" w:cs="Arial"/>
                <w:color w:val="000000"/>
                <w:sz w:val="22"/>
                <w:szCs w:val="22"/>
              </w:rPr>
            </w:pPr>
            <w:r w:rsidRPr="000A49BB">
              <w:rPr>
                <w:rFonts w:ascii="Arial" w:hAnsi="Arial" w:cs="Arial"/>
                <w:color w:val="000000"/>
                <w:sz w:val="22"/>
                <w:szCs w:val="22"/>
              </w:rPr>
              <w:lastRenderedPageBreak/>
              <w:t xml:space="preserve">  </w:t>
            </w:r>
            <w:r w:rsidR="00EE41A5" w:rsidRPr="000A49BB">
              <w:rPr>
                <w:rFonts w:ascii="Arial" w:hAnsi="Arial" w:cs="Arial"/>
                <w:color w:val="000000"/>
                <w:sz w:val="22"/>
                <w:szCs w:val="22"/>
              </w:rPr>
              <w:t>2008, Spring</w:t>
            </w:r>
          </w:p>
        </w:tc>
        <w:tc>
          <w:tcPr>
            <w:tcW w:w="1620" w:type="dxa"/>
            <w:tcBorders>
              <w:left w:val="nil"/>
              <w:right w:val="nil"/>
            </w:tcBorders>
          </w:tcPr>
          <w:p w14:paraId="5D871F04"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w:t>
            </w:r>
          </w:p>
        </w:tc>
        <w:tc>
          <w:tcPr>
            <w:tcW w:w="1440" w:type="dxa"/>
            <w:tcBorders>
              <w:left w:val="nil"/>
              <w:right w:val="nil"/>
            </w:tcBorders>
          </w:tcPr>
          <w:p w14:paraId="23BDC834"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7</w:t>
            </w:r>
          </w:p>
        </w:tc>
        <w:tc>
          <w:tcPr>
            <w:tcW w:w="1440" w:type="dxa"/>
            <w:tcBorders>
              <w:left w:val="nil"/>
              <w:right w:val="nil"/>
            </w:tcBorders>
          </w:tcPr>
          <w:p w14:paraId="42B62E02"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1x15</w:t>
            </w:r>
          </w:p>
        </w:tc>
        <w:tc>
          <w:tcPr>
            <w:tcW w:w="1620" w:type="dxa"/>
            <w:tcBorders>
              <w:left w:val="nil"/>
              <w:right w:val="nil"/>
            </w:tcBorders>
          </w:tcPr>
          <w:p w14:paraId="620FE8A1" w14:textId="77777777" w:rsidR="00EE41A5" w:rsidRPr="000A49BB" w:rsidRDefault="00EE41A5" w:rsidP="00DB5497">
            <w:pPr>
              <w:jc w:val="center"/>
              <w:rPr>
                <w:rFonts w:ascii="Arial" w:hAnsi="Arial" w:cs="Arial"/>
                <w:color w:val="000000"/>
                <w:sz w:val="22"/>
                <w:szCs w:val="22"/>
              </w:rPr>
            </w:pPr>
          </w:p>
        </w:tc>
        <w:tc>
          <w:tcPr>
            <w:tcW w:w="1620" w:type="dxa"/>
            <w:tcBorders>
              <w:left w:val="nil"/>
              <w:right w:val="nil"/>
            </w:tcBorders>
          </w:tcPr>
          <w:p w14:paraId="175C4387" w14:textId="77777777" w:rsidR="00EE41A5" w:rsidRPr="000A49BB" w:rsidRDefault="00EE41A5" w:rsidP="00DB5497">
            <w:pPr>
              <w:jc w:val="center"/>
              <w:rPr>
                <w:rFonts w:ascii="Arial" w:hAnsi="Arial" w:cs="Arial"/>
                <w:color w:val="000000"/>
                <w:sz w:val="22"/>
                <w:szCs w:val="22"/>
              </w:rPr>
            </w:pPr>
          </w:p>
        </w:tc>
      </w:tr>
      <w:tr w:rsidR="00EE41A5" w:rsidRPr="000A49BB" w14:paraId="3809B805" w14:textId="77777777">
        <w:trPr>
          <w:trHeight w:val="328"/>
        </w:trPr>
        <w:tc>
          <w:tcPr>
            <w:tcW w:w="1728" w:type="dxa"/>
            <w:tcBorders>
              <w:left w:val="nil"/>
              <w:right w:val="nil"/>
            </w:tcBorders>
          </w:tcPr>
          <w:p w14:paraId="4F4F4314"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2008, Fall</w:t>
            </w:r>
          </w:p>
        </w:tc>
        <w:tc>
          <w:tcPr>
            <w:tcW w:w="1620" w:type="dxa"/>
            <w:tcBorders>
              <w:left w:val="nil"/>
              <w:right w:val="nil"/>
            </w:tcBorders>
          </w:tcPr>
          <w:p w14:paraId="2ECD2A7D"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w:t>
            </w:r>
          </w:p>
        </w:tc>
        <w:tc>
          <w:tcPr>
            <w:tcW w:w="1440" w:type="dxa"/>
            <w:tcBorders>
              <w:left w:val="nil"/>
              <w:right w:val="nil"/>
            </w:tcBorders>
          </w:tcPr>
          <w:p w14:paraId="0FE3B72F"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8</w:t>
            </w:r>
          </w:p>
        </w:tc>
        <w:tc>
          <w:tcPr>
            <w:tcW w:w="1440" w:type="dxa"/>
            <w:tcBorders>
              <w:left w:val="nil"/>
              <w:right w:val="nil"/>
            </w:tcBorders>
          </w:tcPr>
          <w:p w14:paraId="2DF73B46"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1x15</w:t>
            </w:r>
          </w:p>
        </w:tc>
        <w:tc>
          <w:tcPr>
            <w:tcW w:w="1620" w:type="dxa"/>
            <w:tcBorders>
              <w:left w:val="nil"/>
              <w:right w:val="nil"/>
            </w:tcBorders>
          </w:tcPr>
          <w:p w14:paraId="00A9C4ED" w14:textId="77777777" w:rsidR="00EE41A5" w:rsidRPr="000A49BB" w:rsidRDefault="00EE41A5" w:rsidP="00DB5497">
            <w:pPr>
              <w:jc w:val="center"/>
              <w:rPr>
                <w:rFonts w:ascii="Arial" w:hAnsi="Arial" w:cs="Arial"/>
                <w:color w:val="000000"/>
                <w:sz w:val="22"/>
                <w:szCs w:val="22"/>
              </w:rPr>
            </w:pPr>
          </w:p>
        </w:tc>
        <w:tc>
          <w:tcPr>
            <w:tcW w:w="1620" w:type="dxa"/>
            <w:tcBorders>
              <w:left w:val="nil"/>
              <w:right w:val="nil"/>
            </w:tcBorders>
          </w:tcPr>
          <w:p w14:paraId="0BF45912" w14:textId="77777777" w:rsidR="00EE41A5" w:rsidRPr="000A49BB" w:rsidRDefault="00EE41A5" w:rsidP="00DB5497">
            <w:pPr>
              <w:jc w:val="center"/>
              <w:rPr>
                <w:rFonts w:ascii="Arial" w:hAnsi="Arial" w:cs="Arial"/>
                <w:color w:val="000000"/>
                <w:sz w:val="22"/>
                <w:szCs w:val="22"/>
              </w:rPr>
            </w:pPr>
          </w:p>
        </w:tc>
      </w:tr>
      <w:tr w:rsidR="00EE41A5" w:rsidRPr="000A49BB" w14:paraId="644AA5FF" w14:textId="77777777">
        <w:trPr>
          <w:trHeight w:val="328"/>
        </w:trPr>
        <w:tc>
          <w:tcPr>
            <w:tcW w:w="1728" w:type="dxa"/>
            <w:tcBorders>
              <w:left w:val="nil"/>
              <w:right w:val="nil"/>
            </w:tcBorders>
          </w:tcPr>
          <w:p w14:paraId="67E56ACC" w14:textId="7A7DDF79" w:rsidR="00EE41A5" w:rsidRPr="000A49BB" w:rsidRDefault="0011695F" w:rsidP="00DB5497">
            <w:pPr>
              <w:jc w:val="center"/>
              <w:rPr>
                <w:rFonts w:ascii="Arial" w:hAnsi="Arial" w:cs="Arial"/>
                <w:color w:val="000000"/>
                <w:sz w:val="22"/>
                <w:szCs w:val="22"/>
              </w:rPr>
            </w:pPr>
            <w:r w:rsidRPr="000A49BB">
              <w:rPr>
                <w:rFonts w:ascii="Arial" w:hAnsi="Arial" w:cs="Arial"/>
                <w:color w:val="000000"/>
                <w:sz w:val="22"/>
                <w:szCs w:val="22"/>
              </w:rPr>
              <w:t xml:space="preserve">  </w:t>
            </w:r>
            <w:r w:rsidR="00EE41A5" w:rsidRPr="000A49BB">
              <w:rPr>
                <w:rFonts w:ascii="Arial" w:hAnsi="Arial" w:cs="Arial"/>
                <w:color w:val="000000"/>
                <w:sz w:val="22"/>
                <w:szCs w:val="22"/>
              </w:rPr>
              <w:t>2009, Spring</w:t>
            </w:r>
          </w:p>
        </w:tc>
        <w:tc>
          <w:tcPr>
            <w:tcW w:w="1620" w:type="dxa"/>
            <w:tcBorders>
              <w:left w:val="nil"/>
              <w:right w:val="nil"/>
            </w:tcBorders>
          </w:tcPr>
          <w:p w14:paraId="673F077F"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w:t>
            </w:r>
          </w:p>
        </w:tc>
        <w:tc>
          <w:tcPr>
            <w:tcW w:w="1440" w:type="dxa"/>
            <w:tcBorders>
              <w:left w:val="nil"/>
              <w:right w:val="nil"/>
            </w:tcBorders>
          </w:tcPr>
          <w:p w14:paraId="780F88D9"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5</w:t>
            </w:r>
          </w:p>
        </w:tc>
        <w:tc>
          <w:tcPr>
            <w:tcW w:w="1440" w:type="dxa"/>
            <w:tcBorders>
              <w:left w:val="nil"/>
              <w:right w:val="nil"/>
            </w:tcBorders>
          </w:tcPr>
          <w:p w14:paraId="0701D463"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1x15</w:t>
            </w:r>
          </w:p>
        </w:tc>
        <w:tc>
          <w:tcPr>
            <w:tcW w:w="1620" w:type="dxa"/>
            <w:tcBorders>
              <w:left w:val="nil"/>
              <w:right w:val="nil"/>
            </w:tcBorders>
          </w:tcPr>
          <w:p w14:paraId="6C3D8EA3" w14:textId="77777777" w:rsidR="00EE41A5" w:rsidRPr="000A49BB" w:rsidRDefault="00EE41A5" w:rsidP="00DB5497">
            <w:pPr>
              <w:jc w:val="center"/>
              <w:rPr>
                <w:rFonts w:ascii="Arial" w:hAnsi="Arial" w:cs="Arial"/>
                <w:color w:val="000000"/>
                <w:sz w:val="22"/>
                <w:szCs w:val="22"/>
              </w:rPr>
            </w:pPr>
          </w:p>
        </w:tc>
        <w:tc>
          <w:tcPr>
            <w:tcW w:w="1620" w:type="dxa"/>
            <w:tcBorders>
              <w:left w:val="nil"/>
              <w:right w:val="nil"/>
            </w:tcBorders>
          </w:tcPr>
          <w:p w14:paraId="1095F7A8" w14:textId="77777777" w:rsidR="00EE41A5" w:rsidRPr="000A49BB" w:rsidRDefault="00EE41A5" w:rsidP="00DB5497">
            <w:pPr>
              <w:jc w:val="center"/>
              <w:rPr>
                <w:rFonts w:ascii="Arial" w:hAnsi="Arial" w:cs="Arial"/>
                <w:color w:val="000000"/>
                <w:sz w:val="22"/>
                <w:szCs w:val="22"/>
              </w:rPr>
            </w:pPr>
          </w:p>
        </w:tc>
      </w:tr>
      <w:tr w:rsidR="00EE41A5" w:rsidRPr="000A49BB" w14:paraId="399E9E4E" w14:textId="77777777">
        <w:trPr>
          <w:trHeight w:val="328"/>
        </w:trPr>
        <w:tc>
          <w:tcPr>
            <w:tcW w:w="1728" w:type="dxa"/>
            <w:tcBorders>
              <w:left w:val="nil"/>
              <w:right w:val="nil"/>
            </w:tcBorders>
          </w:tcPr>
          <w:p w14:paraId="1ECF09CC"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2009, Fall</w:t>
            </w:r>
          </w:p>
        </w:tc>
        <w:tc>
          <w:tcPr>
            <w:tcW w:w="1620" w:type="dxa"/>
            <w:tcBorders>
              <w:left w:val="nil"/>
              <w:right w:val="nil"/>
            </w:tcBorders>
          </w:tcPr>
          <w:p w14:paraId="07B788A4"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w:t>
            </w:r>
          </w:p>
        </w:tc>
        <w:tc>
          <w:tcPr>
            <w:tcW w:w="1440" w:type="dxa"/>
            <w:tcBorders>
              <w:left w:val="nil"/>
              <w:right w:val="nil"/>
            </w:tcBorders>
          </w:tcPr>
          <w:p w14:paraId="2701B187"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5</w:t>
            </w:r>
          </w:p>
        </w:tc>
        <w:tc>
          <w:tcPr>
            <w:tcW w:w="1440" w:type="dxa"/>
            <w:tcBorders>
              <w:left w:val="nil"/>
              <w:right w:val="nil"/>
            </w:tcBorders>
          </w:tcPr>
          <w:p w14:paraId="0704597E"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1x15</w:t>
            </w:r>
          </w:p>
        </w:tc>
        <w:tc>
          <w:tcPr>
            <w:tcW w:w="1620" w:type="dxa"/>
            <w:tcBorders>
              <w:left w:val="nil"/>
              <w:right w:val="nil"/>
            </w:tcBorders>
          </w:tcPr>
          <w:p w14:paraId="4CE9FB42" w14:textId="77777777" w:rsidR="00EE41A5" w:rsidRPr="000A49BB" w:rsidRDefault="00EE41A5" w:rsidP="00DB5497">
            <w:pPr>
              <w:jc w:val="center"/>
              <w:rPr>
                <w:rFonts w:ascii="Arial" w:hAnsi="Arial" w:cs="Arial"/>
                <w:color w:val="000000"/>
                <w:sz w:val="22"/>
                <w:szCs w:val="22"/>
              </w:rPr>
            </w:pPr>
          </w:p>
        </w:tc>
        <w:tc>
          <w:tcPr>
            <w:tcW w:w="1620" w:type="dxa"/>
            <w:tcBorders>
              <w:left w:val="nil"/>
              <w:right w:val="nil"/>
            </w:tcBorders>
          </w:tcPr>
          <w:p w14:paraId="4758ED91" w14:textId="77777777" w:rsidR="00EE41A5" w:rsidRPr="000A49BB" w:rsidRDefault="00EE41A5" w:rsidP="00DB5497">
            <w:pPr>
              <w:jc w:val="center"/>
              <w:rPr>
                <w:rFonts w:ascii="Arial" w:hAnsi="Arial" w:cs="Arial"/>
                <w:color w:val="000000"/>
                <w:sz w:val="22"/>
                <w:szCs w:val="22"/>
              </w:rPr>
            </w:pPr>
          </w:p>
        </w:tc>
      </w:tr>
    </w:tbl>
    <w:p w14:paraId="041E2605" w14:textId="77777777" w:rsidR="00EE41A5" w:rsidRPr="000A49BB" w:rsidRDefault="00EE41A5" w:rsidP="00EE41A5">
      <w:pPr>
        <w:ind w:left="360"/>
        <w:rPr>
          <w:rFonts w:ascii="Arial" w:hAnsi="Arial" w:cs="Arial"/>
          <w:b/>
          <w:color w:val="000000"/>
          <w:sz w:val="22"/>
          <w:szCs w:val="22"/>
        </w:rPr>
      </w:pPr>
    </w:p>
    <w:p w14:paraId="13A54B8F" w14:textId="77777777" w:rsidR="00EE41A5" w:rsidRPr="000A49BB" w:rsidRDefault="00EE41A5" w:rsidP="00C622AF">
      <w:pPr>
        <w:pStyle w:val="ListParagraph"/>
        <w:numPr>
          <w:ilvl w:val="0"/>
          <w:numId w:val="4"/>
        </w:numPr>
        <w:suppressAutoHyphens w:val="0"/>
        <w:rPr>
          <w:rFonts w:ascii="Arial" w:hAnsi="Arial" w:cs="Arial"/>
          <w:b/>
          <w:color w:val="000000"/>
          <w:sz w:val="22"/>
          <w:szCs w:val="22"/>
        </w:rPr>
      </w:pPr>
      <w:r w:rsidRPr="000A49BB">
        <w:rPr>
          <w:rFonts w:ascii="Arial" w:hAnsi="Arial" w:cs="Arial"/>
          <w:b/>
          <w:color w:val="000000"/>
          <w:sz w:val="22"/>
          <w:szCs w:val="22"/>
        </w:rPr>
        <w:t>Natural Language Processing and Information Retrieval</w:t>
      </w:r>
    </w:p>
    <w:p w14:paraId="47507A33" w14:textId="77777777" w:rsidR="00EE41A5" w:rsidRPr="000A49BB" w:rsidRDefault="00EE41A5" w:rsidP="00EE41A5">
      <w:pPr>
        <w:ind w:left="360"/>
        <w:rPr>
          <w:rFonts w:ascii="Arial" w:hAnsi="Arial" w:cs="Arial"/>
          <w:b/>
          <w:color w:val="000000"/>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542"/>
        <w:gridCol w:w="1412"/>
        <w:gridCol w:w="1399"/>
        <w:gridCol w:w="1555"/>
        <w:gridCol w:w="1582"/>
      </w:tblGrid>
      <w:tr w:rsidR="00EE41A5" w:rsidRPr="000A49BB" w14:paraId="13C73E78" w14:textId="77777777">
        <w:trPr>
          <w:trHeight w:val="348"/>
        </w:trPr>
        <w:tc>
          <w:tcPr>
            <w:tcW w:w="1728" w:type="dxa"/>
            <w:tcBorders>
              <w:left w:val="nil"/>
              <w:bottom w:val="single" w:sz="4" w:space="0" w:color="auto"/>
              <w:right w:val="nil"/>
            </w:tcBorders>
          </w:tcPr>
          <w:p w14:paraId="756CDAC7"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Years Offered</w:t>
            </w:r>
          </w:p>
        </w:tc>
        <w:tc>
          <w:tcPr>
            <w:tcW w:w="1620" w:type="dxa"/>
            <w:tcBorders>
              <w:left w:val="nil"/>
              <w:bottom w:val="single" w:sz="4" w:space="0" w:color="auto"/>
              <w:right w:val="nil"/>
            </w:tcBorders>
          </w:tcPr>
          <w:p w14:paraId="6C1205D7"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Credit Hours</w:t>
            </w:r>
          </w:p>
        </w:tc>
        <w:tc>
          <w:tcPr>
            <w:tcW w:w="1440" w:type="dxa"/>
            <w:tcBorders>
              <w:left w:val="nil"/>
              <w:bottom w:val="single" w:sz="4" w:space="0" w:color="auto"/>
              <w:right w:val="nil"/>
            </w:tcBorders>
          </w:tcPr>
          <w:p w14:paraId="0A770B8F"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Students</w:t>
            </w:r>
          </w:p>
        </w:tc>
        <w:tc>
          <w:tcPr>
            <w:tcW w:w="1440" w:type="dxa"/>
            <w:tcBorders>
              <w:left w:val="nil"/>
              <w:bottom w:val="single" w:sz="4" w:space="0" w:color="auto"/>
              <w:right w:val="nil"/>
            </w:tcBorders>
          </w:tcPr>
          <w:p w14:paraId="14032992"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Contact Hours</w:t>
            </w:r>
          </w:p>
        </w:tc>
        <w:tc>
          <w:tcPr>
            <w:tcW w:w="1620" w:type="dxa"/>
            <w:tcBorders>
              <w:left w:val="nil"/>
              <w:bottom w:val="single" w:sz="4" w:space="0" w:color="auto"/>
              <w:right w:val="nil"/>
            </w:tcBorders>
          </w:tcPr>
          <w:p w14:paraId="585E777E"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Course EVAL Score</w:t>
            </w:r>
          </w:p>
        </w:tc>
        <w:tc>
          <w:tcPr>
            <w:tcW w:w="1620" w:type="dxa"/>
            <w:tcBorders>
              <w:left w:val="nil"/>
              <w:bottom w:val="single" w:sz="4" w:space="0" w:color="auto"/>
              <w:right w:val="nil"/>
            </w:tcBorders>
          </w:tcPr>
          <w:p w14:paraId="3B1AF21E" w14:textId="77777777" w:rsidR="00EE41A5" w:rsidRPr="000A49BB" w:rsidRDefault="00EE41A5" w:rsidP="00DB5497">
            <w:pPr>
              <w:jc w:val="center"/>
              <w:rPr>
                <w:rFonts w:ascii="Arial" w:hAnsi="Arial" w:cs="Arial"/>
                <w:b/>
                <w:color w:val="000000"/>
                <w:sz w:val="22"/>
                <w:szCs w:val="22"/>
              </w:rPr>
            </w:pPr>
            <w:r w:rsidRPr="000A49BB">
              <w:rPr>
                <w:rFonts w:ascii="Arial" w:hAnsi="Arial" w:cs="Arial"/>
                <w:b/>
                <w:color w:val="000000"/>
                <w:sz w:val="22"/>
                <w:szCs w:val="22"/>
              </w:rPr>
              <w:t>Instructor EVAL Score</w:t>
            </w:r>
          </w:p>
        </w:tc>
      </w:tr>
      <w:tr w:rsidR="00EE41A5" w:rsidRPr="000A49BB" w14:paraId="63E3794A" w14:textId="77777777">
        <w:trPr>
          <w:trHeight w:val="328"/>
        </w:trPr>
        <w:tc>
          <w:tcPr>
            <w:tcW w:w="1728" w:type="dxa"/>
            <w:tcBorders>
              <w:left w:val="nil"/>
              <w:right w:val="nil"/>
            </w:tcBorders>
          </w:tcPr>
          <w:p w14:paraId="5DB445B4"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2009, Spring</w:t>
            </w:r>
          </w:p>
        </w:tc>
        <w:tc>
          <w:tcPr>
            <w:tcW w:w="1620" w:type="dxa"/>
            <w:tcBorders>
              <w:left w:val="nil"/>
              <w:right w:val="nil"/>
            </w:tcBorders>
          </w:tcPr>
          <w:p w14:paraId="67E2E880"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w:t>
            </w:r>
          </w:p>
        </w:tc>
        <w:tc>
          <w:tcPr>
            <w:tcW w:w="1440" w:type="dxa"/>
            <w:tcBorders>
              <w:left w:val="nil"/>
              <w:right w:val="nil"/>
            </w:tcBorders>
          </w:tcPr>
          <w:p w14:paraId="06FE55BD"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4</w:t>
            </w:r>
          </w:p>
        </w:tc>
        <w:tc>
          <w:tcPr>
            <w:tcW w:w="1440" w:type="dxa"/>
            <w:tcBorders>
              <w:left w:val="nil"/>
              <w:right w:val="nil"/>
            </w:tcBorders>
          </w:tcPr>
          <w:p w14:paraId="662BE1F7"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2×15</w:t>
            </w:r>
          </w:p>
        </w:tc>
        <w:tc>
          <w:tcPr>
            <w:tcW w:w="1620" w:type="dxa"/>
            <w:tcBorders>
              <w:left w:val="nil"/>
              <w:right w:val="nil"/>
            </w:tcBorders>
          </w:tcPr>
          <w:p w14:paraId="3C88A450"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4.5</w:t>
            </w:r>
          </w:p>
        </w:tc>
        <w:tc>
          <w:tcPr>
            <w:tcW w:w="1620" w:type="dxa"/>
            <w:tcBorders>
              <w:left w:val="nil"/>
              <w:right w:val="nil"/>
            </w:tcBorders>
          </w:tcPr>
          <w:p w14:paraId="611453E6" w14:textId="77777777" w:rsidR="00EE41A5" w:rsidRPr="000A49BB" w:rsidRDefault="00EE41A5" w:rsidP="00DB5497">
            <w:pPr>
              <w:jc w:val="center"/>
              <w:rPr>
                <w:rFonts w:ascii="Arial" w:hAnsi="Arial" w:cs="Arial"/>
                <w:color w:val="000000"/>
                <w:sz w:val="22"/>
                <w:szCs w:val="22"/>
              </w:rPr>
            </w:pPr>
            <w:r w:rsidRPr="000A49BB">
              <w:rPr>
                <w:rFonts w:ascii="Arial" w:hAnsi="Arial" w:cs="Arial"/>
                <w:color w:val="000000"/>
                <w:sz w:val="22"/>
                <w:szCs w:val="22"/>
              </w:rPr>
              <w:t>4.5</w:t>
            </w:r>
          </w:p>
        </w:tc>
      </w:tr>
    </w:tbl>
    <w:p w14:paraId="2AF89BDD" w14:textId="77777777" w:rsidR="0061188A" w:rsidRPr="000A49BB" w:rsidRDefault="0061188A" w:rsidP="009C243A">
      <w:pPr>
        <w:tabs>
          <w:tab w:val="left" w:pos="360"/>
        </w:tabs>
        <w:rPr>
          <w:rFonts w:ascii="Arial" w:hAnsi="Arial" w:cs="Arial"/>
          <w:sz w:val="22"/>
          <w:szCs w:val="22"/>
        </w:rPr>
      </w:pPr>
    </w:p>
    <w:p w14:paraId="41CDB963" w14:textId="77777777" w:rsidR="0061188A" w:rsidRPr="000A49BB" w:rsidRDefault="0061188A" w:rsidP="00C622AF">
      <w:pPr>
        <w:pStyle w:val="ListParagraph"/>
        <w:numPr>
          <w:ilvl w:val="0"/>
          <w:numId w:val="4"/>
        </w:numPr>
        <w:suppressAutoHyphens w:val="0"/>
        <w:rPr>
          <w:rFonts w:ascii="Arial" w:hAnsi="Arial" w:cs="Arial"/>
          <w:b/>
          <w:color w:val="000000"/>
          <w:sz w:val="22"/>
          <w:szCs w:val="22"/>
        </w:rPr>
      </w:pPr>
      <w:r w:rsidRPr="000A49BB">
        <w:rPr>
          <w:rFonts w:ascii="Arial" w:hAnsi="Arial" w:cs="Arial"/>
          <w:b/>
          <w:color w:val="000000"/>
          <w:sz w:val="22"/>
          <w:szCs w:val="22"/>
        </w:rPr>
        <w:t xml:space="preserve">Translational Bioinformatics </w:t>
      </w:r>
    </w:p>
    <w:p w14:paraId="0C4DDBF7" w14:textId="77777777" w:rsidR="0061188A" w:rsidRPr="000A49BB" w:rsidRDefault="0061188A" w:rsidP="0061188A">
      <w:pPr>
        <w:ind w:left="360"/>
        <w:rPr>
          <w:rFonts w:ascii="Arial" w:hAnsi="Arial" w:cs="Arial"/>
          <w:b/>
          <w:color w:val="000000"/>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542"/>
        <w:gridCol w:w="1412"/>
        <w:gridCol w:w="1399"/>
        <w:gridCol w:w="1555"/>
        <w:gridCol w:w="1582"/>
      </w:tblGrid>
      <w:tr w:rsidR="0061188A" w:rsidRPr="000A49BB" w14:paraId="31B5CF61" w14:textId="77777777">
        <w:trPr>
          <w:trHeight w:val="348"/>
        </w:trPr>
        <w:tc>
          <w:tcPr>
            <w:tcW w:w="1728" w:type="dxa"/>
            <w:tcBorders>
              <w:left w:val="nil"/>
              <w:bottom w:val="single" w:sz="4" w:space="0" w:color="auto"/>
              <w:right w:val="nil"/>
            </w:tcBorders>
          </w:tcPr>
          <w:p w14:paraId="21FC53C5" w14:textId="77777777" w:rsidR="0061188A" w:rsidRPr="000A49BB" w:rsidRDefault="0061188A" w:rsidP="00F04D4D">
            <w:pPr>
              <w:jc w:val="center"/>
              <w:rPr>
                <w:rFonts w:ascii="Arial" w:hAnsi="Arial" w:cs="Arial"/>
                <w:b/>
                <w:color w:val="000000"/>
                <w:sz w:val="22"/>
                <w:szCs w:val="22"/>
              </w:rPr>
            </w:pPr>
            <w:r w:rsidRPr="000A49BB">
              <w:rPr>
                <w:rFonts w:ascii="Arial" w:hAnsi="Arial" w:cs="Arial"/>
                <w:b/>
                <w:color w:val="000000"/>
                <w:sz w:val="22"/>
                <w:szCs w:val="22"/>
              </w:rPr>
              <w:t>Years Offered</w:t>
            </w:r>
          </w:p>
        </w:tc>
        <w:tc>
          <w:tcPr>
            <w:tcW w:w="1620" w:type="dxa"/>
            <w:tcBorders>
              <w:left w:val="nil"/>
              <w:bottom w:val="single" w:sz="4" w:space="0" w:color="auto"/>
              <w:right w:val="nil"/>
            </w:tcBorders>
          </w:tcPr>
          <w:p w14:paraId="68267984" w14:textId="77777777" w:rsidR="0061188A" w:rsidRPr="000A49BB" w:rsidRDefault="0061188A" w:rsidP="00F04D4D">
            <w:pPr>
              <w:jc w:val="center"/>
              <w:rPr>
                <w:rFonts w:ascii="Arial" w:hAnsi="Arial" w:cs="Arial"/>
                <w:b/>
                <w:color w:val="000000"/>
                <w:sz w:val="22"/>
                <w:szCs w:val="22"/>
              </w:rPr>
            </w:pPr>
            <w:r w:rsidRPr="000A49BB">
              <w:rPr>
                <w:rFonts w:ascii="Arial" w:hAnsi="Arial" w:cs="Arial"/>
                <w:b/>
                <w:color w:val="000000"/>
                <w:sz w:val="22"/>
                <w:szCs w:val="22"/>
              </w:rPr>
              <w:t>Credit Hours</w:t>
            </w:r>
          </w:p>
        </w:tc>
        <w:tc>
          <w:tcPr>
            <w:tcW w:w="1440" w:type="dxa"/>
            <w:tcBorders>
              <w:left w:val="nil"/>
              <w:bottom w:val="single" w:sz="4" w:space="0" w:color="auto"/>
              <w:right w:val="nil"/>
            </w:tcBorders>
          </w:tcPr>
          <w:p w14:paraId="2710ABB3" w14:textId="77777777" w:rsidR="0061188A" w:rsidRPr="000A49BB" w:rsidRDefault="0061188A" w:rsidP="00F04D4D">
            <w:pPr>
              <w:jc w:val="center"/>
              <w:rPr>
                <w:rFonts w:ascii="Arial" w:hAnsi="Arial" w:cs="Arial"/>
                <w:b/>
                <w:color w:val="000000"/>
                <w:sz w:val="22"/>
                <w:szCs w:val="22"/>
              </w:rPr>
            </w:pPr>
            <w:r w:rsidRPr="000A49BB">
              <w:rPr>
                <w:rFonts w:ascii="Arial" w:hAnsi="Arial" w:cs="Arial"/>
                <w:b/>
                <w:color w:val="000000"/>
                <w:sz w:val="22"/>
                <w:szCs w:val="22"/>
              </w:rPr>
              <w:t>Students</w:t>
            </w:r>
          </w:p>
        </w:tc>
        <w:tc>
          <w:tcPr>
            <w:tcW w:w="1440" w:type="dxa"/>
            <w:tcBorders>
              <w:left w:val="nil"/>
              <w:bottom w:val="single" w:sz="4" w:space="0" w:color="auto"/>
              <w:right w:val="nil"/>
            </w:tcBorders>
          </w:tcPr>
          <w:p w14:paraId="4597B756" w14:textId="77777777" w:rsidR="0061188A" w:rsidRPr="000A49BB" w:rsidRDefault="0061188A" w:rsidP="00F04D4D">
            <w:pPr>
              <w:jc w:val="center"/>
              <w:rPr>
                <w:rFonts w:ascii="Arial" w:hAnsi="Arial" w:cs="Arial"/>
                <w:b/>
                <w:color w:val="000000"/>
                <w:sz w:val="22"/>
                <w:szCs w:val="22"/>
              </w:rPr>
            </w:pPr>
            <w:r w:rsidRPr="000A49BB">
              <w:rPr>
                <w:rFonts w:ascii="Arial" w:hAnsi="Arial" w:cs="Arial"/>
                <w:b/>
                <w:color w:val="000000"/>
                <w:sz w:val="22"/>
                <w:szCs w:val="22"/>
              </w:rPr>
              <w:t>Contact Hours</w:t>
            </w:r>
          </w:p>
        </w:tc>
        <w:tc>
          <w:tcPr>
            <w:tcW w:w="1620" w:type="dxa"/>
            <w:tcBorders>
              <w:left w:val="nil"/>
              <w:bottom w:val="single" w:sz="4" w:space="0" w:color="auto"/>
              <w:right w:val="nil"/>
            </w:tcBorders>
          </w:tcPr>
          <w:p w14:paraId="686138C1" w14:textId="77777777" w:rsidR="0061188A" w:rsidRPr="000A49BB" w:rsidRDefault="0061188A" w:rsidP="00F04D4D">
            <w:pPr>
              <w:jc w:val="center"/>
              <w:rPr>
                <w:rFonts w:ascii="Arial" w:hAnsi="Arial" w:cs="Arial"/>
                <w:b/>
                <w:color w:val="000000"/>
                <w:sz w:val="22"/>
                <w:szCs w:val="22"/>
              </w:rPr>
            </w:pPr>
            <w:r w:rsidRPr="000A49BB">
              <w:rPr>
                <w:rFonts w:ascii="Arial" w:hAnsi="Arial" w:cs="Arial"/>
                <w:b/>
                <w:color w:val="000000"/>
                <w:sz w:val="22"/>
                <w:szCs w:val="22"/>
              </w:rPr>
              <w:t>Course EVAL Score</w:t>
            </w:r>
          </w:p>
        </w:tc>
        <w:tc>
          <w:tcPr>
            <w:tcW w:w="1620" w:type="dxa"/>
            <w:tcBorders>
              <w:left w:val="nil"/>
              <w:bottom w:val="single" w:sz="4" w:space="0" w:color="auto"/>
              <w:right w:val="nil"/>
            </w:tcBorders>
          </w:tcPr>
          <w:p w14:paraId="74CB2E22" w14:textId="77777777" w:rsidR="0061188A" w:rsidRPr="000A49BB" w:rsidRDefault="0061188A" w:rsidP="00F04D4D">
            <w:pPr>
              <w:jc w:val="center"/>
              <w:rPr>
                <w:rFonts w:ascii="Arial" w:hAnsi="Arial" w:cs="Arial"/>
                <w:b/>
                <w:color w:val="000000"/>
                <w:sz w:val="22"/>
                <w:szCs w:val="22"/>
              </w:rPr>
            </w:pPr>
            <w:r w:rsidRPr="000A49BB">
              <w:rPr>
                <w:rFonts w:ascii="Arial" w:hAnsi="Arial" w:cs="Arial"/>
                <w:b/>
                <w:color w:val="000000"/>
                <w:sz w:val="22"/>
                <w:szCs w:val="22"/>
              </w:rPr>
              <w:t>Instructor EVAL Score</w:t>
            </w:r>
          </w:p>
        </w:tc>
      </w:tr>
      <w:tr w:rsidR="0061188A" w:rsidRPr="000A49BB" w14:paraId="3D6DDF85" w14:textId="77777777">
        <w:trPr>
          <w:trHeight w:val="328"/>
        </w:trPr>
        <w:tc>
          <w:tcPr>
            <w:tcW w:w="1728" w:type="dxa"/>
            <w:tcBorders>
              <w:left w:val="nil"/>
              <w:right w:val="nil"/>
            </w:tcBorders>
          </w:tcPr>
          <w:p w14:paraId="26E18DFD" w14:textId="77777777" w:rsidR="0061188A" w:rsidRPr="000A49BB" w:rsidRDefault="0061188A" w:rsidP="00F04D4D">
            <w:pPr>
              <w:jc w:val="center"/>
              <w:rPr>
                <w:rFonts w:ascii="Arial" w:hAnsi="Arial" w:cs="Arial"/>
                <w:color w:val="000000"/>
                <w:sz w:val="22"/>
                <w:szCs w:val="22"/>
              </w:rPr>
            </w:pPr>
            <w:r w:rsidRPr="000A49BB">
              <w:rPr>
                <w:rFonts w:ascii="Arial" w:hAnsi="Arial" w:cs="Arial"/>
                <w:color w:val="000000"/>
                <w:sz w:val="22"/>
                <w:szCs w:val="22"/>
              </w:rPr>
              <w:t>2012, Spring</w:t>
            </w:r>
          </w:p>
        </w:tc>
        <w:tc>
          <w:tcPr>
            <w:tcW w:w="1620" w:type="dxa"/>
            <w:tcBorders>
              <w:left w:val="nil"/>
              <w:right w:val="nil"/>
            </w:tcBorders>
          </w:tcPr>
          <w:p w14:paraId="3610DCE8" w14:textId="77777777" w:rsidR="0061188A" w:rsidRPr="000A49BB" w:rsidRDefault="0061188A" w:rsidP="00F04D4D">
            <w:pPr>
              <w:jc w:val="center"/>
              <w:rPr>
                <w:rFonts w:ascii="Arial" w:hAnsi="Arial" w:cs="Arial"/>
                <w:color w:val="000000"/>
                <w:sz w:val="22"/>
                <w:szCs w:val="22"/>
              </w:rPr>
            </w:pPr>
            <w:r w:rsidRPr="000A49BB">
              <w:rPr>
                <w:rFonts w:ascii="Arial" w:hAnsi="Arial" w:cs="Arial"/>
                <w:color w:val="000000"/>
                <w:sz w:val="22"/>
                <w:szCs w:val="22"/>
              </w:rPr>
              <w:t>3</w:t>
            </w:r>
          </w:p>
        </w:tc>
        <w:tc>
          <w:tcPr>
            <w:tcW w:w="1440" w:type="dxa"/>
            <w:tcBorders>
              <w:left w:val="nil"/>
              <w:right w:val="nil"/>
            </w:tcBorders>
          </w:tcPr>
          <w:p w14:paraId="3FF77A63" w14:textId="77777777" w:rsidR="0061188A" w:rsidRPr="000A49BB" w:rsidRDefault="0061188A" w:rsidP="00F04D4D">
            <w:pPr>
              <w:jc w:val="center"/>
              <w:rPr>
                <w:rFonts w:ascii="Arial" w:hAnsi="Arial" w:cs="Arial"/>
                <w:color w:val="000000"/>
                <w:sz w:val="22"/>
                <w:szCs w:val="22"/>
              </w:rPr>
            </w:pPr>
            <w:r w:rsidRPr="000A49BB">
              <w:rPr>
                <w:rFonts w:ascii="Arial" w:hAnsi="Arial" w:cs="Arial"/>
                <w:color w:val="000000"/>
                <w:sz w:val="22"/>
                <w:szCs w:val="22"/>
              </w:rPr>
              <w:t>5</w:t>
            </w:r>
          </w:p>
        </w:tc>
        <w:tc>
          <w:tcPr>
            <w:tcW w:w="1440" w:type="dxa"/>
            <w:tcBorders>
              <w:left w:val="nil"/>
              <w:right w:val="nil"/>
            </w:tcBorders>
          </w:tcPr>
          <w:p w14:paraId="141EF418" w14:textId="77777777" w:rsidR="0061188A" w:rsidRPr="000A49BB" w:rsidRDefault="0061188A" w:rsidP="0061188A">
            <w:pPr>
              <w:jc w:val="center"/>
              <w:rPr>
                <w:rFonts w:ascii="Arial" w:hAnsi="Arial" w:cs="Arial"/>
                <w:color w:val="000000"/>
                <w:sz w:val="22"/>
                <w:szCs w:val="22"/>
              </w:rPr>
            </w:pPr>
            <w:r w:rsidRPr="000A49BB">
              <w:rPr>
                <w:rFonts w:ascii="Arial" w:hAnsi="Arial" w:cs="Arial"/>
                <w:color w:val="000000"/>
                <w:sz w:val="22"/>
                <w:szCs w:val="22"/>
              </w:rPr>
              <w:t>3×16</w:t>
            </w:r>
          </w:p>
        </w:tc>
        <w:tc>
          <w:tcPr>
            <w:tcW w:w="1620" w:type="dxa"/>
            <w:tcBorders>
              <w:left w:val="nil"/>
              <w:right w:val="nil"/>
            </w:tcBorders>
          </w:tcPr>
          <w:p w14:paraId="0287052E" w14:textId="77777777" w:rsidR="0061188A" w:rsidRPr="000A49BB" w:rsidRDefault="0061188A" w:rsidP="00F04D4D">
            <w:pPr>
              <w:jc w:val="center"/>
              <w:rPr>
                <w:rFonts w:ascii="Arial" w:hAnsi="Arial" w:cs="Arial"/>
                <w:color w:val="000000"/>
                <w:sz w:val="22"/>
                <w:szCs w:val="22"/>
              </w:rPr>
            </w:pPr>
          </w:p>
        </w:tc>
        <w:tc>
          <w:tcPr>
            <w:tcW w:w="1620" w:type="dxa"/>
            <w:tcBorders>
              <w:left w:val="nil"/>
              <w:right w:val="nil"/>
            </w:tcBorders>
          </w:tcPr>
          <w:p w14:paraId="10DE5BA1" w14:textId="77777777" w:rsidR="0061188A" w:rsidRPr="000A49BB" w:rsidRDefault="0061188A" w:rsidP="00F04D4D">
            <w:pPr>
              <w:jc w:val="center"/>
              <w:rPr>
                <w:rFonts w:ascii="Arial" w:hAnsi="Arial" w:cs="Arial"/>
                <w:color w:val="000000"/>
                <w:sz w:val="22"/>
                <w:szCs w:val="22"/>
              </w:rPr>
            </w:pPr>
          </w:p>
        </w:tc>
      </w:tr>
    </w:tbl>
    <w:p w14:paraId="3B24CC5B" w14:textId="77777777" w:rsidR="0061188A" w:rsidRPr="000A49BB" w:rsidRDefault="0061188A" w:rsidP="009C243A">
      <w:pPr>
        <w:tabs>
          <w:tab w:val="left" w:pos="360"/>
        </w:tabs>
        <w:rPr>
          <w:rFonts w:ascii="Arial" w:hAnsi="Arial" w:cs="Arial"/>
          <w:sz w:val="22"/>
          <w:szCs w:val="22"/>
        </w:rPr>
      </w:pPr>
    </w:p>
    <w:p w14:paraId="0C237D10" w14:textId="77777777" w:rsidR="006834C7" w:rsidRDefault="006834C7" w:rsidP="009C243A">
      <w:pPr>
        <w:pStyle w:val="Heading1"/>
        <w:tabs>
          <w:tab w:val="clear" w:pos="0"/>
        </w:tabs>
        <w:rPr>
          <w:rFonts w:ascii="Arial" w:hAnsi="Arial" w:cs="Arial"/>
          <w:sz w:val="22"/>
          <w:szCs w:val="22"/>
        </w:rPr>
      </w:pPr>
    </w:p>
    <w:p w14:paraId="5A28B842" w14:textId="68BF40BD" w:rsidR="004062AC" w:rsidRPr="000A49BB" w:rsidRDefault="009C243A" w:rsidP="009C243A">
      <w:pPr>
        <w:pStyle w:val="Heading1"/>
        <w:tabs>
          <w:tab w:val="clear" w:pos="0"/>
        </w:tabs>
        <w:rPr>
          <w:rFonts w:ascii="Arial" w:hAnsi="Arial" w:cs="Arial"/>
          <w:sz w:val="22"/>
          <w:szCs w:val="22"/>
        </w:rPr>
      </w:pPr>
      <w:r w:rsidRPr="000A49BB">
        <w:rPr>
          <w:rFonts w:ascii="Arial" w:hAnsi="Arial" w:cs="Arial"/>
          <w:sz w:val="22"/>
          <w:szCs w:val="22"/>
        </w:rPr>
        <w:t xml:space="preserve">Graduate Student </w:t>
      </w:r>
      <w:proofErr w:type="spellStart"/>
      <w:r w:rsidRPr="000A49BB">
        <w:rPr>
          <w:rFonts w:ascii="Arial" w:hAnsi="Arial" w:cs="Arial"/>
          <w:sz w:val="22"/>
          <w:szCs w:val="22"/>
        </w:rPr>
        <w:t>Advisorships</w:t>
      </w:r>
      <w:proofErr w:type="spellEnd"/>
      <w:r w:rsidRPr="000A49BB">
        <w:rPr>
          <w:rFonts w:ascii="Arial" w:hAnsi="Arial" w:cs="Arial"/>
          <w:sz w:val="22"/>
          <w:szCs w:val="22"/>
        </w:rPr>
        <w:t>, Thesis and Dissertation Committees</w:t>
      </w:r>
    </w:p>
    <w:p w14:paraId="67319789" w14:textId="77777777" w:rsidR="009C243A" w:rsidRPr="000A49BB" w:rsidRDefault="009C243A" w:rsidP="004062AC">
      <w:pPr>
        <w:rPr>
          <w:rFonts w:ascii="Arial" w:hAnsi="Arial" w:cs="Arial"/>
          <w:sz w:val="22"/>
          <w:szCs w:val="22"/>
        </w:rPr>
      </w:pPr>
    </w:p>
    <w:p w14:paraId="748F619F" w14:textId="77777777" w:rsidR="009C243A" w:rsidRPr="000A49BB" w:rsidRDefault="00073082" w:rsidP="00421241">
      <w:pPr>
        <w:tabs>
          <w:tab w:val="left" w:pos="5850"/>
        </w:tabs>
        <w:rPr>
          <w:rFonts w:ascii="Arial" w:hAnsi="Arial" w:cs="Arial"/>
          <w:b/>
          <w:sz w:val="22"/>
          <w:szCs w:val="22"/>
        </w:rPr>
      </w:pPr>
      <w:r w:rsidRPr="000A49BB">
        <w:rPr>
          <w:rFonts w:ascii="Arial" w:hAnsi="Arial" w:cs="Arial"/>
          <w:b/>
          <w:sz w:val="22"/>
          <w:szCs w:val="22"/>
        </w:rPr>
        <w:t xml:space="preserve">Graduate </w:t>
      </w:r>
      <w:r w:rsidR="004062AC" w:rsidRPr="000A49BB">
        <w:rPr>
          <w:rFonts w:ascii="Arial" w:hAnsi="Arial" w:cs="Arial"/>
          <w:b/>
          <w:sz w:val="22"/>
          <w:szCs w:val="22"/>
        </w:rPr>
        <w:t>Degree Students</w:t>
      </w:r>
    </w:p>
    <w:p w14:paraId="4C75AD9A" w14:textId="77777777" w:rsidR="00421241" w:rsidRPr="000A49BB" w:rsidRDefault="00421241" w:rsidP="00421241">
      <w:pPr>
        <w:tabs>
          <w:tab w:val="left" w:pos="5850"/>
        </w:tabs>
        <w:rPr>
          <w:rFonts w:ascii="Arial" w:hAnsi="Arial" w:cs="Arial"/>
          <w:b/>
          <w:sz w:val="22"/>
          <w:szCs w:val="22"/>
        </w:rPr>
      </w:pPr>
    </w:p>
    <w:tbl>
      <w:tblPr>
        <w:tblStyle w:val="TableGridLight"/>
        <w:tblW w:w="10904" w:type="dxa"/>
        <w:tblInd w:w="-185" w:type="dxa"/>
        <w:tblLayout w:type="fixed"/>
        <w:tblLook w:val="04A0" w:firstRow="1" w:lastRow="0" w:firstColumn="1" w:lastColumn="0" w:noHBand="0" w:noVBand="1"/>
      </w:tblPr>
      <w:tblGrid>
        <w:gridCol w:w="2005"/>
        <w:gridCol w:w="1145"/>
        <w:gridCol w:w="2610"/>
        <w:gridCol w:w="1980"/>
        <w:gridCol w:w="1440"/>
        <w:gridCol w:w="1724"/>
      </w:tblGrid>
      <w:tr w:rsidR="009975C7" w:rsidRPr="000A49BB" w14:paraId="69EB2934" w14:textId="77777777" w:rsidTr="007926D3">
        <w:tc>
          <w:tcPr>
            <w:tcW w:w="2005" w:type="dxa"/>
          </w:tcPr>
          <w:p w14:paraId="71BC9F95" w14:textId="55ABC14B" w:rsidR="00421241" w:rsidRPr="000A49BB" w:rsidRDefault="004A38B2" w:rsidP="004A38B2">
            <w:pPr>
              <w:tabs>
                <w:tab w:val="left" w:pos="5850"/>
              </w:tabs>
              <w:jc w:val="center"/>
              <w:rPr>
                <w:rFonts w:ascii="Arial" w:hAnsi="Arial" w:cs="Arial"/>
                <w:b/>
                <w:sz w:val="22"/>
                <w:szCs w:val="22"/>
              </w:rPr>
            </w:pPr>
            <w:r w:rsidRPr="000A49BB">
              <w:rPr>
                <w:rFonts w:ascii="Arial" w:hAnsi="Arial" w:cs="Arial"/>
                <w:b/>
                <w:sz w:val="22"/>
                <w:szCs w:val="22"/>
              </w:rPr>
              <w:t>Name</w:t>
            </w:r>
          </w:p>
        </w:tc>
        <w:tc>
          <w:tcPr>
            <w:tcW w:w="1145" w:type="dxa"/>
          </w:tcPr>
          <w:p w14:paraId="6C42F9CF" w14:textId="39233CC7" w:rsidR="00421241" w:rsidRPr="000A49BB" w:rsidRDefault="004A38B2" w:rsidP="004A38B2">
            <w:pPr>
              <w:tabs>
                <w:tab w:val="left" w:pos="5850"/>
              </w:tabs>
              <w:jc w:val="center"/>
              <w:rPr>
                <w:rFonts w:ascii="Arial" w:hAnsi="Arial" w:cs="Arial"/>
                <w:b/>
                <w:sz w:val="22"/>
                <w:szCs w:val="22"/>
              </w:rPr>
            </w:pPr>
            <w:r w:rsidRPr="000A49BB">
              <w:rPr>
                <w:rFonts w:ascii="Arial" w:hAnsi="Arial" w:cs="Arial"/>
                <w:b/>
                <w:sz w:val="22"/>
                <w:szCs w:val="22"/>
              </w:rPr>
              <w:t>Program</w:t>
            </w:r>
          </w:p>
        </w:tc>
        <w:tc>
          <w:tcPr>
            <w:tcW w:w="2610" w:type="dxa"/>
          </w:tcPr>
          <w:p w14:paraId="60765C94" w14:textId="17DF72AA" w:rsidR="00421241" w:rsidRPr="000A49BB" w:rsidRDefault="004A38B2" w:rsidP="004A38B2">
            <w:pPr>
              <w:tabs>
                <w:tab w:val="left" w:pos="5850"/>
              </w:tabs>
              <w:jc w:val="center"/>
              <w:rPr>
                <w:rFonts w:ascii="Arial" w:hAnsi="Arial" w:cs="Arial"/>
                <w:b/>
                <w:sz w:val="22"/>
                <w:szCs w:val="22"/>
              </w:rPr>
            </w:pPr>
            <w:r w:rsidRPr="000A49BB">
              <w:rPr>
                <w:rFonts w:ascii="Arial" w:hAnsi="Arial" w:cs="Arial"/>
                <w:b/>
                <w:sz w:val="22"/>
                <w:szCs w:val="22"/>
              </w:rPr>
              <w:t>Institute</w:t>
            </w:r>
          </w:p>
        </w:tc>
        <w:tc>
          <w:tcPr>
            <w:tcW w:w="1980" w:type="dxa"/>
          </w:tcPr>
          <w:p w14:paraId="37CA86A3" w14:textId="723EAB76" w:rsidR="00421241" w:rsidRPr="000A49BB" w:rsidRDefault="004A38B2" w:rsidP="004A38B2">
            <w:pPr>
              <w:tabs>
                <w:tab w:val="left" w:pos="5850"/>
              </w:tabs>
              <w:jc w:val="center"/>
              <w:rPr>
                <w:rFonts w:ascii="Arial" w:hAnsi="Arial" w:cs="Arial"/>
                <w:b/>
                <w:sz w:val="22"/>
                <w:szCs w:val="22"/>
              </w:rPr>
            </w:pPr>
            <w:r w:rsidRPr="000A49BB">
              <w:rPr>
                <w:rFonts w:ascii="Arial" w:hAnsi="Arial" w:cs="Arial"/>
                <w:b/>
                <w:sz w:val="22"/>
                <w:szCs w:val="22"/>
              </w:rPr>
              <w:t>Role</w:t>
            </w:r>
          </w:p>
        </w:tc>
        <w:tc>
          <w:tcPr>
            <w:tcW w:w="1440" w:type="dxa"/>
          </w:tcPr>
          <w:p w14:paraId="6F9BF221" w14:textId="6944C78C" w:rsidR="00421241" w:rsidRPr="000A49BB" w:rsidRDefault="004A38B2" w:rsidP="004A38B2">
            <w:pPr>
              <w:tabs>
                <w:tab w:val="left" w:pos="5850"/>
              </w:tabs>
              <w:jc w:val="center"/>
              <w:rPr>
                <w:rFonts w:ascii="Arial" w:hAnsi="Arial" w:cs="Arial"/>
                <w:b/>
                <w:sz w:val="22"/>
                <w:szCs w:val="22"/>
              </w:rPr>
            </w:pPr>
            <w:r w:rsidRPr="000A49BB">
              <w:rPr>
                <w:rFonts w:ascii="Arial" w:hAnsi="Arial" w:cs="Arial"/>
                <w:b/>
                <w:sz w:val="22"/>
                <w:szCs w:val="22"/>
              </w:rPr>
              <w:t>Duration</w:t>
            </w:r>
          </w:p>
        </w:tc>
        <w:tc>
          <w:tcPr>
            <w:tcW w:w="1724" w:type="dxa"/>
          </w:tcPr>
          <w:p w14:paraId="4CA4D0CD" w14:textId="0EA84577" w:rsidR="00421241" w:rsidRPr="000A49BB" w:rsidRDefault="004A38B2" w:rsidP="004A38B2">
            <w:pPr>
              <w:tabs>
                <w:tab w:val="left" w:pos="5850"/>
              </w:tabs>
              <w:jc w:val="center"/>
              <w:rPr>
                <w:rFonts w:ascii="Arial" w:hAnsi="Arial" w:cs="Arial"/>
                <w:b/>
                <w:sz w:val="22"/>
                <w:szCs w:val="22"/>
              </w:rPr>
            </w:pPr>
            <w:r w:rsidRPr="000A49BB">
              <w:rPr>
                <w:rFonts w:ascii="Arial" w:hAnsi="Arial" w:cs="Arial"/>
                <w:b/>
                <w:sz w:val="22"/>
                <w:szCs w:val="22"/>
              </w:rPr>
              <w:t>Current Position</w:t>
            </w:r>
          </w:p>
        </w:tc>
      </w:tr>
      <w:tr w:rsidR="009975C7" w:rsidRPr="000A49BB" w14:paraId="1213AA44" w14:textId="77777777" w:rsidTr="007926D3">
        <w:tc>
          <w:tcPr>
            <w:tcW w:w="2005" w:type="dxa"/>
          </w:tcPr>
          <w:p w14:paraId="7D989CD5" w14:textId="60DF36CF" w:rsidR="00421241" w:rsidRPr="000A49BB" w:rsidRDefault="004A38B2" w:rsidP="00421241">
            <w:pPr>
              <w:tabs>
                <w:tab w:val="left" w:pos="5850"/>
              </w:tabs>
              <w:rPr>
                <w:rFonts w:ascii="Arial" w:hAnsi="Arial" w:cs="Arial"/>
                <w:sz w:val="22"/>
                <w:szCs w:val="22"/>
              </w:rPr>
            </w:pPr>
            <w:r w:rsidRPr="000A49BB">
              <w:rPr>
                <w:rFonts w:ascii="Arial" w:hAnsi="Arial" w:cs="Arial"/>
                <w:color w:val="000000"/>
                <w:sz w:val="22"/>
                <w:szCs w:val="22"/>
              </w:rPr>
              <w:t>Yian Ann Chen</w:t>
            </w:r>
          </w:p>
        </w:tc>
        <w:tc>
          <w:tcPr>
            <w:tcW w:w="1145" w:type="dxa"/>
          </w:tcPr>
          <w:p w14:paraId="62C59BA0" w14:textId="6E467AA3"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51F039E4" w14:textId="3CF99037"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07E9C7D5" w14:textId="51E16605" w:rsidR="00421241" w:rsidRPr="000A49BB" w:rsidRDefault="004A38B2" w:rsidP="004A38B2">
            <w:pPr>
              <w:tabs>
                <w:tab w:val="left" w:pos="5850"/>
              </w:tabs>
              <w:rPr>
                <w:rFonts w:ascii="Arial" w:hAnsi="Arial" w:cs="Arial"/>
                <w:b/>
                <w:sz w:val="22"/>
                <w:szCs w:val="22"/>
              </w:rPr>
            </w:pPr>
            <w:r w:rsidRPr="000A49BB">
              <w:rPr>
                <w:rFonts w:ascii="Arial" w:hAnsi="Arial" w:cs="Arial"/>
                <w:color w:val="000000"/>
                <w:sz w:val="22"/>
                <w:szCs w:val="22"/>
              </w:rPr>
              <w:t xml:space="preserve">Member, Dissertation committee </w:t>
            </w:r>
          </w:p>
        </w:tc>
        <w:tc>
          <w:tcPr>
            <w:tcW w:w="1440" w:type="dxa"/>
          </w:tcPr>
          <w:p w14:paraId="2EA3EE5A" w14:textId="60254CC7"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2003-2006</w:t>
            </w:r>
          </w:p>
        </w:tc>
        <w:tc>
          <w:tcPr>
            <w:tcW w:w="1724" w:type="dxa"/>
          </w:tcPr>
          <w:p w14:paraId="61FBC078" w14:textId="7687ED56" w:rsidR="00421241" w:rsidRPr="000A49BB" w:rsidRDefault="004A38B2" w:rsidP="00EC736A">
            <w:pPr>
              <w:tabs>
                <w:tab w:val="left" w:pos="5850"/>
              </w:tabs>
              <w:rPr>
                <w:rFonts w:ascii="Arial" w:hAnsi="Arial" w:cs="Arial"/>
                <w:sz w:val="22"/>
                <w:szCs w:val="22"/>
              </w:rPr>
            </w:pPr>
            <w:r w:rsidRPr="000A49BB">
              <w:rPr>
                <w:rFonts w:ascii="Arial" w:hAnsi="Arial" w:cs="Arial"/>
                <w:sz w:val="22"/>
                <w:szCs w:val="22"/>
              </w:rPr>
              <w:t>Res. Assist</w:t>
            </w:r>
            <w:r w:rsidR="00EC736A" w:rsidRPr="000A49BB">
              <w:rPr>
                <w:rFonts w:ascii="Arial" w:hAnsi="Arial" w:cs="Arial"/>
                <w:sz w:val="22"/>
                <w:szCs w:val="22"/>
              </w:rPr>
              <w:t>ant</w:t>
            </w:r>
            <w:r w:rsidRPr="000A49BB">
              <w:rPr>
                <w:rFonts w:ascii="Arial" w:hAnsi="Arial" w:cs="Arial"/>
                <w:sz w:val="22"/>
                <w:szCs w:val="22"/>
              </w:rPr>
              <w:t xml:space="preserve"> Prof. Texas A&amp;M University</w:t>
            </w:r>
          </w:p>
        </w:tc>
      </w:tr>
      <w:tr w:rsidR="009975C7" w:rsidRPr="000A49BB" w14:paraId="5074E306" w14:textId="77777777" w:rsidTr="007926D3">
        <w:tc>
          <w:tcPr>
            <w:tcW w:w="2005" w:type="dxa"/>
          </w:tcPr>
          <w:p w14:paraId="1777B10C" w14:textId="44C20C7C" w:rsidR="00421241" w:rsidRPr="000A49BB" w:rsidRDefault="004A38B2" w:rsidP="00421241">
            <w:pPr>
              <w:tabs>
                <w:tab w:val="left" w:pos="5850"/>
              </w:tabs>
              <w:rPr>
                <w:rFonts w:ascii="Arial" w:hAnsi="Arial" w:cs="Arial"/>
                <w:sz w:val="22"/>
                <w:szCs w:val="22"/>
              </w:rPr>
            </w:pPr>
            <w:proofErr w:type="spellStart"/>
            <w:r w:rsidRPr="000A49BB">
              <w:rPr>
                <w:rFonts w:ascii="Arial" w:hAnsi="Arial" w:cs="Arial"/>
                <w:color w:val="000000"/>
                <w:sz w:val="22"/>
                <w:szCs w:val="22"/>
              </w:rPr>
              <w:t>Liuhong</w:t>
            </w:r>
            <w:proofErr w:type="spellEnd"/>
            <w:r w:rsidRPr="000A49BB">
              <w:rPr>
                <w:rFonts w:ascii="Arial" w:hAnsi="Arial" w:cs="Arial"/>
                <w:color w:val="000000"/>
                <w:sz w:val="22"/>
                <w:szCs w:val="22"/>
              </w:rPr>
              <w:t xml:space="preserve"> Jiang</w:t>
            </w:r>
          </w:p>
        </w:tc>
        <w:tc>
          <w:tcPr>
            <w:tcW w:w="1145" w:type="dxa"/>
          </w:tcPr>
          <w:p w14:paraId="65CFD1A1" w14:textId="7156DA15"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MS</w:t>
            </w:r>
          </w:p>
        </w:tc>
        <w:tc>
          <w:tcPr>
            <w:tcW w:w="2610" w:type="dxa"/>
          </w:tcPr>
          <w:p w14:paraId="70A9F722" w14:textId="65C633FA"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437AD7E6" w14:textId="0878F61F"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Member, Thesis Committee</w:t>
            </w:r>
          </w:p>
        </w:tc>
        <w:tc>
          <w:tcPr>
            <w:tcW w:w="1440" w:type="dxa"/>
          </w:tcPr>
          <w:p w14:paraId="5AB978D5" w14:textId="4F13B8BD"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2003-2006</w:t>
            </w:r>
          </w:p>
        </w:tc>
        <w:tc>
          <w:tcPr>
            <w:tcW w:w="1724" w:type="dxa"/>
          </w:tcPr>
          <w:p w14:paraId="185D5AE6" w14:textId="42A30C38"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FBI</w:t>
            </w:r>
          </w:p>
        </w:tc>
      </w:tr>
      <w:tr w:rsidR="009975C7" w:rsidRPr="000A49BB" w14:paraId="44A1D0E9" w14:textId="77777777" w:rsidTr="007926D3">
        <w:tc>
          <w:tcPr>
            <w:tcW w:w="2005" w:type="dxa"/>
          </w:tcPr>
          <w:p w14:paraId="2F36433C" w14:textId="03F18FF6"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Robert Eric Gorilitsky</w:t>
            </w:r>
          </w:p>
        </w:tc>
        <w:tc>
          <w:tcPr>
            <w:tcW w:w="1145" w:type="dxa"/>
          </w:tcPr>
          <w:p w14:paraId="4FBE1768" w14:textId="652C90BB"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4A94DCFA" w14:textId="7FC4E9CA"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4BEE47C0" w14:textId="79B930E5"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Member, Dissertation Committee</w:t>
            </w:r>
          </w:p>
        </w:tc>
        <w:tc>
          <w:tcPr>
            <w:tcW w:w="1440" w:type="dxa"/>
          </w:tcPr>
          <w:p w14:paraId="0F435DEE" w14:textId="5095AEA9"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2003-2007</w:t>
            </w:r>
          </w:p>
        </w:tc>
        <w:tc>
          <w:tcPr>
            <w:tcW w:w="1724" w:type="dxa"/>
          </w:tcPr>
          <w:p w14:paraId="26772A63" w14:textId="195A71C6"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Benefit.com, Charleston, SC</w:t>
            </w:r>
          </w:p>
        </w:tc>
      </w:tr>
      <w:tr w:rsidR="009975C7" w:rsidRPr="000A49BB" w14:paraId="21F60C10" w14:textId="77777777" w:rsidTr="007926D3">
        <w:tc>
          <w:tcPr>
            <w:tcW w:w="2005" w:type="dxa"/>
          </w:tcPr>
          <w:p w14:paraId="0ED85649" w14:textId="5B0367B5" w:rsidR="00421241" w:rsidRPr="000A49BB" w:rsidRDefault="004A38B2" w:rsidP="00421241">
            <w:pPr>
              <w:tabs>
                <w:tab w:val="left" w:pos="5850"/>
              </w:tabs>
              <w:rPr>
                <w:rFonts w:ascii="Arial" w:hAnsi="Arial" w:cs="Arial"/>
                <w:sz w:val="22"/>
                <w:szCs w:val="22"/>
              </w:rPr>
            </w:pPr>
            <w:proofErr w:type="spellStart"/>
            <w:r w:rsidRPr="000A49BB">
              <w:rPr>
                <w:rFonts w:ascii="Arial" w:hAnsi="Arial" w:cs="Arial"/>
                <w:sz w:val="22"/>
                <w:szCs w:val="22"/>
              </w:rPr>
              <w:t>Yuliva</w:t>
            </w:r>
            <w:proofErr w:type="spellEnd"/>
            <w:r w:rsidRPr="000A49BB">
              <w:rPr>
                <w:rFonts w:ascii="Arial" w:hAnsi="Arial" w:cs="Arial"/>
                <w:sz w:val="22"/>
                <w:szCs w:val="22"/>
              </w:rPr>
              <w:t xml:space="preserve"> V. </w:t>
            </w:r>
            <w:proofErr w:type="spellStart"/>
            <w:r w:rsidRPr="000A49BB">
              <w:rPr>
                <w:rFonts w:ascii="Arial" w:hAnsi="Arial" w:cs="Arial"/>
                <w:sz w:val="22"/>
                <w:szCs w:val="22"/>
              </w:rPr>
              <w:t>Karplevitch</w:t>
            </w:r>
            <w:proofErr w:type="spellEnd"/>
          </w:p>
        </w:tc>
        <w:tc>
          <w:tcPr>
            <w:tcW w:w="1145" w:type="dxa"/>
          </w:tcPr>
          <w:p w14:paraId="1C72E79E" w14:textId="2CAE79E0"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7F2C5B9B" w14:textId="67F04AF8"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63C346E3" w14:textId="3C86482A"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Co-Chair, Dissertation Committee</w:t>
            </w:r>
          </w:p>
        </w:tc>
        <w:tc>
          <w:tcPr>
            <w:tcW w:w="1440" w:type="dxa"/>
          </w:tcPr>
          <w:p w14:paraId="55835CC9" w14:textId="068B392B"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2003-2007</w:t>
            </w:r>
          </w:p>
        </w:tc>
        <w:tc>
          <w:tcPr>
            <w:tcW w:w="1724" w:type="dxa"/>
          </w:tcPr>
          <w:p w14:paraId="2B8B818F" w14:textId="75AB790F" w:rsidR="00421241" w:rsidRPr="000A49BB" w:rsidRDefault="00EC736A" w:rsidP="00421241">
            <w:pPr>
              <w:tabs>
                <w:tab w:val="left" w:pos="5850"/>
              </w:tabs>
              <w:rPr>
                <w:rFonts w:ascii="Arial" w:hAnsi="Arial" w:cs="Arial"/>
                <w:sz w:val="22"/>
                <w:szCs w:val="22"/>
              </w:rPr>
            </w:pPr>
            <w:r w:rsidRPr="000A49BB">
              <w:rPr>
                <w:rFonts w:ascii="Arial" w:hAnsi="Arial" w:cs="Arial"/>
                <w:sz w:val="22"/>
                <w:szCs w:val="22"/>
              </w:rPr>
              <w:t>Res. Assistant</w:t>
            </w:r>
            <w:r w:rsidR="004A38B2" w:rsidRPr="000A49BB">
              <w:rPr>
                <w:rFonts w:ascii="Arial" w:hAnsi="Arial" w:cs="Arial"/>
                <w:sz w:val="22"/>
                <w:szCs w:val="22"/>
              </w:rPr>
              <w:t xml:space="preserve"> Prof. Texas A&amp;M University</w:t>
            </w:r>
          </w:p>
        </w:tc>
      </w:tr>
      <w:tr w:rsidR="009975C7" w:rsidRPr="000A49BB" w14:paraId="1F33C700" w14:textId="77777777" w:rsidTr="007926D3">
        <w:tc>
          <w:tcPr>
            <w:tcW w:w="2005" w:type="dxa"/>
          </w:tcPr>
          <w:p w14:paraId="773995BB" w14:textId="3E9C8396"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Kellie Sims</w:t>
            </w:r>
          </w:p>
        </w:tc>
        <w:tc>
          <w:tcPr>
            <w:tcW w:w="1145" w:type="dxa"/>
          </w:tcPr>
          <w:p w14:paraId="7732118E" w14:textId="1570EF28"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56D860B5" w14:textId="289386F5"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4602DDCA" w14:textId="6F5E89E9" w:rsidR="00421241" w:rsidRPr="000A49BB" w:rsidRDefault="004A38B2" w:rsidP="004A38B2">
            <w:pPr>
              <w:tabs>
                <w:tab w:val="left" w:pos="5850"/>
              </w:tabs>
              <w:rPr>
                <w:rFonts w:ascii="Arial" w:hAnsi="Arial" w:cs="Arial"/>
                <w:sz w:val="22"/>
                <w:szCs w:val="22"/>
              </w:rPr>
            </w:pPr>
            <w:r w:rsidRPr="000A49BB">
              <w:rPr>
                <w:rFonts w:ascii="Arial" w:hAnsi="Arial" w:cs="Arial"/>
                <w:sz w:val="22"/>
                <w:szCs w:val="22"/>
              </w:rPr>
              <w:t>Co-Chair, Dissertation Committee</w:t>
            </w:r>
          </w:p>
        </w:tc>
        <w:tc>
          <w:tcPr>
            <w:tcW w:w="1440" w:type="dxa"/>
          </w:tcPr>
          <w:p w14:paraId="770366A5" w14:textId="18DD92ED"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2003-2008</w:t>
            </w:r>
          </w:p>
        </w:tc>
        <w:tc>
          <w:tcPr>
            <w:tcW w:w="1724" w:type="dxa"/>
          </w:tcPr>
          <w:p w14:paraId="5885C718" w14:textId="075A5B81"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Postdoctoral Fellow, MUSC</w:t>
            </w:r>
          </w:p>
        </w:tc>
      </w:tr>
      <w:tr w:rsidR="009975C7" w:rsidRPr="000A49BB" w14:paraId="6F2B6156" w14:textId="77777777" w:rsidTr="007926D3">
        <w:tc>
          <w:tcPr>
            <w:tcW w:w="2005" w:type="dxa"/>
          </w:tcPr>
          <w:p w14:paraId="20661854" w14:textId="30750954"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Adam Richards</w:t>
            </w:r>
          </w:p>
        </w:tc>
        <w:tc>
          <w:tcPr>
            <w:tcW w:w="1145" w:type="dxa"/>
          </w:tcPr>
          <w:p w14:paraId="07C01361" w14:textId="14F3AE77"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6EB420F0" w14:textId="6378C1A0"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0F6099F1" w14:textId="2AA91262"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Chair, Program Study Committee/Dissertation Committee</w:t>
            </w:r>
          </w:p>
        </w:tc>
        <w:tc>
          <w:tcPr>
            <w:tcW w:w="1440" w:type="dxa"/>
          </w:tcPr>
          <w:p w14:paraId="07FE64AE" w14:textId="33330BB9"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2005-2010</w:t>
            </w:r>
          </w:p>
        </w:tc>
        <w:tc>
          <w:tcPr>
            <w:tcW w:w="1724" w:type="dxa"/>
          </w:tcPr>
          <w:p w14:paraId="45692E8B" w14:textId="27C5A5E3" w:rsidR="00421241" w:rsidRPr="000A49BB" w:rsidRDefault="004A38B2" w:rsidP="004A38B2">
            <w:pPr>
              <w:tabs>
                <w:tab w:val="left" w:pos="5850"/>
              </w:tabs>
              <w:rPr>
                <w:rFonts w:ascii="Arial" w:hAnsi="Arial" w:cs="Arial"/>
                <w:sz w:val="22"/>
                <w:szCs w:val="22"/>
              </w:rPr>
            </w:pPr>
            <w:r w:rsidRPr="000A49BB">
              <w:rPr>
                <w:rFonts w:ascii="Arial" w:hAnsi="Arial" w:cs="Arial"/>
                <w:sz w:val="22"/>
                <w:szCs w:val="22"/>
              </w:rPr>
              <w:t>University of Colorado</w:t>
            </w:r>
          </w:p>
        </w:tc>
      </w:tr>
      <w:tr w:rsidR="009975C7" w:rsidRPr="000A49BB" w14:paraId="2DC25AAA" w14:textId="77777777" w:rsidTr="007926D3">
        <w:tc>
          <w:tcPr>
            <w:tcW w:w="2005" w:type="dxa"/>
          </w:tcPr>
          <w:p w14:paraId="6E420E16" w14:textId="1643A2DC"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Lam Tsoi</w:t>
            </w:r>
          </w:p>
        </w:tc>
        <w:tc>
          <w:tcPr>
            <w:tcW w:w="1145" w:type="dxa"/>
          </w:tcPr>
          <w:p w14:paraId="772346EB" w14:textId="3BCB9FEC"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1F6498FD" w14:textId="0DC2FDF3"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714DDFE0" w14:textId="0C950542"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Member, Program Study Committee</w:t>
            </w:r>
          </w:p>
        </w:tc>
        <w:tc>
          <w:tcPr>
            <w:tcW w:w="1440" w:type="dxa"/>
          </w:tcPr>
          <w:p w14:paraId="53927688" w14:textId="4BF76E5F"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2005-2008</w:t>
            </w:r>
          </w:p>
        </w:tc>
        <w:tc>
          <w:tcPr>
            <w:tcW w:w="1724" w:type="dxa"/>
          </w:tcPr>
          <w:p w14:paraId="34DA1773" w14:textId="6E521198" w:rsidR="00421241" w:rsidRPr="000A49BB" w:rsidRDefault="004A38B2" w:rsidP="00421241">
            <w:pPr>
              <w:tabs>
                <w:tab w:val="left" w:pos="5850"/>
              </w:tabs>
              <w:rPr>
                <w:rFonts w:ascii="Arial" w:hAnsi="Arial" w:cs="Arial"/>
                <w:sz w:val="22"/>
                <w:szCs w:val="22"/>
              </w:rPr>
            </w:pPr>
            <w:r w:rsidRPr="000A49BB">
              <w:rPr>
                <w:rFonts w:ascii="Arial" w:hAnsi="Arial" w:cs="Arial"/>
                <w:sz w:val="22"/>
                <w:szCs w:val="22"/>
              </w:rPr>
              <w:t>University of Michigan</w:t>
            </w:r>
          </w:p>
        </w:tc>
      </w:tr>
      <w:tr w:rsidR="009975C7" w:rsidRPr="000A49BB" w14:paraId="4FB341E6" w14:textId="77777777" w:rsidTr="007926D3">
        <w:tc>
          <w:tcPr>
            <w:tcW w:w="2005" w:type="dxa"/>
          </w:tcPr>
          <w:p w14:paraId="141CF4F7" w14:textId="75A617BC"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Joshua Swearingen</w:t>
            </w:r>
          </w:p>
        </w:tc>
        <w:tc>
          <w:tcPr>
            <w:tcW w:w="1145" w:type="dxa"/>
          </w:tcPr>
          <w:p w14:paraId="35EE6CF7" w14:textId="122B5D85"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16D71347" w14:textId="3A510A15"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540B5293" w14:textId="51FC9494"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 xml:space="preserve">Chair, Program Study Committee; Co-Chair, </w:t>
            </w:r>
            <w:r w:rsidRPr="000A49BB">
              <w:rPr>
                <w:rFonts w:ascii="Arial" w:hAnsi="Arial" w:cs="Arial"/>
                <w:sz w:val="22"/>
                <w:szCs w:val="22"/>
              </w:rPr>
              <w:lastRenderedPageBreak/>
              <w:t>Dissertation Committee</w:t>
            </w:r>
          </w:p>
        </w:tc>
        <w:tc>
          <w:tcPr>
            <w:tcW w:w="1440" w:type="dxa"/>
          </w:tcPr>
          <w:p w14:paraId="516BABB1" w14:textId="61DCE082"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lastRenderedPageBreak/>
              <w:t>2006-2010</w:t>
            </w:r>
          </w:p>
        </w:tc>
        <w:tc>
          <w:tcPr>
            <w:tcW w:w="1724" w:type="dxa"/>
          </w:tcPr>
          <w:p w14:paraId="2AA67A6C" w14:textId="77777777" w:rsidR="00421241" w:rsidRPr="000A49BB" w:rsidRDefault="00421241" w:rsidP="00421241">
            <w:pPr>
              <w:tabs>
                <w:tab w:val="left" w:pos="5850"/>
              </w:tabs>
              <w:rPr>
                <w:rFonts w:ascii="Arial" w:hAnsi="Arial" w:cs="Arial"/>
                <w:sz w:val="22"/>
                <w:szCs w:val="22"/>
              </w:rPr>
            </w:pPr>
          </w:p>
        </w:tc>
      </w:tr>
      <w:tr w:rsidR="009975C7" w:rsidRPr="000A49BB" w14:paraId="4CAE8CCD" w14:textId="77777777" w:rsidTr="007926D3">
        <w:tc>
          <w:tcPr>
            <w:tcW w:w="2005" w:type="dxa"/>
          </w:tcPr>
          <w:p w14:paraId="2AF3E507" w14:textId="21991369"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Alvin Strasburger</w:t>
            </w:r>
          </w:p>
        </w:tc>
        <w:tc>
          <w:tcPr>
            <w:tcW w:w="1145" w:type="dxa"/>
          </w:tcPr>
          <w:p w14:paraId="69A61A87" w14:textId="088A7771"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MS</w:t>
            </w:r>
          </w:p>
        </w:tc>
        <w:tc>
          <w:tcPr>
            <w:tcW w:w="2610" w:type="dxa"/>
          </w:tcPr>
          <w:p w14:paraId="245496D8" w14:textId="24AF7B21"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5C2BA23A" w14:textId="7B136339"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Chair, Thesis Research Committee</w:t>
            </w:r>
          </w:p>
        </w:tc>
        <w:tc>
          <w:tcPr>
            <w:tcW w:w="1440" w:type="dxa"/>
          </w:tcPr>
          <w:p w14:paraId="10FB6909" w14:textId="31D2716D"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2005-2010</w:t>
            </w:r>
          </w:p>
        </w:tc>
        <w:tc>
          <w:tcPr>
            <w:tcW w:w="1724" w:type="dxa"/>
          </w:tcPr>
          <w:p w14:paraId="17F92935" w14:textId="715635D7" w:rsidR="00421241" w:rsidRPr="000A49BB" w:rsidRDefault="00D51CF1" w:rsidP="00421241">
            <w:pPr>
              <w:tabs>
                <w:tab w:val="left" w:pos="5850"/>
              </w:tabs>
              <w:rPr>
                <w:rFonts w:ascii="Arial" w:hAnsi="Arial" w:cs="Arial"/>
                <w:sz w:val="22"/>
                <w:szCs w:val="22"/>
              </w:rPr>
            </w:pPr>
            <w:r w:rsidRPr="000A49BB">
              <w:rPr>
                <w:rFonts w:ascii="Arial" w:hAnsi="Arial" w:cs="Arial"/>
                <w:sz w:val="22"/>
                <w:szCs w:val="22"/>
              </w:rPr>
              <w:t>Medical School, University of South Carolina</w:t>
            </w:r>
          </w:p>
        </w:tc>
      </w:tr>
      <w:tr w:rsidR="009975C7" w:rsidRPr="000A49BB" w14:paraId="0FF41367" w14:textId="77777777" w:rsidTr="007926D3">
        <w:tc>
          <w:tcPr>
            <w:tcW w:w="2005" w:type="dxa"/>
          </w:tcPr>
          <w:p w14:paraId="4F03FF72" w14:textId="59E881DF"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Chris Demos</w:t>
            </w:r>
          </w:p>
        </w:tc>
        <w:tc>
          <w:tcPr>
            <w:tcW w:w="1145" w:type="dxa"/>
          </w:tcPr>
          <w:p w14:paraId="676BAAE7" w14:textId="47CB3542"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MS</w:t>
            </w:r>
          </w:p>
        </w:tc>
        <w:tc>
          <w:tcPr>
            <w:tcW w:w="2610" w:type="dxa"/>
          </w:tcPr>
          <w:p w14:paraId="28884EBD" w14:textId="59C6F85F"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104174F1" w14:textId="413334B8"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Member, Thesis Committee</w:t>
            </w:r>
          </w:p>
        </w:tc>
        <w:tc>
          <w:tcPr>
            <w:tcW w:w="1440" w:type="dxa"/>
          </w:tcPr>
          <w:p w14:paraId="3A2FF195" w14:textId="647A595F"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2007-2008</w:t>
            </w:r>
          </w:p>
        </w:tc>
        <w:tc>
          <w:tcPr>
            <w:tcW w:w="1724" w:type="dxa"/>
          </w:tcPr>
          <w:p w14:paraId="5C53A52A" w14:textId="44C38C3F"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Research Technician, Medical University of South Carolina</w:t>
            </w:r>
          </w:p>
        </w:tc>
      </w:tr>
      <w:tr w:rsidR="009975C7" w:rsidRPr="000A49BB" w14:paraId="1B990F31" w14:textId="77777777" w:rsidTr="007926D3">
        <w:tc>
          <w:tcPr>
            <w:tcW w:w="2005" w:type="dxa"/>
          </w:tcPr>
          <w:p w14:paraId="2E12C72D" w14:textId="1CE81498"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Brian Muller</w:t>
            </w:r>
          </w:p>
        </w:tc>
        <w:tc>
          <w:tcPr>
            <w:tcW w:w="1145" w:type="dxa"/>
          </w:tcPr>
          <w:p w14:paraId="216FC8F7" w14:textId="0E6ADE8B"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MS</w:t>
            </w:r>
          </w:p>
        </w:tc>
        <w:tc>
          <w:tcPr>
            <w:tcW w:w="2610" w:type="dxa"/>
          </w:tcPr>
          <w:p w14:paraId="587D675F" w14:textId="34E82D60"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5DF397D4" w14:textId="4A217C2A"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Chair, Thesis Committee</w:t>
            </w:r>
          </w:p>
        </w:tc>
        <w:tc>
          <w:tcPr>
            <w:tcW w:w="1440" w:type="dxa"/>
          </w:tcPr>
          <w:p w14:paraId="65148491" w14:textId="01A52B42"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2007-2009</w:t>
            </w:r>
          </w:p>
        </w:tc>
        <w:tc>
          <w:tcPr>
            <w:tcW w:w="1724" w:type="dxa"/>
          </w:tcPr>
          <w:p w14:paraId="5F2EA5BC" w14:textId="1AFA4B09"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IT Manager, The-diplomat.com</w:t>
            </w:r>
          </w:p>
        </w:tc>
      </w:tr>
      <w:tr w:rsidR="009975C7" w:rsidRPr="000A49BB" w14:paraId="2C6E4FEE" w14:textId="77777777" w:rsidTr="007926D3">
        <w:tc>
          <w:tcPr>
            <w:tcW w:w="2005" w:type="dxa"/>
          </w:tcPr>
          <w:p w14:paraId="58D2FE71" w14:textId="1EFD1CED"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Jessica Ross</w:t>
            </w:r>
          </w:p>
        </w:tc>
        <w:tc>
          <w:tcPr>
            <w:tcW w:w="1145" w:type="dxa"/>
          </w:tcPr>
          <w:p w14:paraId="31782957" w14:textId="6F4B842A"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69D6C4D9" w14:textId="3F1A37D1"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6F4A954A" w14:textId="6BDC30CE"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Member, Dissertation Committee</w:t>
            </w:r>
          </w:p>
        </w:tc>
        <w:tc>
          <w:tcPr>
            <w:tcW w:w="1440" w:type="dxa"/>
          </w:tcPr>
          <w:p w14:paraId="1B4E3DA2" w14:textId="79492D8B"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2007-2010</w:t>
            </w:r>
          </w:p>
        </w:tc>
        <w:tc>
          <w:tcPr>
            <w:tcW w:w="1724" w:type="dxa"/>
          </w:tcPr>
          <w:p w14:paraId="239F2C2C" w14:textId="77777777" w:rsidR="00D51CF1" w:rsidRPr="000A49BB" w:rsidRDefault="00D51CF1" w:rsidP="00421241">
            <w:pPr>
              <w:tabs>
                <w:tab w:val="left" w:pos="5850"/>
              </w:tabs>
              <w:rPr>
                <w:rFonts w:ascii="Arial" w:hAnsi="Arial" w:cs="Arial"/>
                <w:sz w:val="22"/>
                <w:szCs w:val="22"/>
              </w:rPr>
            </w:pPr>
          </w:p>
        </w:tc>
      </w:tr>
      <w:tr w:rsidR="009975C7" w:rsidRPr="000A49BB" w14:paraId="1B8FB9C0" w14:textId="77777777" w:rsidTr="007926D3">
        <w:tc>
          <w:tcPr>
            <w:tcW w:w="2005" w:type="dxa"/>
          </w:tcPr>
          <w:p w14:paraId="367C00A3" w14:textId="07651E1E"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Bethany Wolf</w:t>
            </w:r>
          </w:p>
        </w:tc>
        <w:tc>
          <w:tcPr>
            <w:tcW w:w="1145" w:type="dxa"/>
          </w:tcPr>
          <w:p w14:paraId="4E313B37" w14:textId="4D4118AC"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51B98A31" w14:textId="555C6C07"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55F75224" w14:textId="55A937CF"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Member, Dissertation Committee</w:t>
            </w:r>
          </w:p>
        </w:tc>
        <w:tc>
          <w:tcPr>
            <w:tcW w:w="1440" w:type="dxa"/>
          </w:tcPr>
          <w:p w14:paraId="0C170ED7" w14:textId="57CEF649"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2007-2009</w:t>
            </w:r>
          </w:p>
        </w:tc>
        <w:tc>
          <w:tcPr>
            <w:tcW w:w="1724" w:type="dxa"/>
          </w:tcPr>
          <w:p w14:paraId="6BA106D3" w14:textId="39CB328D"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Postdoctoral Fellow, Medical University of South Carolina</w:t>
            </w:r>
          </w:p>
        </w:tc>
      </w:tr>
      <w:tr w:rsidR="009975C7" w:rsidRPr="000A49BB" w14:paraId="17E9AF84" w14:textId="77777777" w:rsidTr="007926D3">
        <w:tc>
          <w:tcPr>
            <w:tcW w:w="2005" w:type="dxa"/>
          </w:tcPr>
          <w:p w14:paraId="461ADF97" w14:textId="435F1181"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Matthew Shotwell</w:t>
            </w:r>
          </w:p>
        </w:tc>
        <w:tc>
          <w:tcPr>
            <w:tcW w:w="1145" w:type="dxa"/>
          </w:tcPr>
          <w:p w14:paraId="10006B6A" w14:textId="312F6A3D"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7B2586E3" w14:textId="030B80FA"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Medical University of South Carolina</w:t>
            </w:r>
          </w:p>
        </w:tc>
        <w:tc>
          <w:tcPr>
            <w:tcW w:w="1980" w:type="dxa"/>
          </w:tcPr>
          <w:p w14:paraId="69B4BA4F" w14:textId="6B5FAFFD"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Member, Program Study; Member, Dissertation Committee</w:t>
            </w:r>
          </w:p>
        </w:tc>
        <w:tc>
          <w:tcPr>
            <w:tcW w:w="1440" w:type="dxa"/>
          </w:tcPr>
          <w:p w14:paraId="555C4EAD" w14:textId="50EF6D74"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2007-2010</w:t>
            </w:r>
          </w:p>
        </w:tc>
        <w:tc>
          <w:tcPr>
            <w:tcW w:w="1724" w:type="dxa"/>
          </w:tcPr>
          <w:p w14:paraId="514324DA" w14:textId="7D6DD8D2" w:rsidR="00D51CF1" w:rsidRPr="000A49BB" w:rsidRDefault="00D51CF1" w:rsidP="00421241">
            <w:pPr>
              <w:tabs>
                <w:tab w:val="left" w:pos="5850"/>
              </w:tabs>
              <w:rPr>
                <w:rFonts w:ascii="Arial" w:hAnsi="Arial" w:cs="Arial"/>
                <w:sz w:val="22"/>
                <w:szCs w:val="22"/>
              </w:rPr>
            </w:pPr>
            <w:r w:rsidRPr="000A49BB">
              <w:rPr>
                <w:rFonts w:ascii="Arial" w:hAnsi="Arial" w:cs="Arial"/>
                <w:sz w:val="22"/>
                <w:szCs w:val="22"/>
              </w:rPr>
              <w:t>Assistant. Prof., Vanderbilt University</w:t>
            </w:r>
          </w:p>
        </w:tc>
      </w:tr>
      <w:tr w:rsidR="00EC736A" w:rsidRPr="000A49BB" w14:paraId="0A2C7C26" w14:textId="77777777" w:rsidTr="007926D3">
        <w:tc>
          <w:tcPr>
            <w:tcW w:w="2005" w:type="dxa"/>
          </w:tcPr>
          <w:p w14:paraId="3AFBA8D4" w14:textId="2DC6B2AB" w:rsidR="00EC736A" w:rsidRPr="000A49BB" w:rsidRDefault="00EC736A" w:rsidP="00EC736A">
            <w:pPr>
              <w:tabs>
                <w:tab w:val="left" w:pos="5850"/>
              </w:tabs>
              <w:rPr>
                <w:rFonts w:ascii="Arial" w:hAnsi="Arial" w:cs="Arial"/>
                <w:sz w:val="22"/>
                <w:szCs w:val="22"/>
              </w:rPr>
            </w:pPr>
            <w:proofErr w:type="spellStart"/>
            <w:r w:rsidRPr="000A49BB">
              <w:rPr>
                <w:rFonts w:ascii="Arial" w:hAnsi="Arial" w:cs="Arial"/>
                <w:sz w:val="22"/>
                <w:szCs w:val="22"/>
              </w:rPr>
              <w:t>Hattice</w:t>
            </w:r>
            <w:proofErr w:type="spellEnd"/>
            <w:r w:rsidRPr="000A49BB">
              <w:rPr>
                <w:rFonts w:ascii="Arial" w:hAnsi="Arial" w:cs="Arial"/>
                <w:sz w:val="22"/>
                <w:szCs w:val="22"/>
              </w:rPr>
              <w:t xml:space="preserve"> </w:t>
            </w:r>
            <w:proofErr w:type="spellStart"/>
            <w:r w:rsidRPr="000A49BB">
              <w:rPr>
                <w:rFonts w:ascii="Arial" w:hAnsi="Arial" w:cs="Arial"/>
                <w:sz w:val="22"/>
                <w:szCs w:val="22"/>
              </w:rPr>
              <w:t>Osmanbeyoglu</w:t>
            </w:r>
            <w:proofErr w:type="spellEnd"/>
          </w:p>
        </w:tc>
        <w:tc>
          <w:tcPr>
            <w:tcW w:w="1145" w:type="dxa"/>
          </w:tcPr>
          <w:p w14:paraId="63889984" w14:textId="3AC11FFD"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0A764841" w14:textId="433DA8AA"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University of Pittsburgh</w:t>
            </w:r>
            <w:r w:rsidR="009975C7" w:rsidRPr="000A49BB">
              <w:rPr>
                <w:rFonts w:ascii="Arial" w:hAnsi="Arial" w:cs="Arial"/>
                <w:sz w:val="22"/>
                <w:szCs w:val="22"/>
              </w:rPr>
              <w:t>, Biomedical Informatics</w:t>
            </w:r>
          </w:p>
        </w:tc>
        <w:tc>
          <w:tcPr>
            <w:tcW w:w="1980" w:type="dxa"/>
          </w:tcPr>
          <w:p w14:paraId="76BE9D48" w14:textId="5CFC7AD1"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Chair, Dissertation Committee</w:t>
            </w:r>
          </w:p>
        </w:tc>
        <w:tc>
          <w:tcPr>
            <w:tcW w:w="1440" w:type="dxa"/>
          </w:tcPr>
          <w:p w14:paraId="09A4D1CA" w14:textId="5D0084A8"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2011-2012</w:t>
            </w:r>
          </w:p>
        </w:tc>
        <w:tc>
          <w:tcPr>
            <w:tcW w:w="1724" w:type="dxa"/>
          </w:tcPr>
          <w:p w14:paraId="1310E4F6" w14:textId="77EE0DF9"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Assistant Prof., University of Pittsburgh</w:t>
            </w:r>
          </w:p>
        </w:tc>
      </w:tr>
      <w:tr w:rsidR="00EC736A" w:rsidRPr="000A49BB" w14:paraId="44D4B1EA" w14:textId="77777777" w:rsidTr="007926D3">
        <w:tc>
          <w:tcPr>
            <w:tcW w:w="2005" w:type="dxa"/>
          </w:tcPr>
          <w:p w14:paraId="48E8433F" w14:textId="21619A81"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Song Chi</w:t>
            </w:r>
          </w:p>
        </w:tc>
        <w:tc>
          <w:tcPr>
            <w:tcW w:w="1145" w:type="dxa"/>
          </w:tcPr>
          <w:p w14:paraId="11689F8E" w14:textId="3870F8B1"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75BDD1FD" w14:textId="6101701F"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University of Pittsburgh</w:t>
            </w:r>
          </w:p>
        </w:tc>
        <w:tc>
          <w:tcPr>
            <w:tcW w:w="1980" w:type="dxa"/>
          </w:tcPr>
          <w:p w14:paraId="0E2DDB16" w14:textId="0F373C97"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Member, Research Committee</w:t>
            </w:r>
          </w:p>
        </w:tc>
        <w:tc>
          <w:tcPr>
            <w:tcW w:w="1440" w:type="dxa"/>
          </w:tcPr>
          <w:p w14:paraId="103A9E5B" w14:textId="551C32D6"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2011-2012</w:t>
            </w:r>
          </w:p>
        </w:tc>
        <w:tc>
          <w:tcPr>
            <w:tcW w:w="1724" w:type="dxa"/>
          </w:tcPr>
          <w:p w14:paraId="33D9C7D9" w14:textId="35D72E9C"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Postdoctoral Fellow, Yale University</w:t>
            </w:r>
          </w:p>
        </w:tc>
      </w:tr>
      <w:tr w:rsidR="00EC736A" w:rsidRPr="000A49BB" w14:paraId="28988969" w14:textId="77777777" w:rsidTr="007926D3">
        <w:tc>
          <w:tcPr>
            <w:tcW w:w="2005" w:type="dxa"/>
          </w:tcPr>
          <w:p w14:paraId="2877F3D6" w14:textId="2546B91B"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Eric Williams</w:t>
            </w:r>
          </w:p>
        </w:tc>
        <w:tc>
          <w:tcPr>
            <w:tcW w:w="1145" w:type="dxa"/>
          </w:tcPr>
          <w:p w14:paraId="1CD22FD0" w14:textId="25380EF6"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4680F496" w14:textId="52345E59"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University of Pittsburgh</w:t>
            </w:r>
            <w:r w:rsidR="009975C7" w:rsidRPr="000A49BB">
              <w:rPr>
                <w:rFonts w:ascii="Arial" w:hAnsi="Arial" w:cs="Arial"/>
                <w:sz w:val="22"/>
                <w:szCs w:val="22"/>
              </w:rPr>
              <w:t>, Biomedical Informatics</w:t>
            </w:r>
          </w:p>
        </w:tc>
        <w:tc>
          <w:tcPr>
            <w:tcW w:w="1980" w:type="dxa"/>
          </w:tcPr>
          <w:p w14:paraId="5C33F6E8" w14:textId="7346BB0F"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Member, Research Committee</w:t>
            </w:r>
            <w:r w:rsidR="009975C7" w:rsidRPr="000A49BB">
              <w:rPr>
                <w:rFonts w:ascii="Arial" w:hAnsi="Arial" w:cs="Arial"/>
                <w:sz w:val="22"/>
                <w:szCs w:val="22"/>
              </w:rPr>
              <w:t xml:space="preserve"> </w:t>
            </w:r>
          </w:p>
        </w:tc>
        <w:tc>
          <w:tcPr>
            <w:tcW w:w="1440" w:type="dxa"/>
          </w:tcPr>
          <w:p w14:paraId="50940902" w14:textId="2168914A" w:rsidR="00EC736A" w:rsidRPr="000A49BB" w:rsidRDefault="00EC736A" w:rsidP="00EC736A">
            <w:pPr>
              <w:tabs>
                <w:tab w:val="left" w:pos="5850"/>
              </w:tabs>
              <w:rPr>
                <w:rFonts w:ascii="Arial" w:hAnsi="Arial" w:cs="Arial"/>
                <w:sz w:val="22"/>
                <w:szCs w:val="22"/>
              </w:rPr>
            </w:pPr>
            <w:r w:rsidRPr="000A49BB">
              <w:rPr>
                <w:rFonts w:ascii="Arial" w:hAnsi="Arial" w:cs="Arial"/>
                <w:sz w:val="22"/>
                <w:szCs w:val="22"/>
              </w:rPr>
              <w:t>2011-2013</w:t>
            </w:r>
          </w:p>
        </w:tc>
        <w:tc>
          <w:tcPr>
            <w:tcW w:w="1724" w:type="dxa"/>
          </w:tcPr>
          <w:p w14:paraId="5A2A6CB0" w14:textId="77777777" w:rsidR="00EC736A" w:rsidRPr="000A49BB" w:rsidRDefault="00EC736A" w:rsidP="00EC736A">
            <w:pPr>
              <w:tabs>
                <w:tab w:val="left" w:pos="5850"/>
              </w:tabs>
              <w:rPr>
                <w:rFonts w:ascii="Arial" w:hAnsi="Arial" w:cs="Arial"/>
                <w:sz w:val="22"/>
                <w:szCs w:val="22"/>
              </w:rPr>
            </w:pPr>
          </w:p>
        </w:tc>
      </w:tr>
      <w:tr w:rsidR="002B6BD1" w:rsidRPr="000A49BB" w14:paraId="73B79F08" w14:textId="77777777" w:rsidTr="007926D3">
        <w:tc>
          <w:tcPr>
            <w:tcW w:w="2005" w:type="dxa"/>
          </w:tcPr>
          <w:p w14:paraId="1CB662AF" w14:textId="23AAF07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Jonathan Young</w:t>
            </w:r>
          </w:p>
        </w:tc>
        <w:tc>
          <w:tcPr>
            <w:tcW w:w="1145" w:type="dxa"/>
          </w:tcPr>
          <w:p w14:paraId="1BF48D6C" w14:textId="6FD88D6D"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MS</w:t>
            </w:r>
          </w:p>
        </w:tc>
        <w:tc>
          <w:tcPr>
            <w:tcW w:w="2610" w:type="dxa"/>
          </w:tcPr>
          <w:p w14:paraId="0FE22468" w14:textId="61B67A45"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Intelligent Systems Program</w:t>
            </w:r>
          </w:p>
        </w:tc>
        <w:tc>
          <w:tcPr>
            <w:tcW w:w="1980" w:type="dxa"/>
          </w:tcPr>
          <w:p w14:paraId="719B57C9" w14:textId="307D83A8"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Chair, Research Committee</w:t>
            </w:r>
          </w:p>
        </w:tc>
        <w:tc>
          <w:tcPr>
            <w:tcW w:w="1440" w:type="dxa"/>
          </w:tcPr>
          <w:p w14:paraId="6F83A816" w14:textId="5A308EA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2015-2017</w:t>
            </w:r>
          </w:p>
        </w:tc>
        <w:tc>
          <w:tcPr>
            <w:tcW w:w="1724" w:type="dxa"/>
          </w:tcPr>
          <w:p w14:paraId="28D44DC1" w14:textId="77777777" w:rsidR="002B6BD1" w:rsidRPr="000A49BB" w:rsidRDefault="002B6BD1" w:rsidP="002B6BD1">
            <w:pPr>
              <w:tabs>
                <w:tab w:val="left" w:pos="5850"/>
              </w:tabs>
              <w:rPr>
                <w:rFonts w:ascii="Arial" w:hAnsi="Arial" w:cs="Arial"/>
                <w:sz w:val="22"/>
                <w:szCs w:val="22"/>
              </w:rPr>
            </w:pPr>
          </w:p>
        </w:tc>
      </w:tr>
      <w:tr w:rsidR="002B6BD1" w:rsidRPr="000A49BB" w14:paraId="1D4719EA" w14:textId="77777777" w:rsidTr="007926D3">
        <w:tc>
          <w:tcPr>
            <w:tcW w:w="2005" w:type="dxa"/>
          </w:tcPr>
          <w:p w14:paraId="2B5FC92C" w14:textId="38A7845E"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Lujia Chen</w:t>
            </w:r>
          </w:p>
        </w:tc>
        <w:tc>
          <w:tcPr>
            <w:tcW w:w="1145" w:type="dxa"/>
          </w:tcPr>
          <w:p w14:paraId="14B5563C" w14:textId="0D8DE471"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0BB9E696" w14:textId="3E144D8E"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75CFB11A" w14:textId="4D6138C2"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Chair, Research Committee</w:t>
            </w:r>
          </w:p>
        </w:tc>
        <w:tc>
          <w:tcPr>
            <w:tcW w:w="1440" w:type="dxa"/>
          </w:tcPr>
          <w:p w14:paraId="3BCA1D85" w14:textId="0FA1677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2009-</w:t>
            </w:r>
            <w:r w:rsidR="008136CB">
              <w:rPr>
                <w:rFonts w:ascii="Arial" w:hAnsi="Arial" w:cs="Arial"/>
                <w:sz w:val="22"/>
                <w:szCs w:val="22"/>
              </w:rPr>
              <w:t>20</w:t>
            </w:r>
            <w:r w:rsidR="00557826">
              <w:rPr>
                <w:rFonts w:ascii="Arial" w:hAnsi="Arial" w:cs="Arial"/>
                <w:sz w:val="22"/>
                <w:szCs w:val="22"/>
              </w:rPr>
              <w:t>17</w:t>
            </w:r>
          </w:p>
        </w:tc>
        <w:tc>
          <w:tcPr>
            <w:tcW w:w="1724" w:type="dxa"/>
          </w:tcPr>
          <w:p w14:paraId="53DB4085" w14:textId="77777777" w:rsidR="002B6BD1" w:rsidRPr="000A49BB" w:rsidRDefault="002B6BD1" w:rsidP="002B6BD1">
            <w:pPr>
              <w:tabs>
                <w:tab w:val="left" w:pos="5850"/>
              </w:tabs>
              <w:rPr>
                <w:rFonts w:ascii="Arial" w:hAnsi="Arial" w:cs="Arial"/>
                <w:sz w:val="22"/>
                <w:szCs w:val="22"/>
              </w:rPr>
            </w:pPr>
          </w:p>
        </w:tc>
      </w:tr>
      <w:tr w:rsidR="002B6BD1" w:rsidRPr="000A49BB" w14:paraId="441D7A89" w14:textId="77777777" w:rsidTr="007926D3">
        <w:tc>
          <w:tcPr>
            <w:tcW w:w="2005" w:type="dxa"/>
          </w:tcPr>
          <w:p w14:paraId="59F0BC61" w14:textId="028163A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Vicky Chen</w:t>
            </w:r>
          </w:p>
        </w:tc>
        <w:tc>
          <w:tcPr>
            <w:tcW w:w="1145" w:type="dxa"/>
          </w:tcPr>
          <w:p w14:paraId="0377B0BB" w14:textId="38D95CE1"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21C3A118" w14:textId="2BF01688"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6907E12B" w14:textId="24C71854"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Chair, Research Committee</w:t>
            </w:r>
          </w:p>
        </w:tc>
        <w:tc>
          <w:tcPr>
            <w:tcW w:w="1440" w:type="dxa"/>
          </w:tcPr>
          <w:p w14:paraId="6E562B73" w14:textId="1CBBC20D"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2009-</w:t>
            </w:r>
            <w:r w:rsidR="00557826">
              <w:rPr>
                <w:rFonts w:ascii="Arial" w:hAnsi="Arial" w:cs="Arial"/>
                <w:sz w:val="22"/>
                <w:szCs w:val="22"/>
              </w:rPr>
              <w:t>2017</w:t>
            </w:r>
          </w:p>
        </w:tc>
        <w:tc>
          <w:tcPr>
            <w:tcW w:w="1724" w:type="dxa"/>
          </w:tcPr>
          <w:p w14:paraId="7ACDCC24" w14:textId="77777777" w:rsidR="002B6BD1" w:rsidRPr="000A49BB" w:rsidRDefault="002B6BD1" w:rsidP="002B6BD1">
            <w:pPr>
              <w:tabs>
                <w:tab w:val="left" w:pos="5850"/>
              </w:tabs>
              <w:rPr>
                <w:rFonts w:ascii="Arial" w:hAnsi="Arial" w:cs="Arial"/>
                <w:sz w:val="22"/>
                <w:szCs w:val="22"/>
              </w:rPr>
            </w:pPr>
          </w:p>
        </w:tc>
      </w:tr>
      <w:tr w:rsidR="002B6BD1" w:rsidRPr="000A49BB" w14:paraId="56437C78" w14:textId="77777777" w:rsidTr="007926D3">
        <w:tc>
          <w:tcPr>
            <w:tcW w:w="2005" w:type="dxa"/>
          </w:tcPr>
          <w:p w14:paraId="650890F8" w14:textId="780B78F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Kevin McDade</w:t>
            </w:r>
          </w:p>
        </w:tc>
        <w:tc>
          <w:tcPr>
            <w:tcW w:w="1145" w:type="dxa"/>
          </w:tcPr>
          <w:p w14:paraId="14AE71C2" w14:textId="1D31B193"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034ED607" w14:textId="349D1FFF"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02758704" w14:textId="48725BE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Member, Dissertation Committee</w:t>
            </w:r>
          </w:p>
        </w:tc>
        <w:tc>
          <w:tcPr>
            <w:tcW w:w="1440" w:type="dxa"/>
          </w:tcPr>
          <w:p w14:paraId="71C947F8" w14:textId="61EC6481"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2010-</w:t>
            </w:r>
            <w:r w:rsidR="008136CB">
              <w:rPr>
                <w:rFonts w:ascii="Arial" w:hAnsi="Arial" w:cs="Arial"/>
                <w:sz w:val="22"/>
                <w:szCs w:val="22"/>
              </w:rPr>
              <w:t>2016</w:t>
            </w:r>
          </w:p>
        </w:tc>
        <w:tc>
          <w:tcPr>
            <w:tcW w:w="1724" w:type="dxa"/>
          </w:tcPr>
          <w:p w14:paraId="51DAE9AD" w14:textId="77777777" w:rsidR="002B6BD1" w:rsidRPr="000A49BB" w:rsidRDefault="002B6BD1" w:rsidP="002B6BD1">
            <w:pPr>
              <w:tabs>
                <w:tab w:val="left" w:pos="5850"/>
              </w:tabs>
              <w:rPr>
                <w:rFonts w:ascii="Arial" w:hAnsi="Arial" w:cs="Arial"/>
                <w:sz w:val="22"/>
                <w:szCs w:val="22"/>
              </w:rPr>
            </w:pPr>
          </w:p>
        </w:tc>
      </w:tr>
      <w:tr w:rsidR="002B6BD1" w:rsidRPr="000A49BB" w14:paraId="066C4F26" w14:textId="77777777" w:rsidTr="007926D3">
        <w:tc>
          <w:tcPr>
            <w:tcW w:w="2005" w:type="dxa"/>
          </w:tcPr>
          <w:p w14:paraId="34635F64" w14:textId="53D668F3"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Joyeeta Dutta-Muscato</w:t>
            </w:r>
          </w:p>
        </w:tc>
        <w:tc>
          <w:tcPr>
            <w:tcW w:w="1145" w:type="dxa"/>
          </w:tcPr>
          <w:p w14:paraId="634F60BC" w14:textId="3912BDDD"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773EEB3A" w14:textId="0AE14325"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43D31598" w14:textId="761BF710"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Member, Research Committee</w:t>
            </w:r>
          </w:p>
        </w:tc>
        <w:tc>
          <w:tcPr>
            <w:tcW w:w="1440" w:type="dxa"/>
          </w:tcPr>
          <w:p w14:paraId="13F03612" w14:textId="04E52E2A"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2011-</w:t>
            </w:r>
            <w:r w:rsidR="008136CB">
              <w:rPr>
                <w:rFonts w:ascii="Arial" w:hAnsi="Arial" w:cs="Arial"/>
                <w:sz w:val="22"/>
                <w:szCs w:val="22"/>
              </w:rPr>
              <w:t>2016</w:t>
            </w:r>
          </w:p>
        </w:tc>
        <w:tc>
          <w:tcPr>
            <w:tcW w:w="1724" w:type="dxa"/>
          </w:tcPr>
          <w:p w14:paraId="01571FD1" w14:textId="77777777" w:rsidR="002B6BD1" w:rsidRPr="000A49BB" w:rsidRDefault="002B6BD1" w:rsidP="002B6BD1">
            <w:pPr>
              <w:tabs>
                <w:tab w:val="left" w:pos="5850"/>
              </w:tabs>
              <w:rPr>
                <w:rFonts w:ascii="Arial" w:hAnsi="Arial" w:cs="Arial"/>
                <w:sz w:val="22"/>
                <w:szCs w:val="22"/>
              </w:rPr>
            </w:pPr>
          </w:p>
        </w:tc>
      </w:tr>
      <w:tr w:rsidR="002B6BD1" w:rsidRPr="000A49BB" w14:paraId="18418CEB" w14:textId="77777777" w:rsidTr="007926D3">
        <w:tc>
          <w:tcPr>
            <w:tcW w:w="2005" w:type="dxa"/>
          </w:tcPr>
          <w:p w14:paraId="24BA82D4" w14:textId="18A82D2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 xml:space="preserve">Henry </w:t>
            </w:r>
            <w:proofErr w:type="spellStart"/>
            <w:r w:rsidRPr="000A49BB">
              <w:rPr>
                <w:rFonts w:ascii="Arial" w:hAnsi="Arial" w:cs="Arial"/>
                <w:sz w:val="22"/>
                <w:szCs w:val="22"/>
              </w:rPr>
              <w:t>Ogoe</w:t>
            </w:r>
            <w:proofErr w:type="spellEnd"/>
          </w:p>
        </w:tc>
        <w:tc>
          <w:tcPr>
            <w:tcW w:w="1145" w:type="dxa"/>
          </w:tcPr>
          <w:p w14:paraId="2239B7E3" w14:textId="6888B110"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1B505423" w14:textId="7ED99D2F"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73B87FEE" w14:textId="42EF52F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Member, Research Committee</w:t>
            </w:r>
          </w:p>
        </w:tc>
        <w:tc>
          <w:tcPr>
            <w:tcW w:w="1440" w:type="dxa"/>
          </w:tcPr>
          <w:p w14:paraId="0810B6AA" w14:textId="469C01CE"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2011-</w:t>
            </w:r>
            <w:r w:rsidR="008136CB">
              <w:rPr>
                <w:rFonts w:ascii="Arial" w:hAnsi="Arial" w:cs="Arial"/>
                <w:sz w:val="22"/>
                <w:szCs w:val="22"/>
              </w:rPr>
              <w:t>2019</w:t>
            </w:r>
          </w:p>
        </w:tc>
        <w:tc>
          <w:tcPr>
            <w:tcW w:w="1724" w:type="dxa"/>
          </w:tcPr>
          <w:p w14:paraId="043C4C23" w14:textId="77777777" w:rsidR="002B6BD1" w:rsidRPr="000A49BB" w:rsidRDefault="002B6BD1" w:rsidP="002B6BD1">
            <w:pPr>
              <w:tabs>
                <w:tab w:val="left" w:pos="5850"/>
              </w:tabs>
              <w:rPr>
                <w:rFonts w:ascii="Arial" w:hAnsi="Arial" w:cs="Arial"/>
                <w:sz w:val="22"/>
                <w:szCs w:val="22"/>
              </w:rPr>
            </w:pPr>
          </w:p>
        </w:tc>
      </w:tr>
      <w:tr w:rsidR="002B6BD1" w:rsidRPr="000A49BB" w14:paraId="4812B425" w14:textId="77777777" w:rsidTr="007926D3">
        <w:tc>
          <w:tcPr>
            <w:tcW w:w="2005" w:type="dxa"/>
          </w:tcPr>
          <w:p w14:paraId="09C84D29" w14:textId="20D10675"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lastRenderedPageBreak/>
              <w:t>Michael Ding</w:t>
            </w:r>
          </w:p>
        </w:tc>
        <w:tc>
          <w:tcPr>
            <w:tcW w:w="1145" w:type="dxa"/>
          </w:tcPr>
          <w:p w14:paraId="6444C6CE" w14:textId="0DF18CC0"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3D8BAD6B" w14:textId="208FD7F6"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3288C0E2" w14:textId="6C762CD4"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Member, Research Committee; Chair, Dissertation Committee</w:t>
            </w:r>
          </w:p>
        </w:tc>
        <w:tc>
          <w:tcPr>
            <w:tcW w:w="1440" w:type="dxa"/>
          </w:tcPr>
          <w:p w14:paraId="435C5DDE" w14:textId="3B7271F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2014-</w:t>
            </w:r>
            <w:r w:rsidR="008136CB">
              <w:rPr>
                <w:rFonts w:ascii="Arial" w:hAnsi="Arial" w:cs="Arial"/>
                <w:sz w:val="22"/>
                <w:szCs w:val="22"/>
              </w:rPr>
              <w:t>2020</w:t>
            </w:r>
          </w:p>
        </w:tc>
        <w:tc>
          <w:tcPr>
            <w:tcW w:w="1724" w:type="dxa"/>
          </w:tcPr>
          <w:p w14:paraId="4989D73A" w14:textId="77777777" w:rsidR="002B6BD1" w:rsidRPr="000A49BB" w:rsidRDefault="002B6BD1" w:rsidP="002B6BD1">
            <w:pPr>
              <w:tabs>
                <w:tab w:val="left" w:pos="5850"/>
              </w:tabs>
              <w:rPr>
                <w:rFonts w:ascii="Arial" w:hAnsi="Arial" w:cs="Arial"/>
                <w:sz w:val="22"/>
                <w:szCs w:val="22"/>
              </w:rPr>
            </w:pPr>
          </w:p>
        </w:tc>
      </w:tr>
      <w:tr w:rsidR="00DE469F" w:rsidRPr="000A49BB" w14:paraId="4E7EBEC3" w14:textId="77777777" w:rsidTr="007926D3">
        <w:tc>
          <w:tcPr>
            <w:tcW w:w="2005" w:type="dxa"/>
          </w:tcPr>
          <w:p w14:paraId="7367250C" w14:textId="2E99B4BD" w:rsidR="00DE469F" w:rsidRPr="000A49BB" w:rsidRDefault="00DE469F" w:rsidP="002B6BD1">
            <w:pPr>
              <w:tabs>
                <w:tab w:val="left" w:pos="5850"/>
              </w:tabs>
              <w:rPr>
                <w:rFonts w:ascii="Arial" w:hAnsi="Arial" w:cs="Arial"/>
                <w:sz w:val="22"/>
                <w:szCs w:val="22"/>
              </w:rPr>
            </w:pPr>
            <w:proofErr w:type="spellStart"/>
            <w:r w:rsidRPr="000A49BB">
              <w:rPr>
                <w:rFonts w:ascii="Arial" w:hAnsi="Arial" w:cs="Arial"/>
                <w:sz w:val="22"/>
                <w:szCs w:val="22"/>
              </w:rPr>
              <w:t>Mahganeh</w:t>
            </w:r>
            <w:proofErr w:type="spellEnd"/>
            <w:r w:rsidRPr="000A49BB">
              <w:rPr>
                <w:rFonts w:ascii="Arial" w:hAnsi="Arial" w:cs="Arial"/>
                <w:sz w:val="22"/>
                <w:szCs w:val="22"/>
              </w:rPr>
              <w:t xml:space="preserve"> Eshaghzadeh- Torbati</w:t>
            </w:r>
          </w:p>
        </w:tc>
        <w:tc>
          <w:tcPr>
            <w:tcW w:w="1145" w:type="dxa"/>
          </w:tcPr>
          <w:p w14:paraId="570536BE" w14:textId="59B772AD" w:rsidR="00DE469F" w:rsidRPr="000A49BB" w:rsidRDefault="00DE469F"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7E11FAC0" w14:textId="6DB743A4" w:rsidR="00DE469F" w:rsidRPr="000A49BB" w:rsidRDefault="00DE469F" w:rsidP="002B6BD1">
            <w:pPr>
              <w:tabs>
                <w:tab w:val="left" w:pos="5850"/>
              </w:tabs>
              <w:rPr>
                <w:rFonts w:ascii="Arial" w:hAnsi="Arial" w:cs="Arial"/>
                <w:sz w:val="22"/>
                <w:szCs w:val="22"/>
              </w:rPr>
            </w:pPr>
            <w:r w:rsidRPr="000A49BB">
              <w:rPr>
                <w:rFonts w:ascii="Arial" w:hAnsi="Arial" w:cs="Arial"/>
                <w:sz w:val="22"/>
                <w:szCs w:val="22"/>
              </w:rPr>
              <w:t>University of Pittsburgh, Intelligent Systems Program</w:t>
            </w:r>
          </w:p>
        </w:tc>
        <w:tc>
          <w:tcPr>
            <w:tcW w:w="1980" w:type="dxa"/>
          </w:tcPr>
          <w:p w14:paraId="12CD8EE4" w14:textId="4FB77737" w:rsidR="00DE469F" w:rsidRPr="000A49BB" w:rsidRDefault="00DE469F" w:rsidP="002B6BD1">
            <w:pPr>
              <w:tabs>
                <w:tab w:val="left" w:pos="5850"/>
              </w:tabs>
              <w:rPr>
                <w:rFonts w:ascii="Arial" w:hAnsi="Arial" w:cs="Arial"/>
                <w:sz w:val="22"/>
                <w:szCs w:val="22"/>
              </w:rPr>
            </w:pPr>
            <w:r w:rsidRPr="000A49BB">
              <w:rPr>
                <w:rFonts w:ascii="Arial" w:hAnsi="Arial" w:cs="Arial"/>
                <w:sz w:val="22"/>
                <w:szCs w:val="22"/>
              </w:rPr>
              <w:t>Member, Dissertation Committee</w:t>
            </w:r>
          </w:p>
        </w:tc>
        <w:tc>
          <w:tcPr>
            <w:tcW w:w="1440" w:type="dxa"/>
          </w:tcPr>
          <w:p w14:paraId="72EF6D1C" w14:textId="647FE543" w:rsidR="00DE469F" w:rsidRPr="000A49BB" w:rsidRDefault="00DE469F" w:rsidP="002B6BD1">
            <w:pPr>
              <w:tabs>
                <w:tab w:val="left" w:pos="5850"/>
              </w:tabs>
              <w:rPr>
                <w:rFonts w:ascii="Arial" w:hAnsi="Arial" w:cs="Arial"/>
                <w:sz w:val="22"/>
                <w:szCs w:val="22"/>
              </w:rPr>
            </w:pPr>
            <w:r w:rsidRPr="000A49BB">
              <w:rPr>
                <w:rFonts w:ascii="Arial" w:hAnsi="Arial" w:cs="Arial"/>
                <w:sz w:val="22"/>
                <w:szCs w:val="22"/>
              </w:rPr>
              <w:t>2014-</w:t>
            </w:r>
            <w:r w:rsidR="008136CB">
              <w:rPr>
                <w:rFonts w:ascii="Arial" w:hAnsi="Arial" w:cs="Arial"/>
                <w:sz w:val="22"/>
                <w:szCs w:val="22"/>
              </w:rPr>
              <w:t>2019</w:t>
            </w:r>
          </w:p>
        </w:tc>
        <w:tc>
          <w:tcPr>
            <w:tcW w:w="1724" w:type="dxa"/>
          </w:tcPr>
          <w:p w14:paraId="6639B26C" w14:textId="77777777" w:rsidR="00DE469F" w:rsidRPr="000A49BB" w:rsidRDefault="00DE469F" w:rsidP="002B6BD1">
            <w:pPr>
              <w:tabs>
                <w:tab w:val="left" w:pos="5850"/>
              </w:tabs>
              <w:rPr>
                <w:rFonts w:ascii="Arial" w:hAnsi="Arial" w:cs="Arial"/>
                <w:sz w:val="22"/>
                <w:szCs w:val="22"/>
              </w:rPr>
            </w:pPr>
          </w:p>
        </w:tc>
      </w:tr>
      <w:tr w:rsidR="002B6BD1" w:rsidRPr="000A49BB" w14:paraId="2A3233AA" w14:textId="77777777" w:rsidTr="007926D3">
        <w:tc>
          <w:tcPr>
            <w:tcW w:w="2005" w:type="dxa"/>
          </w:tcPr>
          <w:p w14:paraId="7069D34F" w14:textId="36E7A99B"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Sanghoon Lee</w:t>
            </w:r>
          </w:p>
        </w:tc>
        <w:tc>
          <w:tcPr>
            <w:tcW w:w="1145" w:type="dxa"/>
          </w:tcPr>
          <w:p w14:paraId="26DC7BF5" w14:textId="7062685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738C1C06" w14:textId="52339E82"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611C10F5" w14:textId="5707E1D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Research Advisor; Member, Dissertation Committee</w:t>
            </w:r>
          </w:p>
        </w:tc>
        <w:tc>
          <w:tcPr>
            <w:tcW w:w="1440" w:type="dxa"/>
          </w:tcPr>
          <w:p w14:paraId="0CC36DBC" w14:textId="0145D856"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2015-</w:t>
            </w:r>
            <w:r w:rsidR="008136CB">
              <w:rPr>
                <w:rFonts w:ascii="Arial" w:hAnsi="Arial" w:cs="Arial"/>
                <w:sz w:val="22"/>
                <w:szCs w:val="22"/>
              </w:rPr>
              <w:t>2021</w:t>
            </w:r>
          </w:p>
        </w:tc>
        <w:tc>
          <w:tcPr>
            <w:tcW w:w="1724" w:type="dxa"/>
          </w:tcPr>
          <w:p w14:paraId="405579E6" w14:textId="77777777" w:rsidR="002B6BD1" w:rsidRPr="000A49BB" w:rsidRDefault="002B6BD1" w:rsidP="002B6BD1">
            <w:pPr>
              <w:tabs>
                <w:tab w:val="left" w:pos="5850"/>
              </w:tabs>
              <w:rPr>
                <w:rFonts w:ascii="Arial" w:hAnsi="Arial" w:cs="Arial"/>
                <w:sz w:val="22"/>
                <w:szCs w:val="22"/>
              </w:rPr>
            </w:pPr>
          </w:p>
        </w:tc>
      </w:tr>
      <w:tr w:rsidR="002B6BD1" w:rsidRPr="000A49BB" w14:paraId="6CEC3BED" w14:textId="77777777" w:rsidTr="007926D3">
        <w:tc>
          <w:tcPr>
            <w:tcW w:w="2005" w:type="dxa"/>
          </w:tcPr>
          <w:p w14:paraId="149E99D5" w14:textId="0CF81CE7" w:rsidR="002B6BD1" w:rsidRPr="000A49BB" w:rsidRDefault="002B6BD1" w:rsidP="002B6BD1">
            <w:pPr>
              <w:tabs>
                <w:tab w:val="left" w:pos="5850"/>
              </w:tabs>
              <w:rPr>
                <w:rFonts w:ascii="Arial" w:hAnsi="Arial" w:cs="Arial"/>
                <w:sz w:val="22"/>
                <w:szCs w:val="22"/>
              </w:rPr>
            </w:pPr>
            <w:proofErr w:type="spellStart"/>
            <w:r w:rsidRPr="000A49BB">
              <w:rPr>
                <w:rFonts w:ascii="Arial" w:hAnsi="Arial" w:cs="Arial"/>
                <w:sz w:val="22"/>
                <w:szCs w:val="22"/>
              </w:rPr>
              <w:t>Xueer</w:t>
            </w:r>
            <w:proofErr w:type="spellEnd"/>
            <w:r w:rsidRPr="000A49BB">
              <w:rPr>
                <w:rFonts w:ascii="Arial" w:hAnsi="Arial" w:cs="Arial"/>
                <w:sz w:val="22"/>
                <w:szCs w:val="22"/>
              </w:rPr>
              <w:t xml:space="preserve"> Chen</w:t>
            </w:r>
          </w:p>
        </w:tc>
        <w:tc>
          <w:tcPr>
            <w:tcW w:w="1145" w:type="dxa"/>
          </w:tcPr>
          <w:p w14:paraId="23803BB9" w14:textId="25799466"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097FFCA8" w14:textId="2154C58F"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0E0C6159" w14:textId="39978E9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Chair, Research Committee</w:t>
            </w:r>
          </w:p>
        </w:tc>
        <w:tc>
          <w:tcPr>
            <w:tcW w:w="1440" w:type="dxa"/>
          </w:tcPr>
          <w:p w14:paraId="0BFF3C2C" w14:textId="4F749E5E"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2015-</w:t>
            </w:r>
            <w:r w:rsidR="008136CB">
              <w:rPr>
                <w:rFonts w:ascii="Arial" w:hAnsi="Arial" w:cs="Arial"/>
                <w:sz w:val="22"/>
                <w:szCs w:val="22"/>
              </w:rPr>
              <w:t>2020</w:t>
            </w:r>
          </w:p>
        </w:tc>
        <w:tc>
          <w:tcPr>
            <w:tcW w:w="1724" w:type="dxa"/>
          </w:tcPr>
          <w:p w14:paraId="59B4173C" w14:textId="77777777" w:rsidR="002B6BD1" w:rsidRPr="000A49BB" w:rsidRDefault="002B6BD1" w:rsidP="002B6BD1">
            <w:pPr>
              <w:tabs>
                <w:tab w:val="left" w:pos="5850"/>
              </w:tabs>
              <w:rPr>
                <w:rFonts w:ascii="Arial" w:hAnsi="Arial" w:cs="Arial"/>
                <w:sz w:val="22"/>
                <w:szCs w:val="22"/>
              </w:rPr>
            </w:pPr>
          </w:p>
        </w:tc>
      </w:tr>
      <w:tr w:rsidR="002B6BD1" w:rsidRPr="000A49BB" w14:paraId="352C141D" w14:textId="77777777" w:rsidTr="007926D3">
        <w:tc>
          <w:tcPr>
            <w:tcW w:w="2005" w:type="dxa"/>
          </w:tcPr>
          <w:p w14:paraId="25212AAB" w14:textId="63F9976F"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Yifan Xue</w:t>
            </w:r>
          </w:p>
        </w:tc>
        <w:tc>
          <w:tcPr>
            <w:tcW w:w="1145" w:type="dxa"/>
          </w:tcPr>
          <w:p w14:paraId="046EB6B8" w14:textId="793373C8"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26646718" w14:textId="4C2BBABE"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74D3CAAC" w14:textId="4DE60115"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Chair, Research Committee</w:t>
            </w:r>
          </w:p>
        </w:tc>
        <w:tc>
          <w:tcPr>
            <w:tcW w:w="1440" w:type="dxa"/>
          </w:tcPr>
          <w:p w14:paraId="7C132935" w14:textId="008A5D47"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2016-</w:t>
            </w:r>
            <w:r w:rsidR="008136CB">
              <w:rPr>
                <w:rFonts w:ascii="Arial" w:hAnsi="Arial" w:cs="Arial"/>
                <w:sz w:val="22"/>
                <w:szCs w:val="22"/>
              </w:rPr>
              <w:t>2021</w:t>
            </w:r>
          </w:p>
        </w:tc>
        <w:tc>
          <w:tcPr>
            <w:tcW w:w="1724" w:type="dxa"/>
          </w:tcPr>
          <w:p w14:paraId="0620D8DC" w14:textId="77777777" w:rsidR="002B6BD1" w:rsidRPr="000A49BB" w:rsidRDefault="002B6BD1" w:rsidP="002B6BD1">
            <w:pPr>
              <w:tabs>
                <w:tab w:val="left" w:pos="5850"/>
              </w:tabs>
              <w:rPr>
                <w:rFonts w:ascii="Arial" w:hAnsi="Arial" w:cs="Arial"/>
                <w:sz w:val="22"/>
                <w:szCs w:val="22"/>
              </w:rPr>
            </w:pPr>
          </w:p>
        </w:tc>
      </w:tr>
      <w:tr w:rsidR="002B6BD1" w:rsidRPr="000A49BB" w14:paraId="11109254" w14:textId="77777777" w:rsidTr="007926D3">
        <w:tc>
          <w:tcPr>
            <w:tcW w:w="2005" w:type="dxa"/>
          </w:tcPr>
          <w:p w14:paraId="14009948" w14:textId="35883FC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Giacomo Nebbie</w:t>
            </w:r>
          </w:p>
        </w:tc>
        <w:tc>
          <w:tcPr>
            <w:tcW w:w="1145" w:type="dxa"/>
          </w:tcPr>
          <w:p w14:paraId="76052B81" w14:textId="4703E4C6"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3F62F796" w14:textId="105AA63D"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Intelligent Systems Program</w:t>
            </w:r>
          </w:p>
        </w:tc>
        <w:tc>
          <w:tcPr>
            <w:tcW w:w="1980" w:type="dxa"/>
          </w:tcPr>
          <w:p w14:paraId="52C11BEB" w14:textId="090CD19A"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Chair, Research Committee</w:t>
            </w:r>
          </w:p>
        </w:tc>
        <w:tc>
          <w:tcPr>
            <w:tcW w:w="1440" w:type="dxa"/>
          </w:tcPr>
          <w:p w14:paraId="5558EBD3" w14:textId="53910C52"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2016-</w:t>
            </w:r>
            <w:r w:rsidR="008136CB">
              <w:rPr>
                <w:rFonts w:ascii="Arial" w:hAnsi="Arial" w:cs="Arial"/>
                <w:sz w:val="22"/>
                <w:szCs w:val="22"/>
              </w:rPr>
              <w:t>2018</w:t>
            </w:r>
          </w:p>
        </w:tc>
        <w:tc>
          <w:tcPr>
            <w:tcW w:w="1724" w:type="dxa"/>
          </w:tcPr>
          <w:p w14:paraId="4F5BD53E" w14:textId="77777777" w:rsidR="002B6BD1" w:rsidRPr="000A49BB" w:rsidRDefault="002B6BD1" w:rsidP="002B6BD1">
            <w:pPr>
              <w:tabs>
                <w:tab w:val="left" w:pos="5850"/>
              </w:tabs>
              <w:rPr>
                <w:rFonts w:ascii="Arial" w:hAnsi="Arial" w:cs="Arial"/>
                <w:sz w:val="22"/>
                <w:szCs w:val="22"/>
              </w:rPr>
            </w:pPr>
          </w:p>
        </w:tc>
      </w:tr>
      <w:tr w:rsidR="002B6BD1" w:rsidRPr="000A49BB" w14:paraId="1DDACE15" w14:textId="77777777" w:rsidTr="007926D3">
        <w:tc>
          <w:tcPr>
            <w:tcW w:w="2005" w:type="dxa"/>
          </w:tcPr>
          <w:p w14:paraId="0D143A4A" w14:textId="6E20BD43" w:rsidR="002B6BD1" w:rsidRPr="000A49BB" w:rsidRDefault="002B6BD1" w:rsidP="002B6BD1">
            <w:pPr>
              <w:tabs>
                <w:tab w:val="left" w:pos="5850"/>
              </w:tabs>
              <w:rPr>
                <w:rFonts w:ascii="Arial" w:hAnsi="Arial" w:cs="Arial"/>
                <w:sz w:val="22"/>
                <w:szCs w:val="22"/>
              </w:rPr>
            </w:pPr>
            <w:proofErr w:type="spellStart"/>
            <w:r w:rsidRPr="000A49BB">
              <w:rPr>
                <w:rFonts w:ascii="Arial" w:hAnsi="Arial" w:cs="Arial"/>
                <w:sz w:val="22"/>
                <w:szCs w:val="22"/>
              </w:rPr>
              <w:t>Yifeng</w:t>
            </w:r>
            <w:proofErr w:type="spellEnd"/>
            <w:r w:rsidRPr="000A49BB">
              <w:rPr>
                <w:rFonts w:ascii="Arial" w:hAnsi="Arial" w:cs="Arial"/>
                <w:sz w:val="22"/>
                <w:szCs w:val="22"/>
              </w:rPr>
              <w:t xml:space="preserve"> Tao</w:t>
            </w:r>
          </w:p>
        </w:tc>
        <w:tc>
          <w:tcPr>
            <w:tcW w:w="1145" w:type="dxa"/>
          </w:tcPr>
          <w:p w14:paraId="5C0CF3A9" w14:textId="7909B80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77EC7EDF" w14:textId="77B90751"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Joint Carnegie Mellon University and University of Pittsburgh, Computational Biology</w:t>
            </w:r>
          </w:p>
        </w:tc>
        <w:tc>
          <w:tcPr>
            <w:tcW w:w="1980" w:type="dxa"/>
          </w:tcPr>
          <w:p w14:paraId="46CC211B" w14:textId="0C38D566"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Co-Advisor, Research Committee; Member, Dissertation Committee</w:t>
            </w:r>
          </w:p>
        </w:tc>
        <w:tc>
          <w:tcPr>
            <w:tcW w:w="1440" w:type="dxa"/>
          </w:tcPr>
          <w:p w14:paraId="201ED876" w14:textId="63FDA80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2016-</w:t>
            </w:r>
            <w:r w:rsidR="008136CB">
              <w:rPr>
                <w:rFonts w:ascii="Arial" w:hAnsi="Arial" w:cs="Arial"/>
                <w:sz w:val="22"/>
                <w:szCs w:val="22"/>
              </w:rPr>
              <w:t>2021</w:t>
            </w:r>
          </w:p>
        </w:tc>
        <w:tc>
          <w:tcPr>
            <w:tcW w:w="1724" w:type="dxa"/>
          </w:tcPr>
          <w:p w14:paraId="5A62DD90" w14:textId="77777777" w:rsidR="002B6BD1" w:rsidRPr="000A49BB" w:rsidRDefault="002B6BD1" w:rsidP="002B6BD1">
            <w:pPr>
              <w:tabs>
                <w:tab w:val="left" w:pos="5850"/>
              </w:tabs>
              <w:rPr>
                <w:rFonts w:ascii="Arial" w:hAnsi="Arial" w:cs="Arial"/>
                <w:sz w:val="22"/>
                <w:szCs w:val="22"/>
              </w:rPr>
            </w:pPr>
          </w:p>
        </w:tc>
      </w:tr>
      <w:tr w:rsidR="002B6BD1" w:rsidRPr="000A49BB" w14:paraId="4F251619" w14:textId="77777777" w:rsidTr="007926D3">
        <w:tc>
          <w:tcPr>
            <w:tcW w:w="2005" w:type="dxa"/>
          </w:tcPr>
          <w:p w14:paraId="2EEC47E9" w14:textId="2F38E79B"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Lifan Liang</w:t>
            </w:r>
          </w:p>
        </w:tc>
        <w:tc>
          <w:tcPr>
            <w:tcW w:w="1145" w:type="dxa"/>
          </w:tcPr>
          <w:p w14:paraId="398F7004" w14:textId="3519E047"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4EC91009" w14:textId="00A836B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12790728" w14:textId="5AA484C1"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Member, MS Dissertation Committee</w:t>
            </w:r>
          </w:p>
        </w:tc>
        <w:tc>
          <w:tcPr>
            <w:tcW w:w="1440" w:type="dxa"/>
          </w:tcPr>
          <w:p w14:paraId="481453DC" w14:textId="52095BE0"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2016-</w:t>
            </w:r>
            <w:r w:rsidR="008136CB">
              <w:rPr>
                <w:rFonts w:ascii="Arial" w:hAnsi="Arial" w:cs="Arial"/>
                <w:sz w:val="22"/>
                <w:szCs w:val="22"/>
              </w:rPr>
              <w:t>2021</w:t>
            </w:r>
          </w:p>
        </w:tc>
        <w:tc>
          <w:tcPr>
            <w:tcW w:w="1724" w:type="dxa"/>
          </w:tcPr>
          <w:p w14:paraId="4EE1FFF4" w14:textId="77777777" w:rsidR="002B6BD1" w:rsidRPr="000A49BB" w:rsidRDefault="002B6BD1" w:rsidP="002B6BD1">
            <w:pPr>
              <w:tabs>
                <w:tab w:val="left" w:pos="5850"/>
              </w:tabs>
              <w:rPr>
                <w:rFonts w:ascii="Arial" w:hAnsi="Arial" w:cs="Arial"/>
                <w:sz w:val="22"/>
                <w:szCs w:val="22"/>
              </w:rPr>
            </w:pPr>
          </w:p>
        </w:tc>
      </w:tr>
      <w:tr w:rsidR="002B6BD1" w:rsidRPr="000A49BB" w14:paraId="4A15C4AD" w14:textId="77777777" w:rsidTr="007926D3">
        <w:tc>
          <w:tcPr>
            <w:tcW w:w="2005" w:type="dxa"/>
          </w:tcPr>
          <w:p w14:paraId="268AACE2" w14:textId="5D8E1EA6"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Shuangxia Ren</w:t>
            </w:r>
          </w:p>
        </w:tc>
        <w:tc>
          <w:tcPr>
            <w:tcW w:w="1145" w:type="dxa"/>
          </w:tcPr>
          <w:p w14:paraId="311726AE" w14:textId="303AA34B"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6033AD1D" w14:textId="77F6BFEC"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Intelligent Systems Program</w:t>
            </w:r>
          </w:p>
        </w:tc>
        <w:tc>
          <w:tcPr>
            <w:tcW w:w="1980" w:type="dxa"/>
          </w:tcPr>
          <w:p w14:paraId="39850B73" w14:textId="483FFA55"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Chair, Research Committee</w:t>
            </w:r>
          </w:p>
        </w:tc>
        <w:tc>
          <w:tcPr>
            <w:tcW w:w="1440" w:type="dxa"/>
          </w:tcPr>
          <w:p w14:paraId="4015136B" w14:textId="59736CD6"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2018-present</w:t>
            </w:r>
          </w:p>
        </w:tc>
        <w:tc>
          <w:tcPr>
            <w:tcW w:w="1724" w:type="dxa"/>
          </w:tcPr>
          <w:p w14:paraId="0396C525" w14:textId="77777777" w:rsidR="002B6BD1" w:rsidRPr="000A49BB" w:rsidRDefault="002B6BD1" w:rsidP="002B6BD1">
            <w:pPr>
              <w:tabs>
                <w:tab w:val="left" w:pos="5850"/>
              </w:tabs>
              <w:rPr>
                <w:rFonts w:ascii="Arial" w:hAnsi="Arial" w:cs="Arial"/>
                <w:sz w:val="22"/>
                <w:szCs w:val="22"/>
              </w:rPr>
            </w:pPr>
          </w:p>
        </w:tc>
      </w:tr>
      <w:tr w:rsidR="002B6BD1" w:rsidRPr="000A49BB" w14:paraId="7FC3AC07" w14:textId="77777777" w:rsidTr="007926D3">
        <w:tc>
          <w:tcPr>
            <w:tcW w:w="2005" w:type="dxa"/>
          </w:tcPr>
          <w:p w14:paraId="3ACACEDD" w14:textId="4D1B4AB2"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Ryan Hausler</w:t>
            </w:r>
          </w:p>
        </w:tc>
        <w:tc>
          <w:tcPr>
            <w:tcW w:w="1145" w:type="dxa"/>
          </w:tcPr>
          <w:p w14:paraId="116EC031" w14:textId="2B0D65CF"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MS</w:t>
            </w:r>
          </w:p>
        </w:tc>
        <w:tc>
          <w:tcPr>
            <w:tcW w:w="2610" w:type="dxa"/>
          </w:tcPr>
          <w:p w14:paraId="60CFCB5A" w14:textId="3B32B7F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Biomedical Informatics</w:t>
            </w:r>
          </w:p>
        </w:tc>
        <w:tc>
          <w:tcPr>
            <w:tcW w:w="1980" w:type="dxa"/>
          </w:tcPr>
          <w:p w14:paraId="1EB91456" w14:textId="04DAF31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Academic Advisor</w:t>
            </w:r>
          </w:p>
        </w:tc>
        <w:tc>
          <w:tcPr>
            <w:tcW w:w="1440" w:type="dxa"/>
          </w:tcPr>
          <w:p w14:paraId="3D4DFC83" w14:textId="2B6E0DE3"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2018-</w:t>
            </w:r>
            <w:r w:rsidR="008136CB">
              <w:rPr>
                <w:rFonts w:ascii="Arial" w:hAnsi="Arial" w:cs="Arial"/>
                <w:sz w:val="22"/>
                <w:szCs w:val="22"/>
              </w:rPr>
              <w:t>2020</w:t>
            </w:r>
          </w:p>
        </w:tc>
        <w:tc>
          <w:tcPr>
            <w:tcW w:w="1724" w:type="dxa"/>
          </w:tcPr>
          <w:p w14:paraId="73DCFC30" w14:textId="77777777" w:rsidR="002B6BD1" w:rsidRPr="000A49BB" w:rsidRDefault="002B6BD1" w:rsidP="002B6BD1">
            <w:pPr>
              <w:tabs>
                <w:tab w:val="left" w:pos="5850"/>
              </w:tabs>
              <w:rPr>
                <w:rFonts w:ascii="Arial" w:hAnsi="Arial" w:cs="Arial"/>
                <w:sz w:val="22"/>
                <w:szCs w:val="22"/>
              </w:rPr>
            </w:pPr>
          </w:p>
        </w:tc>
      </w:tr>
      <w:tr w:rsidR="002B6BD1" w:rsidRPr="000A49BB" w14:paraId="4E831BB6" w14:textId="77777777" w:rsidTr="007926D3">
        <w:tc>
          <w:tcPr>
            <w:tcW w:w="2005" w:type="dxa"/>
          </w:tcPr>
          <w:p w14:paraId="3386DDEA" w14:textId="7FB51686" w:rsidR="002B6BD1" w:rsidRPr="000A49BB" w:rsidRDefault="002B6BD1" w:rsidP="002B6BD1">
            <w:pPr>
              <w:tabs>
                <w:tab w:val="left" w:pos="5850"/>
              </w:tabs>
              <w:rPr>
                <w:rFonts w:ascii="Arial" w:hAnsi="Arial" w:cs="Arial"/>
                <w:sz w:val="22"/>
                <w:szCs w:val="22"/>
              </w:rPr>
            </w:pPr>
            <w:proofErr w:type="spellStart"/>
            <w:r w:rsidRPr="000A49BB">
              <w:rPr>
                <w:rFonts w:ascii="Arial" w:hAnsi="Arial" w:cs="Arial"/>
                <w:sz w:val="22"/>
                <w:szCs w:val="22"/>
              </w:rPr>
              <w:t>Fattaneh</w:t>
            </w:r>
            <w:proofErr w:type="spellEnd"/>
            <w:r w:rsidRPr="000A49BB">
              <w:rPr>
                <w:rFonts w:ascii="Arial" w:hAnsi="Arial" w:cs="Arial"/>
                <w:sz w:val="22"/>
                <w:szCs w:val="22"/>
              </w:rPr>
              <w:t xml:space="preserve"> Jabbari</w:t>
            </w:r>
          </w:p>
        </w:tc>
        <w:tc>
          <w:tcPr>
            <w:tcW w:w="1145" w:type="dxa"/>
          </w:tcPr>
          <w:p w14:paraId="57FC162D" w14:textId="612E0192"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7CEB90B7" w14:textId="495CCE29"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University of Pittsburgh, Intelligent Systems Program</w:t>
            </w:r>
          </w:p>
        </w:tc>
        <w:tc>
          <w:tcPr>
            <w:tcW w:w="1980" w:type="dxa"/>
          </w:tcPr>
          <w:p w14:paraId="741BAA8C" w14:textId="2606AD94"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Member, Dissertation Committee</w:t>
            </w:r>
          </w:p>
        </w:tc>
        <w:tc>
          <w:tcPr>
            <w:tcW w:w="1440" w:type="dxa"/>
          </w:tcPr>
          <w:p w14:paraId="646AB69E" w14:textId="662C67C3" w:rsidR="002B6BD1" w:rsidRPr="000A49BB" w:rsidRDefault="002B6BD1" w:rsidP="002B6BD1">
            <w:pPr>
              <w:tabs>
                <w:tab w:val="left" w:pos="5850"/>
              </w:tabs>
              <w:rPr>
                <w:rFonts w:ascii="Arial" w:hAnsi="Arial" w:cs="Arial"/>
                <w:sz w:val="22"/>
                <w:szCs w:val="22"/>
              </w:rPr>
            </w:pPr>
            <w:r w:rsidRPr="000A49BB">
              <w:rPr>
                <w:rFonts w:ascii="Arial" w:hAnsi="Arial" w:cs="Arial"/>
                <w:sz w:val="22"/>
                <w:szCs w:val="22"/>
              </w:rPr>
              <w:t>2018-</w:t>
            </w:r>
            <w:r w:rsidR="008136CB">
              <w:rPr>
                <w:rFonts w:ascii="Arial" w:hAnsi="Arial" w:cs="Arial"/>
                <w:sz w:val="22"/>
                <w:szCs w:val="22"/>
              </w:rPr>
              <w:t>2020</w:t>
            </w:r>
          </w:p>
        </w:tc>
        <w:tc>
          <w:tcPr>
            <w:tcW w:w="1724" w:type="dxa"/>
          </w:tcPr>
          <w:p w14:paraId="6CECABAE" w14:textId="77777777" w:rsidR="002B6BD1" w:rsidRPr="000A49BB" w:rsidRDefault="002B6BD1" w:rsidP="002B6BD1">
            <w:pPr>
              <w:tabs>
                <w:tab w:val="left" w:pos="5850"/>
              </w:tabs>
              <w:rPr>
                <w:rFonts w:ascii="Arial" w:hAnsi="Arial" w:cs="Arial"/>
                <w:sz w:val="22"/>
                <w:szCs w:val="22"/>
              </w:rPr>
            </w:pPr>
          </w:p>
        </w:tc>
      </w:tr>
      <w:tr w:rsidR="00B07D5C" w:rsidRPr="000A49BB" w14:paraId="3554F7FB" w14:textId="77777777" w:rsidTr="007926D3">
        <w:tc>
          <w:tcPr>
            <w:tcW w:w="2005" w:type="dxa"/>
          </w:tcPr>
          <w:p w14:paraId="55969064" w14:textId="3DF333D1" w:rsidR="00B07D5C" w:rsidRPr="000A49BB" w:rsidRDefault="00B07D5C" w:rsidP="002B6BD1">
            <w:pPr>
              <w:tabs>
                <w:tab w:val="left" w:pos="5850"/>
              </w:tabs>
              <w:rPr>
                <w:rFonts w:ascii="Arial" w:hAnsi="Arial" w:cs="Arial"/>
                <w:sz w:val="22"/>
                <w:szCs w:val="22"/>
              </w:rPr>
            </w:pPr>
            <w:r w:rsidRPr="000A49BB">
              <w:rPr>
                <w:rFonts w:ascii="Arial" w:hAnsi="Arial" w:cs="Arial"/>
                <w:sz w:val="22"/>
                <w:szCs w:val="22"/>
              </w:rPr>
              <w:t xml:space="preserve">Jing, </w:t>
            </w:r>
            <w:proofErr w:type="spellStart"/>
            <w:r w:rsidRPr="000A49BB">
              <w:rPr>
                <w:rFonts w:ascii="Arial" w:hAnsi="Arial" w:cs="Arial"/>
                <w:sz w:val="22"/>
                <w:szCs w:val="22"/>
              </w:rPr>
              <w:t>Yankang</w:t>
            </w:r>
            <w:proofErr w:type="spellEnd"/>
          </w:p>
        </w:tc>
        <w:tc>
          <w:tcPr>
            <w:tcW w:w="1145" w:type="dxa"/>
          </w:tcPr>
          <w:p w14:paraId="0C2E42DE" w14:textId="3617B1DE" w:rsidR="00B07D5C" w:rsidRPr="000A49BB" w:rsidRDefault="00B07D5C" w:rsidP="002B6BD1">
            <w:pPr>
              <w:tabs>
                <w:tab w:val="left" w:pos="5850"/>
              </w:tabs>
              <w:rPr>
                <w:rFonts w:ascii="Arial" w:hAnsi="Arial" w:cs="Arial"/>
                <w:sz w:val="22"/>
                <w:szCs w:val="22"/>
              </w:rPr>
            </w:pPr>
            <w:r w:rsidRPr="000A49BB">
              <w:rPr>
                <w:rFonts w:ascii="Arial" w:hAnsi="Arial" w:cs="Arial"/>
                <w:sz w:val="22"/>
                <w:szCs w:val="22"/>
              </w:rPr>
              <w:t>PhD</w:t>
            </w:r>
          </w:p>
        </w:tc>
        <w:tc>
          <w:tcPr>
            <w:tcW w:w="2610" w:type="dxa"/>
          </w:tcPr>
          <w:p w14:paraId="65C7FFC2" w14:textId="484516FF" w:rsidR="00B07D5C" w:rsidRPr="000A49BB" w:rsidRDefault="00B07D5C" w:rsidP="002B6BD1">
            <w:pPr>
              <w:tabs>
                <w:tab w:val="left" w:pos="5850"/>
              </w:tabs>
              <w:rPr>
                <w:rFonts w:ascii="Arial" w:hAnsi="Arial" w:cs="Arial"/>
                <w:sz w:val="22"/>
                <w:szCs w:val="22"/>
              </w:rPr>
            </w:pPr>
            <w:r w:rsidRPr="000A49BB">
              <w:rPr>
                <w:rFonts w:ascii="Arial" w:hAnsi="Arial" w:cs="Arial"/>
                <w:sz w:val="22"/>
                <w:szCs w:val="22"/>
              </w:rPr>
              <w:t>University of Pittsburgh, Pharmacy Program</w:t>
            </w:r>
          </w:p>
        </w:tc>
        <w:tc>
          <w:tcPr>
            <w:tcW w:w="1980" w:type="dxa"/>
          </w:tcPr>
          <w:p w14:paraId="44ABAFC2" w14:textId="1D90044A" w:rsidR="00B07D5C" w:rsidRPr="000A49BB" w:rsidRDefault="00B07D5C" w:rsidP="002B6BD1">
            <w:pPr>
              <w:tabs>
                <w:tab w:val="left" w:pos="5850"/>
              </w:tabs>
              <w:rPr>
                <w:rFonts w:ascii="Arial" w:hAnsi="Arial" w:cs="Arial"/>
                <w:sz w:val="22"/>
                <w:szCs w:val="22"/>
              </w:rPr>
            </w:pPr>
            <w:r w:rsidRPr="000A49BB">
              <w:rPr>
                <w:rFonts w:ascii="Arial" w:hAnsi="Arial" w:cs="Arial"/>
                <w:sz w:val="22"/>
                <w:szCs w:val="22"/>
              </w:rPr>
              <w:t>Member, Dissertation Committee</w:t>
            </w:r>
          </w:p>
        </w:tc>
        <w:tc>
          <w:tcPr>
            <w:tcW w:w="1440" w:type="dxa"/>
          </w:tcPr>
          <w:p w14:paraId="0982901A" w14:textId="0907F404" w:rsidR="00B07D5C" w:rsidRPr="000A49BB" w:rsidRDefault="00B07D5C" w:rsidP="002B6BD1">
            <w:pPr>
              <w:tabs>
                <w:tab w:val="left" w:pos="5850"/>
              </w:tabs>
              <w:rPr>
                <w:rFonts w:ascii="Arial" w:hAnsi="Arial" w:cs="Arial"/>
                <w:sz w:val="22"/>
                <w:szCs w:val="22"/>
              </w:rPr>
            </w:pPr>
            <w:r w:rsidRPr="000A49BB">
              <w:rPr>
                <w:rFonts w:ascii="Arial" w:hAnsi="Arial" w:cs="Arial"/>
                <w:sz w:val="22"/>
                <w:szCs w:val="22"/>
              </w:rPr>
              <w:t>2019-</w:t>
            </w:r>
            <w:r w:rsidR="008136CB">
              <w:rPr>
                <w:rFonts w:ascii="Arial" w:hAnsi="Arial" w:cs="Arial"/>
                <w:sz w:val="22"/>
                <w:szCs w:val="22"/>
              </w:rPr>
              <w:t>2021</w:t>
            </w:r>
          </w:p>
        </w:tc>
        <w:tc>
          <w:tcPr>
            <w:tcW w:w="1724" w:type="dxa"/>
          </w:tcPr>
          <w:p w14:paraId="70DEFB20" w14:textId="77777777" w:rsidR="00B07D5C" w:rsidRPr="000A49BB" w:rsidRDefault="00B07D5C" w:rsidP="002B6BD1">
            <w:pPr>
              <w:tabs>
                <w:tab w:val="left" w:pos="5850"/>
              </w:tabs>
              <w:rPr>
                <w:rFonts w:ascii="Arial" w:hAnsi="Arial" w:cs="Arial"/>
                <w:sz w:val="22"/>
                <w:szCs w:val="22"/>
              </w:rPr>
            </w:pPr>
          </w:p>
        </w:tc>
      </w:tr>
      <w:tr w:rsidR="00557826" w:rsidRPr="000A49BB" w14:paraId="746F914B" w14:textId="77777777" w:rsidTr="007926D3">
        <w:tc>
          <w:tcPr>
            <w:tcW w:w="2005" w:type="dxa"/>
          </w:tcPr>
          <w:p w14:paraId="27842002" w14:textId="5EC2646F" w:rsidR="00557826" w:rsidRPr="000A49BB" w:rsidRDefault="00754661" w:rsidP="002B6BD1">
            <w:pPr>
              <w:tabs>
                <w:tab w:val="left" w:pos="5850"/>
              </w:tabs>
              <w:rPr>
                <w:rFonts w:ascii="Arial" w:hAnsi="Arial" w:cs="Arial"/>
                <w:sz w:val="22"/>
                <w:szCs w:val="22"/>
              </w:rPr>
            </w:pPr>
            <w:proofErr w:type="spellStart"/>
            <w:r>
              <w:rPr>
                <w:rFonts w:ascii="Arial" w:hAnsi="Arial" w:cs="Arial"/>
                <w:sz w:val="22"/>
                <w:szCs w:val="22"/>
              </w:rPr>
              <w:t>De</w:t>
            </w:r>
            <w:r w:rsidR="00BB0430">
              <w:rPr>
                <w:rFonts w:ascii="Arial" w:hAnsi="Arial" w:cs="Arial"/>
                <w:sz w:val="22"/>
                <w:szCs w:val="22"/>
              </w:rPr>
              <w:t>yi</w:t>
            </w:r>
            <w:proofErr w:type="spellEnd"/>
            <w:r w:rsidR="00BB0430">
              <w:rPr>
                <w:rFonts w:ascii="Arial" w:hAnsi="Arial" w:cs="Arial"/>
                <w:sz w:val="22"/>
                <w:szCs w:val="22"/>
              </w:rPr>
              <w:t xml:space="preserve"> Eric Li</w:t>
            </w:r>
          </w:p>
        </w:tc>
        <w:tc>
          <w:tcPr>
            <w:tcW w:w="1145" w:type="dxa"/>
          </w:tcPr>
          <w:p w14:paraId="12CCB735" w14:textId="5EBC295D" w:rsidR="00557826" w:rsidRPr="000A49BB" w:rsidRDefault="00BB0430" w:rsidP="002B6BD1">
            <w:pPr>
              <w:tabs>
                <w:tab w:val="left" w:pos="5850"/>
              </w:tabs>
              <w:rPr>
                <w:rFonts w:ascii="Arial" w:hAnsi="Arial" w:cs="Arial"/>
                <w:sz w:val="22"/>
                <w:szCs w:val="22"/>
              </w:rPr>
            </w:pPr>
            <w:r>
              <w:rPr>
                <w:rFonts w:ascii="Arial" w:hAnsi="Arial" w:cs="Arial"/>
                <w:sz w:val="22"/>
                <w:szCs w:val="22"/>
              </w:rPr>
              <w:t>MS</w:t>
            </w:r>
          </w:p>
        </w:tc>
        <w:tc>
          <w:tcPr>
            <w:tcW w:w="2610" w:type="dxa"/>
          </w:tcPr>
          <w:p w14:paraId="529D34DC" w14:textId="0556240F" w:rsidR="00557826" w:rsidRPr="000A49BB" w:rsidRDefault="00BB0430" w:rsidP="002B6BD1">
            <w:pPr>
              <w:tabs>
                <w:tab w:val="left" w:pos="5850"/>
              </w:tabs>
              <w:rPr>
                <w:rFonts w:ascii="Arial" w:hAnsi="Arial" w:cs="Arial"/>
                <w:sz w:val="22"/>
                <w:szCs w:val="22"/>
              </w:rPr>
            </w:pPr>
            <w:r>
              <w:rPr>
                <w:rFonts w:ascii="Arial" w:hAnsi="Arial" w:cs="Arial"/>
                <w:sz w:val="22"/>
                <w:szCs w:val="22"/>
              </w:rPr>
              <w:t>CMU Computational Biology</w:t>
            </w:r>
          </w:p>
        </w:tc>
        <w:tc>
          <w:tcPr>
            <w:tcW w:w="1980" w:type="dxa"/>
          </w:tcPr>
          <w:p w14:paraId="7401B622" w14:textId="7A990311" w:rsidR="00557826" w:rsidRPr="000A49BB" w:rsidRDefault="00CD4051" w:rsidP="002B6BD1">
            <w:pPr>
              <w:tabs>
                <w:tab w:val="left" w:pos="5850"/>
              </w:tabs>
              <w:rPr>
                <w:rFonts w:ascii="Arial" w:hAnsi="Arial" w:cs="Arial"/>
                <w:sz w:val="22"/>
                <w:szCs w:val="22"/>
              </w:rPr>
            </w:pPr>
            <w:r>
              <w:rPr>
                <w:rFonts w:ascii="Arial" w:hAnsi="Arial" w:cs="Arial"/>
                <w:sz w:val="22"/>
                <w:szCs w:val="22"/>
              </w:rPr>
              <w:t>Research course advisor</w:t>
            </w:r>
          </w:p>
        </w:tc>
        <w:tc>
          <w:tcPr>
            <w:tcW w:w="1440" w:type="dxa"/>
          </w:tcPr>
          <w:p w14:paraId="00B52ADF" w14:textId="52E86088" w:rsidR="00557826" w:rsidRPr="000A49BB" w:rsidRDefault="00CD4051" w:rsidP="002B6BD1">
            <w:pPr>
              <w:tabs>
                <w:tab w:val="left" w:pos="5850"/>
              </w:tabs>
              <w:rPr>
                <w:rFonts w:ascii="Arial" w:hAnsi="Arial" w:cs="Arial"/>
                <w:sz w:val="22"/>
                <w:szCs w:val="22"/>
              </w:rPr>
            </w:pPr>
            <w:r>
              <w:rPr>
                <w:rFonts w:ascii="Arial" w:hAnsi="Arial" w:cs="Arial"/>
                <w:sz w:val="22"/>
                <w:szCs w:val="22"/>
              </w:rPr>
              <w:t xml:space="preserve">2022 – 2022 </w:t>
            </w:r>
          </w:p>
        </w:tc>
        <w:tc>
          <w:tcPr>
            <w:tcW w:w="1724" w:type="dxa"/>
          </w:tcPr>
          <w:p w14:paraId="413A4B82" w14:textId="77777777" w:rsidR="00557826" w:rsidRPr="000A49BB" w:rsidRDefault="00557826" w:rsidP="002B6BD1">
            <w:pPr>
              <w:tabs>
                <w:tab w:val="left" w:pos="5850"/>
              </w:tabs>
              <w:rPr>
                <w:rFonts w:ascii="Arial" w:hAnsi="Arial" w:cs="Arial"/>
                <w:sz w:val="22"/>
                <w:szCs w:val="22"/>
              </w:rPr>
            </w:pPr>
          </w:p>
        </w:tc>
      </w:tr>
      <w:tr w:rsidR="00CD4051" w:rsidRPr="000A49BB" w14:paraId="7CCA22D7" w14:textId="77777777" w:rsidTr="007926D3">
        <w:tc>
          <w:tcPr>
            <w:tcW w:w="2005" w:type="dxa"/>
          </w:tcPr>
          <w:p w14:paraId="4EE9FFCB" w14:textId="5056D05D" w:rsidR="00CD4051" w:rsidRDefault="00CD4051" w:rsidP="002B6BD1">
            <w:pPr>
              <w:tabs>
                <w:tab w:val="left" w:pos="5850"/>
              </w:tabs>
              <w:rPr>
                <w:rFonts w:ascii="Arial" w:hAnsi="Arial" w:cs="Arial"/>
                <w:sz w:val="22"/>
                <w:szCs w:val="22"/>
              </w:rPr>
            </w:pPr>
            <w:proofErr w:type="spellStart"/>
            <w:r>
              <w:rPr>
                <w:rFonts w:ascii="Arial" w:hAnsi="Arial" w:cs="Arial"/>
                <w:sz w:val="22"/>
                <w:szCs w:val="22"/>
              </w:rPr>
              <w:t>Hejie</w:t>
            </w:r>
            <w:proofErr w:type="spellEnd"/>
            <w:r>
              <w:rPr>
                <w:rFonts w:ascii="Arial" w:hAnsi="Arial" w:cs="Arial"/>
                <w:sz w:val="22"/>
                <w:szCs w:val="22"/>
              </w:rPr>
              <w:t xml:space="preserve"> Cui</w:t>
            </w:r>
          </w:p>
        </w:tc>
        <w:tc>
          <w:tcPr>
            <w:tcW w:w="1145" w:type="dxa"/>
          </w:tcPr>
          <w:p w14:paraId="0206FF71" w14:textId="47ABD51A" w:rsidR="00CD4051" w:rsidRDefault="00CD4051" w:rsidP="002B6BD1">
            <w:pPr>
              <w:tabs>
                <w:tab w:val="left" w:pos="5850"/>
              </w:tabs>
              <w:rPr>
                <w:rFonts w:ascii="Arial" w:hAnsi="Arial" w:cs="Arial"/>
                <w:sz w:val="22"/>
                <w:szCs w:val="22"/>
              </w:rPr>
            </w:pPr>
            <w:r>
              <w:rPr>
                <w:rFonts w:ascii="Arial" w:hAnsi="Arial" w:cs="Arial"/>
                <w:sz w:val="22"/>
                <w:szCs w:val="22"/>
              </w:rPr>
              <w:t>MS</w:t>
            </w:r>
          </w:p>
        </w:tc>
        <w:tc>
          <w:tcPr>
            <w:tcW w:w="2610" w:type="dxa"/>
          </w:tcPr>
          <w:p w14:paraId="61824CB8" w14:textId="6CA5FC03" w:rsidR="00CD4051" w:rsidRDefault="00CD4051" w:rsidP="002B6BD1">
            <w:pPr>
              <w:tabs>
                <w:tab w:val="left" w:pos="5850"/>
              </w:tabs>
              <w:rPr>
                <w:rFonts w:ascii="Arial" w:hAnsi="Arial" w:cs="Arial"/>
                <w:sz w:val="22"/>
                <w:szCs w:val="22"/>
              </w:rPr>
            </w:pPr>
            <w:r>
              <w:rPr>
                <w:rFonts w:ascii="Arial" w:hAnsi="Arial" w:cs="Arial"/>
                <w:sz w:val="22"/>
                <w:szCs w:val="22"/>
              </w:rPr>
              <w:t>CMU Computational Biology</w:t>
            </w:r>
          </w:p>
        </w:tc>
        <w:tc>
          <w:tcPr>
            <w:tcW w:w="1980" w:type="dxa"/>
          </w:tcPr>
          <w:p w14:paraId="5EC6114D" w14:textId="75484BE7" w:rsidR="00CD4051" w:rsidRDefault="00CD4051" w:rsidP="002B6BD1">
            <w:pPr>
              <w:tabs>
                <w:tab w:val="left" w:pos="5850"/>
              </w:tabs>
              <w:rPr>
                <w:rFonts w:ascii="Arial" w:hAnsi="Arial" w:cs="Arial"/>
                <w:sz w:val="22"/>
                <w:szCs w:val="22"/>
              </w:rPr>
            </w:pPr>
            <w:r>
              <w:rPr>
                <w:rFonts w:ascii="Arial" w:hAnsi="Arial" w:cs="Arial"/>
                <w:sz w:val="22"/>
                <w:szCs w:val="22"/>
              </w:rPr>
              <w:t>Research course advisor</w:t>
            </w:r>
          </w:p>
        </w:tc>
        <w:tc>
          <w:tcPr>
            <w:tcW w:w="1440" w:type="dxa"/>
          </w:tcPr>
          <w:p w14:paraId="6F929B60" w14:textId="4B6BE96D" w:rsidR="00CD4051" w:rsidRDefault="00CD4051" w:rsidP="002B6BD1">
            <w:pPr>
              <w:tabs>
                <w:tab w:val="left" w:pos="5850"/>
              </w:tabs>
              <w:rPr>
                <w:rFonts w:ascii="Arial" w:hAnsi="Arial" w:cs="Arial"/>
                <w:sz w:val="22"/>
                <w:szCs w:val="22"/>
              </w:rPr>
            </w:pPr>
            <w:r>
              <w:rPr>
                <w:rFonts w:ascii="Arial" w:hAnsi="Arial" w:cs="Arial"/>
                <w:sz w:val="22"/>
                <w:szCs w:val="22"/>
              </w:rPr>
              <w:t xml:space="preserve">2022 – 2022 </w:t>
            </w:r>
          </w:p>
        </w:tc>
        <w:tc>
          <w:tcPr>
            <w:tcW w:w="1724" w:type="dxa"/>
          </w:tcPr>
          <w:p w14:paraId="665F9AFF" w14:textId="77777777" w:rsidR="00CD4051" w:rsidRPr="000A49BB" w:rsidRDefault="00CD4051" w:rsidP="002B6BD1">
            <w:pPr>
              <w:tabs>
                <w:tab w:val="left" w:pos="5850"/>
              </w:tabs>
              <w:rPr>
                <w:rFonts w:ascii="Arial" w:hAnsi="Arial" w:cs="Arial"/>
                <w:sz w:val="22"/>
                <w:szCs w:val="22"/>
              </w:rPr>
            </w:pPr>
          </w:p>
        </w:tc>
      </w:tr>
      <w:tr w:rsidR="00CD4051" w:rsidRPr="000A49BB" w14:paraId="4ABD4896" w14:textId="77777777" w:rsidTr="007926D3">
        <w:tc>
          <w:tcPr>
            <w:tcW w:w="2005" w:type="dxa"/>
          </w:tcPr>
          <w:p w14:paraId="730EA050" w14:textId="569EB39F" w:rsidR="00CD4051" w:rsidRDefault="00CD4051" w:rsidP="002B6BD1">
            <w:pPr>
              <w:tabs>
                <w:tab w:val="left" w:pos="5850"/>
              </w:tabs>
              <w:rPr>
                <w:rFonts w:ascii="Arial" w:hAnsi="Arial" w:cs="Arial"/>
                <w:sz w:val="22"/>
                <w:szCs w:val="22"/>
              </w:rPr>
            </w:pPr>
            <w:r>
              <w:rPr>
                <w:rFonts w:ascii="Arial" w:hAnsi="Arial" w:cs="Arial"/>
                <w:sz w:val="22"/>
                <w:szCs w:val="22"/>
              </w:rPr>
              <w:t>Han Zhang</w:t>
            </w:r>
          </w:p>
        </w:tc>
        <w:tc>
          <w:tcPr>
            <w:tcW w:w="1145" w:type="dxa"/>
          </w:tcPr>
          <w:p w14:paraId="13292044" w14:textId="0CEC2FD1" w:rsidR="00CD4051" w:rsidRDefault="00CD4051" w:rsidP="002B6BD1">
            <w:pPr>
              <w:tabs>
                <w:tab w:val="left" w:pos="5850"/>
              </w:tabs>
              <w:rPr>
                <w:rFonts w:ascii="Arial" w:hAnsi="Arial" w:cs="Arial"/>
                <w:sz w:val="22"/>
                <w:szCs w:val="22"/>
              </w:rPr>
            </w:pPr>
            <w:r>
              <w:rPr>
                <w:rFonts w:ascii="Arial" w:hAnsi="Arial" w:cs="Arial"/>
                <w:sz w:val="22"/>
                <w:szCs w:val="22"/>
              </w:rPr>
              <w:t>PhD</w:t>
            </w:r>
          </w:p>
        </w:tc>
        <w:tc>
          <w:tcPr>
            <w:tcW w:w="2610" w:type="dxa"/>
          </w:tcPr>
          <w:p w14:paraId="2BC78647" w14:textId="06FAC964" w:rsidR="00CD4051" w:rsidRDefault="007926D3" w:rsidP="002B6BD1">
            <w:pPr>
              <w:tabs>
                <w:tab w:val="left" w:pos="5850"/>
              </w:tabs>
              <w:rPr>
                <w:rFonts w:ascii="Arial" w:hAnsi="Arial" w:cs="Arial"/>
                <w:sz w:val="22"/>
                <w:szCs w:val="22"/>
              </w:rPr>
            </w:pPr>
            <w:r>
              <w:rPr>
                <w:rFonts w:ascii="Arial" w:hAnsi="Arial" w:cs="Arial"/>
                <w:sz w:val="22"/>
                <w:szCs w:val="22"/>
              </w:rPr>
              <w:t xml:space="preserve">University of Pittsburgh, </w:t>
            </w:r>
            <w:r w:rsidR="00CD4051">
              <w:rPr>
                <w:rFonts w:ascii="Arial" w:hAnsi="Arial" w:cs="Arial"/>
                <w:sz w:val="22"/>
                <w:szCs w:val="22"/>
              </w:rPr>
              <w:t xml:space="preserve">Biomedical </w:t>
            </w:r>
            <w:r>
              <w:rPr>
                <w:rFonts w:ascii="Arial" w:hAnsi="Arial" w:cs="Arial"/>
                <w:sz w:val="22"/>
                <w:szCs w:val="22"/>
              </w:rPr>
              <w:t>Informatics</w:t>
            </w:r>
          </w:p>
        </w:tc>
        <w:tc>
          <w:tcPr>
            <w:tcW w:w="1980" w:type="dxa"/>
          </w:tcPr>
          <w:p w14:paraId="207726C4" w14:textId="0A9855B8" w:rsidR="00CD4051" w:rsidRDefault="007926D3" w:rsidP="002B6BD1">
            <w:pPr>
              <w:tabs>
                <w:tab w:val="left" w:pos="5850"/>
              </w:tabs>
              <w:rPr>
                <w:rFonts w:ascii="Arial" w:hAnsi="Arial" w:cs="Arial"/>
                <w:sz w:val="22"/>
                <w:szCs w:val="22"/>
              </w:rPr>
            </w:pPr>
            <w:r>
              <w:rPr>
                <w:rFonts w:ascii="Arial" w:hAnsi="Arial" w:cs="Arial"/>
                <w:sz w:val="22"/>
                <w:szCs w:val="22"/>
              </w:rPr>
              <w:t>Research advisor and committee member</w:t>
            </w:r>
          </w:p>
        </w:tc>
        <w:tc>
          <w:tcPr>
            <w:tcW w:w="1440" w:type="dxa"/>
          </w:tcPr>
          <w:p w14:paraId="1616DFEF" w14:textId="301243D5" w:rsidR="00CD4051" w:rsidRDefault="00E56830" w:rsidP="002B6BD1">
            <w:pPr>
              <w:tabs>
                <w:tab w:val="left" w:pos="5850"/>
              </w:tabs>
              <w:rPr>
                <w:rFonts w:ascii="Arial" w:hAnsi="Arial" w:cs="Arial"/>
                <w:sz w:val="22"/>
                <w:szCs w:val="22"/>
              </w:rPr>
            </w:pPr>
            <w:r>
              <w:rPr>
                <w:rFonts w:ascii="Arial" w:hAnsi="Arial" w:cs="Arial"/>
                <w:sz w:val="22"/>
                <w:szCs w:val="22"/>
              </w:rPr>
              <w:t xml:space="preserve">2022 - </w:t>
            </w:r>
          </w:p>
        </w:tc>
        <w:tc>
          <w:tcPr>
            <w:tcW w:w="1724" w:type="dxa"/>
          </w:tcPr>
          <w:p w14:paraId="0699862E" w14:textId="77777777" w:rsidR="00CD4051" w:rsidRPr="000A49BB" w:rsidRDefault="00CD4051" w:rsidP="002B6BD1">
            <w:pPr>
              <w:tabs>
                <w:tab w:val="left" w:pos="5850"/>
              </w:tabs>
              <w:rPr>
                <w:rFonts w:ascii="Arial" w:hAnsi="Arial" w:cs="Arial"/>
                <w:sz w:val="22"/>
                <w:szCs w:val="22"/>
              </w:rPr>
            </w:pPr>
          </w:p>
        </w:tc>
      </w:tr>
    </w:tbl>
    <w:p w14:paraId="47D1A6B6" w14:textId="77777777" w:rsidR="00421241" w:rsidRPr="000A49BB" w:rsidRDefault="00421241" w:rsidP="00421241">
      <w:pPr>
        <w:tabs>
          <w:tab w:val="left" w:pos="5850"/>
        </w:tabs>
        <w:rPr>
          <w:rFonts w:ascii="Arial" w:hAnsi="Arial" w:cs="Arial"/>
          <w:b/>
          <w:sz w:val="22"/>
          <w:szCs w:val="22"/>
        </w:rPr>
      </w:pPr>
    </w:p>
    <w:p w14:paraId="1E15061B" w14:textId="77777777" w:rsidR="004062AC" w:rsidRPr="006834C7" w:rsidRDefault="007E5163" w:rsidP="009C243A">
      <w:pPr>
        <w:rPr>
          <w:rFonts w:ascii="Arial" w:hAnsi="Arial" w:cs="Arial"/>
          <w:b/>
          <w:sz w:val="22"/>
          <w:szCs w:val="22"/>
          <w:u w:val="single"/>
        </w:rPr>
      </w:pPr>
      <w:r w:rsidRPr="006834C7">
        <w:rPr>
          <w:rFonts w:ascii="Arial" w:hAnsi="Arial" w:cs="Arial"/>
          <w:b/>
          <w:sz w:val="22"/>
          <w:szCs w:val="22"/>
          <w:u w:val="single"/>
        </w:rPr>
        <w:t xml:space="preserve">Postdoctoral </w:t>
      </w:r>
      <w:r w:rsidR="004062AC" w:rsidRPr="006834C7">
        <w:rPr>
          <w:rFonts w:ascii="Arial" w:hAnsi="Arial" w:cs="Arial"/>
          <w:b/>
          <w:sz w:val="22"/>
          <w:szCs w:val="22"/>
          <w:u w:val="single"/>
        </w:rPr>
        <w:t>Fellows</w:t>
      </w:r>
    </w:p>
    <w:p w14:paraId="2797EDBC" w14:textId="77777777" w:rsidR="009C243A" w:rsidRPr="000A49BB" w:rsidRDefault="009C243A" w:rsidP="009C243A">
      <w:pPr>
        <w:rPr>
          <w:rFonts w:ascii="Arial" w:hAnsi="Arial" w:cs="Arial"/>
          <w:b/>
          <w:sz w:val="22"/>
          <w:szCs w:val="22"/>
        </w:rPr>
      </w:pPr>
    </w:p>
    <w:tbl>
      <w:tblPr>
        <w:tblW w:w="1089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3060"/>
        <w:gridCol w:w="4214"/>
      </w:tblGrid>
      <w:tr w:rsidR="007E5163" w:rsidRPr="000A49BB" w14:paraId="613A7282" w14:textId="77777777" w:rsidTr="00CD1535">
        <w:trPr>
          <w:trHeight w:val="253"/>
        </w:trPr>
        <w:tc>
          <w:tcPr>
            <w:tcW w:w="3616" w:type="dxa"/>
            <w:tcBorders>
              <w:left w:val="nil"/>
              <w:bottom w:val="single" w:sz="4" w:space="0" w:color="auto"/>
              <w:right w:val="nil"/>
            </w:tcBorders>
          </w:tcPr>
          <w:p w14:paraId="0A881A6B" w14:textId="77777777" w:rsidR="007E5163" w:rsidRPr="000A49BB" w:rsidRDefault="007E5163" w:rsidP="007314AF">
            <w:pPr>
              <w:rPr>
                <w:rFonts w:ascii="Arial" w:hAnsi="Arial" w:cs="Arial"/>
                <w:color w:val="000000"/>
                <w:sz w:val="22"/>
                <w:szCs w:val="22"/>
              </w:rPr>
            </w:pPr>
            <w:r w:rsidRPr="000A49BB">
              <w:rPr>
                <w:rFonts w:ascii="Arial" w:hAnsi="Arial" w:cs="Arial"/>
                <w:color w:val="000000"/>
                <w:sz w:val="22"/>
                <w:szCs w:val="22"/>
              </w:rPr>
              <w:t>Name</w:t>
            </w:r>
          </w:p>
        </w:tc>
        <w:tc>
          <w:tcPr>
            <w:tcW w:w="3060" w:type="dxa"/>
            <w:tcBorders>
              <w:left w:val="nil"/>
              <w:bottom w:val="single" w:sz="4" w:space="0" w:color="auto"/>
              <w:right w:val="nil"/>
            </w:tcBorders>
          </w:tcPr>
          <w:p w14:paraId="226A3B89" w14:textId="77777777" w:rsidR="007E5163" w:rsidRPr="000A49BB" w:rsidRDefault="007E5163" w:rsidP="00DB5497">
            <w:pPr>
              <w:jc w:val="center"/>
              <w:rPr>
                <w:rFonts w:ascii="Arial" w:hAnsi="Arial" w:cs="Arial"/>
                <w:color w:val="000000"/>
                <w:sz w:val="22"/>
                <w:szCs w:val="22"/>
              </w:rPr>
            </w:pPr>
            <w:r w:rsidRPr="000A49BB">
              <w:rPr>
                <w:rFonts w:ascii="Arial" w:hAnsi="Arial" w:cs="Arial"/>
                <w:color w:val="000000"/>
                <w:sz w:val="22"/>
                <w:szCs w:val="22"/>
              </w:rPr>
              <w:t>Duration</w:t>
            </w:r>
          </w:p>
        </w:tc>
        <w:tc>
          <w:tcPr>
            <w:tcW w:w="4214" w:type="dxa"/>
            <w:tcBorders>
              <w:left w:val="nil"/>
              <w:bottom w:val="single" w:sz="4" w:space="0" w:color="auto"/>
              <w:right w:val="nil"/>
            </w:tcBorders>
          </w:tcPr>
          <w:p w14:paraId="607AC73E" w14:textId="77777777" w:rsidR="007E5163" w:rsidRPr="000A49BB" w:rsidRDefault="007E5163" w:rsidP="00DB5497">
            <w:pPr>
              <w:jc w:val="center"/>
              <w:rPr>
                <w:rFonts w:ascii="Arial" w:hAnsi="Arial" w:cs="Arial"/>
                <w:color w:val="000000"/>
                <w:sz w:val="22"/>
                <w:szCs w:val="22"/>
              </w:rPr>
            </w:pPr>
            <w:r w:rsidRPr="000A49BB">
              <w:rPr>
                <w:rFonts w:ascii="Arial" w:hAnsi="Arial" w:cs="Arial"/>
                <w:color w:val="000000"/>
                <w:sz w:val="22"/>
                <w:szCs w:val="22"/>
              </w:rPr>
              <w:t>Current Position</w:t>
            </w:r>
          </w:p>
        </w:tc>
      </w:tr>
      <w:tr w:rsidR="007E5163" w:rsidRPr="000A49BB" w14:paraId="6C5AFA1E" w14:textId="77777777" w:rsidTr="00CD1535">
        <w:trPr>
          <w:trHeight w:val="523"/>
        </w:trPr>
        <w:tc>
          <w:tcPr>
            <w:tcW w:w="3616" w:type="dxa"/>
            <w:tcBorders>
              <w:top w:val="single" w:sz="4" w:space="0" w:color="auto"/>
              <w:left w:val="nil"/>
              <w:bottom w:val="nil"/>
              <w:right w:val="nil"/>
            </w:tcBorders>
          </w:tcPr>
          <w:p w14:paraId="1A47CF07"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lastRenderedPageBreak/>
              <w:t>David McLean, PhD</w:t>
            </w:r>
          </w:p>
        </w:tc>
        <w:tc>
          <w:tcPr>
            <w:tcW w:w="3060" w:type="dxa"/>
            <w:tcBorders>
              <w:top w:val="single" w:sz="4" w:space="0" w:color="auto"/>
              <w:left w:val="nil"/>
              <w:bottom w:val="nil"/>
              <w:right w:val="nil"/>
            </w:tcBorders>
          </w:tcPr>
          <w:p w14:paraId="4FDE054D"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2003 - 2005</w:t>
            </w:r>
          </w:p>
        </w:tc>
        <w:tc>
          <w:tcPr>
            <w:tcW w:w="4214" w:type="dxa"/>
            <w:tcBorders>
              <w:top w:val="single" w:sz="4" w:space="0" w:color="auto"/>
              <w:left w:val="nil"/>
              <w:bottom w:val="nil"/>
              <w:right w:val="nil"/>
            </w:tcBorders>
          </w:tcPr>
          <w:p w14:paraId="137E38F0"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 xml:space="preserve">Assist Prof, Claflin Univ. </w:t>
            </w:r>
          </w:p>
        </w:tc>
      </w:tr>
      <w:tr w:rsidR="007E5163" w:rsidRPr="000A49BB" w14:paraId="5B56D94A" w14:textId="77777777" w:rsidTr="00CD1535">
        <w:trPr>
          <w:trHeight w:val="523"/>
        </w:trPr>
        <w:tc>
          <w:tcPr>
            <w:tcW w:w="3616" w:type="dxa"/>
            <w:tcBorders>
              <w:top w:val="nil"/>
              <w:left w:val="nil"/>
              <w:bottom w:val="nil"/>
              <w:right w:val="nil"/>
            </w:tcBorders>
          </w:tcPr>
          <w:p w14:paraId="793A542B"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Bin Zheng, MD, PhD</w:t>
            </w:r>
          </w:p>
        </w:tc>
        <w:tc>
          <w:tcPr>
            <w:tcW w:w="3060" w:type="dxa"/>
            <w:tcBorders>
              <w:top w:val="nil"/>
              <w:left w:val="nil"/>
              <w:bottom w:val="nil"/>
              <w:right w:val="nil"/>
            </w:tcBorders>
          </w:tcPr>
          <w:p w14:paraId="4DBBFED0"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2004 - 2006</w:t>
            </w:r>
          </w:p>
        </w:tc>
        <w:tc>
          <w:tcPr>
            <w:tcW w:w="4214" w:type="dxa"/>
            <w:tcBorders>
              <w:top w:val="nil"/>
              <w:left w:val="nil"/>
              <w:bottom w:val="nil"/>
              <w:right w:val="nil"/>
            </w:tcBorders>
          </w:tcPr>
          <w:p w14:paraId="402B61E1"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Staff Scientist, Harvard Univ.</w:t>
            </w:r>
          </w:p>
        </w:tc>
      </w:tr>
      <w:tr w:rsidR="007E5163" w:rsidRPr="000A49BB" w14:paraId="4FA8CF4B" w14:textId="77777777" w:rsidTr="00CD1535">
        <w:trPr>
          <w:trHeight w:val="523"/>
        </w:trPr>
        <w:tc>
          <w:tcPr>
            <w:tcW w:w="3616" w:type="dxa"/>
            <w:tcBorders>
              <w:top w:val="nil"/>
              <w:left w:val="nil"/>
              <w:bottom w:val="nil"/>
              <w:right w:val="nil"/>
            </w:tcBorders>
          </w:tcPr>
          <w:p w14:paraId="2DDAE2F2"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Thomas Asbury, PhD</w:t>
            </w:r>
          </w:p>
        </w:tc>
        <w:tc>
          <w:tcPr>
            <w:tcW w:w="3060" w:type="dxa"/>
            <w:tcBorders>
              <w:top w:val="nil"/>
              <w:left w:val="nil"/>
              <w:bottom w:val="nil"/>
              <w:right w:val="nil"/>
            </w:tcBorders>
          </w:tcPr>
          <w:p w14:paraId="41412971"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2006 - 2008</w:t>
            </w:r>
          </w:p>
        </w:tc>
        <w:tc>
          <w:tcPr>
            <w:tcW w:w="4214" w:type="dxa"/>
            <w:tcBorders>
              <w:top w:val="nil"/>
              <w:left w:val="nil"/>
              <w:bottom w:val="nil"/>
              <w:right w:val="nil"/>
            </w:tcBorders>
          </w:tcPr>
          <w:p w14:paraId="7BDFB17C"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Senior Scientist, Affymetrix</w:t>
            </w:r>
          </w:p>
        </w:tc>
      </w:tr>
      <w:tr w:rsidR="007E5163" w:rsidRPr="000A49BB" w14:paraId="7DE08CFE" w14:textId="77777777" w:rsidTr="00CD1535">
        <w:trPr>
          <w:trHeight w:val="523"/>
        </w:trPr>
        <w:tc>
          <w:tcPr>
            <w:tcW w:w="3616" w:type="dxa"/>
            <w:tcBorders>
              <w:top w:val="nil"/>
              <w:left w:val="nil"/>
              <w:bottom w:val="nil"/>
              <w:right w:val="nil"/>
            </w:tcBorders>
          </w:tcPr>
          <w:p w14:paraId="1A2543CB"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Bo Jin, PhD</w:t>
            </w:r>
          </w:p>
        </w:tc>
        <w:tc>
          <w:tcPr>
            <w:tcW w:w="3060" w:type="dxa"/>
            <w:tcBorders>
              <w:top w:val="nil"/>
              <w:left w:val="nil"/>
              <w:bottom w:val="nil"/>
              <w:right w:val="nil"/>
            </w:tcBorders>
          </w:tcPr>
          <w:p w14:paraId="22A68A88"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2007 -</w:t>
            </w:r>
          </w:p>
        </w:tc>
        <w:tc>
          <w:tcPr>
            <w:tcW w:w="4214" w:type="dxa"/>
            <w:tcBorders>
              <w:top w:val="nil"/>
              <w:left w:val="nil"/>
              <w:bottom w:val="nil"/>
              <w:right w:val="nil"/>
            </w:tcBorders>
          </w:tcPr>
          <w:p w14:paraId="6A1D3754" w14:textId="68D3EACA" w:rsidR="007E5163" w:rsidRPr="000A49BB" w:rsidRDefault="00197906" w:rsidP="00197906">
            <w:pPr>
              <w:rPr>
                <w:rFonts w:ascii="Arial" w:hAnsi="Arial" w:cs="Arial"/>
                <w:color w:val="000000"/>
                <w:sz w:val="22"/>
                <w:szCs w:val="22"/>
              </w:rPr>
            </w:pPr>
            <w:r w:rsidRPr="000A49BB">
              <w:rPr>
                <w:rFonts w:ascii="Arial" w:hAnsi="Arial" w:cs="Arial"/>
                <w:color w:val="000000"/>
                <w:sz w:val="22"/>
                <w:szCs w:val="22"/>
              </w:rPr>
              <w:t>Senior Scientist</w:t>
            </w:r>
            <w:r w:rsidR="009C1364" w:rsidRPr="000A49BB">
              <w:rPr>
                <w:rFonts w:ascii="Arial" w:hAnsi="Arial" w:cs="Arial"/>
                <w:color w:val="000000"/>
                <w:sz w:val="22"/>
                <w:szCs w:val="22"/>
              </w:rPr>
              <w:t>,</w:t>
            </w:r>
            <w:r w:rsidRPr="000A49BB">
              <w:rPr>
                <w:rFonts w:ascii="Arial" w:hAnsi="Arial" w:cs="Arial"/>
                <w:color w:val="000000"/>
                <w:sz w:val="22"/>
                <w:szCs w:val="22"/>
              </w:rPr>
              <w:t xml:space="preserve"> Sigma</w:t>
            </w:r>
          </w:p>
        </w:tc>
      </w:tr>
      <w:tr w:rsidR="007E5163" w:rsidRPr="000A49BB" w14:paraId="5EFDB78F" w14:textId="77777777" w:rsidTr="00CD1535">
        <w:trPr>
          <w:trHeight w:val="523"/>
        </w:trPr>
        <w:tc>
          <w:tcPr>
            <w:tcW w:w="3616" w:type="dxa"/>
            <w:tcBorders>
              <w:top w:val="nil"/>
              <w:left w:val="nil"/>
              <w:bottom w:val="nil"/>
              <w:right w:val="nil"/>
            </w:tcBorders>
          </w:tcPr>
          <w:p w14:paraId="2A8DF9AA"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 xml:space="preserve">Atulya </w:t>
            </w:r>
            <w:proofErr w:type="spellStart"/>
            <w:r w:rsidRPr="000A49BB">
              <w:rPr>
                <w:rFonts w:ascii="Arial" w:hAnsi="Arial" w:cs="Arial"/>
                <w:color w:val="000000"/>
                <w:sz w:val="22"/>
                <w:szCs w:val="22"/>
              </w:rPr>
              <w:t>Velivelli</w:t>
            </w:r>
            <w:proofErr w:type="spellEnd"/>
          </w:p>
        </w:tc>
        <w:tc>
          <w:tcPr>
            <w:tcW w:w="3060" w:type="dxa"/>
            <w:tcBorders>
              <w:top w:val="nil"/>
              <w:left w:val="nil"/>
              <w:bottom w:val="nil"/>
              <w:right w:val="nil"/>
            </w:tcBorders>
          </w:tcPr>
          <w:p w14:paraId="23AFBF4F"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2007-2008</w:t>
            </w:r>
          </w:p>
        </w:tc>
        <w:tc>
          <w:tcPr>
            <w:tcW w:w="4214" w:type="dxa"/>
            <w:tcBorders>
              <w:top w:val="nil"/>
              <w:left w:val="nil"/>
              <w:bottom w:val="nil"/>
              <w:right w:val="nil"/>
            </w:tcBorders>
          </w:tcPr>
          <w:p w14:paraId="284AF74B"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 xml:space="preserve">IT professional </w:t>
            </w:r>
          </w:p>
        </w:tc>
      </w:tr>
      <w:tr w:rsidR="007E5163" w:rsidRPr="000A49BB" w14:paraId="7830D63B" w14:textId="77777777" w:rsidTr="00CD1535">
        <w:trPr>
          <w:trHeight w:val="523"/>
        </w:trPr>
        <w:tc>
          <w:tcPr>
            <w:tcW w:w="3616" w:type="dxa"/>
            <w:tcBorders>
              <w:top w:val="nil"/>
              <w:left w:val="nil"/>
              <w:bottom w:val="nil"/>
              <w:right w:val="nil"/>
            </w:tcBorders>
          </w:tcPr>
          <w:p w14:paraId="4677D572" w14:textId="77777777" w:rsidR="007E5163" w:rsidRPr="000A49BB" w:rsidRDefault="007E5163" w:rsidP="00DB5497">
            <w:pPr>
              <w:rPr>
                <w:rFonts w:ascii="Arial" w:hAnsi="Arial" w:cs="Arial"/>
                <w:color w:val="000000"/>
                <w:sz w:val="22"/>
                <w:szCs w:val="22"/>
              </w:rPr>
            </w:pPr>
            <w:proofErr w:type="spellStart"/>
            <w:r w:rsidRPr="000A49BB">
              <w:rPr>
                <w:rFonts w:ascii="Arial" w:hAnsi="Arial" w:cs="Arial"/>
                <w:color w:val="000000"/>
                <w:sz w:val="22"/>
                <w:szCs w:val="22"/>
              </w:rPr>
              <w:t>Songjian</w:t>
            </w:r>
            <w:proofErr w:type="spellEnd"/>
            <w:r w:rsidRPr="000A49BB">
              <w:rPr>
                <w:rFonts w:ascii="Arial" w:hAnsi="Arial" w:cs="Arial"/>
                <w:color w:val="000000"/>
                <w:sz w:val="22"/>
                <w:szCs w:val="22"/>
              </w:rPr>
              <w:t xml:space="preserve"> Lu</w:t>
            </w:r>
          </w:p>
        </w:tc>
        <w:tc>
          <w:tcPr>
            <w:tcW w:w="3060" w:type="dxa"/>
            <w:tcBorders>
              <w:top w:val="nil"/>
              <w:left w:val="nil"/>
              <w:bottom w:val="nil"/>
              <w:right w:val="nil"/>
            </w:tcBorders>
          </w:tcPr>
          <w:p w14:paraId="7E4450D9" w14:textId="28FCAB94"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2009-</w:t>
            </w:r>
            <w:r w:rsidR="00197906" w:rsidRPr="000A49BB">
              <w:rPr>
                <w:rFonts w:ascii="Arial" w:hAnsi="Arial" w:cs="Arial"/>
                <w:color w:val="000000"/>
                <w:sz w:val="22"/>
                <w:szCs w:val="22"/>
              </w:rPr>
              <w:t>1015</w:t>
            </w:r>
          </w:p>
        </w:tc>
        <w:tc>
          <w:tcPr>
            <w:tcW w:w="4214" w:type="dxa"/>
            <w:tcBorders>
              <w:top w:val="nil"/>
              <w:left w:val="nil"/>
              <w:bottom w:val="nil"/>
              <w:right w:val="nil"/>
            </w:tcBorders>
          </w:tcPr>
          <w:p w14:paraId="1DDE9E41" w14:textId="756C724A" w:rsidR="007E5163" w:rsidRPr="000A49BB" w:rsidRDefault="00197906" w:rsidP="00DB5497">
            <w:pPr>
              <w:rPr>
                <w:rFonts w:ascii="Arial" w:hAnsi="Arial" w:cs="Arial"/>
                <w:color w:val="000000"/>
                <w:sz w:val="22"/>
                <w:szCs w:val="22"/>
              </w:rPr>
            </w:pPr>
            <w:r w:rsidRPr="000A49BB">
              <w:rPr>
                <w:rFonts w:ascii="Arial" w:hAnsi="Arial" w:cs="Arial"/>
                <w:color w:val="000000"/>
                <w:sz w:val="22"/>
                <w:szCs w:val="22"/>
              </w:rPr>
              <w:t>Assist Prof. Univ. Pitt</w:t>
            </w:r>
          </w:p>
          <w:p w14:paraId="0069DC30" w14:textId="77777777" w:rsidR="0061188A" w:rsidRPr="000A49BB" w:rsidRDefault="0061188A" w:rsidP="00DB5497">
            <w:pPr>
              <w:rPr>
                <w:rFonts w:ascii="Arial" w:hAnsi="Arial" w:cs="Arial"/>
                <w:color w:val="000000"/>
                <w:sz w:val="22"/>
                <w:szCs w:val="22"/>
              </w:rPr>
            </w:pPr>
          </w:p>
        </w:tc>
      </w:tr>
      <w:tr w:rsidR="0061188A" w:rsidRPr="000A49BB" w14:paraId="602E93D5" w14:textId="77777777" w:rsidTr="00CD1535">
        <w:trPr>
          <w:trHeight w:val="523"/>
        </w:trPr>
        <w:tc>
          <w:tcPr>
            <w:tcW w:w="3616" w:type="dxa"/>
            <w:tcBorders>
              <w:top w:val="nil"/>
              <w:left w:val="nil"/>
              <w:bottom w:val="nil"/>
              <w:right w:val="nil"/>
            </w:tcBorders>
          </w:tcPr>
          <w:p w14:paraId="04978981" w14:textId="635AA6C9" w:rsidR="0061188A" w:rsidRPr="000A49BB" w:rsidRDefault="006B4D7B" w:rsidP="00DB5497">
            <w:pPr>
              <w:rPr>
                <w:rFonts w:ascii="Arial" w:hAnsi="Arial" w:cs="Arial"/>
                <w:color w:val="000000"/>
                <w:sz w:val="22"/>
                <w:szCs w:val="22"/>
              </w:rPr>
            </w:pPr>
            <w:r w:rsidRPr="000A49BB">
              <w:rPr>
                <w:rFonts w:ascii="Arial" w:hAnsi="Arial" w:cs="Arial"/>
                <w:color w:val="000000"/>
                <w:sz w:val="22"/>
                <w:szCs w:val="22"/>
              </w:rPr>
              <w:t>Chu</w:t>
            </w:r>
            <w:r w:rsidR="0061188A" w:rsidRPr="000A49BB">
              <w:rPr>
                <w:rFonts w:ascii="Arial" w:hAnsi="Arial" w:cs="Arial"/>
                <w:color w:val="000000"/>
                <w:sz w:val="22"/>
                <w:szCs w:val="22"/>
              </w:rPr>
              <w:t>nhui Cai</w:t>
            </w:r>
          </w:p>
        </w:tc>
        <w:tc>
          <w:tcPr>
            <w:tcW w:w="3060" w:type="dxa"/>
            <w:tcBorders>
              <w:top w:val="nil"/>
              <w:left w:val="nil"/>
              <w:bottom w:val="nil"/>
              <w:right w:val="nil"/>
            </w:tcBorders>
          </w:tcPr>
          <w:p w14:paraId="4482C34C" w14:textId="7D743EB9" w:rsidR="0061188A" w:rsidRPr="000A49BB" w:rsidRDefault="0061188A" w:rsidP="00DB5497">
            <w:pPr>
              <w:rPr>
                <w:rFonts w:ascii="Arial" w:hAnsi="Arial" w:cs="Arial"/>
                <w:color w:val="000000"/>
                <w:sz w:val="22"/>
                <w:szCs w:val="22"/>
              </w:rPr>
            </w:pPr>
            <w:r w:rsidRPr="000A49BB">
              <w:rPr>
                <w:rFonts w:ascii="Arial" w:hAnsi="Arial" w:cs="Arial"/>
                <w:color w:val="000000"/>
                <w:sz w:val="22"/>
                <w:szCs w:val="22"/>
              </w:rPr>
              <w:t xml:space="preserve">2012 - </w:t>
            </w:r>
            <w:r w:rsidR="007C51C4">
              <w:rPr>
                <w:rFonts w:ascii="Arial" w:hAnsi="Arial" w:cs="Arial"/>
                <w:color w:val="000000"/>
                <w:sz w:val="22"/>
                <w:szCs w:val="22"/>
              </w:rPr>
              <w:t>2019</w:t>
            </w:r>
          </w:p>
        </w:tc>
        <w:tc>
          <w:tcPr>
            <w:tcW w:w="4214" w:type="dxa"/>
            <w:tcBorders>
              <w:top w:val="nil"/>
              <w:left w:val="nil"/>
              <w:bottom w:val="nil"/>
              <w:right w:val="nil"/>
            </w:tcBorders>
          </w:tcPr>
          <w:p w14:paraId="678B259B" w14:textId="5E2B9758" w:rsidR="0061188A" w:rsidRPr="000A49BB" w:rsidRDefault="007C51C4" w:rsidP="00DB5497">
            <w:pPr>
              <w:rPr>
                <w:rFonts w:ascii="Arial" w:hAnsi="Arial" w:cs="Arial"/>
                <w:color w:val="000000"/>
                <w:sz w:val="22"/>
                <w:szCs w:val="22"/>
              </w:rPr>
            </w:pPr>
            <w:r>
              <w:rPr>
                <w:rFonts w:ascii="Arial" w:hAnsi="Arial" w:cs="Arial"/>
                <w:color w:val="000000"/>
                <w:sz w:val="22"/>
                <w:szCs w:val="22"/>
              </w:rPr>
              <w:t>Staff Scientist</w:t>
            </w:r>
            <w:r w:rsidR="0061188A" w:rsidRPr="000A49BB">
              <w:rPr>
                <w:rFonts w:ascii="Arial" w:hAnsi="Arial" w:cs="Arial"/>
                <w:color w:val="000000"/>
                <w:sz w:val="22"/>
                <w:szCs w:val="22"/>
              </w:rPr>
              <w:t>, Pitt</w:t>
            </w:r>
          </w:p>
        </w:tc>
      </w:tr>
      <w:tr w:rsidR="00AD6D8D" w:rsidRPr="000A49BB" w14:paraId="149AC4BE" w14:textId="77777777" w:rsidTr="00CD1535">
        <w:trPr>
          <w:trHeight w:val="523"/>
        </w:trPr>
        <w:tc>
          <w:tcPr>
            <w:tcW w:w="3616" w:type="dxa"/>
            <w:tcBorders>
              <w:top w:val="nil"/>
              <w:left w:val="nil"/>
              <w:bottom w:val="nil"/>
              <w:right w:val="nil"/>
            </w:tcBorders>
          </w:tcPr>
          <w:p w14:paraId="75EA3B20" w14:textId="77777777" w:rsidR="00AD6D8D" w:rsidRPr="000A49BB" w:rsidRDefault="00BA5D32" w:rsidP="00DB5497">
            <w:pPr>
              <w:rPr>
                <w:rFonts w:ascii="Arial" w:hAnsi="Arial" w:cs="Arial"/>
                <w:color w:val="000000"/>
                <w:sz w:val="22"/>
                <w:szCs w:val="22"/>
              </w:rPr>
            </w:pPr>
            <w:r w:rsidRPr="000A49BB">
              <w:rPr>
                <w:rFonts w:ascii="Arial" w:hAnsi="Arial" w:cs="Arial"/>
                <w:sz w:val="22"/>
                <w:szCs w:val="22"/>
              </w:rPr>
              <w:fldChar w:fldCharType="begin"/>
            </w:r>
            <w:r w:rsidRPr="000A49BB">
              <w:rPr>
                <w:rFonts w:ascii="Arial" w:hAnsi="Arial" w:cs="Arial"/>
                <w:sz w:val="22"/>
                <w:szCs w:val="22"/>
              </w:rPr>
              <w:instrText xml:space="preserve"> CONTACT _Con-3B6267C3FD </w:instrText>
            </w:r>
            <w:r w:rsidRPr="000A49BB">
              <w:rPr>
                <w:rFonts w:ascii="Arial" w:hAnsi="Arial" w:cs="Arial"/>
                <w:sz w:val="22"/>
                <w:szCs w:val="22"/>
              </w:rPr>
              <w:fldChar w:fldCharType="separate"/>
            </w:r>
            <w:r w:rsidR="00AD6D8D" w:rsidRPr="000A49BB">
              <w:rPr>
                <w:rFonts w:ascii="Arial" w:hAnsi="Arial" w:cs="Arial"/>
                <w:noProof/>
                <w:sz w:val="22"/>
                <w:szCs w:val="22"/>
              </w:rPr>
              <w:t>Huichen Feng</w:t>
            </w:r>
            <w:r w:rsidRPr="000A49BB">
              <w:rPr>
                <w:rFonts w:ascii="Arial" w:hAnsi="Arial" w:cs="Arial"/>
                <w:noProof/>
                <w:sz w:val="22"/>
                <w:szCs w:val="22"/>
              </w:rPr>
              <w:fldChar w:fldCharType="end"/>
            </w:r>
          </w:p>
        </w:tc>
        <w:tc>
          <w:tcPr>
            <w:tcW w:w="3060" w:type="dxa"/>
            <w:tcBorders>
              <w:top w:val="nil"/>
              <w:left w:val="nil"/>
              <w:bottom w:val="nil"/>
              <w:right w:val="nil"/>
            </w:tcBorders>
          </w:tcPr>
          <w:p w14:paraId="35EB3848" w14:textId="6A2205EA" w:rsidR="00AD6D8D" w:rsidRPr="000A49BB" w:rsidRDefault="00AD6D8D" w:rsidP="00DB5497">
            <w:pPr>
              <w:rPr>
                <w:rFonts w:ascii="Arial" w:hAnsi="Arial" w:cs="Arial"/>
                <w:color w:val="000000"/>
                <w:sz w:val="22"/>
                <w:szCs w:val="22"/>
              </w:rPr>
            </w:pPr>
            <w:r w:rsidRPr="000A49BB">
              <w:rPr>
                <w:rFonts w:ascii="Arial" w:hAnsi="Arial" w:cs="Arial"/>
                <w:color w:val="000000"/>
                <w:sz w:val="22"/>
                <w:szCs w:val="22"/>
              </w:rPr>
              <w:t>2013-</w:t>
            </w:r>
            <w:r w:rsidR="00F04BF3" w:rsidRPr="000A49BB">
              <w:rPr>
                <w:rFonts w:ascii="Arial" w:hAnsi="Arial" w:cs="Arial"/>
                <w:color w:val="000000"/>
                <w:sz w:val="22"/>
                <w:szCs w:val="22"/>
              </w:rPr>
              <w:t>2014</w:t>
            </w:r>
          </w:p>
        </w:tc>
        <w:tc>
          <w:tcPr>
            <w:tcW w:w="4214" w:type="dxa"/>
            <w:tcBorders>
              <w:top w:val="nil"/>
              <w:left w:val="nil"/>
              <w:bottom w:val="nil"/>
              <w:right w:val="nil"/>
            </w:tcBorders>
          </w:tcPr>
          <w:p w14:paraId="1BDAED29" w14:textId="77777777" w:rsidR="00AD6D8D" w:rsidRPr="000A49BB" w:rsidRDefault="00AD6D8D" w:rsidP="00DB5497">
            <w:pPr>
              <w:rPr>
                <w:rFonts w:ascii="Arial" w:hAnsi="Arial" w:cs="Arial"/>
                <w:color w:val="000000"/>
                <w:sz w:val="22"/>
                <w:szCs w:val="22"/>
              </w:rPr>
            </w:pPr>
            <w:r w:rsidRPr="000A49BB">
              <w:rPr>
                <w:rFonts w:ascii="Arial" w:hAnsi="Arial" w:cs="Arial"/>
                <w:color w:val="000000"/>
                <w:sz w:val="22"/>
                <w:szCs w:val="22"/>
              </w:rPr>
              <w:t>NLM Postdoc Fellow, Pitt</w:t>
            </w:r>
          </w:p>
          <w:p w14:paraId="38C910EA" w14:textId="77777777" w:rsidR="00DB5848" w:rsidRPr="000A49BB" w:rsidRDefault="00DB5848" w:rsidP="00DB5497">
            <w:pPr>
              <w:rPr>
                <w:rFonts w:ascii="Arial" w:hAnsi="Arial" w:cs="Arial"/>
                <w:color w:val="000000"/>
                <w:sz w:val="22"/>
                <w:szCs w:val="22"/>
              </w:rPr>
            </w:pPr>
          </w:p>
        </w:tc>
      </w:tr>
      <w:tr w:rsidR="00DB5848" w:rsidRPr="000A49BB" w14:paraId="3E633591" w14:textId="77777777" w:rsidTr="007C51C4">
        <w:trPr>
          <w:trHeight w:val="523"/>
        </w:trPr>
        <w:tc>
          <w:tcPr>
            <w:tcW w:w="3616" w:type="dxa"/>
            <w:tcBorders>
              <w:top w:val="nil"/>
              <w:left w:val="nil"/>
              <w:bottom w:val="nil"/>
              <w:right w:val="nil"/>
            </w:tcBorders>
          </w:tcPr>
          <w:p w14:paraId="1A3E43AC" w14:textId="7DCA0FC6" w:rsidR="002B6BD1" w:rsidRPr="000A49BB" w:rsidRDefault="00EA5E7C" w:rsidP="00DB5497">
            <w:pPr>
              <w:rPr>
                <w:rFonts w:ascii="Arial" w:hAnsi="Arial" w:cs="Arial"/>
                <w:sz w:val="22"/>
                <w:szCs w:val="22"/>
              </w:rPr>
            </w:pPr>
            <w:r w:rsidRPr="000A49BB">
              <w:rPr>
                <w:rFonts w:ascii="Arial" w:hAnsi="Arial" w:cs="Arial"/>
                <w:sz w:val="22"/>
                <w:szCs w:val="22"/>
              </w:rPr>
              <w:t>Jonathan Young</w:t>
            </w:r>
          </w:p>
          <w:p w14:paraId="46CE9229" w14:textId="77777777" w:rsidR="002B6BD1" w:rsidRPr="000A49BB" w:rsidRDefault="002B6BD1" w:rsidP="00DB5497">
            <w:pPr>
              <w:rPr>
                <w:rFonts w:ascii="Arial" w:hAnsi="Arial" w:cs="Arial"/>
                <w:sz w:val="22"/>
                <w:szCs w:val="22"/>
              </w:rPr>
            </w:pPr>
          </w:p>
          <w:p w14:paraId="107A5770" w14:textId="61B6D24F" w:rsidR="002B6BD1" w:rsidRPr="000A49BB" w:rsidRDefault="002B6BD1" w:rsidP="00DB5497">
            <w:pPr>
              <w:rPr>
                <w:rFonts w:ascii="Arial" w:hAnsi="Arial" w:cs="Arial"/>
                <w:sz w:val="22"/>
                <w:szCs w:val="22"/>
              </w:rPr>
            </w:pPr>
            <w:proofErr w:type="spellStart"/>
            <w:r w:rsidRPr="000A49BB">
              <w:rPr>
                <w:rFonts w:ascii="Arial" w:hAnsi="Arial" w:cs="Arial"/>
                <w:sz w:val="22"/>
                <w:szCs w:val="22"/>
              </w:rPr>
              <w:t>Jinling</w:t>
            </w:r>
            <w:proofErr w:type="spellEnd"/>
            <w:r w:rsidRPr="000A49BB">
              <w:rPr>
                <w:rFonts w:ascii="Arial" w:hAnsi="Arial" w:cs="Arial"/>
                <w:sz w:val="22"/>
                <w:szCs w:val="22"/>
              </w:rPr>
              <w:t xml:space="preserve"> Liu</w:t>
            </w:r>
          </w:p>
        </w:tc>
        <w:tc>
          <w:tcPr>
            <w:tcW w:w="3060" w:type="dxa"/>
            <w:tcBorders>
              <w:top w:val="nil"/>
              <w:left w:val="nil"/>
              <w:bottom w:val="nil"/>
              <w:right w:val="nil"/>
            </w:tcBorders>
          </w:tcPr>
          <w:p w14:paraId="3DAEFCB6" w14:textId="4964DE77" w:rsidR="00DB5848" w:rsidRPr="000A49BB" w:rsidRDefault="00EA5E7C" w:rsidP="00DB5497">
            <w:pPr>
              <w:rPr>
                <w:rFonts w:ascii="Arial" w:hAnsi="Arial" w:cs="Arial"/>
                <w:color w:val="000000"/>
                <w:sz w:val="22"/>
                <w:szCs w:val="22"/>
              </w:rPr>
            </w:pPr>
            <w:r w:rsidRPr="000A49BB">
              <w:rPr>
                <w:rFonts w:ascii="Arial" w:hAnsi="Arial" w:cs="Arial"/>
                <w:color w:val="000000"/>
                <w:sz w:val="22"/>
                <w:szCs w:val="22"/>
              </w:rPr>
              <w:t xml:space="preserve">2013 </w:t>
            </w:r>
            <w:r w:rsidR="002B6BD1" w:rsidRPr="000A49BB">
              <w:rPr>
                <w:rFonts w:ascii="Arial" w:hAnsi="Arial" w:cs="Arial"/>
                <w:color w:val="000000"/>
                <w:sz w:val="22"/>
                <w:szCs w:val="22"/>
              </w:rPr>
              <w:t xml:space="preserve">– </w:t>
            </w:r>
            <w:r w:rsidR="00557826">
              <w:rPr>
                <w:rFonts w:ascii="Arial" w:hAnsi="Arial" w:cs="Arial"/>
                <w:color w:val="000000"/>
                <w:sz w:val="22"/>
                <w:szCs w:val="22"/>
              </w:rPr>
              <w:t>2020</w:t>
            </w:r>
          </w:p>
          <w:p w14:paraId="297A84CE" w14:textId="77777777" w:rsidR="002B6BD1" w:rsidRPr="000A49BB" w:rsidRDefault="002B6BD1" w:rsidP="00DB5497">
            <w:pPr>
              <w:rPr>
                <w:rFonts w:ascii="Arial" w:hAnsi="Arial" w:cs="Arial"/>
                <w:color w:val="000000"/>
                <w:sz w:val="22"/>
                <w:szCs w:val="22"/>
              </w:rPr>
            </w:pPr>
          </w:p>
          <w:p w14:paraId="40790FD2" w14:textId="022AA676" w:rsidR="002B6BD1" w:rsidRPr="000A49BB" w:rsidRDefault="002B6BD1" w:rsidP="00DB5497">
            <w:pPr>
              <w:rPr>
                <w:rFonts w:ascii="Arial" w:hAnsi="Arial" w:cs="Arial"/>
                <w:color w:val="000000"/>
                <w:sz w:val="22"/>
                <w:szCs w:val="22"/>
              </w:rPr>
            </w:pPr>
            <w:r w:rsidRPr="000A49BB">
              <w:rPr>
                <w:rFonts w:ascii="Arial" w:hAnsi="Arial" w:cs="Arial"/>
                <w:color w:val="000000"/>
                <w:sz w:val="22"/>
                <w:szCs w:val="22"/>
              </w:rPr>
              <w:t xml:space="preserve">2017 – </w:t>
            </w:r>
            <w:r w:rsidR="00557826">
              <w:rPr>
                <w:rFonts w:ascii="Arial" w:hAnsi="Arial" w:cs="Arial"/>
                <w:color w:val="000000"/>
                <w:sz w:val="22"/>
                <w:szCs w:val="22"/>
              </w:rPr>
              <w:t>2020</w:t>
            </w:r>
          </w:p>
        </w:tc>
        <w:tc>
          <w:tcPr>
            <w:tcW w:w="4214" w:type="dxa"/>
            <w:tcBorders>
              <w:top w:val="nil"/>
              <w:left w:val="nil"/>
              <w:bottom w:val="nil"/>
              <w:right w:val="nil"/>
            </w:tcBorders>
          </w:tcPr>
          <w:p w14:paraId="7FC7533C" w14:textId="23C8AEF7" w:rsidR="00DB5848" w:rsidRPr="000A49BB" w:rsidRDefault="00EA5E7C" w:rsidP="00DB5497">
            <w:pPr>
              <w:rPr>
                <w:rFonts w:ascii="Arial" w:hAnsi="Arial" w:cs="Arial"/>
                <w:color w:val="000000"/>
                <w:sz w:val="22"/>
                <w:szCs w:val="22"/>
              </w:rPr>
            </w:pPr>
            <w:r w:rsidRPr="000A49BB">
              <w:rPr>
                <w:rFonts w:ascii="Arial" w:hAnsi="Arial" w:cs="Arial"/>
                <w:color w:val="000000"/>
                <w:sz w:val="22"/>
                <w:szCs w:val="22"/>
              </w:rPr>
              <w:t>NLM Postdoc Fellow, Pitt</w:t>
            </w:r>
            <w:r w:rsidR="002B6BD1" w:rsidRPr="000A49BB">
              <w:rPr>
                <w:rFonts w:ascii="Arial" w:hAnsi="Arial" w:cs="Arial"/>
                <w:color w:val="000000"/>
                <w:sz w:val="22"/>
                <w:szCs w:val="22"/>
              </w:rPr>
              <w:t>, Intelligent Systems</w:t>
            </w:r>
          </w:p>
          <w:p w14:paraId="7F60C49A" w14:textId="1E5FE481" w:rsidR="002B6BD1" w:rsidRPr="000A49BB" w:rsidRDefault="002B6BD1" w:rsidP="00DB5497">
            <w:pPr>
              <w:rPr>
                <w:rFonts w:ascii="Arial" w:hAnsi="Arial" w:cs="Arial"/>
                <w:color w:val="000000"/>
                <w:sz w:val="22"/>
                <w:szCs w:val="22"/>
              </w:rPr>
            </w:pPr>
            <w:r w:rsidRPr="000A49BB">
              <w:rPr>
                <w:rFonts w:ascii="Arial" w:hAnsi="Arial" w:cs="Arial"/>
                <w:color w:val="000000"/>
                <w:sz w:val="22"/>
                <w:szCs w:val="22"/>
              </w:rPr>
              <w:t>NLM Postdoc Fellow, Pitt</w:t>
            </w:r>
          </w:p>
        </w:tc>
      </w:tr>
      <w:tr w:rsidR="007C51C4" w:rsidRPr="000A49BB" w14:paraId="2FF7913E" w14:textId="77777777" w:rsidTr="00CD1535">
        <w:trPr>
          <w:trHeight w:val="523"/>
        </w:trPr>
        <w:tc>
          <w:tcPr>
            <w:tcW w:w="3616" w:type="dxa"/>
            <w:tcBorders>
              <w:top w:val="nil"/>
              <w:left w:val="nil"/>
              <w:bottom w:val="single" w:sz="4" w:space="0" w:color="auto"/>
              <w:right w:val="nil"/>
            </w:tcBorders>
          </w:tcPr>
          <w:p w14:paraId="6B472CA5" w14:textId="77777777" w:rsidR="007C51C4" w:rsidRDefault="007C51C4" w:rsidP="00DB5497">
            <w:pPr>
              <w:rPr>
                <w:rFonts w:ascii="Arial" w:hAnsi="Arial" w:cs="Arial"/>
                <w:sz w:val="22"/>
                <w:szCs w:val="22"/>
              </w:rPr>
            </w:pPr>
          </w:p>
          <w:p w14:paraId="3FBA3215" w14:textId="01A92181" w:rsidR="007C51C4" w:rsidRPr="000A49BB" w:rsidRDefault="007C51C4" w:rsidP="00DB5497">
            <w:pPr>
              <w:rPr>
                <w:rFonts w:ascii="Arial" w:hAnsi="Arial" w:cs="Arial"/>
                <w:sz w:val="22"/>
                <w:szCs w:val="22"/>
              </w:rPr>
            </w:pPr>
            <w:r>
              <w:rPr>
                <w:rFonts w:ascii="Arial" w:hAnsi="Arial" w:cs="Arial"/>
                <w:sz w:val="22"/>
                <w:szCs w:val="22"/>
              </w:rPr>
              <w:t>Lujia Chen</w:t>
            </w:r>
          </w:p>
        </w:tc>
        <w:tc>
          <w:tcPr>
            <w:tcW w:w="3060" w:type="dxa"/>
            <w:tcBorders>
              <w:top w:val="nil"/>
              <w:left w:val="nil"/>
              <w:bottom w:val="single" w:sz="4" w:space="0" w:color="auto"/>
              <w:right w:val="nil"/>
            </w:tcBorders>
          </w:tcPr>
          <w:p w14:paraId="035C3208" w14:textId="77777777" w:rsidR="007C51C4" w:rsidRDefault="007C51C4" w:rsidP="00DB5497">
            <w:pPr>
              <w:rPr>
                <w:rFonts w:ascii="Arial" w:hAnsi="Arial" w:cs="Arial"/>
                <w:color w:val="000000"/>
                <w:sz w:val="22"/>
                <w:szCs w:val="22"/>
              </w:rPr>
            </w:pPr>
          </w:p>
          <w:p w14:paraId="6520183C" w14:textId="122E7D7D" w:rsidR="007C51C4" w:rsidRPr="000A49BB" w:rsidRDefault="007C51C4" w:rsidP="00DB5497">
            <w:pPr>
              <w:rPr>
                <w:rFonts w:ascii="Arial" w:hAnsi="Arial" w:cs="Arial"/>
                <w:color w:val="000000"/>
                <w:sz w:val="22"/>
                <w:szCs w:val="22"/>
              </w:rPr>
            </w:pPr>
            <w:r>
              <w:rPr>
                <w:rFonts w:ascii="Arial" w:hAnsi="Arial" w:cs="Arial"/>
                <w:color w:val="000000"/>
                <w:sz w:val="22"/>
                <w:szCs w:val="22"/>
              </w:rPr>
              <w:t>2017 -2021</w:t>
            </w:r>
          </w:p>
        </w:tc>
        <w:tc>
          <w:tcPr>
            <w:tcW w:w="4214" w:type="dxa"/>
            <w:tcBorders>
              <w:top w:val="nil"/>
              <w:left w:val="nil"/>
              <w:bottom w:val="single" w:sz="4" w:space="0" w:color="auto"/>
              <w:right w:val="nil"/>
            </w:tcBorders>
          </w:tcPr>
          <w:p w14:paraId="7ED8ED0D" w14:textId="77777777" w:rsidR="007C51C4" w:rsidRDefault="007C51C4" w:rsidP="00DB5497">
            <w:pPr>
              <w:rPr>
                <w:rFonts w:ascii="Arial" w:hAnsi="Arial" w:cs="Arial"/>
                <w:color w:val="000000"/>
                <w:sz w:val="22"/>
                <w:szCs w:val="22"/>
              </w:rPr>
            </w:pPr>
          </w:p>
          <w:p w14:paraId="1B4E9003" w14:textId="2CD01219" w:rsidR="007C51C4" w:rsidRPr="000A49BB" w:rsidRDefault="007C51C4" w:rsidP="00DB5497">
            <w:pPr>
              <w:rPr>
                <w:rFonts w:ascii="Arial" w:hAnsi="Arial" w:cs="Arial"/>
                <w:color w:val="000000"/>
                <w:sz w:val="22"/>
                <w:szCs w:val="22"/>
              </w:rPr>
            </w:pPr>
            <w:r>
              <w:rPr>
                <w:rFonts w:ascii="Arial" w:hAnsi="Arial" w:cs="Arial"/>
                <w:color w:val="000000"/>
                <w:sz w:val="22"/>
                <w:szCs w:val="22"/>
              </w:rPr>
              <w:t>Assist Prof, Pitt</w:t>
            </w:r>
          </w:p>
        </w:tc>
      </w:tr>
    </w:tbl>
    <w:p w14:paraId="7F0ACB9F" w14:textId="7D21AE0D" w:rsidR="009C243A" w:rsidRPr="000A49BB" w:rsidRDefault="009C243A" w:rsidP="009C243A">
      <w:pPr>
        <w:rPr>
          <w:rFonts w:ascii="Arial" w:hAnsi="Arial" w:cs="Arial"/>
          <w:sz w:val="22"/>
          <w:szCs w:val="22"/>
        </w:rPr>
      </w:pPr>
    </w:p>
    <w:p w14:paraId="4632EC0B" w14:textId="77777777" w:rsidR="0032757B" w:rsidRPr="000A49BB" w:rsidRDefault="0032757B" w:rsidP="0032757B">
      <w:pPr>
        <w:rPr>
          <w:rFonts w:ascii="Arial" w:hAnsi="Arial" w:cs="Arial"/>
          <w:b/>
          <w:sz w:val="22"/>
          <w:szCs w:val="22"/>
        </w:rPr>
      </w:pPr>
    </w:p>
    <w:p w14:paraId="12B470B6" w14:textId="050791F0" w:rsidR="0032757B" w:rsidRPr="000A49BB" w:rsidRDefault="0032757B" w:rsidP="0032757B">
      <w:pPr>
        <w:rPr>
          <w:rFonts w:ascii="Arial" w:hAnsi="Arial" w:cs="Arial"/>
          <w:b/>
          <w:sz w:val="22"/>
          <w:szCs w:val="22"/>
        </w:rPr>
      </w:pPr>
      <w:r w:rsidRPr="000A49BB">
        <w:rPr>
          <w:rFonts w:ascii="Arial" w:hAnsi="Arial" w:cs="Arial"/>
          <w:b/>
          <w:sz w:val="22"/>
          <w:szCs w:val="22"/>
        </w:rPr>
        <w:t>Tsinghua University School of Medicine and University of Pittsburgh Biomedical Partnership, Academic Affairs, Health Sciences</w:t>
      </w:r>
      <w:r w:rsidR="002652AE" w:rsidRPr="000A49BB">
        <w:rPr>
          <w:rFonts w:ascii="Arial" w:hAnsi="Arial" w:cs="Arial"/>
          <w:b/>
          <w:sz w:val="22"/>
          <w:szCs w:val="22"/>
        </w:rPr>
        <w:t xml:space="preserve"> Visiting Scholars (M.D. students)</w:t>
      </w:r>
    </w:p>
    <w:p w14:paraId="793AEE63" w14:textId="77777777" w:rsidR="0032757B" w:rsidRPr="000A49BB" w:rsidRDefault="0032757B" w:rsidP="0032757B">
      <w:pPr>
        <w:rPr>
          <w:rFonts w:ascii="Arial" w:hAnsi="Arial" w:cs="Arial"/>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060"/>
      </w:tblGrid>
      <w:tr w:rsidR="0032757B" w:rsidRPr="000A49BB" w14:paraId="028D2F06" w14:textId="77777777" w:rsidTr="00E13C2A">
        <w:trPr>
          <w:trHeight w:val="253"/>
        </w:trPr>
        <w:tc>
          <w:tcPr>
            <w:tcW w:w="3148" w:type="dxa"/>
            <w:tcBorders>
              <w:left w:val="nil"/>
              <w:bottom w:val="single" w:sz="4" w:space="0" w:color="auto"/>
              <w:right w:val="nil"/>
            </w:tcBorders>
          </w:tcPr>
          <w:p w14:paraId="790FF6BE" w14:textId="77777777" w:rsidR="0032757B" w:rsidRPr="000A49BB" w:rsidRDefault="0032757B" w:rsidP="00E13C2A">
            <w:pPr>
              <w:rPr>
                <w:rFonts w:ascii="Arial" w:hAnsi="Arial" w:cs="Arial"/>
                <w:color w:val="000000"/>
                <w:sz w:val="22"/>
                <w:szCs w:val="22"/>
              </w:rPr>
            </w:pPr>
            <w:r w:rsidRPr="000A49BB">
              <w:rPr>
                <w:rFonts w:ascii="Arial" w:hAnsi="Arial" w:cs="Arial"/>
                <w:color w:val="000000"/>
                <w:sz w:val="22"/>
                <w:szCs w:val="22"/>
              </w:rPr>
              <w:t>Name</w:t>
            </w:r>
          </w:p>
        </w:tc>
        <w:tc>
          <w:tcPr>
            <w:tcW w:w="3060" w:type="dxa"/>
            <w:tcBorders>
              <w:left w:val="nil"/>
              <w:bottom w:val="single" w:sz="4" w:space="0" w:color="auto"/>
              <w:right w:val="nil"/>
            </w:tcBorders>
          </w:tcPr>
          <w:p w14:paraId="7479DFD7" w14:textId="77777777" w:rsidR="0032757B" w:rsidRPr="000A49BB" w:rsidRDefault="0032757B" w:rsidP="00E13C2A">
            <w:pPr>
              <w:jc w:val="center"/>
              <w:rPr>
                <w:rFonts w:ascii="Arial" w:hAnsi="Arial" w:cs="Arial"/>
                <w:color w:val="000000"/>
                <w:sz w:val="22"/>
                <w:szCs w:val="22"/>
              </w:rPr>
            </w:pPr>
            <w:r w:rsidRPr="000A49BB">
              <w:rPr>
                <w:rFonts w:ascii="Arial" w:hAnsi="Arial" w:cs="Arial"/>
                <w:color w:val="000000"/>
                <w:sz w:val="22"/>
                <w:szCs w:val="22"/>
              </w:rPr>
              <w:t>Duration</w:t>
            </w:r>
          </w:p>
        </w:tc>
      </w:tr>
      <w:tr w:rsidR="0032757B" w:rsidRPr="000A49BB" w14:paraId="20C53BDC" w14:textId="77777777" w:rsidTr="00E13C2A">
        <w:trPr>
          <w:trHeight w:val="523"/>
        </w:trPr>
        <w:tc>
          <w:tcPr>
            <w:tcW w:w="3148" w:type="dxa"/>
            <w:tcBorders>
              <w:top w:val="single" w:sz="4" w:space="0" w:color="auto"/>
              <w:left w:val="nil"/>
              <w:bottom w:val="nil"/>
              <w:right w:val="nil"/>
            </w:tcBorders>
          </w:tcPr>
          <w:p w14:paraId="1B7549A8" w14:textId="77777777" w:rsidR="0032757B" w:rsidRPr="000A49BB" w:rsidRDefault="0032757B" w:rsidP="00E13C2A">
            <w:pPr>
              <w:rPr>
                <w:rFonts w:ascii="Arial" w:hAnsi="Arial" w:cs="Arial"/>
                <w:color w:val="000000"/>
                <w:sz w:val="22"/>
                <w:szCs w:val="22"/>
              </w:rPr>
            </w:pPr>
            <w:r w:rsidRPr="000A49BB">
              <w:rPr>
                <w:rFonts w:ascii="Arial" w:hAnsi="Arial" w:cs="Arial"/>
                <w:color w:val="000000"/>
                <w:sz w:val="22"/>
                <w:szCs w:val="22"/>
              </w:rPr>
              <w:t>Qiao Jin</w:t>
            </w:r>
          </w:p>
          <w:p w14:paraId="7D51ACA7" w14:textId="7D976F05" w:rsidR="0032757B" w:rsidRPr="000A49BB" w:rsidRDefault="0032757B" w:rsidP="00E13C2A">
            <w:pPr>
              <w:rPr>
                <w:rFonts w:ascii="Arial" w:hAnsi="Arial" w:cs="Arial"/>
                <w:color w:val="000000"/>
                <w:sz w:val="22"/>
                <w:szCs w:val="22"/>
              </w:rPr>
            </w:pPr>
            <w:proofErr w:type="spellStart"/>
            <w:r w:rsidRPr="000A49BB">
              <w:rPr>
                <w:rFonts w:ascii="Arial" w:hAnsi="Arial" w:cs="Arial"/>
                <w:color w:val="000000"/>
                <w:sz w:val="22"/>
                <w:szCs w:val="22"/>
              </w:rPr>
              <w:t>Zhengping</w:t>
            </w:r>
            <w:proofErr w:type="spellEnd"/>
            <w:r w:rsidRPr="000A49BB">
              <w:rPr>
                <w:rFonts w:ascii="Arial" w:hAnsi="Arial" w:cs="Arial"/>
                <w:color w:val="000000"/>
                <w:sz w:val="22"/>
                <w:szCs w:val="22"/>
              </w:rPr>
              <w:t xml:space="preserve"> Liu</w:t>
            </w:r>
          </w:p>
        </w:tc>
        <w:tc>
          <w:tcPr>
            <w:tcW w:w="3060" w:type="dxa"/>
            <w:tcBorders>
              <w:top w:val="single" w:sz="4" w:space="0" w:color="auto"/>
              <w:left w:val="nil"/>
              <w:bottom w:val="nil"/>
              <w:right w:val="nil"/>
            </w:tcBorders>
          </w:tcPr>
          <w:p w14:paraId="358B0D7A" w14:textId="66A385D4" w:rsidR="0032757B" w:rsidRPr="000A49BB" w:rsidRDefault="0032757B" w:rsidP="002652AE">
            <w:pPr>
              <w:jc w:val="center"/>
              <w:rPr>
                <w:rFonts w:ascii="Arial" w:hAnsi="Arial" w:cs="Arial"/>
                <w:color w:val="000000"/>
                <w:sz w:val="22"/>
                <w:szCs w:val="22"/>
              </w:rPr>
            </w:pPr>
            <w:r w:rsidRPr="000A49BB">
              <w:rPr>
                <w:rFonts w:ascii="Arial" w:hAnsi="Arial" w:cs="Arial"/>
                <w:color w:val="000000"/>
                <w:sz w:val="22"/>
                <w:szCs w:val="22"/>
              </w:rPr>
              <w:t>201</w:t>
            </w:r>
            <w:r w:rsidR="00557826">
              <w:rPr>
                <w:rFonts w:ascii="Arial" w:hAnsi="Arial" w:cs="Arial"/>
                <w:color w:val="000000"/>
                <w:sz w:val="22"/>
                <w:szCs w:val="22"/>
              </w:rPr>
              <w:t>7</w:t>
            </w:r>
            <w:r w:rsidRPr="000A49BB">
              <w:rPr>
                <w:rFonts w:ascii="Arial" w:hAnsi="Arial" w:cs="Arial"/>
                <w:color w:val="000000"/>
                <w:sz w:val="22"/>
                <w:szCs w:val="22"/>
              </w:rPr>
              <w:t>-</w:t>
            </w:r>
            <w:r w:rsidR="00557826">
              <w:rPr>
                <w:rFonts w:ascii="Arial" w:hAnsi="Arial" w:cs="Arial"/>
                <w:color w:val="000000"/>
                <w:sz w:val="22"/>
                <w:szCs w:val="22"/>
              </w:rPr>
              <w:t>2019</w:t>
            </w:r>
          </w:p>
          <w:p w14:paraId="07ECA741" w14:textId="6E3B1389" w:rsidR="0032757B" w:rsidRPr="000A49BB" w:rsidRDefault="002652AE" w:rsidP="002652AE">
            <w:pPr>
              <w:jc w:val="center"/>
              <w:rPr>
                <w:rFonts w:ascii="Arial" w:hAnsi="Arial" w:cs="Arial"/>
                <w:color w:val="000000"/>
                <w:sz w:val="22"/>
                <w:szCs w:val="22"/>
              </w:rPr>
            </w:pPr>
            <w:r w:rsidRPr="000A49BB">
              <w:rPr>
                <w:rFonts w:ascii="Arial" w:hAnsi="Arial" w:cs="Arial"/>
                <w:color w:val="000000"/>
                <w:sz w:val="22"/>
                <w:szCs w:val="22"/>
              </w:rPr>
              <w:t>2018-</w:t>
            </w:r>
            <w:r w:rsidR="00557826">
              <w:rPr>
                <w:rFonts w:ascii="Arial" w:hAnsi="Arial" w:cs="Arial"/>
                <w:color w:val="000000"/>
                <w:sz w:val="22"/>
                <w:szCs w:val="22"/>
              </w:rPr>
              <w:t>2020</w:t>
            </w:r>
          </w:p>
          <w:p w14:paraId="1CD92C0B" w14:textId="77777777" w:rsidR="002652AE" w:rsidRPr="000A49BB" w:rsidRDefault="002652AE" w:rsidP="002652AE">
            <w:pPr>
              <w:jc w:val="center"/>
              <w:rPr>
                <w:rFonts w:ascii="Arial" w:hAnsi="Arial" w:cs="Arial"/>
                <w:color w:val="000000"/>
                <w:sz w:val="22"/>
                <w:szCs w:val="22"/>
              </w:rPr>
            </w:pPr>
          </w:p>
          <w:p w14:paraId="41597AB5" w14:textId="0A41587F" w:rsidR="002652AE" w:rsidRPr="000A49BB" w:rsidRDefault="002652AE" w:rsidP="002652AE">
            <w:pPr>
              <w:jc w:val="center"/>
              <w:rPr>
                <w:rFonts w:ascii="Arial" w:hAnsi="Arial" w:cs="Arial"/>
                <w:color w:val="000000"/>
                <w:sz w:val="22"/>
                <w:szCs w:val="22"/>
              </w:rPr>
            </w:pPr>
          </w:p>
        </w:tc>
      </w:tr>
    </w:tbl>
    <w:p w14:paraId="0E76515F" w14:textId="50D3207E" w:rsidR="002652AE" w:rsidRPr="000A49BB" w:rsidRDefault="002652AE" w:rsidP="0032757B">
      <w:pPr>
        <w:rPr>
          <w:rFonts w:ascii="Arial" w:hAnsi="Arial" w:cs="Arial"/>
          <w:b/>
          <w:sz w:val="22"/>
          <w:szCs w:val="22"/>
        </w:rPr>
      </w:pPr>
      <w:r w:rsidRPr="000A49BB">
        <w:rPr>
          <w:rFonts w:ascii="Arial" w:hAnsi="Arial" w:cs="Arial"/>
          <w:b/>
          <w:sz w:val="22"/>
          <w:szCs w:val="22"/>
        </w:rPr>
        <w:t>Beijing Information Science and Technology University, Visiting Scholar (PhD student)</w:t>
      </w:r>
    </w:p>
    <w:p w14:paraId="3C1E64CA" w14:textId="77777777" w:rsidR="002652AE" w:rsidRPr="000A49BB" w:rsidRDefault="002652AE" w:rsidP="0032757B">
      <w:pPr>
        <w:rPr>
          <w:rFonts w:ascii="Arial" w:hAnsi="Arial" w:cs="Arial"/>
          <w:b/>
          <w:sz w:val="22"/>
          <w:szCs w:val="22"/>
        </w:rPr>
      </w:pPr>
      <w:r w:rsidRPr="000A49BB">
        <w:rPr>
          <w:rFonts w:ascii="Arial" w:hAnsi="Arial" w:cs="Arial"/>
          <w:b/>
          <w:sz w:val="22"/>
          <w:szCs w:val="22"/>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060"/>
      </w:tblGrid>
      <w:tr w:rsidR="002652AE" w:rsidRPr="000A49BB" w14:paraId="67E6BE20" w14:textId="77777777" w:rsidTr="00B07D5C">
        <w:trPr>
          <w:trHeight w:val="253"/>
        </w:trPr>
        <w:tc>
          <w:tcPr>
            <w:tcW w:w="3148" w:type="dxa"/>
            <w:tcBorders>
              <w:left w:val="nil"/>
              <w:bottom w:val="single" w:sz="4" w:space="0" w:color="auto"/>
              <w:right w:val="nil"/>
            </w:tcBorders>
          </w:tcPr>
          <w:p w14:paraId="750D5DAD" w14:textId="77777777" w:rsidR="002652AE" w:rsidRPr="000A49BB" w:rsidRDefault="002652AE" w:rsidP="00B07D5C">
            <w:pPr>
              <w:rPr>
                <w:rFonts w:ascii="Arial" w:hAnsi="Arial" w:cs="Arial"/>
                <w:color w:val="000000"/>
                <w:sz w:val="22"/>
                <w:szCs w:val="22"/>
              </w:rPr>
            </w:pPr>
            <w:r w:rsidRPr="000A49BB">
              <w:rPr>
                <w:rFonts w:ascii="Arial" w:hAnsi="Arial" w:cs="Arial"/>
                <w:color w:val="000000"/>
                <w:sz w:val="22"/>
                <w:szCs w:val="22"/>
              </w:rPr>
              <w:t>Name</w:t>
            </w:r>
          </w:p>
        </w:tc>
        <w:tc>
          <w:tcPr>
            <w:tcW w:w="3060" w:type="dxa"/>
            <w:tcBorders>
              <w:left w:val="nil"/>
              <w:bottom w:val="single" w:sz="4" w:space="0" w:color="auto"/>
              <w:right w:val="nil"/>
            </w:tcBorders>
          </w:tcPr>
          <w:p w14:paraId="1CCFB886" w14:textId="77777777" w:rsidR="002652AE" w:rsidRPr="000A49BB" w:rsidRDefault="002652AE" w:rsidP="00B07D5C">
            <w:pPr>
              <w:jc w:val="center"/>
              <w:rPr>
                <w:rFonts w:ascii="Arial" w:hAnsi="Arial" w:cs="Arial"/>
                <w:color w:val="000000"/>
                <w:sz w:val="22"/>
                <w:szCs w:val="22"/>
              </w:rPr>
            </w:pPr>
            <w:r w:rsidRPr="000A49BB">
              <w:rPr>
                <w:rFonts w:ascii="Arial" w:hAnsi="Arial" w:cs="Arial"/>
                <w:color w:val="000000"/>
                <w:sz w:val="22"/>
                <w:szCs w:val="22"/>
              </w:rPr>
              <w:t>Duration</w:t>
            </w:r>
          </w:p>
        </w:tc>
      </w:tr>
      <w:tr w:rsidR="002652AE" w:rsidRPr="000A49BB" w14:paraId="4FCB99AB" w14:textId="77777777" w:rsidTr="00B07D5C">
        <w:trPr>
          <w:trHeight w:val="523"/>
        </w:trPr>
        <w:tc>
          <w:tcPr>
            <w:tcW w:w="3148" w:type="dxa"/>
            <w:tcBorders>
              <w:top w:val="single" w:sz="4" w:space="0" w:color="auto"/>
              <w:left w:val="nil"/>
              <w:bottom w:val="nil"/>
              <w:right w:val="nil"/>
            </w:tcBorders>
          </w:tcPr>
          <w:p w14:paraId="1A18BC7A" w14:textId="617DB470" w:rsidR="002652AE" w:rsidRPr="000A49BB" w:rsidRDefault="002652AE" w:rsidP="00B07D5C">
            <w:pPr>
              <w:rPr>
                <w:rFonts w:ascii="Arial" w:hAnsi="Arial" w:cs="Arial"/>
                <w:color w:val="000000"/>
                <w:sz w:val="22"/>
                <w:szCs w:val="22"/>
              </w:rPr>
            </w:pPr>
            <w:proofErr w:type="spellStart"/>
            <w:r w:rsidRPr="000A49BB">
              <w:rPr>
                <w:rFonts w:ascii="Arial" w:hAnsi="Arial" w:cs="Arial"/>
                <w:color w:val="000000"/>
                <w:sz w:val="22"/>
                <w:szCs w:val="22"/>
              </w:rPr>
              <w:t>Ruoyu</w:t>
            </w:r>
            <w:proofErr w:type="spellEnd"/>
            <w:r w:rsidRPr="000A49BB">
              <w:rPr>
                <w:rFonts w:ascii="Arial" w:hAnsi="Arial" w:cs="Arial"/>
                <w:color w:val="000000"/>
                <w:sz w:val="22"/>
                <w:szCs w:val="22"/>
              </w:rPr>
              <w:t xml:space="preserve"> Chen</w:t>
            </w:r>
          </w:p>
          <w:p w14:paraId="4203488C" w14:textId="2E8005DB" w:rsidR="002652AE" w:rsidRPr="000A49BB" w:rsidRDefault="002652AE" w:rsidP="00B07D5C">
            <w:pPr>
              <w:rPr>
                <w:rFonts w:ascii="Arial" w:hAnsi="Arial" w:cs="Arial"/>
                <w:color w:val="000000"/>
                <w:sz w:val="22"/>
                <w:szCs w:val="22"/>
              </w:rPr>
            </w:pPr>
          </w:p>
        </w:tc>
        <w:tc>
          <w:tcPr>
            <w:tcW w:w="3060" w:type="dxa"/>
            <w:tcBorders>
              <w:top w:val="single" w:sz="4" w:space="0" w:color="auto"/>
              <w:left w:val="nil"/>
              <w:bottom w:val="nil"/>
              <w:right w:val="nil"/>
            </w:tcBorders>
          </w:tcPr>
          <w:p w14:paraId="1302ED7E" w14:textId="39D40226" w:rsidR="002652AE" w:rsidRPr="000A49BB" w:rsidRDefault="002652AE" w:rsidP="00B07D5C">
            <w:pPr>
              <w:jc w:val="center"/>
              <w:rPr>
                <w:rFonts w:ascii="Arial" w:hAnsi="Arial" w:cs="Arial"/>
                <w:color w:val="000000"/>
                <w:sz w:val="22"/>
                <w:szCs w:val="22"/>
              </w:rPr>
            </w:pPr>
            <w:r w:rsidRPr="000A49BB">
              <w:rPr>
                <w:rFonts w:ascii="Arial" w:hAnsi="Arial" w:cs="Arial"/>
                <w:color w:val="000000"/>
                <w:sz w:val="22"/>
                <w:szCs w:val="22"/>
              </w:rPr>
              <w:t>2018-</w:t>
            </w:r>
            <w:r w:rsidR="00557826">
              <w:rPr>
                <w:rFonts w:ascii="Arial" w:hAnsi="Arial" w:cs="Arial"/>
                <w:color w:val="000000"/>
                <w:sz w:val="22"/>
                <w:szCs w:val="22"/>
              </w:rPr>
              <w:t>2020</w:t>
            </w:r>
          </w:p>
          <w:p w14:paraId="0E74249E" w14:textId="77777777" w:rsidR="002652AE" w:rsidRPr="000A49BB" w:rsidRDefault="002652AE" w:rsidP="00B07D5C">
            <w:pPr>
              <w:jc w:val="center"/>
              <w:rPr>
                <w:rFonts w:ascii="Arial" w:hAnsi="Arial" w:cs="Arial"/>
                <w:color w:val="000000"/>
                <w:sz w:val="22"/>
                <w:szCs w:val="22"/>
              </w:rPr>
            </w:pPr>
          </w:p>
          <w:p w14:paraId="18AD6A16" w14:textId="77777777" w:rsidR="002652AE" w:rsidRPr="000A49BB" w:rsidRDefault="002652AE" w:rsidP="00B07D5C">
            <w:pPr>
              <w:jc w:val="center"/>
              <w:rPr>
                <w:rFonts w:ascii="Arial" w:hAnsi="Arial" w:cs="Arial"/>
                <w:color w:val="000000"/>
                <w:sz w:val="22"/>
                <w:szCs w:val="22"/>
              </w:rPr>
            </w:pPr>
          </w:p>
        </w:tc>
      </w:tr>
    </w:tbl>
    <w:p w14:paraId="31538732" w14:textId="77777777" w:rsidR="006D0F72" w:rsidRPr="000A49BB" w:rsidRDefault="006D0F72" w:rsidP="009C243A">
      <w:pPr>
        <w:rPr>
          <w:rFonts w:ascii="Arial" w:hAnsi="Arial" w:cs="Arial"/>
          <w:b/>
          <w:sz w:val="22"/>
          <w:szCs w:val="22"/>
        </w:rPr>
      </w:pPr>
    </w:p>
    <w:p w14:paraId="15296F70" w14:textId="02B94535" w:rsidR="009C243A" w:rsidRPr="000A49BB" w:rsidRDefault="007E5163" w:rsidP="009C243A">
      <w:pPr>
        <w:rPr>
          <w:rFonts w:ascii="Arial" w:hAnsi="Arial" w:cs="Arial"/>
          <w:sz w:val="22"/>
          <w:szCs w:val="22"/>
        </w:rPr>
      </w:pPr>
      <w:r w:rsidRPr="000A49BB">
        <w:rPr>
          <w:rFonts w:ascii="Arial" w:hAnsi="Arial" w:cs="Arial"/>
          <w:b/>
          <w:sz w:val="22"/>
          <w:szCs w:val="22"/>
        </w:rPr>
        <w:t xml:space="preserve">Undergraduate </w:t>
      </w:r>
      <w:r w:rsidR="00BD51D4" w:rsidRPr="000A49BB">
        <w:rPr>
          <w:rFonts w:ascii="Arial" w:hAnsi="Arial" w:cs="Arial"/>
          <w:b/>
          <w:sz w:val="22"/>
          <w:szCs w:val="22"/>
        </w:rPr>
        <w:t>and high school scholar</w:t>
      </w:r>
    </w:p>
    <w:p w14:paraId="71A4E138" w14:textId="77777777" w:rsidR="009C243A" w:rsidRPr="000A49BB" w:rsidRDefault="009C243A" w:rsidP="009C243A">
      <w:pPr>
        <w:rPr>
          <w:rFonts w:ascii="Arial" w:hAnsi="Arial" w:cs="Arial"/>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1408"/>
        <w:gridCol w:w="2098"/>
        <w:gridCol w:w="3241"/>
      </w:tblGrid>
      <w:tr w:rsidR="007E5163" w:rsidRPr="000A49BB" w14:paraId="07C5F3BA" w14:textId="77777777">
        <w:trPr>
          <w:trHeight w:val="301"/>
        </w:trPr>
        <w:tc>
          <w:tcPr>
            <w:tcW w:w="2298" w:type="dxa"/>
            <w:tcBorders>
              <w:left w:val="nil"/>
              <w:bottom w:val="single" w:sz="4" w:space="0" w:color="auto"/>
              <w:right w:val="nil"/>
            </w:tcBorders>
          </w:tcPr>
          <w:p w14:paraId="6FCCE693" w14:textId="77777777" w:rsidR="007E5163" w:rsidRPr="000A49BB" w:rsidRDefault="007E5163" w:rsidP="00DB5497">
            <w:pPr>
              <w:jc w:val="center"/>
              <w:rPr>
                <w:rFonts w:ascii="Arial" w:hAnsi="Arial" w:cs="Arial"/>
                <w:b/>
                <w:color w:val="000000"/>
                <w:sz w:val="22"/>
                <w:szCs w:val="22"/>
              </w:rPr>
            </w:pPr>
            <w:r w:rsidRPr="000A49BB">
              <w:rPr>
                <w:rFonts w:ascii="Arial" w:hAnsi="Arial" w:cs="Arial"/>
                <w:b/>
                <w:color w:val="000000"/>
                <w:sz w:val="22"/>
                <w:szCs w:val="22"/>
              </w:rPr>
              <w:t>Student Name</w:t>
            </w:r>
          </w:p>
        </w:tc>
        <w:tc>
          <w:tcPr>
            <w:tcW w:w="1408" w:type="dxa"/>
            <w:tcBorders>
              <w:left w:val="nil"/>
              <w:bottom w:val="single" w:sz="4" w:space="0" w:color="auto"/>
              <w:right w:val="nil"/>
            </w:tcBorders>
          </w:tcPr>
          <w:p w14:paraId="22B67829" w14:textId="77777777" w:rsidR="007E5163" w:rsidRPr="000A49BB" w:rsidRDefault="007E5163" w:rsidP="00DB5497">
            <w:pPr>
              <w:jc w:val="center"/>
              <w:rPr>
                <w:rFonts w:ascii="Arial" w:hAnsi="Arial" w:cs="Arial"/>
                <w:b/>
                <w:color w:val="000000"/>
                <w:sz w:val="22"/>
                <w:szCs w:val="22"/>
              </w:rPr>
            </w:pPr>
            <w:r w:rsidRPr="000A49BB">
              <w:rPr>
                <w:rFonts w:ascii="Arial" w:hAnsi="Arial" w:cs="Arial"/>
                <w:b/>
                <w:color w:val="000000"/>
                <w:sz w:val="22"/>
                <w:szCs w:val="22"/>
              </w:rPr>
              <w:t>Program</w:t>
            </w:r>
          </w:p>
        </w:tc>
        <w:tc>
          <w:tcPr>
            <w:tcW w:w="2098" w:type="dxa"/>
            <w:tcBorders>
              <w:left w:val="nil"/>
              <w:bottom w:val="single" w:sz="4" w:space="0" w:color="auto"/>
              <w:right w:val="nil"/>
            </w:tcBorders>
          </w:tcPr>
          <w:p w14:paraId="4D2C7FF4" w14:textId="77777777" w:rsidR="007E5163" w:rsidRPr="000A49BB" w:rsidRDefault="007E5163" w:rsidP="00DB5497">
            <w:pPr>
              <w:jc w:val="center"/>
              <w:rPr>
                <w:rFonts w:ascii="Arial" w:hAnsi="Arial" w:cs="Arial"/>
                <w:b/>
                <w:color w:val="000000"/>
                <w:sz w:val="22"/>
                <w:szCs w:val="22"/>
              </w:rPr>
            </w:pPr>
            <w:r w:rsidRPr="000A49BB">
              <w:rPr>
                <w:rFonts w:ascii="Arial" w:hAnsi="Arial" w:cs="Arial"/>
                <w:b/>
                <w:color w:val="000000"/>
                <w:sz w:val="22"/>
                <w:szCs w:val="22"/>
              </w:rPr>
              <w:t>Role</w:t>
            </w:r>
          </w:p>
        </w:tc>
        <w:tc>
          <w:tcPr>
            <w:tcW w:w="3241" w:type="dxa"/>
            <w:tcBorders>
              <w:left w:val="nil"/>
              <w:bottom w:val="single" w:sz="4" w:space="0" w:color="auto"/>
              <w:right w:val="nil"/>
            </w:tcBorders>
          </w:tcPr>
          <w:p w14:paraId="3F35A349" w14:textId="77777777" w:rsidR="007E5163" w:rsidRPr="000A49BB" w:rsidRDefault="007E5163" w:rsidP="00DB5497">
            <w:pPr>
              <w:jc w:val="center"/>
              <w:rPr>
                <w:rFonts w:ascii="Arial" w:hAnsi="Arial" w:cs="Arial"/>
                <w:b/>
                <w:color w:val="000000"/>
                <w:sz w:val="22"/>
                <w:szCs w:val="22"/>
              </w:rPr>
            </w:pPr>
            <w:r w:rsidRPr="000A49BB">
              <w:rPr>
                <w:rFonts w:ascii="Arial" w:hAnsi="Arial" w:cs="Arial"/>
                <w:b/>
                <w:color w:val="000000"/>
                <w:sz w:val="22"/>
                <w:szCs w:val="22"/>
              </w:rPr>
              <w:t>Duration</w:t>
            </w:r>
          </w:p>
        </w:tc>
      </w:tr>
      <w:tr w:rsidR="007E5163" w:rsidRPr="000A49BB" w14:paraId="487F3634" w14:textId="77777777">
        <w:trPr>
          <w:trHeight w:val="417"/>
        </w:trPr>
        <w:tc>
          <w:tcPr>
            <w:tcW w:w="2298" w:type="dxa"/>
            <w:tcBorders>
              <w:top w:val="nil"/>
              <w:left w:val="nil"/>
              <w:bottom w:val="nil"/>
              <w:right w:val="nil"/>
            </w:tcBorders>
          </w:tcPr>
          <w:p w14:paraId="5023CFA1" w14:textId="77777777" w:rsidR="007E5163" w:rsidRPr="000A49BB" w:rsidRDefault="007734B7" w:rsidP="00DB5497">
            <w:pPr>
              <w:rPr>
                <w:rFonts w:ascii="Arial" w:hAnsi="Arial" w:cs="Arial"/>
                <w:sz w:val="22"/>
                <w:szCs w:val="22"/>
              </w:rPr>
            </w:pPr>
            <w:r w:rsidRPr="000A49BB">
              <w:rPr>
                <w:rFonts w:ascii="Arial" w:hAnsi="Arial" w:cs="Arial"/>
                <w:sz w:val="22"/>
                <w:szCs w:val="22"/>
              </w:rPr>
              <w:fldChar w:fldCharType="begin"/>
            </w:r>
            <w:r w:rsidR="004A08AD" w:rsidRPr="000A49BB">
              <w:rPr>
                <w:rFonts w:ascii="Arial" w:hAnsi="Arial" w:cs="Arial"/>
                <w:sz w:val="22"/>
                <w:szCs w:val="22"/>
              </w:rPr>
              <w:instrText xml:space="preserve"> CONTACT _Con-3B6267C31C </w:instrText>
            </w:r>
            <w:r w:rsidRPr="000A49BB">
              <w:rPr>
                <w:rFonts w:ascii="Arial" w:hAnsi="Arial" w:cs="Arial"/>
                <w:sz w:val="22"/>
                <w:szCs w:val="22"/>
              </w:rPr>
              <w:fldChar w:fldCharType="separate"/>
            </w:r>
            <w:r w:rsidR="007E5163" w:rsidRPr="000A49BB">
              <w:rPr>
                <w:rFonts w:ascii="Arial" w:hAnsi="Arial" w:cs="Arial"/>
                <w:noProof/>
                <w:sz w:val="22"/>
                <w:szCs w:val="22"/>
              </w:rPr>
              <w:t>Mitchell Worley</w:t>
            </w:r>
            <w:r w:rsidRPr="000A49BB">
              <w:rPr>
                <w:rFonts w:ascii="Arial" w:hAnsi="Arial" w:cs="Arial"/>
                <w:sz w:val="22"/>
                <w:szCs w:val="22"/>
              </w:rPr>
              <w:fldChar w:fldCharType="end"/>
            </w:r>
          </w:p>
        </w:tc>
        <w:tc>
          <w:tcPr>
            <w:tcW w:w="1408" w:type="dxa"/>
            <w:tcBorders>
              <w:top w:val="nil"/>
              <w:left w:val="nil"/>
              <w:bottom w:val="nil"/>
              <w:right w:val="nil"/>
            </w:tcBorders>
          </w:tcPr>
          <w:p w14:paraId="08E14203" w14:textId="77777777" w:rsidR="007E5163" w:rsidRPr="000A49BB" w:rsidRDefault="007E5163" w:rsidP="00DB5497">
            <w:pPr>
              <w:jc w:val="center"/>
              <w:rPr>
                <w:rFonts w:ascii="Arial" w:hAnsi="Arial" w:cs="Arial"/>
                <w:color w:val="000000"/>
                <w:sz w:val="22"/>
                <w:szCs w:val="22"/>
              </w:rPr>
            </w:pPr>
            <w:r w:rsidRPr="000A49BB">
              <w:rPr>
                <w:rFonts w:ascii="Arial" w:hAnsi="Arial" w:cs="Arial"/>
                <w:color w:val="000000"/>
                <w:sz w:val="22"/>
                <w:szCs w:val="22"/>
              </w:rPr>
              <w:t>SURP</w:t>
            </w:r>
          </w:p>
        </w:tc>
        <w:tc>
          <w:tcPr>
            <w:tcW w:w="2098" w:type="dxa"/>
            <w:tcBorders>
              <w:top w:val="nil"/>
              <w:left w:val="nil"/>
              <w:bottom w:val="nil"/>
              <w:right w:val="nil"/>
            </w:tcBorders>
          </w:tcPr>
          <w:p w14:paraId="44AE1D7E"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Advisor</w:t>
            </w:r>
          </w:p>
        </w:tc>
        <w:tc>
          <w:tcPr>
            <w:tcW w:w="3241" w:type="dxa"/>
            <w:tcBorders>
              <w:top w:val="nil"/>
              <w:left w:val="nil"/>
              <w:bottom w:val="nil"/>
              <w:right w:val="nil"/>
            </w:tcBorders>
          </w:tcPr>
          <w:p w14:paraId="66AE51A6" w14:textId="77777777" w:rsidR="007E5163" w:rsidRPr="000A49BB" w:rsidRDefault="00DC2813" w:rsidP="00DB5497">
            <w:pPr>
              <w:rPr>
                <w:rFonts w:ascii="Arial" w:hAnsi="Arial" w:cs="Arial"/>
                <w:color w:val="000000"/>
                <w:sz w:val="22"/>
                <w:szCs w:val="22"/>
              </w:rPr>
            </w:pPr>
            <w:r w:rsidRPr="000A49BB">
              <w:rPr>
                <w:rFonts w:ascii="Arial" w:hAnsi="Arial" w:cs="Arial"/>
                <w:color w:val="000000"/>
                <w:sz w:val="22"/>
                <w:szCs w:val="22"/>
              </w:rPr>
              <w:t>June</w:t>
            </w:r>
            <w:r w:rsidR="007E5163" w:rsidRPr="000A49BB">
              <w:rPr>
                <w:rFonts w:ascii="Arial" w:hAnsi="Arial" w:cs="Arial"/>
                <w:color w:val="000000"/>
                <w:sz w:val="22"/>
                <w:szCs w:val="22"/>
              </w:rPr>
              <w:t>-Aug, 2008</w:t>
            </w:r>
          </w:p>
        </w:tc>
      </w:tr>
      <w:tr w:rsidR="007E5163" w:rsidRPr="000A49BB" w14:paraId="3442E674" w14:textId="77777777">
        <w:trPr>
          <w:trHeight w:val="419"/>
        </w:trPr>
        <w:tc>
          <w:tcPr>
            <w:tcW w:w="2298" w:type="dxa"/>
            <w:tcBorders>
              <w:top w:val="nil"/>
              <w:left w:val="nil"/>
              <w:bottom w:val="nil"/>
              <w:right w:val="nil"/>
            </w:tcBorders>
          </w:tcPr>
          <w:p w14:paraId="534F4E1E" w14:textId="77777777" w:rsidR="007E5163" w:rsidRPr="000A49BB" w:rsidRDefault="007E5163" w:rsidP="00DB5497">
            <w:pPr>
              <w:rPr>
                <w:rFonts w:ascii="Arial" w:hAnsi="Arial" w:cs="Arial"/>
                <w:sz w:val="22"/>
                <w:szCs w:val="22"/>
              </w:rPr>
            </w:pPr>
            <w:r w:rsidRPr="000A49BB">
              <w:rPr>
                <w:rFonts w:ascii="Arial" w:hAnsi="Arial" w:cs="Arial"/>
                <w:sz w:val="22"/>
                <w:szCs w:val="22"/>
              </w:rPr>
              <w:t xml:space="preserve">Perry </w:t>
            </w:r>
            <w:r w:rsidRPr="000A49BB">
              <w:rPr>
                <w:rFonts w:ascii="Arial" w:hAnsi="Arial" w:cs="Arial"/>
                <w:color w:val="000000"/>
                <w:sz w:val="22"/>
                <w:szCs w:val="22"/>
              </w:rPr>
              <w:t>Spyropoulos</w:t>
            </w:r>
          </w:p>
        </w:tc>
        <w:tc>
          <w:tcPr>
            <w:tcW w:w="1408" w:type="dxa"/>
            <w:tcBorders>
              <w:top w:val="nil"/>
              <w:left w:val="nil"/>
              <w:bottom w:val="nil"/>
              <w:right w:val="nil"/>
            </w:tcBorders>
          </w:tcPr>
          <w:p w14:paraId="2474BDF3" w14:textId="77777777" w:rsidR="007E5163" w:rsidRPr="000A49BB" w:rsidRDefault="007E5163" w:rsidP="00DB5497">
            <w:pPr>
              <w:jc w:val="center"/>
              <w:rPr>
                <w:rFonts w:ascii="Arial" w:hAnsi="Arial" w:cs="Arial"/>
                <w:color w:val="000000"/>
                <w:sz w:val="22"/>
                <w:szCs w:val="22"/>
              </w:rPr>
            </w:pPr>
            <w:r w:rsidRPr="000A49BB">
              <w:rPr>
                <w:rFonts w:ascii="Arial" w:hAnsi="Arial" w:cs="Arial"/>
                <w:color w:val="000000"/>
                <w:sz w:val="22"/>
                <w:szCs w:val="22"/>
              </w:rPr>
              <w:t>SURP</w:t>
            </w:r>
          </w:p>
        </w:tc>
        <w:tc>
          <w:tcPr>
            <w:tcW w:w="2098" w:type="dxa"/>
            <w:tcBorders>
              <w:top w:val="nil"/>
              <w:left w:val="nil"/>
              <w:bottom w:val="nil"/>
              <w:right w:val="nil"/>
            </w:tcBorders>
          </w:tcPr>
          <w:p w14:paraId="2DA7E015"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Advisor</w:t>
            </w:r>
          </w:p>
        </w:tc>
        <w:tc>
          <w:tcPr>
            <w:tcW w:w="3241" w:type="dxa"/>
            <w:tcBorders>
              <w:top w:val="nil"/>
              <w:left w:val="nil"/>
              <w:bottom w:val="nil"/>
              <w:right w:val="nil"/>
            </w:tcBorders>
          </w:tcPr>
          <w:p w14:paraId="1C4C4013" w14:textId="77777777" w:rsidR="007E5163" w:rsidRPr="000A49BB" w:rsidRDefault="00DC2813" w:rsidP="00DB5497">
            <w:pPr>
              <w:rPr>
                <w:rFonts w:ascii="Arial" w:hAnsi="Arial" w:cs="Arial"/>
                <w:color w:val="000000"/>
                <w:sz w:val="22"/>
                <w:szCs w:val="22"/>
              </w:rPr>
            </w:pPr>
            <w:r w:rsidRPr="000A49BB">
              <w:rPr>
                <w:rFonts w:ascii="Arial" w:hAnsi="Arial" w:cs="Arial"/>
                <w:color w:val="000000"/>
                <w:sz w:val="22"/>
                <w:szCs w:val="22"/>
              </w:rPr>
              <w:t>June</w:t>
            </w:r>
            <w:r w:rsidR="007E5163" w:rsidRPr="000A49BB">
              <w:rPr>
                <w:rFonts w:ascii="Arial" w:hAnsi="Arial" w:cs="Arial"/>
                <w:color w:val="000000"/>
                <w:sz w:val="22"/>
                <w:szCs w:val="22"/>
              </w:rPr>
              <w:t>-</w:t>
            </w:r>
            <w:proofErr w:type="gramStart"/>
            <w:r w:rsidR="007E5163" w:rsidRPr="000A49BB">
              <w:rPr>
                <w:rFonts w:ascii="Arial" w:hAnsi="Arial" w:cs="Arial"/>
                <w:color w:val="000000"/>
                <w:sz w:val="22"/>
                <w:szCs w:val="22"/>
              </w:rPr>
              <w:t>Aug,</w:t>
            </w:r>
            <w:proofErr w:type="gramEnd"/>
            <w:r w:rsidR="007E5163" w:rsidRPr="000A49BB">
              <w:rPr>
                <w:rFonts w:ascii="Arial" w:hAnsi="Arial" w:cs="Arial"/>
                <w:color w:val="000000"/>
                <w:sz w:val="22"/>
                <w:szCs w:val="22"/>
              </w:rPr>
              <w:t xml:space="preserve"> 2009</w:t>
            </w:r>
            <w:r w:rsidR="00DF2258" w:rsidRPr="000A49BB">
              <w:rPr>
                <w:rFonts w:ascii="Arial" w:hAnsi="Arial" w:cs="Arial"/>
                <w:color w:val="000000"/>
                <w:sz w:val="22"/>
                <w:szCs w:val="22"/>
              </w:rPr>
              <w:t>, 2010</w:t>
            </w:r>
          </w:p>
        </w:tc>
      </w:tr>
      <w:tr w:rsidR="007E5163" w:rsidRPr="000A49BB" w14:paraId="433B5A3F" w14:textId="77777777">
        <w:trPr>
          <w:trHeight w:val="417"/>
        </w:trPr>
        <w:tc>
          <w:tcPr>
            <w:tcW w:w="2298" w:type="dxa"/>
            <w:tcBorders>
              <w:top w:val="nil"/>
              <w:left w:val="nil"/>
              <w:bottom w:val="nil"/>
              <w:right w:val="nil"/>
            </w:tcBorders>
          </w:tcPr>
          <w:p w14:paraId="058FC9E9" w14:textId="77777777" w:rsidR="007E5163" w:rsidRPr="000A49BB" w:rsidRDefault="007E5163" w:rsidP="00DB5497">
            <w:pPr>
              <w:rPr>
                <w:rFonts w:ascii="Arial" w:hAnsi="Arial" w:cs="Arial"/>
                <w:sz w:val="22"/>
                <w:szCs w:val="22"/>
              </w:rPr>
            </w:pPr>
            <w:r w:rsidRPr="000A49BB">
              <w:rPr>
                <w:rFonts w:ascii="Arial" w:hAnsi="Arial" w:cs="Arial"/>
                <w:sz w:val="22"/>
                <w:szCs w:val="22"/>
              </w:rPr>
              <w:t xml:space="preserve">Taylor </w:t>
            </w:r>
            <w:r w:rsidRPr="000A49BB">
              <w:rPr>
                <w:rFonts w:ascii="Arial" w:hAnsi="Arial" w:cs="Arial"/>
                <w:color w:val="000000"/>
                <w:sz w:val="22"/>
                <w:szCs w:val="22"/>
              </w:rPr>
              <w:t>Raffield</w:t>
            </w:r>
          </w:p>
        </w:tc>
        <w:tc>
          <w:tcPr>
            <w:tcW w:w="1408" w:type="dxa"/>
            <w:tcBorders>
              <w:top w:val="nil"/>
              <w:left w:val="nil"/>
              <w:bottom w:val="nil"/>
              <w:right w:val="nil"/>
            </w:tcBorders>
          </w:tcPr>
          <w:p w14:paraId="784193FB" w14:textId="77777777" w:rsidR="007E5163" w:rsidRPr="000A49BB" w:rsidRDefault="007E5163" w:rsidP="00DB5497">
            <w:pPr>
              <w:jc w:val="center"/>
              <w:rPr>
                <w:rFonts w:ascii="Arial" w:hAnsi="Arial" w:cs="Arial"/>
                <w:color w:val="000000"/>
                <w:sz w:val="22"/>
                <w:szCs w:val="22"/>
              </w:rPr>
            </w:pPr>
            <w:r w:rsidRPr="000A49BB">
              <w:rPr>
                <w:rFonts w:ascii="Arial" w:hAnsi="Arial" w:cs="Arial"/>
                <w:color w:val="000000"/>
                <w:sz w:val="22"/>
                <w:szCs w:val="22"/>
              </w:rPr>
              <w:t xml:space="preserve">SURP </w:t>
            </w:r>
          </w:p>
        </w:tc>
        <w:tc>
          <w:tcPr>
            <w:tcW w:w="2098" w:type="dxa"/>
            <w:tcBorders>
              <w:top w:val="nil"/>
              <w:left w:val="nil"/>
              <w:bottom w:val="nil"/>
              <w:right w:val="nil"/>
            </w:tcBorders>
          </w:tcPr>
          <w:p w14:paraId="06D70810" w14:textId="77777777" w:rsidR="007E5163" w:rsidRPr="000A49BB" w:rsidRDefault="007E5163" w:rsidP="00DB5497">
            <w:pPr>
              <w:rPr>
                <w:rFonts w:ascii="Arial" w:hAnsi="Arial" w:cs="Arial"/>
                <w:color w:val="000000"/>
                <w:sz w:val="22"/>
                <w:szCs w:val="22"/>
              </w:rPr>
            </w:pPr>
            <w:r w:rsidRPr="000A49BB">
              <w:rPr>
                <w:rFonts w:ascii="Arial" w:hAnsi="Arial" w:cs="Arial"/>
                <w:color w:val="000000"/>
                <w:sz w:val="22"/>
                <w:szCs w:val="22"/>
              </w:rPr>
              <w:t>Advisor</w:t>
            </w:r>
          </w:p>
        </w:tc>
        <w:tc>
          <w:tcPr>
            <w:tcW w:w="3241" w:type="dxa"/>
            <w:tcBorders>
              <w:top w:val="nil"/>
              <w:left w:val="nil"/>
              <w:bottom w:val="nil"/>
              <w:right w:val="nil"/>
            </w:tcBorders>
          </w:tcPr>
          <w:p w14:paraId="025CF54E" w14:textId="77777777" w:rsidR="007E5163" w:rsidRPr="000A49BB" w:rsidRDefault="00DC2813" w:rsidP="00DB5497">
            <w:pPr>
              <w:rPr>
                <w:rFonts w:ascii="Arial" w:hAnsi="Arial" w:cs="Arial"/>
                <w:color w:val="000000"/>
                <w:sz w:val="22"/>
                <w:szCs w:val="22"/>
              </w:rPr>
            </w:pPr>
            <w:r w:rsidRPr="000A49BB">
              <w:rPr>
                <w:rFonts w:ascii="Arial" w:hAnsi="Arial" w:cs="Arial"/>
                <w:color w:val="000000"/>
                <w:sz w:val="22"/>
                <w:szCs w:val="22"/>
              </w:rPr>
              <w:t>June</w:t>
            </w:r>
            <w:r w:rsidR="007E5163" w:rsidRPr="000A49BB">
              <w:rPr>
                <w:rFonts w:ascii="Arial" w:hAnsi="Arial" w:cs="Arial"/>
                <w:color w:val="000000"/>
                <w:sz w:val="22"/>
                <w:szCs w:val="22"/>
              </w:rPr>
              <w:t>-Aug, 2009</w:t>
            </w:r>
          </w:p>
        </w:tc>
      </w:tr>
      <w:tr w:rsidR="00DF2258" w:rsidRPr="000A49BB" w14:paraId="22F27503" w14:textId="77777777">
        <w:trPr>
          <w:trHeight w:val="419"/>
        </w:trPr>
        <w:tc>
          <w:tcPr>
            <w:tcW w:w="2298" w:type="dxa"/>
            <w:tcBorders>
              <w:top w:val="nil"/>
              <w:left w:val="nil"/>
              <w:bottom w:val="nil"/>
              <w:right w:val="nil"/>
            </w:tcBorders>
          </w:tcPr>
          <w:p w14:paraId="57020378" w14:textId="77777777" w:rsidR="00DF2258" w:rsidRPr="000A49BB" w:rsidRDefault="00DF2258" w:rsidP="00DB5497">
            <w:pPr>
              <w:rPr>
                <w:rFonts w:ascii="Arial" w:hAnsi="Arial" w:cs="Arial"/>
                <w:sz w:val="22"/>
                <w:szCs w:val="22"/>
              </w:rPr>
            </w:pPr>
            <w:r w:rsidRPr="000A49BB">
              <w:rPr>
                <w:rFonts w:ascii="Arial" w:hAnsi="Arial" w:cs="Arial"/>
                <w:sz w:val="22"/>
                <w:szCs w:val="22"/>
              </w:rPr>
              <w:t>Ashwin Bhat</w:t>
            </w:r>
          </w:p>
        </w:tc>
        <w:tc>
          <w:tcPr>
            <w:tcW w:w="1408" w:type="dxa"/>
            <w:tcBorders>
              <w:top w:val="nil"/>
              <w:left w:val="nil"/>
              <w:bottom w:val="nil"/>
              <w:right w:val="nil"/>
            </w:tcBorders>
          </w:tcPr>
          <w:p w14:paraId="034C089C" w14:textId="77777777" w:rsidR="00DF2258" w:rsidRPr="000A49BB" w:rsidRDefault="00DF2258" w:rsidP="00DB5497">
            <w:pPr>
              <w:jc w:val="center"/>
              <w:rPr>
                <w:rFonts w:ascii="Arial" w:hAnsi="Arial" w:cs="Arial"/>
                <w:color w:val="000000"/>
                <w:sz w:val="22"/>
                <w:szCs w:val="22"/>
              </w:rPr>
            </w:pPr>
            <w:r w:rsidRPr="000A49BB">
              <w:rPr>
                <w:rFonts w:ascii="Arial" w:hAnsi="Arial" w:cs="Arial"/>
                <w:color w:val="000000"/>
                <w:sz w:val="22"/>
                <w:szCs w:val="22"/>
              </w:rPr>
              <w:t>SURP</w:t>
            </w:r>
          </w:p>
        </w:tc>
        <w:tc>
          <w:tcPr>
            <w:tcW w:w="2098" w:type="dxa"/>
            <w:tcBorders>
              <w:top w:val="nil"/>
              <w:left w:val="nil"/>
              <w:bottom w:val="nil"/>
              <w:right w:val="nil"/>
            </w:tcBorders>
          </w:tcPr>
          <w:p w14:paraId="16F2FF5F" w14:textId="77777777" w:rsidR="00DF2258" w:rsidRPr="000A49BB" w:rsidRDefault="00DF2258" w:rsidP="00DB5497">
            <w:pPr>
              <w:rPr>
                <w:rFonts w:ascii="Arial" w:hAnsi="Arial" w:cs="Arial"/>
                <w:color w:val="000000"/>
                <w:sz w:val="22"/>
                <w:szCs w:val="22"/>
              </w:rPr>
            </w:pPr>
            <w:r w:rsidRPr="000A49BB">
              <w:rPr>
                <w:rFonts w:ascii="Arial" w:hAnsi="Arial" w:cs="Arial"/>
                <w:color w:val="000000"/>
                <w:sz w:val="22"/>
                <w:szCs w:val="22"/>
              </w:rPr>
              <w:t>Advisor</w:t>
            </w:r>
          </w:p>
        </w:tc>
        <w:tc>
          <w:tcPr>
            <w:tcW w:w="3241" w:type="dxa"/>
            <w:tcBorders>
              <w:top w:val="nil"/>
              <w:left w:val="nil"/>
              <w:bottom w:val="nil"/>
              <w:right w:val="nil"/>
            </w:tcBorders>
          </w:tcPr>
          <w:p w14:paraId="033BA9EC" w14:textId="77777777" w:rsidR="00DF2258" w:rsidRPr="000A49BB" w:rsidRDefault="00DF2258" w:rsidP="00DB5497">
            <w:pPr>
              <w:rPr>
                <w:rFonts w:ascii="Arial" w:hAnsi="Arial" w:cs="Arial"/>
                <w:color w:val="000000"/>
                <w:sz w:val="22"/>
                <w:szCs w:val="22"/>
              </w:rPr>
            </w:pPr>
            <w:r w:rsidRPr="000A49BB">
              <w:rPr>
                <w:rFonts w:ascii="Arial" w:hAnsi="Arial" w:cs="Arial"/>
                <w:color w:val="000000"/>
                <w:sz w:val="22"/>
                <w:szCs w:val="22"/>
              </w:rPr>
              <w:t xml:space="preserve">June – </w:t>
            </w:r>
            <w:proofErr w:type="gramStart"/>
            <w:r w:rsidRPr="000A49BB">
              <w:rPr>
                <w:rFonts w:ascii="Arial" w:hAnsi="Arial" w:cs="Arial"/>
                <w:color w:val="000000"/>
                <w:sz w:val="22"/>
                <w:szCs w:val="22"/>
              </w:rPr>
              <w:t>Aug,  2010</w:t>
            </w:r>
            <w:proofErr w:type="gramEnd"/>
          </w:p>
        </w:tc>
      </w:tr>
      <w:tr w:rsidR="00DF2258" w:rsidRPr="000A49BB" w14:paraId="43770CBE" w14:textId="77777777">
        <w:trPr>
          <w:trHeight w:val="419"/>
        </w:trPr>
        <w:tc>
          <w:tcPr>
            <w:tcW w:w="2298" w:type="dxa"/>
            <w:tcBorders>
              <w:top w:val="nil"/>
              <w:left w:val="nil"/>
              <w:bottom w:val="nil"/>
              <w:right w:val="nil"/>
            </w:tcBorders>
          </w:tcPr>
          <w:p w14:paraId="4A7FC95C" w14:textId="77777777" w:rsidR="00DF2258" w:rsidRPr="000A49BB" w:rsidRDefault="00DF2258" w:rsidP="00DB5497">
            <w:pPr>
              <w:rPr>
                <w:rFonts w:ascii="Arial" w:hAnsi="Arial" w:cs="Arial"/>
                <w:sz w:val="22"/>
                <w:szCs w:val="22"/>
              </w:rPr>
            </w:pPr>
            <w:r w:rsidRPr="000A49BB">
              <w:rPr>
                <w:rFonts w:ascii="Arial" w:hAnsi="Arial" w:cs="Arial"/>
                <w:sz w:val="22"/>
                <w:szCs w:val="22"/>
              </w:rPr>
              <w:t>James Segars</w:t>
            </w:r>
          </w:p>
        </w:tc>
        <w:tc>
          <w:tcPr>
            <w:tcW w:w="1408" w:type="dxa"/>
            <w:tcBorders>
              <w:top w:val="nil"/>
              <w:left w:val="nil"/>
              <w:bottom w:val="nil"/>
              <w:right w:val="nil"/>
            </w:tcBorders>
          </w:tcPr>
          <w:p w14:paraId="235CB407" w14:textId="77777777" w:rsidR="00DF2258" w:rsidRPr="000A49BB" w:rsidRDefault="00DF2258" w:rsidP="00DB5497">
            <w:pPr>
              <w:jc w:val="center"/>
              <w:rPr>
                <w:rFonts w:ascii="Arial" w:hAnsi="Arial" w:cs="Arial"/>
                <w:color w:val="000000"/>
                <w:sz w:val="22"/>
                <w:szCs w:val="22"/>
              </w:rPr>
            </w:pPr>
            <w:r w:rsidRPr="000A49BB">
              <w:rPr>
                <w:rFonts w:ascii="Arial" w:hAnsi="Arial" w:cs="Arial"/>
                <w:color w:val="000000"/>
                <w:sz w:val="22"/>
                <w:szCs w:val="22"/>
              </w:rPr>
              <w:t>SURP</w:t>
            </w:r>
          </w:p>
        </w:tc>
        <w:tc>
          <w:tcPr>
            <w:tcW w:w="2098" w:type="dxa"/>
            <w:tcBorders>
              <w:top w:val="nil"/>
              <w:left w:val="nil"/>
              <w:bottom w:val="nil"/>
              <w:right w:val="nil"/>
            </w:tcBorders>
          </w:tcPr>
          <w:p w14:paraId="36732FB5" w14:textId="77777777" w:rsidR="00DF2258" w:rsidRPr="000A49BB" w:rsidRDefault="00DF2258" w:rsidP="00DB5497">
            <w:pPr>
              <w:rPr>
                <w:rFonts w:ascii="Arial" w:hAnsi="Arial" w:cs="Arial"/>
                <w:color w:val="000000"/>
                <w:sz w:val="22"/>
                <w:szCs w:val="22"/>
              </w:rPr>
            </w:pPr>
            <w:r w:rsidRPr="000A49BB">
              <w:rPr>
                <w:rFonts w:ascii="Arial" w:hAnsi="Arial" w:cs="Arial"/>
                <w:color w:val="000000"/>
                <w:sz w:val="22"/>
                <w:szCs w:val="22"/>
              </w:rPr>
              <w:t>Advisor</w:t>
            </w:r>
          </w:p>
        </w:tc>
        <w:tc>
          <w:tcPr>
            <w:tcW w:w="3241" w:type="dxa"/>
            <w:tcBorders>
              <w:top w:val="nil"/>
              <w:left w:val="nil"/>
              <w:bottom w:val="nil"/>
              <w:right w:val="nil"/>
            </w:tcBorders>
          </w:tcPr>
          <w:p w14:paraId="7BFA114F" w14:textId="77777777" w:rsidR="00DF2258" w:rsidRPr="000A49BB" w:rsidRDefault="00DF2258" w:rsidP="00DB5497">
            <w:pPr>
              <w:rPr>
                <w:rFonts w:ascii="Arial" w:hAnsi="Arial" w:cs="Arial"/>
                <w:color w:val="000000"/>
                <w:sz w:val="22"/>
                <w:szCs w:val="22"/>
              </w:rPr>
            </w:pPr>
            <w:r w:rsidRPr="000A49BB">
              <w:rPr>
                <w:rFonts w:ascii="Arial" w:hAnsi="Arial" w:cs="Arial"/>
                <w:color w:val="000000"/>
                <w:sz w:val="22"/>
                <w:szCs w:val="22"/>
              </w:rPr>
              <w:t>June – Aug, 2010</w:t>
            </w:r>
          </w:p>
        </w:tc>
      </w:tr>
      <w:tr w:rsidR="003742C8" w:rsidRPr="000A49BB" w14:paraId="57DE310D" w14:textId="77777777">
        <w:trPr>
          <w:trHeight w:val="419"/>
        </w:trPr>
        <w:tc>
          <w:tcPr>
            <w:tcW w:w="2298" w:type="dxa"/>
            <w:tcBorders>
              <w:top w:val="nil"/>
              <w:left w:val="nil"/>
              <w:bottom w:val="nil"/>
              <w:right w:val="nil"/>
            </w:tcBorders>
          </w:tcPr>
          <w:p w14:paraId="0F5B5B1A" w14:textId="77777777" w:rsidR="003742C8" w:rsidRPr="000A49BB" w:rsidRDefault="003742C8" w:rsidP="00DB5497">
            <w:pPr>
              <w:rPr>
                <w:rFonts w:ascii="Arial" w:hAnsi="Arial" w:cs="Arial"/>
                <w:sz w:val="22"/>
                <w:szCs w:val="22"/>
              </w:rPr>
            </w:pPr>
            <w:r w:rsidRPr="000A49BB">
              <w:rPr>
                <w:rFonts w:ascii="Arial" w:hAnsi="Arial" w:cs="Arial"/>
                <w:sz w:val="22"/>
                <w:szCs w:val="22"/>
              </w:rPr>
              <w:t>Lukas Schmidt</w:t>
            </w:r>
          </w:p>
          <w:p w14:paraId="3EC2A1C7" w14:textId="77777777" w:rsidR="00462E2B" w:rsidRPr="000A49BB" w:rsidRDefault="00462E2B" w:rsidP="00DB5497">
            <w:pPr>
              <w:rPr>
                <w:rFonts w:ascii="Arial" w:hAnsi="Arial" w:cs="Arial"/>
                <w:sz w:val="22"/>
                <w:szCs w:val="22"/>
              </w:rPr>
            </w:pPr>
          </w:p>
          <w:p w14:paraId="4EC90554" w14:textId="0B486A4E" w:rsidR="002652AE" w:rsidRPr="000A49BB" w:rsidRDefault="00462E2B" w:rsidP="00DB5497">
            <w:pPr>
              <w:rPr>
                <w:rFonts w:ascii="Arial" w:hAnsi="Arial" w:cs="Arial"/>
                <w:sz w:val="22"/>
                <w:szCs w:val="22"/>
              </w:rPr>
            </w:pPr>
            <w:r w:rsidRPr="000A49BB">
              <w:rPr>
                <w:rFonts w:ascii="Arial" w:hAnsi="Arial" w:cs="Arial"/>
                <w:sz w:val="22"/>
                <w:szCs w:val="22"/>
              </w:rPr>
              <w:lastRenderedPageBreak/>
              <w:t>Joyetta Dutta-Muscato</w:t>
            </w:r>
          </w:p>
        </w:tc>
        <w:tc>
          <w:tcPr>
            <w:tcW w:w="1408" w:type="dxa"/>
            <w:tcBorders>
              <w:top w:val="nil"/>
              <w:left w:val="nil"/>
              <w:bottom w:val="nil"/>
              <w:right w:val="nil"/>
            </w:tcBorders>
          </w:tcPr>
          <w:p w14:paraId="22CA5E1D" w14:textId="77777777" w:rsidR="003742C8" w:rsidRPr="000A49BB" w:rsidRDefault="003742C8" w:rsidP="00DB5497">
            <w:pPr>
              <w:jc w:val="center"/>
              <w:rPr>
                <w:rFonts w:ascii="Arial" w:hAnsi="Arial" w:cs="Arial"/>
                <w:color w:val="000000"/>
                <w:sz w:val="22"/>
                <w:szCs w:val="22"/>
              </w:rPr>
            </w:pPr>
            <w:proofErr w:type="spellStart"/>
            <w:r w:rsidRPr="000A49BB">
              <w:rPr>
                <w:rFonts w:ascii="Arial" w:hAnsi="Arial" w:cs="Arial"/>
                <w:color w:val="000000"/>
                <w:sz w:val="22"/>
                <w:szCs w:val="22"/>
              </w:rPr>
              <w:lastRenderedPageBreak/>
              <w:t>CoSBBI</w:t>
            </w:r>
            <w:proofErr w:type="spellEnd"/>
          </w:p>
          <w:p w14:paraId="48894C29" w14:textId="77777777" w:rsidR="00462E2B" w:rsidRPr="000A49BB" w:rsidRDefault="00462E2B" w:rsidP="00DB5497">
            <w:pPr>
              <w:jc w:val="center"/>
              <w:rPr>
                <w:rFonts w:ascii="Arial" w:hAnsi="Arial" w:cs="Arial"/>
                <w:color w:val="000000"/>
                <w:sz w:val="22"/>
                <w:szCs w:val="22"/>
              </w:rPr>
            </w:pPr>
          </w:p>
          <w:p w14:paraId="10DE3DE9" w14:textId="563BA1A0" w:rsidR="00462E2B" w:rsidRPr="000A49BB" w:rsidRDefault="00462E2B" w:rsidP="00DB5497">
            <w:pPr>
              <w:jc w:val="center"/>
              <w:rPr>
                <w:rFonts w:ascii="Arial" w:hAnsi="Arial" w:cs="Arial"/>
                <w:color w:val="000000"/>
                <w:sz w:val="22"/>
                <w:szCs w:val="22"/>
              </w:rPr>
            </w:pPr>
            <w:proofErr w:type="spellStart"/>
            <w:r w:rsidRPr="000A49BB">
              <w:rPr>
                <w:rFonts w:ascii="Arial" w:hAnsi="Arial" w:cs="Arial"/>
                <w:color w:val="000000"/>
                <w:sz w:val="22"/>
                <w:szCs w:val="22"/>
              </w:rPr>
              <w:t>CoSBBI</w:t>
            </w:r>
            <w:proofErr w:type="spellEnd"/>
          </w:p>
        </w:tc>
        <w:tc>
          <w:tcPr>
            <w:tcW w:w="2098" w:type="dxa"/>
            <w:tcBorders>
              <w:top w:val="nil"/>
              <w:left w:val="nil"/>
              <w:bottom w:val="nil"/>
              <w:right w:val="nil"/>
            </w:tcBorders>
          </w:tcPr>
          <w:p w14:paraId="48B46412" w14:textId="77777777" w:rsidR="003742C8" w:rsidRPr="000A49BB" w:rsidRDefault="003742C8" w:rsidP="00DB5497">
            <w:pPr>
              <w:rPr>
                <w:rFonts w:ascii="Arial" w:hAnsi="Arial" w:cs="Arial"/>
                <w:color w:val="000000"/>
                <w:sz w:val="22"/>
                <w:szCs w:val="22"/>
              </w:rPr>
            </w:pPr>
            <w:r w:rsidRPr="000A49BB">
              <w:rPr>
                <w:rFonts w:ascii="Arial" w:hAnsi="Arial" w:cs="Arial"/>
                <w:color w:val="000000"/>
                <w:sz w:val="22"/>
                <w:szCs w:val="22"/>
              </w:rPr>
              <w:t>Advisor</w:t>
            </w:r>
          </w:p>
          <w:p w14:paraId="4B6FE46D" w14:textId="77777777" w:rsidR="00462E2B" w:rsidRPr="000A49BB" w:rsidRDefault="00462E2B" w:rsidP="00DB5497">
            <w:pPr>
              <w:rPr>
                <w:rFonts w:ascii="Arial" w:hAnsi="Arial" w:cs="Arial"/>
                <w:color w:val="000000"/>
                <w:sz w:val="22"/>
                <w:szCs w:val="22"/>
              </w:rPr>
            </w:pPr>
          </w:p>
          <w:p w14:paraId="38F9D7AE" w14:textId="1E9AF3EE"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Advisor</w:t>
            </w:r>
          </w:p>
        </w:tc>
        <w:tc>
          <w:tcPr>
            <w:tcW w:w="3241" w:type="dxa"/>
            <w:tcBorders>
              <w:top w:val="nil"/>
              <w:left w:val="nil"/>
              <w:bottom w:val="nil"/>
              <w:right w:val="nil"/>
            </w:tcBorders>
          </w:tcPr>
          <w:p w14:paraId="2C015BA8" w14:textId="0C3D3296" w:rsidR="00462E2B" w:rsidRPr="000A49BB" w:rsidRDefault="003742C8" w:rsidP="00DB5497">
            <w:pPr>
              <w:rPr>
                <w:rFonts w:ascii="Arial" w:hAnsi="Arial" w:cs="Arial"/>
                <w:color w:val="000000"/>
                <w:sz w:val="22"/>
                <w:szCs w:val="22"/>
              </w:rPr>
            </w:pPr>
            <w:r w:rsidRPr="000A49BB">
              <w:rPr>
                <w:rFonts w:ascii="Arial" w:hAnsi="Arial" w:cs="Arial"/>
                <w:color w:val="000000"/>
                <w:sz w:val="22"/>
                <w:szCs w:val="22"/>
              </w:rPr>
              <w:t xml:space="preserve">June – </w:t>
            </w:r>
            <w:proofErr w:type="gramStart"/>
            <w:r w:rsidRPr="000A49BB">
              <w:rPr>
                <w:rFonts w:ascii="Arial" w:hAnsi="Arial" w:cs="Arial"/>
                <w:color w:val="000000"/>
                <w:sz w:val="22"/>
                <w:szCs w:val="22"/>
              </w:rPr>
              <w:t>Aug,</w:t>
            </w:r>
            <w:proofErr w:type="gramEnd"/>
            <w:r w:rsidRPr="000A49BB">
              <w:rPr>
                <w:rFonts w:ascii="Arial" w:hAnsi="Arial" w:cs="Arial"/>
                <w:color w:val="000000"/>
                <w:sz w:val="22"/>
                <w:szCs w:val="22"/>
              </w:rPr>
              <w:t xml:space="preserve"> 2015</w:t>
            </w:r>
          </w:p>
          <w:p w14:paraId="398CAC21" w14:textId="77777777" w:rsidR="00462E2B" w:rsidRPr="000A49BB" w:rsidRDefault="00462E2B" w:rsidP="00DB5497">
            <w:pPr>
              <w:rPr>
                <w:rFonts w:ascii="Arial" w:hAnsi="Arial" w:cs="Arial"/>
                <w:color w:val="000000"/>
                <w:sz w:val="22"/>
                <w:szCs w:val="22"/>
              </w:rPr>
            </w:pPr>
          </w:p>
          <w:p w14:paraId="64B45071" w14:textId="1F29FE36"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 xml:space="preserve">June – </w:t>
            </w:r>
            <w:proofErr w:type="gramStart"/>
            <w:r w:rsidRPr="000A49BB">
              <w:rPr>
                <w:rFonts w:ascii="Arial" w:hAnsi="Arial" w:cs="Arial"/>
                <w:color w:val="000000"/>
                <w:sz w:val="22"/>
                <w:szCs w:val="22"/>
              </w:rPr>
              <w:t>Aug,</w:t>
            </w:r>
            <w:proofErr w:type="gramEnd"/>
            <w:r w:rsidRPr="000A49BB">
              <w:rPr>
                <w:rFonts w:ascii="Arial" w:hAnsi="Arial" w:cs="Arial"/>
                <w:color w:val="000000"/>
                <w:sz w:val="22"/>
                <w:szCs w:val="22"/>
              </w:rPr>
              <w:t xml:space="preserve"> 2015</w:t>
            </w:r>
          </w:p>
          <w:p w14:paraId="63D4055A" w14:textId="0427AA35" w:rsidR="003742C8" w:rsidRPr="000A49BB" w:rsidRDefault="003742C8" w:rsidP="00DB5497">
            <w:pPr>
              <w:rPr>
                <w:rFonts w:ascii="Arial" w:hAnsi="Arial" w:cs="Arial"/>
                <w:color w:val="000000"/>
                <w:sz w:val="22"/>
                <w:szCs w:val="22"/>
              </w:rPr>
            </w:pPr>
          </w:p>
        </w:tc>
      </w:tr>
      <w:tr w:rsidR="003742C8" w:rsidRPr="000A49BB" w14:paraId="2344F4F8" w14:textId="77777777" w:rsidTr="00E865B9">
        <w:trPr>
          <w:trHeight w:val="1494"/>
        </w:trPr>
        <w:tc>
          <w:tcPr>
            <w:tcW w:w="2298" w:type="dxa"/>
            <w:tcBorders>
              <w:top w:val="nil"/>
              <w:left w:val="nil"/>
              <w:bottom w:val="nil"/>
              <w:right w:val="nil"/>
            </w:tcBorders>
          </w:tcPr>
          <w:p w14:paraId="54EF2BF4" w14:textId="0A486E8E" w:rsidR="003742C8" w:rsidRPr="000A49BB" w:rsidRDefault="003742C8" w:rsidP="00DB5497">
            <w:pPr>
              <w:rPr>
                <w:rFonts w:ascii="Arial" w:hAnsi="Arial" w:cs="Arial"/>
                <w:sz w:val="22"/>
                <w:szCs w:val="22"/>
              </w:rPr>
            </w:pPr>
            <w:r w:rsidRPr="000A49BB">
              <w:rPr>
                <w:rFonts w:ascii="Arial" w:hAnsi="Arial" w:cs="Arial"/>
                <w:sz w:val="22"/>
                <w:szCs w:val="22"/>
              </w:rPr>
              <w:lastRenderedPageBreak/>
              <w:t>Albert Kim</w:t>
            </w:r>
          </w:p>
          <w:p w14:paraId="76760B80" w14:textId="77777777" w:rsidR="00462E2B" w:rsidRPr="000A49BB" w:rsidRDefault="00462E2B" w:rsidP="00DB5497">
            <w:pPr>
              <w:rPr>
                <w:rFonts w:ascii="Arial" w:hAnsi="Arial" w:cs="Arial"/>
                <w:sz w:val="22"/>
                <w:szCs w:val="22"/>
              </w:rPr>
            </w:pPr>
            <w:proofErr w:type="spellStart"/>
            <w:r w:rsidRPr="000A49BB">
              <w:rPr>
                <w:rFonts w:ascii="Arial" w:hAnsi="Arial" w:cs="Arial"/>
                <w:sz w:val="22"/>
                <w:szCs w:val="22"/>
              </w:rPr>
              <w:t>Binfeng</w:t>
            </w:r>
            <w:proofErr w:type="spellEnd"/>
            <w:r w:rsidRPr="000A49BB">
              <w:rPr>
                <w:rFonts w:ascii="Arial" w:hAnsi="Arial" w:cs="Arial"/>
                <w:sz w:val="22"/>
                <w:szCs w:val="22"/>
              </w:rPr>
              <w:t xml:space="preserve"> Lu</w:t>
            </w:r>
          </w:p>
          <w:p w14:paraId="18B3F893" w14:textId="77777777" w:rsidR="00462E2B" w:rsidRPr="000A49BB" w:rsidRDefault="00462E2B" w:rsidP="00DB5497">
            <w:pPr>
              <w:rPr>
                <w:rFonts w:ascii="Arial" w:hAnsi="Arial" w:cs="Arial"/>
                <w:sz w:val="22"/>
                <w:szCs w:val="22"/>
              </w:rPr>
            </w:pPr>
            <w:r w:rsidRPr="000A49BB">
              <w:rPr>
                <w:rFonts w:ascii="Arial" w:hAnsi="Arial" w:cs="Arial"/>
                <w:sz w:val="22"/>
                <w:szCs w:val="22"/>
              </w:rPr>
              <w:t>Amanda Zeng</w:t>
            </w:r>
          </w:p>
          <w:p w14:paraId="6A9FA9F8" w14:textId="77777777" w:rsidR="00462E2B" w:rsidRPr="000A49BB" w:rsidRDefault="00462E2B" w:rsidP="00DB5497">
            <w:pPr>
              <w:rPr>
                <w:rFonts w:ascii="Arial" w:hAnsi="Arial" w:cs="Arial"/>
                <w:sz w:val="22"/>
                <w:szCs w:val="22"/>
              </w:rPr>
            </w:pPr>
            <w:r w:rsidRPr="000A49BB">
              <w:rPr>
                <w:rFonts w:ascii="Arial" w:hAnsi="Arial" w:cs="Arial"/>
                <w:sz w:val="22"/>
                <w:szCs w:val="22"/>
              </w:rPr>
              <w:t>Cecelia Baek</w:t>
            </w:r>
          </w:p>
          <w:p w14:paraId="6D7DFF55" w14:textId="77777777" w:rsidR="00462E2B" w:rsidRPr="000A49BB" w:rsidRDefault="00462E2B" w:rsidP="00DB5497">
            <w:pPr>
              <w:rPr>
                <w:rFonts w:ascii="Arial" w:hAnsi="Arial" w:cs="Arial"/>
                <w:sz w:val="22"/>
                <w:szCs w:val="22"/>
              </w:rPr>
            </w:pPr>
            <w:r w:rsidRPr="000A49BB">
              <w:rPr>
                <w:rFonts w:ascii="Arial" w:hAnsi="Arial" w:cs="Arial"/>
                <w:sz w:val="22"/>
                <w:szCs w:val="22"/>
              </w:rPr>
              <w:t>Samuel Ding</w:t>
            </w:r>
          </w:p>
          <w:p w14:paraId="7D7390FC" w14:textId="6B655666" w:rsidR="002971D5" w:rsidRPr="000A49BB" w:rsidRDefault="002971D5" w:rsidP="00DB5497">
            <w:pPr>
              <w:rPr>
                <w:rFonts w:ascii="Arial" w:hAnsi="Arial" w:cs="Arial"/>
                <w:sz w:val="22"/>
                <w:szCs w:val="22"/>
              </w:rPr>
            </w:pPr>
            <w:r w:rsidRPr="000A49BB">
              <w:rPr>
                <w:rFonts w:ascii="Arial" w:hAnsi="Arial" w:cs="Arial"/>
                <w:sz w:val="22"/>
                <w:szCs w:val="22"/>
              </w:rPr>
              <w:t>Eddie Perez-Claudio</w:t>
            </w:r>
          </w:p>
        </w:tc>
        <w:tc>
          <w:tcPr>
            <w:tcW w:w="1408" w:type="dxa"/>
            <w:tcBorders>
              <w:top w:val="nil"/>
              <w:left w:val="nil"/>
              <w:bottom w:val="nil"/>
              <w:right w:val="nil"/>
            </w:tcBorders>
          </w:tcPr>
          <w:p w14:paraId="22196954" w14:textId="77777777" w:rsidR="003742C8" w:rsidRPr="000A49BB" w:rsidRDefault="003742C8" w:rsidP="00DB5497">
            <w:pPr>
              <w:jc w:val="center"/>
              <w:rPr>
                <w:rFonts w:ascii="Arial" w:hAnsi="Arial" w:cs="Arial"/>
                <w:color w:val="000000"/>
                <w:sz w:val="22"/>
                <w:szCs w:val="22"/>
              </w:rPr>
            </w:pPr>
            <w:proofErr w:type="spellStart"/>
            <w:r w:rsidRPr="000A49BB">
              <w:rPr>
                <w:rFonts w:ascii="Arial" w:hAnsi="Arial" w:cs="Arial"/>
                <w:color w:val="000000"/>
                <w:sz w:val="22"/>
                <w:szCs w:val="22"/>
              </w:rPr>
              <w:t>CoSBBI</w:t>
            </w:r>
            <w:proofErr w:type="spellEnd"/>
          </w:p>
          <w:p w14:paraId="43EA7F7A" w14:textId="77777777" w:rsidR="00462E2B" w:rsidRPr="000A49BB" w:rsidRDefault="00462E2B" w:rsidP="00DB5497">
            <w:pPr>
              <w:jc w:val="center"/>
              <w:rPr>
                <w:rFonts w:ascii="Arial" w:hAnsi="Arial" w:cs="Arial"/>
                <w:color w:val="000000"/>
                <w:sz w:val="22"/>
                <w:szCs w:val="22"/>
              </w:rPr>
            </w:pPr>
            <w:proofErr w:type="spellStart"/>
            <w:r w:rsidRPr="000A49BB">
              <w:rPr>
                <w:rFonts w:ascii="Arial" w:hAnsi="Arial" w:cs="Arial"/>
                <w:color w:val="000000"/>
                <w:sz w:val="22"/>
                <w:szCs w:val="22"/>
              </w:rPr>
              <w:t>CoSBBI</w:t>
            </w:r>
            <w:proofErr w:type="spellEnd"/>
          </w:p>
          <w:p w14:paraId="46DC3840" w14:textId="77777777" w:rsidR="00462E2B" w:rsidRPr="000A49BB" w:rsidRDefault="00462E2B" w:rsidP="00DB5497">
            <w:pPr>
              <w:jc w:val="center"/>
              <w:rPr>
                <w:rFonts w:ascii="Arial" w:hAnsi="Arial" w:cs="Arial"/>
                <w:color w:val="000000"/>
                <w:sz w:val="22"/>
                <w:szCs w:val="22"/>
              </w:rPr>
            </w:pPr>
            <w:proofErr w:type="spellStart"/>
            <w:r w:rsidRPr="000A49BB">
              <w:rPr>
                <w:rFonts w:ascii="Arial" w:hAnsi="Arial" w:cs="Arial"/>
                <w:color w:val="000000"/>
                <w:sz w:val="22"/>
                <w:szCs w:val="22"/>
              </w:rPr>
              <w:t>CoSBBI</w:t>
            </w:r>
            <w:proofErr w:type="spellEnd"/>
          </w:p>
          <w:p w14:paraId="465A333E" w14:textId="77777777" w:rsidR="00462E2B" w:rsidRPr="000A49BB" w:rsidRDefault="00462E2B" w:rsidP="00DB5497">
            <w:pPr>
              <w:jc w:val="center"/>
              <w:rPr>
                <w:rFonts w:ascii="Arial" w:hAnsi="Arial" w:cs="Arial"/>
                <w:color w:val="000000"/>
                <w:sz w:val="22"/>
                <w:szCs w:val="22"/>
              </w:rPr>
            </w:pPr>
            <w:proofErr w:type="spellStart"/>
            <w:r w:rsidRPr="000A49BB">
              <w:rPr>
                <w:rFonts w:ascii="Arial" w:hAnsi="Arial" w:cs="Arial"/>
                <w:color w:val="000000"/>
                <w:sz w:val="22"/>
                <w:szCs w:val="22"/>
              </w:rPr>
              <w:t>CoSBBI</w:t>
            </w:r>
            <w:proofErr w:type="spellEnd"/>
          </w:p>
          <w:p w14:paraId="2D9ED90D" w14:textId="77777777" w:rsidR="00462E2B" w:rsidRPr="000A49BB" w:rsidRDefault="00462E2B" w:rsidP="00DB5497">
            <w:pPr>
              <w:jc w:val="center"/>
              <w:rPr>
                <w:rFonts w:ascii="Arial" w:hAnsi="Arial" w:cs="Arial"/>
                <w:color w:val="000000"/>
                <w:sz w:val="22"/>
                <w:szCs w:val="22"/>
              </w:rPr>
            </w:pPr>
            <w:proofErr w:type="spellStart"/>
            <w:r w:rsidRPr="000A49BB">
              <w:rPr>
                <w:rFonts w:ascii="Arial" w:hAnsi="Arial" w:cs="Arial"/>
                <w:color w:val="000000"/>
                <w:sz w:val="22"/>
                <w:szCs w:val="22"/>
              </w:rPr>
              <w:t>CoSBBI</w:t>
            </w:r>
            <w:proofErr w:type="spellEnd"/>
          </w:p>
          <w:p w14:paraId="558DFE8B" w14:textId="5CB8FDA6" w:rsidR="002971D5" w:rsidRPr="000A49BB" w:rsidRDefault="002971D5" w:rsidP="00DB5497">
            <w:pPr>
              <w:jc w:val="center"/>
              <w:rPr>
                <w:rFonts w:ascii="Arial" w:hAnsi="Arial" w:cs="Arial"/>
                <w:color w:val="000000"/>
                <w:sz w:val="22"/>
                <w:szCs w:val="22"/>
              </w:rPr>
            </w:pPr>
            <w:r w:rsidRPr="000A49BB">
              <w:rPr>
                <w:rFonts w:ascii="Arial" w:hAnsi="Arial" w:cs="Arial"/>
                <w:color w:val="000000"/>
                <w:sz w:val="22"/>
                <w:szCs w:val="22"/>
              </w:rPr>
              <w:t xml:space="preserve">IBRIC </w:t>
            </w:r>
          </w:p>
        </w:tc>
        <w:tc>
          <w:tcPr>
            <w:tcW w:w="2098" w:type="dxa"/>
            <w:tcBorders>
              <w:top w:val="nil"/>
              <w:left w:val="nil"/>
              <w:bottom w:val="nil"/>
              <w:right w:val="nil"/>
            </w:tcBorders>
          </w:tcPr>
          <w:p w14:paraId="5DFFCF5C" w14:textId="77777777" w:rsidR="003742C8" w:rsidRPr="000A49BB" w:rsidRDefault="003742C8" w:rsidP="00DB5497">
            <w:pPr>
              <w:rPr>
                <w:rFonts w:ascii="Arial" w:hAnsi="Arial" w:cs="Arial"/>
                <w:color w:val="000000"/>
                <w:sz w:val="22"/>
                <w:szCs w:val="22"/>
              </w:rPr>
            </w:pPr>
            <w:r w:rsidRPr="000A49BB">
              <w:rPr>
                <w:rFonts w:ascii="Arial" w:hAnsi="Arial" w:cs="Arial"/>
                <w:color w:val="000000"/>
                <w:sz w:val="22"/>
                <w:szCs w:val="22"/>
              </w:rPr>
              <w:t>Advisor</w:t>
            </w:r>
          </w:p>
          <w:p w14:paraId="334579C2" w14:textId="77777777"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Advisor</w:t>
            </w:r>
          </w:p>
          <w:p w14:paraId="0B5CE8BD" w14:textId="76E0EF5E"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Advisor</w:t>
            </w:r>
          </w:p>
          <w:p w14:paraId="29C435A6" w14:textId="1AA68771"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Advisor</w:t>
            </w:r>
          </w:p>
          <w:p w14:paraId="40A3225C" w14:textId="2C1A5C66"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Advisor</w:t>
            </w:r>
          </w:p>
          <w:p w14:paraId="0A577E43" w14:textId="529A491B" w:rsidR="002971D5" w:rsidRPr="000A49BB" w:rsidRDefault="002971D5" w:rsidP="00DB5497">
            <w:pPr>
              <w:rPr>
                <w:rFonts w:ascii="Arial" w:hAnsi="Arial" w:cs="Arial"/>
                <w:color w:val="000000"/>
                <w:sz w:val="22"/>
                <w:szCs w:val="22"/>
              </w:rPr>
            </w:pPr>
            <w:r w:rsidRPr="000A49BB">
              <w:rPr>
                <w:rFonts w:ascii="Arial" w:hAnsi="Arial" w:cs="Arial"/>
                <w:color w:val="000000"/>
                <w:sz w:val="22"/>
                <w:szCs w:val="22"/>
              </w:rPr>
              <w:t>Co-mentor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43"/>
            </w:tblGrid>
            <w:tr w:rsidR="00462E2B" w:rsidRPr="000A49BB" w14:paraId="347AAA22" w14:textId="77777777" w:rsidTr="00E13C2A">
              <w:trPr>
                <w:trHeight w:val="419"/>
              </w:trPr>
              <w:tc>
                <w:tcPr>
                  <w:tcW w:w="2098" w:type="dxa"/>
                  <w:tcBorders>
                    <w:top w:val="nil"/>
                    <w:left w:val="nil"/>
                    <w:bottom w:val="nil"/>
                    <w:right w:val="nil"/>
                  </w:tcBorders>
                </w:tcPr>
                <w:p w14:paraId="03C16290" w14:textId="60DDAD12" w:rsidR="00462E2B" w:rsidRPr="000A49BB" w:rsidRDefault="00462E2B" w:rsidP="00462E2B">
                  <w:pPr>
                    <w:rPr>
                      <w:rFonts w:ascii="Arial" w:hAnsi="Arial" w:cs="Arial"/>
                      <w:color w:val="000000"/>
                      <w:sz w:val="22"/>
                      <w:szCs w:val="22"/>
                    </w:rPr>
                  </w:pPr>
                </w:p>
              </w:tc>
              <w:tc>
                <w:tcPr>
                  <w:tcW w:w="3241" w:type="dxa"/>
                  <w:tcBorders>
                    <w:top w:val="nil"/>
                    <w:left w:val="nil"/>
                    <w:bottom w:val="nil"/>
                    <w:right w:val="nil"/>
                  </w:tcBorders>
                </w:tcPr>
                <w:p w14:paraId="608A4B61" w14:textId="77777777" w:rsidR="00462E2B" w:rsidRPr="000A49BB" w:rsidRDefault="00462E2B" w:rsidP="00462E2B">
                  <w:pPr>
                    <w:rPr>
                      <w:rFonts w:ascii="Arial" w:hAnsi="Arial" w:cs="Arial"/>
                      <w:color w:val="000000"/>
                      <w:sz w:val="22"/>
                      <w:szCs w:val="22"/>
                    </w:rPr>
                  </w:pPr>
                </w:p>
              </w:tc>
            </w:tr>
          </w:tbl>
          <w:p w14:paraId="436B0305" w14:textId="17D4F42D" w:rsidR="00462E2B" w:rsidRPr="000A49BB" w:rsidRDefault="00462E2B" w:rsidP="00DB5497">
            <w:pPr>
              <w:rPr>
                <w:rFonts w:ascii="Arial" w:hAnsi="Arial" w:cs="Arial"/>
                <w:color w:val="000000"/>
                <w:sz w:val="22"/>
                <w:szCs w:val="22"/>
              </w:rPr>
            </w:pPr>
          </w:p>
        </w:tc>
        <w:tc>
          <w:tcPr>
            <w:tcW w:w="3241" w:type="dxa"/>
            <w:tcBorders>
              <w:top w:val="nil"/>
              <w:left w:val="nil"/>
              <w:bottom w:val="nil"/>
              <w:right w:val="nil"/>
            </w:tcBorders>
          </w:tcPr>
          <w:p w14:paraId="61E51271" w14:textId="77777777" w:rsidR="003742C8" w:rsidRPr="000A49BB" w:rsidRDefault="003742C8" w:rsidP="00DB5497">
            <w:pPr>
              <w:rPr>
                <w:rFonts w:ascii="Arial" w:hAnsi="Arial" w:cs="Arial"/>
                <w:color w:val="000000"/>
                <w:sz w:val="22"/>
                <w:szCs w:val="22"/>
              </w:rPr>
            </w:pPr>
            <w:r w:rsidRPr="000A49BB">
              <w:rPr>
                <w:rFonts w:ascii="Arial" w:hAnsi="Arial" w:cs="Arial"/>
                <w:color w:val="000000"/>
                <w:sz w:val="22"/>
                <w:szCs w:val="22"/>
              </w:rPr>
              <w:t xml:space="preserve">June – </w:t>
            </w:r>
            <w:proofErr w:type="gramStart"/>
            <w:r w:rsidRPr="000A49BB">
              <w:rPr>
                <w:rFonts w:ascii="Arial" w:hAnsi="Arial" w:cs="Arial"/>
                <w:color w:val="000000"/>
                <w:sz w:val="22"/>
                <w:szCs w:val="22"/>
              </w:rPr>
              <w:t>Aug,</w:t>
            </w:r>
            <w:proofErr w:type="gramEnd"/>
            <w:r w:rsidRPr="000A49BB">
              <w:rPr>
                <w:rFonts w:ascii="Arial" w:hAnsi="Arial" w:cs="Arial"/>
                <w:color w:val="000000"/>
                <w:sz w:val="22"/>
                <w:szCs w:val="22"/>
              </w:rPr>
              <w:t xml:space="preserve"> 2015</w:t>
            </w:r>
          </w:p>
          <w:p w14:paraId="1F73088E" w14:textId="77777777"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 xml:space="preserve">June – </w:t>
            </w:r>
            <w:proofErr w:type="gramStart"/>
            <w:r w:rsidRPr="000A49BB">
              <w:rPr>
                <w:rFonts w:ascii="Arial" w:hAnsi="Arial" w:cs="Arial"/>
                <w:color w:val="000000"/>
                <w:sz w:val="22"/>
                <w:szCs w:val="22"/>
              </w:rPr>
              <w:t>Aug,</w:t>
            </w:r>
            <w:proofErr w:type="gramEnd"/>
            <w:r w:rsidRPr="000A49BB">
              <w:rPr>
                <w:rFonts w:ascii="Arial" w:hAnsi="Arial" w:cs="Arial"/>
                <w:color w:val="000000"/>
                <w:sz w:val="22"/>
                <w:szCs w:val="22"/>
              </w:rPr>
              <w:t xml:space="preserve"> 2016</w:t>
            </w:r>
          </w:p>
          <w:p w14:paraId="60C4E22F" w14:textId="77777777"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 xml:space="preserve">June – </w:t>
            </w:r>
            <w:proofErr w:type="gramStart"/>
            <w:r w:rsidRPr="000A49BB">
              <w:rPr>
                <w:rFonts w:ascii="Arial" w:hAnsi="Arial" w:cs="Arial"/>
                <w:color w:val="000000"/>
                <w:sz w:val="22"/>
                <w:szCs w:val="22"/>
              </w:rPr>
              <w:t>Aug,</w:t>
            </w:r>
            <w:proofErr w:type="gramEnd"/>
            <w:r w:rsidRPr="000A49BB">
              <w:rPr>
                <w:rFonts w:ascii="Arial" w:hAnsi="Arial" w:cs="Arial"/>
                <w:color w:val="000000"/>
                <w:sz w:val="22"/>
                <w:szCs w:val="22"/>
              </w:rPr>
              <w:t xml:space="preserve"> 2016</w:t>
            </w:r>
          </w:p>
          <w:p w14:paraId="77F0CB04" w14:textId="77777777"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 xml:space="preserve">June – </w:t>
            </w:r>
            <w:proofErr w:type="gramStart"/>
            <w:r w:rsidRPr="000A49BB">
              <w:rPr>
                <w:rFonts w:ascii="Arial" w:hAnsi="Arial" w:cs="Arial"/>
                <w:color w:val="000000"/>
                <w:sz w:val="22"/>
                <w:szCs w:val="22"/>
              </w:rPr>
              <w:t>Aug,</w:t>
            </w:r>
            <w:proofErr w:type="gramEnd"/>
            <w:r w:rsidRPr="000A49BB">
              <w:rPr>
                <w:rFonts w:ascii="Arial" w:hAnsi="Arial" w:cs="Arial"/>
                <w:color w:val="000000"/>
                <w:sz w:val="22"/>
                <w:szCs w:val="22"/>
              </w:rPr>
              <w:t xml:space="preserve"> 2017</w:t>
            </w:r>
          </w:p>
          <w:p w14:paraId="614825F2" w14:textId="536F1434" w:rsidR="00462E2B" w:rsidRPr="000A49BB" w:rsidRDefault="00462E2B" w:rsidP="00DB5497">
            <w:pPr>
              <w:rPr>
                <w:rFonts w:ascii="Arial" w:hAnsi="Arial" w:cs="Arial"/>
                <w:color w:val="000000"/>
                <w:sz w:val="22"/>
                <w:szCs w:val="22"/>
              </w:rPr>
            </w:pPr>
            <w:r w:rsidRPr="000A49BB">
              <w:rPr>
                <w:rFonts w:ascii="Arial" w:hAnsi="Arial" w:cs="Arial"/>
                <w:color w:val="000000"/>
                <w:sz w:val="22"/>
                <w:szCs w:val="22"/>
              </w:rPr>
              <w:t xml:space="preserve">June – </w:t>
            </w:r>
            <w:proofErr w:type="gramStart"/>
            <w:r w:rsidRPr="000A49BB">
              <w:rPr>
                <w:rFonts w:ascii="Arial" w:hAnsi="Arial" w:cs="Arial"/>
                <w:color w:val="000000"/>
                <w:sz w:val="22"/>
                <w:szCs w:val="22"/>
              </w:rPr>
              <w:t>Aug,</w:t>
            </w:r>
            <w:proofErr w:type="gramEnd"/>
            <w:r w:rsidRPr="000A49BB">
              <w:rPr>
                <w:rFonts w:ascii="Arial" w:hAnsi="Arial" w:cs="Arial"/>
                <w:color w:val="000000"/>
                <w:sz w:val="22"/>
                <w:szCs w:val="22"/>
              </w:rPr>
              <w:t xml:space="preserve"> 2018</w:t>
            </w:r>
          </w:p>
          <w:p w14:paraId="7B5FBF90" w14:textId="7BD480B1" w:rsidR="002971D5" w:rsidRPr="000A49BB" w:rsidRDefault="002971D5" w:rsidP="00DB5497">
            <w:pPr>
              <w:rPr>
                <w:rFonts w:ascii="Arial" w:hAnsi="Arial" w:cs="Arial"/>
                <w:color w:val="000000"/>
                <w:sz w:val="22"/>
                <w:szCs w:val="22"/>
              </w:rPr>
            </w:pPr>
            <w:r w:rsidRPr="000A49BB">
              <w:rPr>
                <w:rFonts w:ascii="Arial" w:hAnsi="Arial" w:cs="Arial"/>
                <w:color w:val="000000"/>
                <w:sz w:val="22"/>
                <w:szCs w:val="22"/>
              </w:rPr>
              <w:t>June – Aug. 2019</w:t>
            </w:r>
          </w:p>
        </w:tc>
      </w:tr>
      <w:tr w:rsidR="00E56830" w:rsidRPr="000A49BB" w14:paraId="6B9BA14D" w14:textId="77777777">
        <w:trPr>
          <w:trHeight w:val="419"/>
        </w:trPr>
        <w:tc>
          <w:tcPr>
            <w:tcW w:w="2298" w:type="dxa"/>
            <w:tcBorders>
              <w:top w:val="nil"/>
              <w:left w:val="nil"/>
              <w:bottom w:val="nil"/>
              <w:right w:val="nil"/>
            </w:tcBorders>
          </w:tcPr>
          <w:p w14:paraId="10BF5217" w14:textId="77777777" w:rsidR="00E56830" w:rsidRPr="000A49BB" w:rsidRDefault="00E56830" w:rsidP="00DB5497">
            <w:pPr>
              <w:rPr>
                <w:rFonts w:ascii="Arial" w:hAnsi="Arial" w:cs="Arial"/>
                <w:sz w:val="22"/>
                <w:szCs w:val="22"/>
              </w:rPr>
            </w:pPr>
          </w:p>
        </w:tc>
        <w:tc>
          <w:tcPr>
            <w:tcW w:w="1408" w:type="dxa"/>
            <w:tcBorders>
              <w:top w:val="nil"/>
              <w:left w:val="nil"/>
              <w:bottom w:val="nil"/>
              <w:right w:val="nil"/>
            </w:tcBorders>
          </w:tcPr>
          <w:p w14:paraId="16BCE379" w14:textId="77777777" w:rsidR="00E56830" w:rsidRPr="000A49BB" w:rsidRDefault="00E56830" w:rsidP="00DB5497">
            <w:pPr>
              <w:jc w:val="center"/>
              <w:rPr>
                <w:rFonts w:ascii="Arial" w:hAnsi="Arial" w:cs="Arial"/>
                <w:color w:val="000000"/>
                <w:sz w:val="22"/>
                <w:szCs w:val="22"/>
              </w:rPr>
            </w:pPr>
          </w:p>
        </w:tc>
        <w:tc>
          <w:tcPr>
            <w:tcW w:w="2098" w:type="dxa"/>
            <w:tcBorders>
              <w:top w:val="nil"/>
              <w:left w:val="nil"/>
              <w:bottom w:val="nil"/>
              <w:right w:val="nil"/>
            </w:tcBorders>
          </w:tcPr>
          <w:p w14:paraId="676F4563" w14:textId="77777777" w:rsidR="00E56830" w:rsidRPr="000A49BB" w:rsidRDefault="00E56830" w:rsidP="00DB5497">
            <w:pPr>
              <w:rPr>
                <w:rFonts w:ascii="Arial" w:hAnsi="Arial" w:cs="Arial"/>
                <w:color w:val="000000"/>
                <w:sz w:val="22"/>
                <w:szCs w:val="22"/>
              </w:rPr>
            </w:pPr>
          </w:p>
        </w:tc>
        <w:tc>
          <w:tcPr>
            <w:tcW w:w="3241" w:type="dxa"/>
            <w:tcBorders>
              <w:top w:val="nil"/>
              <w:left w:val="nil"/>
              <w:bottom w:val="nil"/>
              <w:right w:val="nil"/>
            </w:tcBorders>
          </w:tcPr>
          <w:p w14:paraId="32C5DC27" w14:textId="77777777" w:rsidR="00E56830" w:rsidRPr="000A49BB" w:rsidRDefault="00E56830" w:rsidP="00DB5497">
            <w:pPr>
              <w:rPr>
                <w:rFonts w:ascii="Arial" w:hAnsi="Arial" w:cs="Arial"/>
                <w:color w:val="000000"/>
                <w:sz w:val="22"/>
                <w:szCs w:val="22"/>
              </w:rPr>
            </w:pPr>
          </w:p>
        </w:tc>
      </w:tr>
    </w:tbl>
    <w:p w14:paraId="4930B767" w14:textId="6BA94D30" w:rsidR="007314AF" w:rsidRPr="000A49BB" w:rsidRDefault="007314AF">
      <w:pPr>
        <w:rPr>
          <w:rFonts w:ascii="Arial" w:hAnsi="Arial" w:cs="Arial"/>
          <w:b/>
          <w:sz w:val="22"/>
          <w:szCs w:val="22"/>
        </w:rPr>
      </w:pPr>
    </w:p>
    <w:p w14:paraId="071F0204" w14:textId="24ABB718" w:rsidR="00AB3E64" w:rsidRPr="000A49BB" w:rsidRDefault="00AB3E64" w:rsidP="00CF5CC2">
      <w:pPr>
        <w:rPr>
          <w:rFonts w:ascii="Arial" w:hAnsi="Arial" w:cs="Arial"/>
          <w:sz w:val="22"/>
          <w:szCs w:val="22"/>
        </w:rPr>
      </w:pPr>
      <w:r w:rsidRPr="000A49BB">
        <w:rPr>
          <w:rFonts w:ascii="Arial" w:hAnsi="Arial" w:cs="Arial"/>
          <w:noProof/>
          <w:sz w:val="22"/>
          <w:szCs w:val="22"/>
          <w:lang w:eastAsia="en-US"/>
        </w:rPr>
        <mc:AlternateContent>
          <mc:Choice Requires="wps">
            <w:drawing>
              <wp:anchor distT="4294967295" distB="4294967295" distL="114300" distR="114300" simplePos="0" relativeHeight="251658245" behindDoc="0" locked="0" layoutInCell="1" allowOverlap="1" wp14:anchorId="4B9D0282" wp14:editId="07A7CC61">
                <wp:simplePos x="0" y="0"/>
                <wp:positionH relativeFrom="column">
                  <wp:posOffset>-136990</wp:posOffset>
                </wp:positionH>
                <wp:positionV relativeFrom="paragraph">
                  <wp:posOffset>43815</wp:posOffset>
                </wp:positionV>
                <wp:extent cx="6640660" cy="1145"/>
                <wp:effectExtent l="0" t="0" r="14605" b="501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0660" cy="1145"/>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BAE785" id="Line 3" o:spid="_x0000_s1026" style="position:absolute;flip:y;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3.45pt" to="512.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" strokeweight="1.5pt"/>
            </w:pict>
          </mc:Fallback>
        </mc:AlternateContent>
      </w:r>
      <w:r w:rsidRPr="000A49BB">
        <w:rPr>
          <w:rFonts w:ascii="Arial" w:hAnsi="Arial" w:cs="Arial"/>
          <w:sz w:val="22"/>
          <w:szCs w:val="22"/>
        </w:rPr>
        <w:tab/>
      </w:r>
      <w:r w:rsidRPr="000A49BB">
        <w:rPr>
          <w:rFonts w:ascii="Arial" w:hAnsi="Arial" w:cs="Arial"/>
          <w:sz w:val="22"/>
          <w:szCs w:val="22"/>
        </w:rPr>
        <w:tab/>
      </w:r>
    </w:p>
    <w:p w14:paraId="2B08A736" w14:textId="77777777" w:rsidR="006834C7" w:rsidRDefault="006834C7" w:rsidP="009C243A">
      <w:pPr>
        <w:rPr>
          <w:rFonts w:ascii="Arial" w:hAnsi="Arial" w:cs="Arial"/>
          <w:b/>
          <w:sz w:val="22"/>
          <w:szCs w:val="22"/>
        </w:rPr>
      </w:pPr>
    </w:p>
    <w:p w14:paraId="52C14FBF" w14:textId="77777777" w:rsidR="006834C7" w:rsidRDefault="006834C7" w:rsidP="009C243A">
      <w:pPr>
        <w:rPr>
          <w:rFonts w:ascii="Arial" w:hAnsi="Arial" w:cs="Arial"/>
          <w:b/>
          <w:sz w:val="22"/>
          <w:szCs w:val="22"/>
        </w:rPr>
      </w:pPr>
    </w:p>
    <w:p w14:paraId="6CF8D736" w14:textId="42566D5F" w:rsidR="009C243A" w:rsidRDefault="009C243A" w:rsidP="006834C7">
      <w:pPr>
        <w:jc w:val="center"/>
        <w:rPr>
          <w:rFonts w:ascii="Arial" w:hAnsi="Arial" w:cs="Arial"/>
          <w:b/>
          <w:sz w:val="22"/>
          <w:szCs w:val="22"/>
        </w:rPr>
      </w:pPr>
      <w:r w:rsidRPr="000A49BB">
        <w:rPr>
          <w:rFonts w:ascii="Arial" w:hAnsi="Arial" w:cs="Arial"/>
          <w:b/>
          <w:sz w:val="22"/>
          <w:szCs w:val="22"/>
        </w:rPr>
        <w:t>RESEARCH</w:t>
      </w:r>
      <w:r w:rsidR="006834C7">
        <w:rPr>
          <w:rFonts w:ascii="Arial" w:hAnsi="Arial" w:cs="Arial"/>
          <w:b/>
          <w:sz w:val="22"/>
          <w:szCs w:val="22"/>
        </w:rPr>
        <w:t xml:space="preserve"> GRANTS</w:t>
      </w:r>
      <w:r w:rsidRPr="000A49BB">
        <w:rPr>
          <w:rFonts w:ascii="Arial" w:hAnsi="Arial" w:cs="Arial" w:hint="eastAsia"/>
          <w:b/>
          <w:sz w:val="22"/>
          <w:szCs w:val="22"/>
        </w:rPr>
        <w:t>:</w:t>
      </w:r>
    </w:p>
    <w:p w14:paraId="0C959145" w14:textId="60F2CEC5" w:rsidR="008136CB" w:rsidRDefault="008136CB" w:rsidP="009C243A">
      <w:pPr>
        <w:rPr>
          <w:rFonts w:ascii="Arial" w:hAnsi="Arial" w:cs="Arial"/>
          <w:b/>
          <w:sz w:val="22"/>
          <w:szCs w:val="22"/>
        </w:rPr>
      </w:pPr>
    </w:p>
    <w:p w14:paraId="56E1821D" w14:textId="713FDF18" w:rsidR="008136CB" w:rsidRPr="00547500" w:rsidRDefault="007C51C4" w:rsidP="008136CB">
      <w:pPr>
        <w:rPr>
          <w:rFonts w:ascii="Arial" w:hAnsi="Arial" w:cs="Arial"/>
          <w:b/>
          <w:bCs/>
          <w:sz w:val="22"/>
          <w:szCs w:val="22"/>
          <w:u w:val="single"/>
        </w:rPr>
      </w:pPr>
      <w:r>
        <w:rPr>
          <w:rFonts w:ascii="Arial" w:hAnsi="Arial" w:cs="Arial"/>
          <w:b/>
          <w:bCs/>
          <w:sz w:val="22"/>
          <w:szCs w:val="22"/>
          <w:u w:val="single"/>
        </w:rPr>
        <w:t>Active Grant Supports</w:t>
      </w:r>
    </w:p>
    <w:p w14:paraId="2449882D" w14:textId="77777777" w:rsidR="008136CB" w:rsidRPr="00D15154" w:rsidRDefault="008136CB" w:rsidP="008136CB">
      <w:pPr>
        <w:adjustRightInd w:val="0"/>
        <w:rPr>
          <w:rFonts w:ascii="Arial" w:hAnsi="Arial" w:cs="Arial"/>
          <w:bCs/>
          <w:sz w:val="22"/>
          <w:szCs w:val="22"/>
        </w:rPr>
      </w:pPr>
      <w:r w:rsidRPr="00D478E0">
        <w:rPr>
          <w:rFonts w:ascii="Arial" w:hAnsi="Arial" w:cs="Arial"/>
          <w:bCs/>
          <w:sz w:val="22"/>
          <w:szCs w:val="22"/>
        </w:rPr>
        <w:t xml:space="preserve">      </w:t>
      </w:r>
    </w:p>
    <w:p w14:paraId="6D53BDFB" w14:textId="77777777" w:rsidR="008136CB" w:rsidRPr="00547500" w:rsidRDefault="008136CB" w:rsidP="008136CB">
      <w:pPr>
        <w:rPr>
          <w:rFonts w:ascii="Arial" w:hAnsi="Arial" w:cs="Arial"/>
          <w:bCs/>
          <w:sz w:val="22"/>
          <w:szCs w:val="22"/>
        </w:rPr>
      </w:pPr>
      <w:r w:rsidRPr="00547500">
        <w:rPr>
          <w:rFonts w:ascii="Arial" w:hAnsi="Arial" w:cs="Arial"/>
          <w:bCs/>
          <w:sz w:val="22"/>
          <w:szCs w:val="22"/>
        </w:rPr>
        <w:t>5R01 LM012011-06 (Lu)</w:t>
      </w:r>
      <w:r w:rsidRPr="00547500">
        <w:rPr>
          <w:rFonts w:ascii="Arial" w:hAnsi="Arial" w:cs="Arial"/>
          <w:bCs/>
          <w:sz w:val="22"/>
          <w:szCs w:val="22"/>
        </w:rPr>
        <w:tab/>
        <w:t xml:space="preserve"> </w:t>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t>04/01/2015 – 03/31/2024</w:t>
      </w:r>
      <w:r w:rsidRPr="00547500">
        <w:rPr>
          <w:rFonts w:ascii="Arial" w:hAnsi="Arial" w:cs="Arial"/>
          <w:bCs/>
          <w:sz w:val="22"/>
          <w:szCs w:val="22"/>
        </w:rPr>
        <w:tab/>
      </w:r>
      <w:r w:rsidRPr="00547500">
        <w:rPr>
          <w:rFonts w:ascii="Arial" w:hAnsi="Arial" w:cs="Arial"/>
          <w:bCs/>
          <w:sz w:val="22"/>
          <w:szCs w:val="22"/>
        </w:rPr>
        <w:tab/>
        <w:t>3.60 calendar</w:t>
      </w:r>
    </w:p>
    <w:p w14:paraId="40AC445D" w14:textId="77777777" w:rsidR="008136CB" w:rsidRPr="00547500" w:rsidRDefault="008136CB" w:rsidP="008136CB">
      <w:pPr>
        <w:rPr>
          <w:rFonts w:ascii="Arial" w:hAnsi="Arial" w:cs="Arial"/>
          <w:bCs/>
          <w:sz w:val="22"/>
          <w:szCs w:val="22"/>
        </w:rPr>
      </w:pPr>
      <w:r w:rsidRPr="00547500">
        <w:rPr>
          <w:rFonts w:ascii="Arial" w:hAnsi="Arial" w:cs="Arial"/>
          <w:bCs/>
          <w:sz w:val="22"/>
          <w:szCs w:val="22"/>
        </w:rPr>
        <w:t>NLM</w:t>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t>$202,500</w:t>
      </w:r>
    </w:p>
    <w:p w14:paraId="2BC77921" w14:textId="77777777" w:rsidR="008136CB" w:rsidRPr="007C51C4" w:rsidRDefault="008136CB" w:rsidP="008136CB">
      <w:pPr>
        <w:pStyle w:val="Default"/>
        <w:jc w:val="both"/>
        <w:rPr>
          <w:rFonts w:ascii="Arial" w:hAnsi="Arial" w:cs="Arial"/>
          <w:bCs/>
          <w:color w:val="auto"/>
          <w:sz w:val="22"/>
          <w:szCs w:val="22"/>
          <w:lang w:eastAsia="zh-CN"/>
        </w:rPr>
      </w:pPr>
      <w:r w:rsidRPr="007C51C4">
        <w:rPr>
          <w:rFonts w:ascii="Arial" w:hAnsi="Arial" w:cs="Arial"/>
          <w:bCs/>
          <w:color w:val="auto"/>
          <w:sz w:val="22"/>
          <w:szCs w:val="22"/>
          <w:lang w:eastAsia="zh-CN"/>
        </w:rPr>
        <w:t>Interpretable deep learning models for translational research</w:t>
      </w:r>
    </w:p>
    <w:p w14:paraId="7F147E0E" w14:textId="77777777" w:rsidR="008136CB" w:rsidRPr="00547500" w:rsidRDefault="008136CB" w:rsidP="008136CB">
      <w:pPr>
        <w:rPr>
          <w:rFonts w:ascii="Arial" w:hAnsi="Arial" w:cs="Arial"/>
          <w:bCs/>
          <w:sz w:val="22"/>
          <w:szCs w:val="22"/>
        </w:rPr>
      </w:pPr>
    </w:p>
    <w:p w14:paraId="33F9E091" w14:textId="1E7EBC8F" w:rsidR="008136CB" w:rsidRPr="00547500" w:rsidRDefault="008136CB" w:rsidP="008136CB">
      <w:pPr>
        <w:rPr>
          <w:rFonts w:ascii="Arial" w:hAnsi="Arial" w:cs="Arial"/>
          <w:bCs/>
          <w:sz w:val="22"/>
          <w:szCs w:val="22"/>
        </w:rPr>
      </w:pPr>
      <w:r w:rsidRPr="00547500">
        <w:rPr>
          <w:rFonts w:ascii="Arial" w:hAnsi="Arial" w:cs="Arial"/>
          <w:bCs/>
          <w:sz w:val="22"/>
          <w:szCs w:val="22"/>
        </w:rPr>
        <w:t>5R01 CA215481-04 (Yu)</w:t>
      </w:r>
      <w:r w:rsidRPr="00547500">
        <w:rPr>
          <w:rFonts w:ascii="Arial" w:hAnsi="Arial" w:cs="Arial"/>
          <w:bCs/>
          <w:sz w:val="22"/>
          <w:szCs w:val="22"/>
        </w:rPr>
        <w:tab/>
        <w:t xml:space="preserve">    </w:t>
      </w:r>
      <w:r w:rsidRPr="00547500">
        <w:rPr>
          <w:rFonts w:ascii="Arial" w:hAnsi="Arial" w:cs="Arial"/>
          <w:bCs/>
          <w:sz w:val="22"/>
          <w:szCs w:val="22"/>
        </w:rPr>
        <w:tab/>
        <w:t xml:space="preserve"> </w:t>
      </w:r>
      <w:r w:rsidRPr="00547500">
        <w:rPr>
          <w:rFonts w:ascii="Arial" w:hAnsi="Arial" w:cs="Arial"/>
          <w:bCs/>
          <w:sz w:val="22"/>
          <w:szCs w:val="22"/>
        </w:rPr>
        <w:tab/>
      </w:r>
      <w:r w:rsidRPr="00547500">
        <w:rPr>
          <w:rFonts w:ascii="Arial" w:hAnsi="Arial" w:cs="Arial"/>
          <w:bCs/>
          <w:sz w:val="22"/>
          <w:szCs w:val="22"/>
        </w:rPr>
        <w:tab/>
        <w:t>01/01/2018 – 12/31/2022</w:t>
      </w:r>
      <w:r w:rsidRPr="00547500">
        <w:rPr>
          <w:rFonts w:ascii="Arial" w:hAnsi="Arial" w:cs="Arial"/>
          <w:bCs/>
          <w:sz w:val="22"/>
          <w:szCs w:val="22"/>
        </w:rPr>
        <w:tab/>
        <w:t xml:space="preserve">    </w:t>
      </w:r>
      <w:r w:rsidRPr="00547500">
        <w:rPr>
          <w:rFonts w:ascii="Arial" w:hAnsi="Arial" w:cs="Arial"/>
          <w:bCs/>
          <w:sz w:val="22"/>
          <w:szCs w:val="22"/>
        </w:rPr>
        <w:tab/>
        <w:t xml:space="preserve">0.60 calendar </w:t>
      </w:r>
    </w:p>
    <w:p w14:paraId="1428F9B0" w14:textId="77777777" w:rsidR="008136CB" w:rsidRPr="00547500" w:rsidRDefault="008136CB" w:rsidP="008136CB">
      <w:pPr>
        <w:rPr>
          <w:rFonts w:ascii="Arial" w:hAnsi="Arial" w:cs="Arial"/>
          <w:bCs/>
          <w:sz w:val="22"/>
          <w:szCs w:val="22"/>
        </w:rPr>
      </w:pPr>
      <w:r w:rsidRPr="00547500">
        <w:rPr>
          <w:rFonts w:ascii="Arial" w:eastAsia="Calibri" w:hAnsi="Arial" w:cs="Arial"/>
          <w:bCs/>
          <w:sz w:val="22"/>
          <w:szCs w:val="22"/>
        </w:rPr>
        <w:t>NCI</w:t>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t xml:space="preserve">     </w:t>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t>$300,244</w:t>
      </w:r>
      <w:r w:rsidRPr="00547500">
        <w:rPr>
          <w:rFonts w:ascii="Arial" w:hAnsi="Arial" w:cs="Arial"/>
          <w:bCs/>
          <w:sz w:val="22"/>
          <w:szCs w:val="22"/>
        </w:rPr>
        <w:tab/>
      </w:r>
      <w:r w:rsidRPr="00547500">
        <w:rPr>
          <w:rFonts w:ascii="Arial" w:hAnsi="Arial" w:cs="Arial"/>
          <w:bCs/>
          <w:sz w:val="22"/>
          <w:szCs w:val="22"/>
        </w:rPr>
        <w:tab/>
      </w:r>
    </w:p>
    <w:p w14:paraId="02FF94B5" w14:textId="77777777" w:rsidR="008136CB" w:rsidRPr="00547500" w:rsidRDefault="008136CB" w:rsidP="008136CB">
      <w:pPr>
        <w:adjustRightInd w:val="0"/>
        <w:rPr>
          <w:rFonts w:ascii="Arial" w:hAnsi="Arial" w:cs="Arial"/>
          <w:bCs/>
          <w:sz w:val="22"/>
          <w:szCs w:val="22"/>
        </w:rPr>
      </w:pPr>
      <w:r w:rsidRPr="00547500">
        <w:rPr>
          <w:rFonts w:ascii="Arial" w:hAnsi="Arial" w:cs="Arial"/>
          <w:bCs/>
          <w:sz w:val="22"/>
          <w:szCs w:val="22"/>
        </w:rPr>
        <w:t>Translation addiction and targeting in colon cancer</w:t>
      </w:r>
    </w:p>
    <w:p w14:paraId="565EC02C" w14:textId="77777777" w:rsidR="008136CB" w:rsidRPr="00547500" w:rsidRDefault="008136CB" w:rsidP="008136CB">
      <w:pPr>
        <w:adjustRightInd w:val="0"/>
        <w:rPr>
          <w:rFonts w:ascii="Arial" w:hAnsi="Arial" w:cs="Arial"/>
          <w:bCs/>
          <w:sz w:val="22"/>
          <w:szCs w:val="22"/>
        </w:rPr>
      </w:pPr>
    </w:p>
    <w:p w14:paraId="0BFF2DEE" w14:textId="77777777" w:rsidR="008136CB" w:rsidRPr="00547500" w:rsidRDefault="008136CB" w:rsidP="008136CB">
      <w:pPr>
        <w:rPr>
          <w:rFonts w:ascii="Arial" w:hAnsi="Arial" w:cs="Arial"/>
          <w:bCs/>
          <w:sz w:val="22"/>
          <w:szCs w:val="22"/>
        </w:rPr>
      </w:pPr>
      <w:r w:rsidRPr="00547500">
        <w:rPr>
          <w:rFonts w:ascii="Arial" w:hAnsi="Arial" w:cs="Arial"/>
          <w:bCs/>
          <w:sz w:val="22"/>
          <w:szCs w:val="22"/>
        </w:rPr>
        <w:t>5R01 CA229431-02 (Wang)</w:t>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t>07/02/2019 – 06/30/2024</w:t>
      </w:r>
      <w:r w:rsidRPr="00547500">
        <w:rPr>
          <w:rFonts w:ascii="Arial" w:hAnsi="Arial" w:cs="Arial"/>
          <w:bCs/>
          <w:sz w:val="22"/>
          <w:szCs w:val="22"/>
        </w:rPr>
        <w:tab/>
        <w:t xml:space="preserve">       </w:t>
      </w:r>
      <w:r w:rsidRPr="00547500">
        <w:rPr>
          <w:rFonts w:ascii="Arial" w:hAnsi="Arial" w:cs="Arial"/>
          <w:bCs/>
          <w:sz w:val="22"/>
          <w:szCs w:val="22"/>
        </w:rPr>
        <w:tab/>
        <w:t xml:space="preserve">0.60 calendar </w:t>
      </w:r>
    </w:p>
    <w:p w14:paraId="5791C40C" w14:textId="77777777" w:rsidR="008136CB" w:rsidRPr="00547500" w:rsidRDefault="008136CB" w:rsidP="008136CB">
      <w:pPr>
        <w:rPr>
          <w:rFonts w:ascii="Arial" w:hAnsi="Arial" w:cs="Arial"/>
          <w:bCs/>
          <w:sz w:val="22"/>
          <w:szCs w:val="22"/>
        </w:rPr>
      </w:pPr>
      <w:r w:rsidRPr="00547500">
        <w:rPr>
          <w:rFonts w:ascii="Arial" w:eastAsia="Calibri" w:hAnsi="Arial" w:cs="Arial"/>
          <w:bCs/>
          <w:sz w:val="22"/>
          <w:szCs w:val="22"/>
        </w:rPr>
        <w:t>NCI</w:t>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t xml:space="preserve">     </w:t>
      </w:r>
      <w:r w:rsidRPr="00547500">
        <w:rPr>
          <w:rFonts w:ascii="Arial" w:hAnsi="Arial" w:cs="Arial"/>
          <w:bCs/>
          <w:sz w:val="22"/>
          <w:szCs w:val="22"/>
        </w:rPr>
        <w:tab/>
      </w:r>
      <w:r w:rsidRPr="00547500">
        <w:rPr>
          <w:rFonts w:ascii="Arial" w:hAnsi="Arial" w:cs="Arial"/>
          <w:bCs/>
          <w:sz w:val="22"/>
          <w:szCs w:val="22"/>
        </w:rPr>
        <w:tab/>
      </w:r>
      <w:r w:rsidRPr="00547500">
        <w:rPr>
          <w:rFonts w:ascii="Arial" w:hAnsi="Arial" w:cs="Arial"/>
          <w:bCs/>
          <w:sz w:val="22"/>
          <w:szCs w:val="22"/>
        </w:rPr>
        <w:tab/>
        <w:t>$235,380</w:t>
      </w:r>
      <w:r w:rsidRPr="00547500">
        <w:rPr>
          <w:rFonts w:ascii="Arial" w:hAnsi="Arial" w:cs="Arial"/>
          <w:bCs/>
          <w:sz w:val="22"/>
          <w:szCs w:val="22"/>
        </w:rPr>
        <w:tab/>
      </w:r>
    </w:p>
    <w:p w14:paraId="0E1AF03B" w14:textId="77777777" w:rsidR="008136CB" w:rsidRPr="00547500" w:rsidRDefault="008136CB" w:rsidP="008136CB">
      <w:pPr>
        <w:adjustRightInd w:val="0"/>
        <w:rPr>
          <w:rFonts w:ascii="Arial" w:hAnsi="Arial" w:cs="Arial"/>
          <w:bCs/>
          <w:sz w:val="22"/>
          <w:szCs w:val="22"/>
        </w:rPr>
      </w:pPr>
      <w:r w:rsidRPr="00547500">
        <w:rPr>
          <w:rFonts w:ascii="Arial" w:hAnsi="Arial" w:cs="Arial"/>
          <w:bCs/>
          <w:sz w:val="22"/>
          <w:szCs w:val="22"/>
        </w:rPr>
        <w:t>Title of Project</w:t>
      </w:r>
      <w:r w:rsidRPr="00547500">
        <w:rPr>
          <w:bCs/>
        </w:rPr>
        <w:t xml:space="preserve">: </w:t>
      </w:r>
      <w:r w:rsidRPr="00547500">
        <w:rPr>
          <w:rFonts w:ascii="Arial" w:hAnsi="Arial" w:cs="Arial"/>
          <w:bCs/>
          <w:sz w:val="22"/>
          <w:szCs w:val="22"/>
        </w:rPr>
        <w:t>A novel mitotic regulatory axis in neuroendocrine prostate cancer</w:t>
      </w:r>
    </w:p>
    <w:p w14:paraId="43FA67FB" w14:textId="77777777" w:rsidR="008136CB" w:rsidRPr="00547500" w:rsidRDefault="008136CB" w:rsidP="008136CB">
      <w:pPr>
        <w:pStyle w:val="Default"/>
        <w:rPr>
          <w:bCs/>
          <w:sz w:val="22"/>
          <w:szCs w:val="22"/>
        </w:rPr>
      </w:pPr>
    </w:p>
    <w:p w14:paraId="7873EF0F" w14:textId="14AA254F" w:rsidR="008136CB" w:rsidRPr="00536630" w:rsidRDefault="008136CB" w:rsidP="008136CB">
      <w:pPr>
        <w:pStyle w:val="Default"/>
        <w:jc w:val="both"/>
        <w:rPr>
          <w:rFonts w:ascii="Arial-BoldMT" w:hAnsi="Arial-BoldMT" w:cs="Arial-BoldMT"/>
          <w:bCs/>
          <w:color w:val="auto"/>
          <w:sz w:val="22"/>
          <w:szCs w:val="22"/>
          <w:lang w:eastAsia="zh-CN"/>
        </w:rPr>
      </w:pPr>
      <w:r w:rsidRPr="00536630">
        <w:rPr>
          <w:rFonts w:ascii="Arial-BoldMT" w:hAnsi="Arial-BoldMT" w:cs="Arial-BoldMT"/>
          <w:bCs/>
          <w:color w:val="auto"/>
          <w:sz w:val="22"/>
          <w:szCs w:val="22"/>
          <w:lang w:eastAsia="zh-CN"/>
        </w:rPr>
        <w:t>1R01 CA254274-01A1 (Lu, B)</w:t>
      </w:r>
      <w:r w:rsidRPr="00536630">
        <w:rPr>
          <w:rFonts w:ascii="Arial-BoldMT" w:hAnsi="Arial-BoldMT" w:cs="Arial-BoldMT"/>
          <w:bCs/>
          <w:color w:val="auto"/>
          <w:sz w:val="22"/>
          <w:szCs w:val="22"/>
          <w:lang w:eastAsia="zh-CN"/>
        </w:rPr>
        <w:tab/>
      </w:r>
      <w:r w:rsidRPr="00536630">
        <w:rPr>
          <w:rFonts w:ascii="Arial-BoldMT" w:hAnsi="Arial-BoldMT" w:cs="Arial-BoldMT"/>
          <w:bCs/>
          <w:color w:val="auto"/>
          <w:sz w:val="22"/>
          <w:szCs w:val="22"/>
          <w:lang w:eastAsia="zh-CN"/>
        </w:rPr>
        <w:tab/>
        <w:t xml:space="preserve">       06/16/2021 – 05/31/2026            </w:t>
      </w:r>
      <w:r w:rsidRPr="00536630">
        <w:rPr>
          <w:rFonts w:ascii="Arial-BoldMT" w:hAnsi="Arial-BoldMT" w:cs="Arial-BoldMT"/>
          <w:bCs/>
          <w:color w:val="auto"/>
          <w:sz w:val="22"/>
          <w:szCs w:val="22"/>
          <w:lang w:eastAsia="zh-CN"/>
        </w:rPr>
        <w:tab/>
        <w:t>0.60 calendar</w:t>
      </w:r>
    </w:p>
    <w:p w14:paraId="12A6FB5A" w14:textId="77777777" w:rsidR="008136CB" w:rsidRPr="00DE14A4" w:rsidRDefault="008136CB" w:rsidP="008136CB">
      <w:pPr>
        <w:pStyle w:val="Default"/>
        <w:jc w:val="both"/>
        <w:rPr>
          <w:rFonts w:ascii="Arial-BoldMT" w:hAnsi="Arial-BoldMT" w:cs="Arial-BoldMT"/>
          <w:bCs/>
          <w:color w:val="auto"/>
          <w:sz w:val="22"/>
          <w:szCs w:val="22"/>
          <w:lang w:eastAsia="zh-CN"/>
        </w:rPr>
      </w:pPr>
      <w:r w:rsidRPr="00536630">
        <w:rPr>
          <w:rFonts w:ascii="Arial-BoldMT" w:hAnsi="Arial-BoldMT" w:cs="Arial-BoldMT"/>
          <w:bCs/>
          <w:color w:val="auto"/>
          <w:sz w:val="22"/>
          <w:szCs w:val="22"/>
          <w:lang w:eastAsia="zh-CN"/>
        </w:rPr>
        <w:t>NCI</w:t>
      </w:r>
      <w:r w:rsidRPr="00536630">
        <w:rPr>
          <w:rFonts w:ascii="Arial-BoldMT" w:hAnsi="Arial-BoldMT" w:cs="Arial-BoldMT"/>
          <w:bCs/>
          <w:color w:val="auto"/>
          <w:sz w:val="22"/>
          <w:szCs w:val="22"/>
          <w:lang w:eastAsia="zh-CN"/>
        </w:rPr>
        <w:tab/>
      </w:r>
      <w:r w:rsidRPr="00547500">
        <w:rPr>
          <w:rFonts w:eastAsia="Calibri"/>
          <w:bCs/>
          <w:color w:val="auto"/>
          <w:sz w:val="22"/>
          <w:szCs w:val="22"/>
        </w:rPr>
        <w:tab/>
      </w:r>
      <w:r w:rsidRPr="00547500">
        <w:rPr>
          <w:rFonts w:eastAsia="Calibri"/>
          <w:bCs/>
          <w:color w:val="auto"/>
          <w:sz w:val="22"/>
          <w:szCs w:val="22"/>
        </w:rPr>
        <w:tab/>
      </w:r>
      <w:r w:rsidRPr="00547500">
        <w:rPr>
          <w:rFonts w:eastAsia="Calibri"/>
          <w:bCs/>
          <w:color w:val="auto"/>
          <w:sz w:val="22"/>
          <w:szCs w:val="22"/>
        </w:rPr>
        <w:tab/>
      </w:r>
      <w:r w:rsidRPr="00547500">
        <w:rPr>
          <w:rFonts w:eastAsia="Calibri"/>
          <w:bCs/>
          <w:color w:val="auto"/>
          <w:sz w:val="22"/>
          <w:szCs w:val="22"/>
        </w:rPr>
        <w:tab/>
      </w:r>
      <w:r w:rsidRPr="00547500">
        <w:rPr>
          <w:rFonts w:eastAsia="Calibri"/>
          <w:bCs/>
          <w:color w:val="auto"/>
          <w:sz w:val="22"/>
          <w:szCs w:val="22"/>
        </w:rPr>
        <w:tab/>
      </w:r>
      <w:r w:rsidRPr="00547500">
        <w:rPr>
          <w:rFonts w:eastAsia="Calibri"/>
          <w:bCs/>
          <w:color w:val="auto"/>
          <w:sz w:val="22"/>
          <w:szCs w:val="22"/>
        </w:rPr>
        <w:tab/>
      </w:r>
      <w:r w:rsidRPr="00DE14A4">
        <w:rPr>
          <w:rFonts w:ascii="Arial-BoldMT" w:hAnsi="Arial-BoldMT" w:cs="Arial-BoldMT"/>
          <w:bCs/>
          <w:color w:val="auto"/>
          <w:sz w:val="22"/>
          <w:szCs w:val="22"/>
          <w:lang w:eastAsia="zh-CN"/>
        </w:rPr>
        <w:t>$253,109</w:t>
      </w:r>
    </w:p>
    <w:p w14:paraId="2B056A90" w14:textId="77777777" w:rsidR="008136CB" w:rsidRPr="00547500" w:rsidRDefault="008136CB" w:rsidP="008136CB">
      <w:pPr>
        <w:adjustRightInd w:val="0"/>
        <w:rPr>
          <w:rFonts w:ascii="Arial-BoldMT" w:hAnsi="Arial-BoldMT" w:cs="Arial-BoldMT"/>
          <w:bCs/>
          <w:sz w:val="22"/>
          <w:szCs w:val="22"/>
        </w:rPr>
      </w:pPr>
      <w:r w:rsidRPr="00547500">
        <w:rPr>
          <w:rFonts w:ascii="Arial-BoldMT" w:hAnsi="Arial-BoldMT" w:cs="Arial-BoldMT"/>
          <w:bCs/>
          <w:sz w:val="22"/>
          <w:szCs w:val="22"/>
        </w:rPr>
        <w:t>Study of the IL-33-driven immune cell organization underpinning responses to immune</w:t>
      </w:r>
    </w:p>
    <w:p w14:paraId="09D5D901" w14:textId="701513BE" w:rsidR="008136CB" w:rsidRPr="00547500" w:rsidRDefault="008136CB" w:rsidP="008136CB">
      <w:pPr>
        <w:rPr>
          <w:rFonts w:ascii="Arial-BoldMT" w:hAnsi="Arial-BoldMT" w:cs="Arial-BoldMT"/>
          <w:bCs/>
          <w:sz w:val="22"/>
          <w:szCs w:val="22"/>
        </w:rPr>
      </w:pPr>
      <w:r w:rsidRPr="00547500">
        <w:rPr>
          <w:rFonts w:ascii="Arial-BoldMT" w:hAnsi="Arial-BoldMT" w:cs="Arial-BoldMT"/>
          <w:bCs/>
          <w:sz w:val="22"/>
          <w:szCs w:val="22"/>
        </w:rPr>
        <w:t>checkpoint blockade cancer therapy</w:t>
      </w:r>
    </w:p>
    <w:p w14:paraId="73A3439A" w14:textId="77777777" w:rsidR="008136CB" w:rsidRPr="00547500" w:rsidRDefault="008136CB" w:rsidP="008136CB">
      <w:pPr>
        <w:rPr>
          <w:rFonts w:ascii="Arial" w:hAnsi="Arial" w:cs="Arial"/>
          <w:bCs/>
          <w:sz w:val="22"/>
          <w:szCs w:val="22"/>
        </w:rPr>
      </w:pPr>
    </w:p>
    <w:p w14:paraId="5DF33913" w14:textId="77777777" w:rsidR="008136CB" w:rsidRPr="00547500" w:rsidRDefault="008136CB" w:rsidP="009C243A">
      <w:pPr>
        <w:rPr>
          <w:rFonts w:ascii="Arial" w:hAnsi="Arial" w:cs="Arial"/>
          <w:bCs/>
          <w:sz w:val="22"/>
          <w:szCs w:val="22"/>
        </w:rPr>
      </w:pPr>
    </w:p>
    <w:tbl>
      <w:tblPr>
        <w:tblW w:w="10579" w:type="dxa"/>
        <w:tblInd w:w="-72" w:type="dxa"/>
        <w:tblLayout w:type="fixed"/>
        <w:tblLook w:val="00A0" w:firstRow="1" w:lastRow="0" w:firstColumn="1" w:lastColumn="0" w:noHBand="0" w:noVBand="0"/>
      </w:tblPr>
      <w:tblGrid>
        <w:gridCol w:w="2430"/>
        <w:gridCol w:w="3150"/>
        <w:gridCol w:w="1939"/>
        <w:gridCol w:w="1392"/>
        <w:gridCol w:w="1668"/>
      </w:tblGrid>
      <w:tr w:rsidR="00C470A2" w:rsidRPr="00547500" w14:paraId="3A6D7E36" w14:textId="77777777" w:rsidTr="008136CB">
        <w:trPr>
          <w:trHeight w:val="1449"/>
        </w:trPr>
        <w:tc>
          <w:tcPr>
            <w:tcW w:w="2430" w:type="dxa"/>
          </w:tcPr>
          <w:p w14:paraId="22CDD8A9" w14:textId="3005A751" w:rsidR="00C470A2" w:rsidRPr="006834C7" w:rsidRDefault="00C470A2" w:rsidP="00340E76">
            <w:pPr>
              <w:rPr>
                <w:rFonts w:ascii="Arial" w:eastAsiaTheme="minorHAnsi" w:hAnsi="Arial" w:cs="Arial"/>
                <w:b/>
                <w:sz w:val="22"/>
                <w:szCs w:val="22"/>
                <w:u w:val="single"/>
              </w:rPr>
            </w:pPr>
            <w:r w:rsidRPr="006834C7">
              <w:rPr>
                <w:rFonts w:ascii="Arial" w:eastAsiaTheme="minorHAnsi" w:hAnsi="Arial" w:cs="Arial"/>
                <w:b/>
                <w:sz w:val="22"/>
                <w:szCs w:val="22"/>
                <w:u w:val="single"/>
              </w:rPr>
              <w:t>Completed Grant</w:t>
            </w:r>
          </w:p>
          <w:p w14:paraId="63FCCE1C" w14:textId="77777777" w:rsidR="00C470A2" w:rsidRPr="00547500" w:rsidRDefault="00C470A2" w:rsidP="00340E76">
            <w:pPr>
              <w:rPr>
                <w:rFonts w:ascii="Arial" w:eastAsiaTheme="minorHAnsi" w:hAnsi="Arial" w:cs="Arial"/>
                <w:bCs/>
                <w:sz w:val="22"/>
                <w:szCs w:val="22"/>
              </w:rPr>
            </w:pPr>
          </w:p>
          <w:p w14:paraId="535DD13A" w14:textId="77777777" w:rsidR="000205C0" w:rsidRDefault="000205C0" w:rsidP="00340E76">
            <w:pPr>
              <w:rPr>
                <w:rFonts w:ascii="Arial" w:eastAsiaTheme="minorHAnsi" w:hAnsi="Arial" w:cs="Arial"/>
                <w:bCs/>
                <w:sz w:val="22"/>
                <w:szCs w:val="22"/>
              </w:rPr>
            </w:pPr>
          </w:p>
          <w:p w14:paraId="12016686" w14:textId="51307390" w:rsidR="000E1E42" w:rsidRPr="00547500" w:rsidRDefault="000E1E42" w:rsidP="00340E76">
            <w:pPr>
              <w:rPr>
                <w:rFonts w:ascii="Arial" w:hAnsi="Arial" w:cs="Arial"/>
                <w:bCs/>
                <w:sz w:val="22"/>
                <w:szCs w:val="22"/>
              </w:rPr>
            </w:pPr>
            <w:r w:rsidRPr="00547500">
              <w:rPr>
                <w:rFonts w:ascii="Arial" w:eastAsiaTheme="minorHAnsi" w:hAnsi="Arial" w:cs="Arial"/>
                <w:bCs/>
                <w:sz w:val="22"/>
                <w:szCs w:val="22"/>
              </w:rPr>
              <w:t>U54HG008540</w:t>
            </w:r>
          </w:p>
          <w:p w14:paraId="3BC74B6C" w14:textId="3979D587" w:rsidR="00863E87" w:rsidRPr="00547500" w:rsidRDefault="00863E87" w:rsidP="00340E76">
            <w:pPr>
              <w:rPr>
                <w:rFonts w:ascii="Arial" w:eastAsiaTheme="minorHAnsi" w:hAnsi="Arial" w:cs="Arial"/>
                <w:bCs/>
                <w:sz w:val="22"/>
                <w:szCs w:val="22"/>
              </w:rPr>
            </w:pPr>
            <w:r w:rsidRPr="00547500">
              <w:rPr>
                <w:rFonts w:ascii="Arial" w:eastAsiaTheme="minorHAnsi" w:hAnsi="Arial" w:cs="Arial"/>
                <w:bCs/>
                <w:sz w:val="22"/>
                <w:szCs w:val="22"/>
              </w:rPr>
              <w:t>NHGRI</w:t>
            </w:r>
          </w:p>
          <w:p w14:paraId="158FB7C2" w14:textId="13BFAFC8" w:rsidR="00A34627" w:rsidRPr="00547500" w:rsidRDefault="00A34627" w:rsidP="00340E76">
            <w:pPr>
              <w:rPr>
                <w:rFonts w:ascii="Arial" w:hAnsi="Arial" w:cs="Arial"/>
                <w:bCs/>
                <w:sz w:val="22"/>
                <w:szCs w:val="22"/>
                <w:shd w:val="clear" w:color="auto" w:fill="FFFFFF"/>
              </w:rPr>
            </w:pPr>
          </w:p>
          <w:p w14:paraId="4081A04D" w14:textId="451A9AF0" w:rsidR="00A34627" w:rsidRPr="00547500" w:rsidRDefault="00A34627" w:rsidP="00340E76">
            <w:pPr>
              <w:ind w:firstLine="360"/>
              <w:rPr>
                <w:rFonts w:ascii="Arial" w:hAnsi="Arial" w:cs="Arial"/>
                <w:bCs/>
                <w:sz w:val="22"/>
                <w:szCs w:val="22"/>
                <w:shd w:val="clear" w:color="auto" w:fill="FFFFFF"/>
              </w:rPr>
            </w:pPr>
          </w:p>
          <w:p w14:paraId="52B5CB40" w14:textId="77777777" w:rsidR="00A34627" w:rsidRPr="00547500" w:rsidRDefault="00A34627" w:rsidP="00340E76">
            <w:pPr>
              <w:ind w:left="540"/>
              <w:rPr>
                <w:rFonts w:ascii="Arial" w:hAnsi="Arial" w:cs="Arial"/>
                <w:bCs/>
                <w:sz w:val="22"/>
                <w:szCs w:val="22"/>
              </w:rPr>
            </w:pPr>
          </w:p>
        </w:tc>
        <w:tc>
          <w:tcPr>
            <w:tcW w:w="3150" w:type="dxa"/>
          </w:tcPr>
          <w:p w14:paraId="5159FB81" w14:textId="77777777" w:rsidR="00C470A2" w:rsidRPr="00547500" w:rsidRDefault="00C470A2" w:rsidP="00340E76">
            <w:pPr>
              <w:adjustRightInd w:val="0"/>
              <w:rPr>
                <w:rFonts w:ascii="Arial" w:hAnsi="Arial" w:cs="Arial"/>
                <w:bCs/>
                <w:sz w:val="22"/>
                <w:szCs w:val="22"/>
                <w:shd w:val="clear" w:color="auto" w:fill="FFFFFF"/>
              </w:rPr>
            </w:pPr>
          </w:p>
          <w:p w14:paraId="641364B2" w14:textId="77777777" w:rsidR="00C470A2" w:rsidRPr="00547500" w:rsidRDefault="00C470A2" w:rsidP="00340E76">
            <w:pPr>
              <w:adjustRightInd w:val="0"/>
              <w:rPr>
                <w:rFonts w:ascii="Arial" w:hAnsi="Arial" w:cs="Arial"/>
                <w:bCs/>
                <w:sz w:val="22"/>
                <w:szCs w:val="22"/>
                <w:shd w:val="clear" w:color="auto" w:fill="FFFFFF"/>
              </w:rPr>
            </w:pPr>
          </w:p>
          <w:p w14:paraId="23DEA153" w14:textId="77777777" w:rsidR="00C470A2" w:rsidRPr="00547500" w:rsidRDefault="00C470A2" w:rsidP="00340E76">
            <w:pPr>
              <w:adjustRightInd w:val="0"/>
              <w:rPr>
                <w:rFonts w:ascii="Arial" w:hAnsi="Arial" w:cs="Arial"/>
                <w:bCs/>
                <w:sz w:val="22"/>
                <w:szCs w:val="22"/>
                <w:shd w:val="clear" w:color="auto" w:fill="FFFFFF"/>
              </w:rPr>
            </w:pPr>
          </w:p>
          <w:p w14:paraId="2343448C" w14:textId="1224ABC7" w:rsidR="00A34627" w:rsidRPr="00547500" w:rsidRDefault="00A34627" w:rsidP="00340E76">
            <w:pPr>
              <w:adjustRightInd w:val="0"/>
              <w:rPr>
                <w:rFonts w:ascii="Arial" w:hAnsi="Arial" w:cs="Arial"/>
                <w:bCs/>
                <w:sz w:val="22"/>
                <w:szCs w:val="22"/>
              </w:rPr>
            </w:pPr>
            <w:r w:rsidRPr="00547500">
              <w:rPr>
                <w:rFonts w:ascii="Arial" w:hAnsi="Arial" w:cs="Arial"/>
                <w:bCs/>
                <w:sz w:val="22"/>
                <w:szCs w:val="22"/>
                <w:shd w:val="clear" w:color="auto" w:fill="FFFFFF"/>
              </w:rPr>
              <w:t xml:space="preserve">Center of </w:t>
            </w:r>
            <w:r w:rsidR="00772EFC" w:rsidRPr="00547500">
              <w:rPr>
                <w:rFonts w:ascii="Arial" w:hAnsi="Arial" w:cs="Arial"/>
                <w:bCs/>
                <w:sz w:val="22"/>
                <w:szCs w:val="22"/>
                <w:shd w:val="clear" w:color="auto" w:fill="FFFFFF"/>
              </w:rPr>
              <w:t>Causal Discovery (N</w:t>
            </w:r>
            <w:r w:rsidR="00124C7E" w:rsidRPr="00547500">
              <w:rPr>
                <w:rFonts w:ascii="Arial" w:hAnsi="Arial" w:cs="Arial"/>
                <w:bCs/>
                <w:sz w:val="22"/>
                <w:szCs w:val="22"/>
                <w:shd w:val="clear" w:color="auto" w:fill="FFFFFF"/>
              </w:rPr>
              <w:t>IH</w:t>
            </w:r>
            <w:r w:rsidR="00772EFC" w:rsidRPr="00547500">
              <w:rPr>
                <w:rFonts w:ascii="Arial" w:hAnsi="Arial" w:cs="Arial"/>
                <w:bCs/>
                <w:sz w:val="22"/>
                <w:szCs w:val="22"/>
                <w:shd w:val="clear" w:color="auto" w:fill="FFFFFF"/>
              </w:rPr>
              <w:t xml:space="preserve"> Big Data to Knowledge</w:t>
            </w:r>
            <w:r w:rsidR="00124C7E" w:rsidRPr="00547500">
              <w:rPr>
                <w:rFonts w:ascii="Arial" w:hAnsi="Arial" w:cs="Arial"/>
                <w:bCs/>
                <w:sz w:val="22"/>
                <w:szCs w:val="22"/>
                <w:shd w:val="clear" w:color="auto" w:fill="FFFFFF"/>
              </w:rPr>
              <w:t xml:space="preserve"> Center</w:t>
            </w:r>
            <w:r w:rsidR="00772EFC" w:rsidRPr="00547500">
              <w:rPr>
                <w:rFonts w:ascii="Arial" w:hAnsi="Arial" w:cs="Arial"/>
                <w:bCs/>
                <w:sz w:val="22"/>
                <w:szCs w:val="22"/>
                <w:shd w:val="clear" w:color="auto" w:fill="FFFFFF"/>
              </w:rPr>
              <w:t xml:space="preserve">) </w:t>
            </w:r>
          </w:p>
        </w:tc>
        <w:tc>
          <w:tcPr>
            <w:tcW w:w="1939" w:type="dxa"/>
          </w:tcPr>
          <w:p w14:paraId="1E255629" w14:textId="77777777" w:rsidR="00C470A2" w:rsidRPr="00547500" w:rsidRDefault="00C470A2" w:rsidP="00340E76">
            <w:pPr>
              <w:rPr>
                <w:rFonts w:ascii="Arial" w:hAnsi="Arial" w:cs="Arial"/>
                <w:bCs/>
                <w:sz w:val="22"/>
                <w:szCs w:val="22"/>
                <w:shd w:val="clear" w:color="auto" w:fill="FFFFFF"/>
              </w:rPr>
            </w:pPr>
          </w:p>
          <w:p w14:paraId="4259732B" w14:textId="77777777" w:rsidR="00C470A2" w:rsidRPr="00547500" w:rsidRDefault="00C470A2" w:rsidP="00340E76">
            <w:pPr>
              <w:rPr>
                <w:rFonts w:ascii="Arial" w:hAnsi="Arial" w:cs="Arial"/>
                <w:bCs/>
                <w:sz w:val="22"/>
                <w:szCs w:val="22"/>
                <w:shd w:val="clear" w:color="auto" w:fill="FFFFFF"/>
              </w:rPr>
            </w:pPr>
          </w:p>
          <w:p w14:paraId="7BB5AE22" w14:textId="77777777" w:rsidR="00C470A2" w:rsidRPr="00547500" w:rsidRDefault="00C470A2" w:rsidP="00340E76">
            <w:pPr>
              <w:rPr>
                <w:rFonts w:ascii="Arial" w:hAnsi="Arial" w:cs="Arial"/>
                <w:bCs/>
                <w:sz w:val="22"/>
                <w:szCs w:val="22"/>
                <w:shd w:val="clear" w:color="auto" w:fill="FFFFFF"/>
              </w:rPr>
            </w:pPr>
          </w:p>
          <w:p w14:paraId="66A970B8" w14:textId="71F9155E" w:rsidR="00A34627" w:rsidRPr="00547500" w:rsidRDefault="00A34627" w:rsidP="00340E76">
            <w:pPr>
              <w:rPr>
                <w:rFonts w:ascii="Arial" w:eastAsiaTheme="minorHAnsi" w:hAnsi="Arial" w:cs="Arial"/>
                <w:bCs/>
                <w:sz w:val="22"/>
                <w:szCs w:val="22"/>
              </w:rPr>
            </w:pPr>
            <w:r w:rsidRPr="00547500">
              <w:rPr>
                <w:rFonts w:ascii="Arial" w:hAnsi="Arial" w:cs="Arial"/>
                <w:bCs/>
                <w:sz w:val="22"/>
                <w:szCs w:val="22"/>
                <w:shd w:val="clear" w:color="auto" w:fill="FFFFFF"/>
              </w:rPr>
              <w:t xml:space="preserve">Cancer Pathway DBP </w:t>
            </w:r>
            <w:proofErr w:type="gramStart"/>
            <w:r w:rsidRPr="00547500">
              <w:rPr>
                <w:rFonts w:ascii="Arial" w:hAnsi="Arial" w:cs="Arial"/>
                <w:bCs/>
                <w:sz w:val="22"/>
                <w:szCs w:val="22"/>
                <w:shd w:val="clear" w:color="auto" w:fill="FFFFFF"/>
              </w:rPr>
              <w:t>Lead</w:t>
            </w:r>
            <w:r w:rsidR="00A47507" w:rsidRPr="00547500">
              <w:rPr>
                <w:rFonts w:ascii="Arial" w:hAnsi="Arial" w:cs="Arial"/>
                <w:bCs/>
                <w:sz w:val="22"/>
                <w:szCs w:val="22"/>
                <w:shd w:val="clear" w:color="auto" w:fill="FFFFFF"/>
              </w:rPr>
              <w:t xml:space="preserve">  </w:t>
            </w:r>
            <w:r w:rsidR="00232A29" w:rsidRPr="00547500">
              <w:rPr>
                <w:rFonts w:ascii="Arial" w:hAnsi="Arial" w:cs="Arial"/>
                <w:bCs/>
                <w:sz w:val="22"/>
                <w:szCs w:val="22"/>
                <w:shd w:val="clear" w:color="auto" w:fill="FFFFFF"/>
              </w:rPr>
              <w:t>(</w:t>
            </w:r>
            <w:proofErr w:type="gramEnd"/>
            <w:r w:rsidR="00232A29" w:rsidRPr="00547500">
              <w:rPr>
                <w:rFonts w:ascii="Arial" w:hAnsi="Arial" w:cs="Arial"/>
                <w:bCs/>
                <w:sz w:val="22"/>
                <w:szCs w:val="22"/>
                <w:shd w:val="clear" w:color="auto" w:fill="FFFFFF"/>
              </w:rPr>
              <w:t>15</w:t>
            </w:r>
            <w:r w:rsidRPr="00547500">
              <w:rPr>
                <w:rFonts w:ascii="Arial" w:hAnsi="Arial" w:cs="Arial"/>
                <w:bCs/>
                <w:sz w:val="22"/>
                <w:szCs w:val="22"/>
                <w:shd w:val="clear" w:color="auto" w:fill="FFFFFF"/>
              </w:rPr>
              <w:t>%)</w:t>
            </w:r>
          </w:p>
        </w:tc>
        <w:tc>
          <w:tcPr>
            <w:tcW w:w="1392" w:type="dxa"/>
          </w:tcPr>
          <w:p w14:paraId="31D5829C" w14:textId="77777777" w:rsidR="00C470A2" w:rsidRPr="00547500" w:rsidRDefault="00C470A2" w:rsidP="00340E76">
            <w:pPr>
              <w:rPr>
                <w:rFonts w:ascii="Arial" w:eastAsiaTheme="minorHAnsi" w:hAnsi="Arial" w:cs="Arial"/>
                <w:bCs/>
                <w:sz w:val="22"/>
                <w:szCs w:val="22"/>
              </w:rPr>
            </w:pPr>
          </w:p>
          <w:p w14:paraId="14534065" w14:textId="77777777" w:rsidR="00C470A2" w:rsidRPr="00547500" w:rsidRDefault="00C470A2" w:rsidP="00340E76">
            <w:pPr>
              <w:rPr>
                <w:rFonts w:ascii="Arial" w:eastAsiaTheme="minorHAnsi" w:hAnsi="Arial" w:cs="Arial"/>
                <w:bCs/>
                <w:sz w:val="22"/>
                <w:szCs w:val="22"/>
              </w:rPr>
            </w:pPr>
          </w:p>
          <w:p w14:paraId="0A1ACB05" w14:textId="77777777" w:rsidR="00C470A2" w:rsidRPr="00547500" w:rsidRDefault="00C470A2" w:rsidP="00340E76">
            <w:pPr>
              <w:rPr>
                <w:rFonts w:ascii="Arial" w:eastAsiaTheme="minorHAnsi" w:hAnsi="Arial" w:cs="Arial"/>
                <w:bCs/>
                <w:sz w:val="22"/>
                <w:szCs w:val="22"/>
              </w:rPr>
            </w:pPr>
          </w:p>
          <w:p w14:paraId="0D563616" w14:textId="33CE3D84" w:rsidR="00A34627" w:rsidRPr="00547500" w:rsidRDefault="00CE414D" w:rsidP="00340E76">
            <w:pPr>
              <w:rPr>
                <w:rFonts w:ascii="Arial" w:eastAsiaTheme="minorHAnsi" w:hAnsi="Arial" w:cs="Arial"/>
                <w:bCs/>
                <w:sz w:val="22"/>
                <w:szCs w:val="22"/>
              </w:rPr>
            </w:pPr>
            <w:r w:rsidRPr="00547500">
              <w:rPr>
                <w:rFonts w:ascii="Arial" w:eastAsiaTheme="minorHAnsi" w:hAnsi="Arial" w:cs="Arial"/>
                <w:bCs/>
                <w:sz w:val="22"/>
                <w:szCs w:val="22"/>
              </w:rPr>
              <w:t>09/</w:t>
            </w:r>
            <w:r w:rsidR="00A34627" w:rsidRPr="00547500">
              <w:rPr>
                <w:rFonts w:ascii="Arial" w:eastAsiaTheme="minorHAnsi" w:hAnsi="Arial" w:cs="Arial"/>
                <w:bCs/>
                <w:sz w:val="22"/>
                <w:szCs w:val="22"/>
              </w:rPr>
              <w:t>14</w:t>
            </w:r>
            <w:r w:rsidRPr="00547500">
              <w:rPr>
                <w:rFonts w:ascii="Arial" w:eastAsiaTheme="minorHAnsi" w:hAnsi="Arial" w:cs="Arial"/>
                <w:bCs/>
                <w:sz w:val="22"/>
                <w:szCs w:val="22"/>
              </w:rPr>
              <w:t xml:space="preserve"> – 08/</w:t>
            </w:r>
            <w:r w:rsidR="00A34627" w:rsidRPr="00547500">
              <w:rPr>
                <w:rFonts w:ascii="Arial" w:eastAsiaTheme="minorHAnsi" w:hAnsi="Arial" w:cs="Arial"/>
                <w:bCs/>
                <w:sz w:val="22"/>
                <w:szCs w:val="22"/>
              </w:rPr>
              <w:t>18</w:t>
            </w:r>
            <w:r w:rsidR="00D14EE9" w:rsidRPr="00547500">
              <w:rPr>
                <w:rFonts w:ascii="Arial" w:eastAsiaTheme="minorHAnsi" w:hAnsi="Arial" w:cs="Arial"/>
                <w:bCs/>
                <w:sz w:val="22"/>
                <w:szCs w:val="22"/>
              </w:rPr>
              <w:t xml:space="preserve"> (NCE)</w:t>
            </w:r>
          </w:p>
        </w:tc>
        <w:tc>
          <w:tcPr>
            <w:tcW w:w="1668" w:type="dxa"/>
          </w:tcPr>
          <w:p w14:paraId="4A64B5DF" w14:textId="77777777" w:rsidR="00C470A2" w:rsidRPr="00547500" w:rsidRDefault="00C470A2" w:rsidP="00340E76">
            <w:pPr>
              <w:rPr>
                <w:rFonts w:ascii="Arial" w:eastAsiaTheme="minorHAnsi" w:hAnsi="Arial" w:cs="Arial"/>
                <w:bCs/>
                <w:sz w:val="22"/>
                <w:szCs w:val="22"/>
              </w:rPr>
            </w:pPr>
          </w:p>
          <w:p w14:paraId="4D4A23E8" w14:textId="6A002D25" w:rsidR="00C470A2" w:rsidRPr="00547500" w:rsidRDefault="00C470A2" w:rsidP="00340E76">
            <w:pPr>
              <w:rPr>
                <w:rFonts w:ascii="Arial" w:eastAsiaTheme="minorHAnsi" w:hAnsi="Arial" w:cs="Arial"/>
                <w:bCs/>
                <w:sz w:val="22"/>
                <w:szCs w:val="22"/>
              </w:rPr>
            </w:pPr>
          </w:p>
          <w:p w14:paraId="21CBD1C5" w14:textId="77777777" w:rsidR="00C470A2" w:rsidRPr="00547500" w:rsidRDefault="00C470A2" w:rsidP="00340E76">
            <w:pPr>
              <w:rPr>
                <w:rFonts w:ascii="Arial" w:eastAsiaTheme="minorHAnsi" w:hAnsi="Arial" w:cs="Arial"/>
                <w:bCs/>
                <w:sz w:val="22"/>
                <w:szCs w:val="22"/>
              </w:rPr>
            </w:pPr>
          </w:p>
          <w:p w14:paraId="3F65AB68" w14:textId="33B31385" w:rsidR="00A34627" w:rsidRPr="00547500" w:rsidRDefault="00C470A2" w:rsidP="00340E76">
            <w:pPr>
              <w:rPr>
                <w:rFonts w:ascii="Arial" w:eastAsiaTheme="minorHAnsi" w:hAnsi="Arial" w:cs="Arial"/>
                <w:bCs/>
                <w:sz w:val="22"/>
                <w:szCs w:val="22"/>
              </w:rPr>
            </w:pPr>
            <w:r w:rsidRPr="00547500">
              <w:rPr>
                <w:rFonts w:ascii="Arial" w:eastAsiaTheme="minorHAnsi" w:hAnsi="Arial" w:cs="Arial"/>
                <w:bCs/>
                <w:sz w:val="22"/>
                <w:szCs w:val="22"/>
              </w:rPr>
              <w:t>$</w:t>
            </w:r>
            <w:r w:rsidR="00A34627" w:rsidRPr="00547500">
              <w:rPr>
                <w:rFonts w:ascii="Arial" w:eastAsiaTheme="minorHAnsi" w:hAnsi="Arial" w:cs="Arial"/>
                <w:bCs/>
                <w:sz w:val="22"/>
                <w:szCs w:val="22"/>
              </w:rPr>
              <w:t>12M</w:t>
            </w:r>
            <w:r w:rsidR="00124C7E" w:rsidRPr="00547500">
              <w:rPr>
                <w:rFonts w:ascii="Arial" w:eastAsiaTheme="minorHAnsi" w:hAnsi="Arial" w:cs="Arial"/>
                <w:bCs/>
                <w:sz w:val="22"/>
                <w:szCs w:val="22"/>
              </w:rPr>
              <w:t xml:space="preserve"> (total)</w:t>
            </w:r>
          </w:p>
        </w:tc>
      </w:tr>
      <w:tr w:rsidR="00C470A2" w:rsidRPr="000A49BB" w14:paraId="220E3DDC" w14:textId="77777777" w:rsidTr="008136CB">
        <w:trPr>
          <w:trHeight w:val="1359"/>
        </w:trPr>
        <w:tc>
          <w:tcPr>
            <w:tcW w:w="2430" w:type="dxa"/>
          </w:tcPr>
          <w:p w14:paraId="6DFB7BD3" w14:textId="449888C0" w:rsidR="008779EB" w:rsidRPr="000A49BB" w:rsidRDefault="008779EB" w:rsidP="00340E76">
            <w:pPr>
              <w:rPr>
                <w:rFonts w:ascii="Arial" w:hAnsi="Arial" w:cs="Arial"/>
                <w:sz w:val="22"/>
                <w:szCs w:val="22"/>
                <w:lang w:eastAsia="en-US"/>
              </w:rPr>
            </w:pPr>
            <w:r w:rsidRPr="000A49BB">
              <w:rPr>
                <w:rFonts w:ascii="Arial" w:hAnsi="Arial" w:cs="Arial"/>
                <w:sz w:val="22"/>
                <w:szCs w:val="22"/>
                <w:lang w:eastAsia="en-US"/>
              </w:rPr>
              <w:t>1 R01</w:t>
            </w:r>
            <w:r w:rsidR="00870C86" w:rsidRPr="000A49BB">
              <w:rPr>
                <w:rFonts w:ascii="Arial" w:hAnsi="Arial" w:cs="Arial"/>
                <w:sz w:val="22"/>
                <w:szCs w:val="22"/>
                <w:lang w:eastAsia="en-US"/>
              </w:rPr>
              <w:t>LM012011</w:t>
            </w:r>
          </w:p>
          <w:p w14:paraId="73CD3C22" w14:textId="63CA3354" w:rsidR="00863E87" w:rsidRPr="000A49BB" w:rsidRDefault="00863E87" w:rsidP="00340E76">
            <w:pPr>
              <w:rPr>
                <w:rFonts w:ascii="Arial" w:hAnsi="Arial" w:cs="Arial"/>
                <w:sz w:val="22"/>
                <w:szCs w:val="22"/>
              </w:rPr>
            </w:pPr>
            <w:r w:rsidRPr="000A49BB">
              <w:rPr>
                <w:rFonts w:ascii="Arial" w:hAnsi="Arial" w:cs="Arial"/>
                <w:sz w:val="22"/>
                <w:szCs w:val="22"/>
              </w:rPr>
              <w:t>NLM</w:t>
            </w:r>
          </w:p>
          <w:p w14:paraId="0352EA57" w14:textId="2D08C92D" w:rsidR="00870C86" w:rsidRPr="000A49BB" w:rsidRDefault="00870C86" w:rsidP="00340E76">
            <w:pPr>
              <w:rPr>
                <w:rFonts w:ascii="Arial" w:hAnsi="Arial" w:cs="Arial"/>
                <w:sz w:val="22"/>
                <w:szCs w:val="22"/>
                <w:lang w:eastAsia="en-US"/>
              </w:rPr>
            </w:pPr>
          </w:p>
          <w:p w14:paraId="704A3D29" w14:textId="77777777" w:rsidR="007F6D41" w:rsidRPr="000A49BB" w:rsidRDefault="007F6D41" w:rsidP="00340E76">
            <w:pPr>
              <w:rPr>
                <w:rFonts w:ascii="Arial" w:hAnsi="Arial" w:cs="Arial"/>
                <w:sz w:val="22"/>
                <w:szCs w:val="22"/>
              </w:rPr>
            </w:pPr>
          </w:p>
        </w:tc>
        <w:tc>
          <w:tcPr>
            <w:tcW w:w="3150" w:type="dxa"/>
          </w:tcPr>
          <w:p w14:paraId="71483115" w14:textId="77777777" w:rsidR="00870C86" w:rsidRPr="000A49BB" w:rsidRDefault="00870C86" w:rsidP="00340E76">
            <w:pPr>
              <w:rPr>
                <w:rFonts w:ascii="Arial" w:hAnsi="Arial" w:cs="Arial"/>
                <w:sz w:val="22"/>
                <w:szCs w:val="22"/>
              </w:rPr>
            </w:pPr>
            <w:r w:rsidRPr="000A49BB">
              <w:rPr>
                <w:rFonts w:ascii="Arial" w:hAnsi="Arial" w:cs="Arial"/>
                <w:sz w:val="22"/>
                <w:szCs w:val="22"/>
              </w:rPr>
              <w:t xml:space="preserve">Deciphering cellular signaling system by deep mining a comprehensive genomic </w:t>
            </w:r>
          </w:p>
          <w:p w14:paraId="798FF4DA" w14:textId="5322EAF2" w:rsidR="00870C86" w:rsidRPr="000A49BB" w:rsidRDefault="00A9301D" w:rsidP="00340E76">
            <w:pPr>
              <w:rPr>
                <w:rFonts w:ascii="Arial" w:hAnsi="Arial" w:cs="Arial"/>
                <w:sz w:val="22"/>
                <w:szCs w:val="22"/>
              </w:rPr>
            </w:pPr>
            <w:r w:rsidRPr="000A49BB">
              <w:rPr>
                <w:rFonts w:ascii="Arial" w:hAnsi="Arial" w:cs="Arial"/>
                <w:sz w:val="22"/>
                <w:szCs w:val="22"/>
              </w:rPr>
              <w:t>C</w:t>
            </w:r>
            <w:r w:rsidR="00870C86" w:rsidRPr="000A49BB">
              <w:rPr>
                <w:rFonts w:ascii="Arial" w:hAnsi="Arial" w:cs="Arial"/>
                <w:sz w:val="22"/>
                <w:szCs w:val="22"/>
              </w:rPr>
              <w:t>ompendium</w:t>
            </w:r>
            <w:r w:rsidRPr="000A49BB">
              <w:rPr>
                <w:rFonts w:ascii="Arial" w:hAnsi="Arial" w:cs="Arial"/>
                <w:sz w:val="22"/>
                <w:szCs w:val="22"/>
              </w:rPr>
              <w:t>.</w:t>
            </w:r>
          </w:p>
          <w:p w14:paraId="6B193D89" w14:textId="77777777" w:rsidR="007F6D41" w:rsidRPr="000A49BB" w:rsidRDefault="007F6D41" w:rsidP="00340E76">
            <w:pPr>
              <w:adjustRightInd w:val="0"/>
              <w:rPr>
                <w:rFonts w:ascii="Arial" w:hAnsi="Arial" w:cs="Arial"/>
                <w:sz w:val="22"/>
                <w:szCs w:val="22"/>
              </w:rPr>
            </w:pPr>
          </w:p>
        </w:tc>
        <w:tc>
          <w:tcPr>
            <w:tcW w:w="1939" w:type="dxa"/>
          </w:tcPr>
          <w:p w14:paraId="425AA37C" w14:textId="7338118B" w:rsidR="007F6D41" w:rsidRPr="000A49BB" w:rsidRDefault="00870C86" w:rsidP="00340E76">
            <w:pPr>
              <w:rPr>
                <w:rFonts w:ascii="Arial" w:hAnsi="Arial" w:cs="Arial"/>
                <w:sz w:val="22"/>
                <w:szCs w:val="22"/>
                <w:shd w:val="clear" w:color="auto" w:fill="FFFFFF"/>
              </w:rPr>
            </w:pPr>
            <w:r w:rsidRPr="000A49BB">
              <w:rPr>
                <w:rFonts w:ascii="Arial" w:hAnsi="Arial" w:cs="Arial"/>
                <w:b/>
                <w:sz w:val="22"/>
                <w:szCs w:val="22"/>
                <w:shd w:val="clear" w:color="auto" w:fill="FFFFFF"/>
              </w:rPr>
              <w:t>PI</w:t>
            </w:r>
            <w:r w:rsidRPr="000A49BB">
              <w:rPr>
                <w:rFonts w:ascii="Arial" w:hAnsi="Arial" w:cs="Arial"/>
                <w:sz w:val="22"/>
                <w:szCs w:val="22"/>
                <w:shd w:val="clear" w:color="auto" w:fill="FFFFFF"/>
              </w:rPr>
              <w:t xml:space="preserve"> (30%)</w:t>
            </w:r>
          </w:p>
        </w:tc>
        <w:tc>
          <w:tcPr>
            <w:tcW w:w="1392" w:type="dxa"/>
          </w:tcPr>
          <w:p w14:paraId="2A3EA97C" w14:textId="24198918" w:rsidR="007F6D41" w:rsidRPr="000A49BB" w:rsidRDefault="00870C86" w:rsidP="00340E76">
            <w:pPr>
              <w:rPr>
                <w:rFonts w:ascii="Arial" w:eastAsiaTheme="minorHAnsi" w:hAnsi="Arial" w:cs="Arial"/>
                <w:bCs/>
                <w:sz w:val="22"/>
                <w:szCs w:val="22"/>
              </w:rPr>
            </w:pPr>
            <w:r w:rsidRPr="000A49BB">
              <w:rPr>
                <w:rFonts w:ascii="Arial" w:eastAsiaTheme="minorHAnsi" w:hAnsi="Arial" w:cs="Arial"/>
                <w:bCs/>
                <w:sz w:val="22"/>
                <w:szCs w:val="22"/>
              </w:rPr>
              <w:t>0</w:t>
            </w:r>
            <w:r w:rsidR="00AB3E64" w:rsidRPr="000A49BB">
              <w:rPr>
                <w:rFonts w:ascii="Arial" w:eastAsiaTheme="minorHAnsi" w:hAnsi="Arial" w:cs="Arial"/>
                <w:bCs/>
                <w:sz w:val="22"/>
                <w:szCs w:val="22"/>
              </w:rPr>
              <w:t>4</w:t>
            </w:r>
            <w:r w:rsidRPr="000A49BB">
              <w:rPr>
                <w:rFonts w:ascii="Arial" w:eastAsiaTheme="minorHAnsi" w:hAnsi="Arial" w:cs="Arial"/>
                <w:bCs/>
                <w:sz w:val="22"/>
                <w:szCs w:val="22"/>
              </w:rPr>
              <w:t>/15-0</w:t>
            </w:r>
            <w:r w:rsidR="00AB3E64" w:rsidRPr="000A49BB">
              <w:rPr>
                <w:rFonts w:ascii="Arial" w:eastAsiaTheme="minorHAnsi" w:hAnsi="Arial" w:cs="Arial"/>
                <w:bCs/>
                <w:sz w:val="22"/>
                <w:szCs w:val="22"/>
              </w:rPr>
              <w:t>3</w:t>
            </w:r>
            <w:r w:rsidRPr="000A49BB">
              <w:rPr>
                <w:rFonts w:ascii="Arial" w:eastAsiaTheme="minorHAnsi" w:hAnsi="Arial" w:cs="Arial"/>
                <w:bCs/>
                <w:sz w:val="22"/>
                <w:szCs w:val="22"/>
              </w:rPr>
              <w:t>/19</w:t>
            </w:r>
          </w:p>
        </w:tc>
        <w:tc>
          <w:tcPr>
            <w:tcW w:w="1668" w:type="dxa"/>
          </w:tcPr>
          <w:p w14:paraId="40F8C0EE" w14:textId="3A08F873" w:rsidR="007F6D41" w:rsidRPr="000A49BB" w:rsidRDefault="00124C7E" w:rsidP="00340E76">
            <w:pPr>
              <w:rPr>
                <w:rFonts w:ascii="Arial" w:eastAsiaTheme="minorHAnsi" w:hAnsi="Arial" w:cs="Arial"/>
                <w:sz w:val="22"/>
                <w:szCs w:val="22"/>
              </w:rPr>
            </w:pPr>
            <w:r w:rsidRPr="000A49BB">
              <w:rPr>
                <w:rFonts w:ascii="Arial" w:hAnsi="Arial" w:cs="Arial"/>
                <w:sz w:val="22"/>
                <w:szCs w:val="22"/>
              </w:rPr>
              <w:t xml:space="preserve">$ </w:t>
            </w:r>
            <w:r w:rsidR="0094108C" w:rsidRPr="000A49BB">
              <w:rPr>
                <w:rFonts w:ascii="Arial" w:hAnsi="Arial" w:cs="Arial"/>
                <w:sz w:val="22"/>
                <w:szCs w:val="22"/>
              </w:rPr>
              <w:t>1,508,636</w:t>
            </w:r>
          </w:p>
        </w:tc>
      </w:tr>
      <w:tr w:rsidR="00C470A2" w:rsidRPr="000A49BB" w14:paraId="3F622CA5" w14:textId="77777777" w:rsidTr="008136CB">
        <w:trPr>
          <w:trHeight w:val="936"/>
        </w:trPr>
        <w:tc>
          <w:tcPr>
            <w:tcW w:w="2430" w:type="dxa"/>
          </w:tcPr>
          <w:p w14:paraId="2288C90D" w14:textId="77777777" w:rsidR="00A9301D" w:rsidRPr="000A49BB" w:rsidRDefault="00A9301D" w:rsidP="00340E76">
            <w:pPr>
              <w:rPr>
                <w:rFonts w:ascii="Arial" w:hAnsi="Arial" w:cs="Arial"/>
                <w:sz w:val="22"/>
                <w:szCs w:val="22"/>
                <w:lang w:eastAsia="en-US"/>
              </w:rPr>
            </w:pPr>
            <w:r w:rsidRPr="000A49BB">
              <w:rPr>
                <w:rFonts w:ascii="Arial" w:hAnsi="Arial" w:cs="Arial"/>
                <w:sz w:val="22"/>
                <w:szCs w:val="22"/>
                <w:lang w:eastAsia="en-US"/>
              </w:rPr>
              <w:lastRenderedPageBreak/>
              <w:t>Dept. of Health, PA</w:t>
            </w:r>
          </w:p>
          <w:p w14:paraId="039E1CB0" w14:textId="2ED35116" w:rsidR="003F6481" w:rsidRPr="000A49BB" w:rsidRDefault="003F6481" w:rsidP="00340E76">
            <w:pPr>
              <w:rPr>
                <w:rFonts w:ascii="Arial" w:hAnsi="Arial" w:cs="Arial"/>
                <w:sz w:val="22"/>
                <w:szCs w:val="22"/>
                <w:lang w:eastAsia="en-US"/>
              </w:rPr>
            </w:pPr>
            <w:r w:rsidRPr="000A49BB">
              <w:rPr>
                <w:rFonts w:ascii="Arial" w:hAnsi="Arial" w:cs="Arial"/>
                <w:sz w:val="22"/>
                <w:szCs w:val="22"/>
                <w:lang w:eastAsia="en-US"/>
              </w:rPr>
              <w:t>Grant</w:t>
            </w:r>
            <w:r w:rsidR="002C0CFB" w:rsidRPr="000A49BB">
              <w:rPr>
                <w:rFonts w:ascii="Arial" w:hAnsi="Arial" w:cs="Arial"/>
                <w:sz w:val="22"/>
                <w:szCs w:val="22"/>
                <w:lang w:eastAsia="en-US"/>
              </w:rPr>
              <w:t xml:space="preserve"> </w:t>
            </w:r>
            <w:r w:rsidRPr="000A49BB">
              <w:rPr>
                <w:rFonts w:ascii="Arial" w:hAnsi="Arial" w:cs="Arial"/>
                <w:sz w:val="22"/>
                <w:szCs w:val="22"/>
                <w:lang w:eastAsia="en-US"/>
              </w:rPr>
              <w:t>#: 4100070287</w:t>
            </w:r>
          </w:p>
        </w:tc>
        <w:tc>
          <w:tcPr>
            <w:tcW w:w="3150" w:type="dxa"/>
          </w:tcPr>
          <w:p w14:paraId="63BF4B7A" w14:textId="5D2CCDA8" w:rsidR="00A9301D" w:rsidRPr="000A49BB" w:rsidRDefault="00A9301D" w:rsidP="00340E76">
            <w:pPr>
              <w:rPr>
                <w:rFonts w:ascii="Arial" w:hAnsi="Arial" w:cs="Arial"/>
                <w:sz w:val="22"/>
                <w:szCs w:val="22"/>
              </w:rPr>
            </w:pPr>
            <w:r w:rsidRPr="000A49BB">
              <w:rPr>
                <w:rFonts w:ascii="Arial" w:hAnsi="Arial" w:cs="Arial"/>
                <w:sz w:val="22"/>
                <w:szCs w:val="22"/>
              </w:rPr>
              <w:t>Big Data for Better Health</w:t>
            </w:r>
            <w:r w:rsidR="00CA16DD" w:rsidRPr="000A49BB">
              <w:rPr>
                <w:rFonts w:ascii="Arial" w:hAnsi="Arial" w:cs="Arial"/>
                <w:sz w:val="22"/>
                <w:szCs w:val="22"/>
              </w:rPr>
              <w:t xml:space="preserve"> (PA CURE grant)</w:t>
            </w:r>
          </w:p>
        </w:tc>
        <w:tc>
          <w:tcPr>
            <w:tcW w:w="1939" w:type="dxa"/>
          </w:tcPr>
          <w:p w14:paraId="3CBF625C" w14:textId="69E68591" w:rsidR="00A9301D" w:rsidRPr="000A49BB" w:rsidRDefault="00A9301D" w:rsidP="00340E76">
            <w:pPr>
              <w:rPr>
                <w:rFonts w:ascii="Arial" w:hAnsi="Arial" w:cs="Arial"/>
                <w:sz w:val="22"/>
                <w:szCs w:val="22"/>
                <w:shd w:val="clear" w:color="auto" w:fill="FFFFFF"/>
              </w:rPr>
            </w:pPr>
            <w:r w:rsidRPr="000A49BB">
              <w:rPr>
                <w:rFonts w:ascii="Arial" w:hAnsi="Arial" w:cs="Arial"/>
                <w:b/>
                <w:sz w:val="22"/>
                <w:szCs w:val="22"/>
                <w:shd w:val="clear" w:color="auto" w:fill="FFFFFF"/>
              </w:rPr>
              <w:t>Project Lead</w:t>
            </w:r>
            <w:r w:rsidRPr="000A49BB">
              <w:rPr>
                <w:rFonts w:ascii="Arial" w:hAnsi="Arial" w:cs="Arial"/>
                <w:sz w:val="22"/>
                <w:szCs w:val="22"/>
                <w:shd w:val="clear" w:color="auto" w:fill="FFFFFF"/>
              </w:rPr>
              <w:t xml:space="preserve">, </w:t>
            </w:r>
            <w:r w:rsidRPr="000A49BB">
              <w:rPr>
                <w:rFonts w:ascii="Arial" w:hAnsi="Arial" w:cs="Arial"/>
                <w:b/>
                <w:sz w:val="22"/>
                <w:szCs w:val="22"/>
                <w:shd w:val="clear" w:color="auto" w:fill="FFFFFF"/>
              </w:rPr>
              <w:t>Co-I</w:t>
            </w:r>
            <w:r w:rsidRPr="000A49BB">
              <w:rPr>
                <w:rFonts w:ascii="Arial" w:hAnsi="Arial" w:cs="Arial"/>
                <w:sz w:val="22"/>
                <w:szCs w:val="22"/>
                <w:shd w:val="clear" w:color="auto" w:fill="FFFFFF"/>
              </w:rPr>
              <w:t xml:space="preserve"> (15%)</w:t>
            </w:r>
          </w:p>
        </w:tc>
        <w:tc>
          <w:tcPr>
            <w:tcW w:w="1392" w:type="dxa"/>
          </w:tcPr>
          <w:p w14:paraId="152D3180" w14:textId="3556C3EE" w:rsidR="00A9301D" w:rsidRPr="000A49BB" w:rsidRDefault="00DA4FAC" w:rsidP="00340E76">
            <w:pPr>
              <w:rPr>
                <w:rFonts w:ascii="Arial" w:eastAsiaTheme="minorHAnsi" w:hAnsi="Arial" w:cs="Arial"/>
                <w:bCs/>
                <w:sz w:val="22"/>
                <w:szCs w:val="22"/>
              </w:rPr>
            </w:pPr>
            <w:r w:rsidRPr="000A49BB">
              <w:rPr>
                <w:rFonts w:ascii="Arial" w:eastAsiaTheme="minorHAnsi" w:hAnsi="Arial" w:cs="Arial"/>
                <w:bCs/>
                <w:sz w:val="22"/>
                <w:szCs w:val="22"/>
              </w:rPr>
              <w:t>07/15 – 06/18</w:t>
            </w:r>
            <w:r w:rsidR="00D14EE9" w:rsidRPr="000A49BB">
              <w:rPr>
                <w:rFonts w:ascii="Arial" w:eastAsiaTheme="minorHAnsi" w:hAnsi="Arial" w:cs="Arial"/>
                <w:bCs/>
                <w:sz w:val="22"/>
                <w:szCs w:val="22"/>
              </w:rPr>
              <w:t xml:space="preserve"> (NEC)</w:t>
            </w:r>
          </w:p>
        </w:tc>
        <w:tc>
          <w:tcPr>
            <w:tcW w:w="1668" w:type="dxa"/>
          </w:tcPr>
          <w:p w14:paraId="01D0B952" w14:textId="798A97F8" w:rsidR="00A9301D" w:rsidRPr="000A49BB" w:rsidRDefault="00A9301D" w:rsidP="00340E76">
            <w:pPr>
              <w:rPr>
                <w:rFonts w:ascii="Arial" w:hAnsi="Arial" w:cs="Arial"/>
                <w:sz w:val="22"/>
                <w:szCs w:val="22"/>
              </w:rPr>
            </w:pPr>
            <w:r w:rsidRPr="000A49BB">
              <w:rPr>
                <w:rFonts w:ascii="Arial" w:hAnsi="Arial" w:cs="Arial"/>
                <w:sz w:val="22"/>
                <w:szCs w:val="22"/>
                <w:lang w:eastAsia="en-US"/>
              </w:rPr>
              <w:t>$5,042,791</w:t>
            </w:r>
          </w:p>
        </w:tc>
      </w:tr>
      <w:tr w:rsidR="00C470A2" w:rsidRPr="000A49BB" w14:paraId="7EDF235C" w14:textId="77777777" w:rsidTr="008136CB">
        <w:trPr>
          <w:trHeight w:val="1026"/>
        </w:trPr>
        <w:tc>
          <w:tcPr>
            <w:tcW w:w="2430" w:type="dxa"/>
          </w:tcPr>
          <w:p w14:paraId="4F466E66" w14:textId="3D3592CC" w:rsidR="00D736C0" w:rsidRPr="000A49BB" w:rsidRDefault="00D736C0" w:rsidP="00340E76">
            <w:pPr>
              <w:rPr>
                <w:rFonts w:ascii="Arial" w:hAnsi="Arial" w:cs="Arial"/>
                <w:sz w:val="22"/>
                <w:szCs w:val="22"/>
                <w:lang w:eastAsia="en-US"/>
              </w:rPr>
            </w:pPr>
            <w:r w:rsidRPr="000A49BB">
              <w:rPr>
                <w:rFonts w:ascii="Arial" w:hAnsi="Arial" w:cs="Arial"/>
                <w:sz w:val="22"/>
                <w:szCs w:val="22"/>
                <w:lang w:eastAsia="en-US"/>
              </w:rPr>
              <w:t>UPMC/Pitt</w:t>
            </w:r>
            <w:r w:rsidR="005E081F" w:rsidRPr="000A49BB">
              <w:rPr>
                <w:rFonts w:ascii="Arial" w:hAnsi="Arial" w:cs="Arial"/>
                <w:sz w:val="22"/>
                <w:szCs w:val="22"/>
                <w:lang w:eastAsia="en-US"/>
              </w:rPr>
              <w:t>,</w:t>
            </w:r>
            <w:r w:rsidRPr="000A49BB">
              <w:rPr>
                <w:rFonts w:ascii="Arial" w:hAnsi="Arial" w:cs="Arial"/>
                <w:sz w:val="22"/>
                <w:szCs w:val="22"/>
                <w:lang w:eastAsia="en-US"/>
              </w:rPr>
              <w:t xml:space="preserve"> </w:t>
            </w:r>
            <w:r w:rsidR="005E081F" w:rsidRPr="000A49BB">
              <w:rPr>
                <w:rFonts w:ascii="Arial" w:hAnsi="Arial" w:cs="Arial"/>
                <w:sz w:val="22"/>
                <w:szCs w:val="22"/>
                <w:lang w:eastAsia="en-US"/>
              </w:rPr>
              <w:t>ITTC Program</w:t>
            </w:r>
            <w:r w:rsidRPr="000A49BB">
              <w:rPr>
                <w:rFonts w:ascii="Arial" w:hAnsi="Arial" w:cs="Arial"/>
                <w:sz w:val="22"/>
                <w:szCs w:val="22"/>
                <w:lang w:eastAsia="en-US"/>
              </w:rPr>
              <w:t xml:space="preserve"> </w:t>
            </w:r>
          </w:p>
        </w:tc>
        <w:tc>
          <w:tcPr>
            <w:tcW w:w="3150" w:type="dxa"/>
          </w:tcPr>
          <w:p w14:paraId="5C0630CB" w14:textId="702A3D87" w:rsidR="00D736C0" w:rsidRPr="000A49BB" w:rsidRDefault="00D736C0" w:rsidP="00340E76">
            <w:pPr>
              <w:rPr>
                <w:rFonts w:ascii="Arial" w:hAnsi="Arial" w:cs="Arial"/>
                <w:sz w:val="22"/>
                <w:szCs w:val="22"/>
              </w:rPr>
            </w:pPr>
            <w:r w:rsidRPr="000A49BB">
              <w:rPr>
                <w:rFonts w:ascii="Arial" w:hAnsi="Arial" w:cs="Arial"/>
                <w:sz w:val="22"/>
                <w:szCs w:val="22"/>
              </w:rPr>
              <w:t xml:space="preserve">Tumor-specific driver identification </w:t>
            </w:r>
          </w:p>
        </w:tc>
        <w:tc>
          <w:tcPr>
            <w:tcW w:w="1939" w:type="dxa"/>
          </w:tcPr>
          <w:p w14:paraId="748AD19B" w14:textId="7B8A8C05" w:rsidR="00D736C0" w:rsidRPr="000A49BB" w:rsidRDefault="003020E8" w:rsidP="00340E76">
            <w:pPr>
              <w:rPr>
                <w:rFonts w:ascii="Arial" w:hAnsi="Arial" w:cs="Arial"/>
                <w:sz w:val="22"/>
                <w:szCs w:val="22"/>
                <w:shd w:val="clear" w:color="auto" w:fill="FFFFFF"/>
              </w:rPr>
            </w:pPr>
            <w:r w:rsidRPr="000A49BB">
              <w:rPr>
                <w:rFonts w:ascii="Arial" w:hAnsi="Arial" w:cs="Arial"/>
                <w:b/>
                <w:sz w:val="22"/>
                <w:szCs w:val="22"/>
                <w:shd w:val="clear" w:color="auto" w:fill="FFFFFF"/>
              </w:rPr>
              <w:t>Co-</w:t>
            </w:r>
            <w:r w:rsidR="00D736C0" w:rsidRPr="000A49BB">
              <w:rPr>
                <w:rFonts w:ascii="Arial" w:hAnsi="Arial" w:cs="Arial"/>
                <w:b/>
                <w:sz w:val="22"/>
                <w:szCs w:val="22"/>
                <w:shd w:val="clear" w:color="auto" w:fill="FFFFFF"/>
              </w:rPr>
              <w:t>PI</w:t>
            </w:r>
            <w:r w:rsidR="00D736C0" w:rsidRPr="000A49BB">
              <w:rPr>
                <w:rFonts w:ascii="Arial" w:hAnsi="Arial" w:cs="Arial"/>
                <w:sz w:val="22"/>
                <w:szCs w:val="22"/>
                <w:shd w:val="clear" w:color="auto" w:fill="FFFFFF"/>
              </w:rPr>
              <w:t xml:space="preserve"> (Lu</w:t>
            </w:r>
            <w:r w:rsidR="004643D2" w:rsidRPr="000A49BB">
              <w:rPr>
                <w:rFonts w:ascii="Arial" w:hAnsi="Arial" w:cs="Arial"/>
                <w:sz w:val="22"/>
                <w:szCs w:val="22"/>
                <w:shd w:val="clear" w:color="auto" w:fill="FFFFFF"/>
              </w:rPr>
              <w:t xml:space="preserve"> (</w:t>
            </w:r>
            <w:r w:rsidR="00306300" w:rsidRPr="000A49BB">
              <w:rPr>
                <w:rFonts w:ascii="Arial" w:hAnsi="Arial" w:cs="Arial"/>
                <w:sz w:val="22"/>
                <w:szCs w:val="22"/>
                <w:shd w:val="clear" w:color="auto" w:fill="FFFFFF"/>
              </w:rPr>
              <w:t>25</w:t>
            </w:r>
            <w:r w:rsidR="004643D2" w:rsidRPr="000A49BB">
              <w:rPr>
                <w:rFonts w:ascii="Arial" w:hAnsi="Arial" w:cs="Arial"/>
                <w:sz w:val="22"/>
                <w:szCs w:val="22"/>
                <w:shd w:val="clear" w:color="auto" w:fill="FFFFFF"/>
              </w:rPr>
              <w:t>%)</w:t>
            </w:r>
            <w:r w:rsidRPr="000A49BB">
              <w:rPr>
                <w:rFonts w:ascii="Arial" w:hAnsi="Arial" w:cs="Arial"/>
                <w:sz w:val="22"/>
                <w:szCs w:val="22"/>
                <w:shd w:val="clear" w:color="auto" w:fill="FFFFFF"/>
              </w:rPr>
              <w:t xml:space="preserve">, </w:t>
            </w:r>
            <w:r w:rsidRPr="000A49BB">
              <w:rPr>
                <w:rFonts w:ascii="Arial" w:hAnsi="Arial" w:cs="Arial"/>
                <w:b/>
                <w:sz w:val="22"/>
                <w:szCs w:val="22"/>
                <w:shd w:val="clear" w:color="auto" w:fill="FFFFFF"/>
              </w:rPr>
              <w:t>co-PI</w:t>
            </w:r>
            <w:r w:rsidRPr="000A49BB">
              <w:rPr>
                <w:rFonts w:ascii="Arial" w:hAnsi="Arial" w:cs="Arial"/>
                <w:sz w:val="22"/>
                <w:szCs w:val="22"/>
                <w:shd w:val="clear" w:color="auto" w:fill="FFFFFF"/>
              </w:rPr>
              <w:t xml:space="preserve">: </w:t>
            </w:r>
            <w:r w:rsidR="00D736C0" w:rsidRPr="000A49BB">
              <w:rPr>
                <w:rFonts w:ascii="Arial" w:hAnsi="Arial" w:cs="Arial"/>
                <w:sz w:val="22"/>
                <w:szCs w:val="22"/>
                <w:shd w:val="clear" w:color="auto" w:fill="FFFFFF"/>
              </w:rPr>
              <w:t xml:space="preserve"> Cooper</w:t>
            </w:r>
          </w:p>
        </w:tc>
        <w:tc>
          <w:tcPr>
            <w:tcW w:w="1392" w:type="dxa"/>
          </w:tcPr>
          <w:p w14:paraId="0C981CCD" w14:textId="1F5A54BF" w:rsidR="00D736C0" w:rsidRPr="000A49BB" w:rsidRDefault="003020E8" w:rsidP="00340E76">
            <w:pPr>
              <w:rPr>
                <w:rFonts w:ascii="Arial" w:eastAsiaTheme="minorHAnsi" w:hAnsi="Arial" w:cs="Arial"/>
                <w:bCs/>
                <w:sz w:val="22"/>
                <w:szCs w:val="22"/>
              </w:rPr>
            </w:pPr>
            <w:r w:rsidRPr="000A49BB">
              <w:rPr>
                <w:rFonts w:ascii="Arial" w:eastAsiaTheme="minorHAnsi" w:hAnsi="Arial" w:cs="Arial"/>
                <w:bCs/>
                <w:sz w:val="22"/>
                <w:szCs w:val="22"/>
              </w:rPr>
              <w:t>01</w:t>
            </w:r>
            <w:r w:rsidR="00D736C0" w:rsidRPr="000A49BB">
              <w:rPr>
                <w:rFonts w:ascii="Arial" w:eastAsiaTheme="minorHAnsi" w:hAnsi="Arial" w:cs="Arial"/>
                <w:bCs/>
                <w:sz w:val="22"/>
                <w:szCs w:val="22"/>
              </w:rPr>
              <w:t>/1</w:t>
            </w:r>
            <w:r w:rsidRPr="000A49BB">
              <w:rPr>
                <w:rFonts w:ascii="Arial" w:eastAsiaTheme="minorHAnsi" w:hAnsi="Arial" w:cs="Arial"/>
                <w:bCs/>
                <w:sz w:val="22"/>
                <w:szCs w:val="22"/>
              </w:rPr>
              <w:t>8</w:t>
            </w:r>
            <w:r w:rsidR="00D736C0" w:rsidRPr="000A49BB">
              <w:rPr>
                <w:rFonts w:ascii="Arial" w:eastAsiaTheme="minorHAnsi" w:hAnsi="Arial" w:cs="Arial"/>
                <w:bCs/>
                <w:sz w:val="22"/>
                <w:szCs w:val="22"/>
              </w:rPr>
              <w:t xml:space="preserve"> – </w:t>
            </w:r>
            <w:r w:rsidR="00635422" w:rsidRPr="000A49BB">
              <w:rPr>
                <w:rFonts w:ascii="Arial" w:eastAsiaTheme="minorHAnsi" w:hAnsi="Arial" w:cs="Arial"/>
                <w:bCs/>
                <w:sz w:val="22"/>
                <w:szCs w:val="22"/>
              </w:rPr>
              <w:t>12</w:t>
            </w:r>
            <w:r w:rsidR="00D736C0" w:rsidRPr="000A49BB">
              <w:rPr>
                <w:rFonts w:ascii="Arial" w:eastAsiaTheme="minorHAnsi" w:hAnsi="Arial" w:cs="Arial"/>
                <w:bCs/>
                <w:sz w:val="22"/>
                <w:szCs w:val="22"/>
              </w:rPr>
              <w:t>/1</w:t>
            </w:r>
            <w:r w:rsidRPr="000A49BB">
              <w:rPr>
                <w:rFonts w:ascii="Arial" w:eastAsiaTheme="minorHAnsi" w:hAnsi="Arial" w:cs="Arial"/>
                <w:bCs/>
                <w:sz w:val="22"/>
                <w:szCs w:val="22"/>
              </w:rPr>
              <w:t>9</w:t>
            </w:r>
          </w:p>
        </w:tc>
        <w:tc>
          <w:tcPr>
            <w:tcW w:w="1668" w:type="dxa"/>
          </w:tcPr>
          <w:p w14:paraId="429590C1" w14:textId="7F10C79E" w:rsidR="00D736C0" w:rsidRPr="000A49BB" w:rsidRDefault="00D736C0" w:rsidP="00340E76">
            <w:pPr>
              <w:rPr>
                <w:rFonts w:ascii="Arial" w:hAnsi="Arial" w:cs="Arial"/>
                <w:sz w:val="22"/>
                <w:szCs w:val="22"/>
                <w:lang w:eastAsia="en-US"/>
              </w:rPr>
            </w:pPr>
            <w:r w:rsidRPr="000A49BB">
              <w:rPr>
                <w:rFonts w:ascii="Arial" w:hAnsi="Arial" w:cs="Arial"/>
                <w:sz w:val="22"/>
                <w:szCs w:val="22"/>
                <w:lang w:eastAsia="en-US"/>
              </w:rPr>
              <w:t>$3</w:t>
            </w:r>
            <w:r w:rsidR="0094108C" w:rsidRPr="000A49BB">
              <w:rPr>
                <w:rFonts w:ascii="Arial" w:hAnsi="Arial" w:cs="Arial"/>
                <w:sz w:val="22"/>
                <w:szCs w:val="22"/>
                <w:lang w:eastAsia="en-US"/>
              </w:rPr>
              <w:t>M</w:t>
            </w:r>
          </w:p>
        </w:tc>
      </w:tr>
      <w:tr w:rsidR="00C470A2" w:rsidRPr="000A49BB" w14:paraId="45B5EC19" w14:textId="77777777" w:rsidTr="008136CB">
        <w:trPr>
          <w:trHeight w:val="1170"/>
        </w:trPr>
        <w:tc>
          <w:tcPr>
            <w:tcW w:w="2430" w:type="dxa"/>
          </w:tcPr>
          <w:p w14:paraId="65B3F74B" w14:textId="27AEB3F5" w:rsidR="00AE60F7" w:rsidRPr="000A49BB" w:rsidRDefault="00AE60F7" w:rsidP="00340E76">
            <w:pPr>
              <w:pStyle w:val="p1"/>
              <w:rPr>
                <w:rStyle w:val="apple-converted-space"/>
                <w:rFonts w:ascii="Arial" w:hAnsi="Arial" w:cs="Arial"/>
                <w:sz w:val="22"/>
                <w:szCs w:val="22"/>
              </w:rPr>
            </w:pPr>
            <w:r w:rsidRPr="000A49BB">
              <w:rPr>
                <w:rFonts w:ascii="Arial" w:hAnsi="Arial" w:cs="Arial"/>
                <w:sz w:val="22"/>
                <w:szCs w:val="22"/>
                <w:lang w:eastAsia="en-US"/>
              </w:rPr>
              <w:t>P30CA047904 (Pilot Project)</w:t>
            </w:r>
          </w:p>
        </w:tc>
        <w:tc>
          <w:tcPr>
            <w:tcW w:w="3150" w:type="dxa"/>
          </w:tcPr>
          <w:p w14:paraId="07B0BCDB" w14:textId="6E9CDE0D" w:rsidR="006D0F72" w:rsidRPr="000A49BB" w:rsidRDefault="00AE60F7" w:rsidP="00340E76">
            <w:pPr>
              <w:pStyle w:val="p1"/>
              <w:rPr>
                <w:rFonts w:ascii="Arial" w:hAnsi="Arial" w:cs="Arial"/>
                <w:iCs/>
                <w:sz w:val="22"/>
                <w:szCs w:val="22"/>
              </w:rPr>
            </w:pPr>
            <w:r w:rsidRPr="000A49BB">
              <w:rPr>
                <w:rFonts w:ascii="Arial" w:hAnsi="Arial" w:cs="Arial"/>
                <w:iCs/>
                <w:sz w:val="22"/>
                <w:szCs w:val="22"/>
              </w:rPr>
              <w:t>Developing an AI-based Clinical Decision Support System for Precision Oncology</w:t>
            </w:r>
          </w:p>
          <w:tbl>
            <w:tblPr>
              <w:tblpPr w:leftFromText="180" w:rightFromText="180" w:vertAnchor="text" w:horzAnchor="page" w:tblpX="1" w:tblpY="2"/>
              <w:tblW w:w="11059" w:type="dxa"/>
              <w:tblLayout w:type="fixed"/>
              <w:tblLook w:val="00A0" w:firstRow="1" w:lastRow="0" w:firstColumn="1" w:lastColumn="0" w:noHBand="0" w:noVBand="0"/>
            </w:tblPr>
            <w:tblGrid>
              <w:gridCol w:w="11059"/>
            </w:tblGrid>
            <w:tr w:rsidR="00C470A2" w:rsidRPr="000A49BB" w14:paraId="3E64E576" w14:textId="77777777" w:rsidTr="00C470A2">
              <w:trPr>
                <w:trHeight w:val="273"/>
              </w:trPr>
              <w:tc>
                <w:tcPr>
                  <w:tcW w:w="11059" w:type="dxa"/>
                </w:tcPr>
                <w:p w14:paraId="0897B0C3" w14:textId="77777777" w:rsidR="00C470A2" w:rsidRPr="000A49BB" w:rsidRDefault="00C470A2" w:rsidP="00340E76">
                  <w:pPr>
                    <w:pStyle w:val="Heading8"/>
                    <w:tabs>
                      <w:tab w:val="clear" w:pos="0"/>
                    </w:tabs>
                    <w:jc w:val="left"/>
                    <w:rPr>
                      <w:rFonts w:ascii="Arial" w:hAnsi="Arial" w:cs="Arial"/>
                      <w:bCs/>
                      <w:sz w:val="22"/>
                      <w:szCs w:val="22"/>
                    </w:rPr>
                  </w:pPr>
                </w:p>
              </w:tc>
            </w:tr>
          </w:tbl>
          <w:p w14:paraId="4422E3FF" w14:textId="3A3B1566" w:rsidR="006D0F72" w:rsidRPr="000A49BB" w:rsidRDefault="006D0F72" w:rsidP="00340E76">
            <w:pPr>
              <w:pStyle w:val="p1"/>
              <w:rPr>
                <w:rFonts w:ascii="Arial" w:hAnsi="Arial" w:cs="Arial"/>
                <w:sz w:val="22"/>
                <w:szCs w:val="22"/>
                <w:lang w:eastAsia="ar-SA"/>
              </w:rPr>
            </w:pPr>
          </w:p>
        </w:tc>
        <w:tc>
          <w:tcPr>
            <w:tcW w:w="1939" w:type="dxa"/>
          </w:tcPr>
          <w:p w14:paraId="09917FC3" w14:textId="35300083" w:rsidR="00AE60F7" w:rsidRPr="000A49BB" w:rsidRDefault="00AE60F7" w:rsidP="00340E76">
            <w:pPr>
              <w:rPr>
                <w:rFonts w:ascii="Arial" w:hAnsi="Arial" w:cs="Arial"/>
                <w:b/>
                <w:sz w:val="22"/>
                <w:szCs w:val="22"/>
                <w:shd w:val="clear" w:color="auto" w:fill="FFFFFF"/>
              </w:rPr>
            </w:pPr>
            <w:r w:rsidRPr="000A49BB">
              <w:rPr>
                <w:rFonts w:ascii="Arial" w:hAnsi="Arial" w:cs="Arial"/>
                <w:b/>
                <w:sz w:val="22"/>
                <w:szCs w:val="22"/>
                <w:shd w:val="clear" w:color="auto" w:fill="FFFFFF"/>
              </w:rPr>
              <w:t>PI</w:t>
            </w:r>
          </w:p>
        </w:tc>
        <w:tc>
          <w:tcPr>
            <w:tcW w:w="1392" w:type="dxa"/>
          </w:tcPr>
          <w:p w14:paraId="2DDF1250" w14:textId="2A2BAD52" w:rsidR="00AE60F7" w:rsidRPr="000A49BB" w:rsidRDefault="00AE60F7" w:rsidP="00340E76">
            <w:pPr>
              <w:rPr>
                <w:rFonts w:ascii="Arial" w:eastAsiaTheme="minorHAnsi" w:hAnsi="Arial" w:cs="Arial"/>
                <w:bCs/>
                <w:sz w:val="22"/>
                <w:szCs w:val="22"/>
              </w:rPr>
            </w:pPr>
            <w:r w:rsidRPr="000A49BB">
              <w:rPr>
                <w:rFonts w:ascii="Arial" w:eastAsiaTheme="minorHAnsi" w:hAnsi="Arial" w:cs="Arial"/>
                <w:bCs/>
                <w:sz w:val="22"/>
                <w:szCs w:val="22"/>
              </w:rPr>
              <w:t>05/18 – 04/19</w:t>
            </w:r>
          </w:p>
        </w:tc>
        <w:tc>
          <w:tcPr>
            <w:tcW w:w="1668" w:type="dxa"/>
          </w:tcPr>
          <w:p w14:paraId="61CE62EC" w14:textId="692A8495" w:rsidR="00AE60F7" w:rsidRPr="000A49BB" w:rsidRDefault="00AE60F7" w:rsidP="00340E76">
            <w:pPr>
              <w:rPr>
                <w:rFonts w:ascii="Arial" w:hAnsi="Arial" w:cs="Arial"/>
                <w:sz w:val="22"/>
                <w:szCs w:val="22"/>
                <w:lang w:eastAsia="en-US"/>
              </w:rPr>
            </w:pPr>
            <w:r w:rsidRPr="000A49BB">
              <w:rPr>
                <w:rFonts w:ascii="Arial" w:hAnsi="Arial" w:cs="Arial"/>
                <w:sz w:val="22"/>
                <w:szCs w:val="22"/>
                <w:lang w:eastAsia="en-US"/>
              </w:rPr>
              <w:t>$50,000</w:t>
            </w:r>
          </w:p>
        </w:tc>
      </w:tr>
    </w:tbl>
    <w:p w14:paraId="4E77EC9D" w14:textId="77777777" w:rsidR="003A58C0" w:rsidRPr="000A49BB" w:rsidRDefault="003A58C0" w:rsidP="00340E76">
      <w:pPr>
        <w:pStyle w:val="Heading8"/>
        <w:tabs>
          <w:tab w:val="clear" w:pos="0"/>
        </w:tabs>
        <w:jc w:val="left"/>
        <w:rPr>
          <w:rFonts w:ascii="Arial" w:hAnsi="Arial" w:cs="Arial"/>
          <w:bCs/>
          <w:sz w:val="22"/>
          <w:szCs w:val="22"/>
        </w:rPr>
      </w:pPr>
      <w:bookmarkStart w:id="2" w:name="OLE_LINK1"/>
    </w:p>
    <w:tbl>
      <w:tblPr>
        <w:tblW w:w="10726" w:type="dxa"/>
        <w:tblInd w:w="-90" w:type="dxa"/>
        <w:tblLayout w:type="fixed"/>
        <w:tblLook w:val="00A0" w:firstRow="1" w:lastRow="0" w:firstColumn="1" w:lastColumn="0" w:noHBand="0" w:noVBand="0"/>
      </w:tblPr>
      <w:tblGrid>
        <w:gridCol w:w="2478"/>
        <w:gridCol w:w="3189"/>
        <w:gridCol w:w="1963"/>
        <w:gridCol w:w="1409"/>
        <w:gridCol w:w="1687"/>
      </w:tblGrid>
      <w:tr w:rsidR="00C470A2" w:rsidRPr="000A49BB" w14:paraId="09828E8B" w14:textId="77777777" w:rsidTr="00CD1535">
        <w:trPr>
          <w:trHeight w:val="1136"/>
        </w:trPr>
        <w:tc>
          <w:tcPr>
            <w:tcW w:w="2478" w:type="dxa"/>
          </w:tcPr>
          <w:p w14:paraId="2180E2BF" w14:textId="13868D60" w:rsidR="00DE469F" w:rsidRPr="000A49BB" w:rsidRDefault="003A58C0" w:rsidP="00340E76">
            <w:pPr>
              <w:rPr>
                <w:rFonts w:ascii="Arial" w:hAnsi="Arial" w:cs="Arial"/>
                <w:sz w:val="22"/>
                <w:szCs w:val="22"/>
              </w:rPr>
            </w:pPr>
            <w:r w:rsidRPr="000A49BB">
              <w:rPr>
                <w:rFonts w:ascii="Arial" w:hAnsi="Arial" w:cs="Arial"/>
                <w:bCs/>
                <w:sz w:val="22"/>
                <w:szCs w:val="22"/>
              </w:rPr>
              <w:br w:type="page"/>
            </w:r>
            <w:r w:rsidR="00DE469F" w:rsidRPr="000A49BB">
              <w:rPr>
                <w:rFonts w:ascii="Arial" w:hAnsi="Arial" w:cs="Arial"/>
                <w:sz w:val="22"/>
                <w:szCs w:val="22"/>
              </w:rPr>
              <w:t>1R01LM011663</w:t>
            </w:r>
          </w:p>
          <w:p w14:paraId="2F931E82" w14:textId="00107604" w:rsidR="00DE469F" w:rsidRPr="000A49BB" w:rsidRDefault="00DE469F" w:rsidP="00340E76">
            <w:pPr>
              <w:rPr>
                <w:rFonts w:ascii="Arial" w:eastAsiaTheme="minorHAnsi" w:hAnsi="Arial" w:cs="Arial"/>
                <w:sz w:val="22"/>
                <w:szCs w:val="22"/>
              </w:rPr>
            </w:pPr>
            <w:r w:rsidRPr="000A49BB">
              <w:rPr>
                <w:rFonts w:ascii="Arial" w:eastAsiaTheme="minorHAnsi" w:hAnsi="Arial" w:cs="Arial"/>
                <w:sz w:val="22"/>
                <w:szCs w:val="22"/>
              </w:rPr>
              <w:t xml:space="preserve">NLM </w:t>
            </w:r>
          </w:p>
          <w:p w14:paraId="3A063406" w14:textId="2EED46A0" w:rsidR="00DE469F" w:rsidRPr="000A49BB" w:rsidRDefault="00DE469F" w:rsidP="00340E76">
            <w:pPr>
              <w:rPr>
                <w:rFonts w:ascii="Arial" w:hAnsi="Arial" w:cs="Arial"/>
                <w:sz w:val="22"/>
                <w:szCs w:val="22"/>
                <w:shd w:val="clear" w:color="auto" w:fill="FFFFFF"/>
              </w:rPr>
            </w:pPr>
            <w:r w:rsidRPr="000A49BB">
              <w:rPr>
                <w:rFonts w:ascii="Arial" w:hAnsi="Arial" w:cs="Arial"/>
                <w:sz w:val="22"/>
                <w:szCs w:val="22"/>
              </w:rPr>
              <w:tab/>
            </w:r>
            <w:r w:rsidRPr="000A49BB">
              <w:rPr>
                <w:rFonts w:ascii="Arial" w:hAnsi="Arial" w:cs="Arial"/>
                <w:sz w:val="22"/>
                <w:szCs w:val="22"/>
              </w:rPr>
              <w:tab/>
            </w:r>
          </w:p>
        </w:tc>
        <w:tc>
          <w:tcPr>
            <w:tcW w:w="3189" w:type="dxa"/>
          </w:tcPr>
          <w:p w14:paraId="1B069902" w14:textId="77777777" w:rsidR="00DE469F" w:rsidRPr="000A49BB" w:rsidRDefault="00DE469F" w:rsidP="00340E76">
            <w:pPr>
              <w:adjustRightInd w:val="0"/>
              <w:rPr>
                <w:rFonts w:ascii="Arial" w:hAnsi="Arial" w:cs="Arial"/>
                <w:sz w:val="22"/>
                <w:szCs w:val="22"/>
                <w:shd w:val="clear" w:color="auto" w:fill="FFFFFF"/>
              </w:rPr>
            </w:pPr>
            <w:r w:rsidRPr="000A49BB">
              <w:rPr>
                <w:rFonts w:ascii="Arial" w:hAnsi="Arial" w:cs="Arial"/>
                <w:sz w:val="22"/>
                <w:szCs w:val="22"/>
              </w:rPr>
              <w:t>A new generation clinical decision support system</w:t>
            </w:r>
          </w:p>
        </w:tc>
        <w:tc>
          <w:tcPr>
            <w:tcW w:w="1963" w:type="dxa"/>
          </w:tcPr>
          <w:p w14:paraId="6728987F" w14:textId="77777777" w:rsidR="00DE469F" w:rsidRPr="000A49BB" w:rsidRDefault="00DE469F" w:rsidP="00340E76">
            <w:pPr>
              <w:rPr>
                <w:rFonts w:ascii="Arial" w:hAnsi="Arial" w:cs="Arial"/>
                <w:sz w:val="22"/>
                <w:szCs w:val="22"/>
                <w:shd w:val="clear" w:color="auto" w:fill="FFFFFF"/>
              </w:rPr>
            </w:pPr>
            <w:r w:rsidRPr="000A49BB">
              <w:rPr>
                <w:rFonts w:ascii="Arial" w:hAnsi="Arial" w:cs="Arial"/>
                <w:b/>
                <w:sz w:val="22"/>
                <w:szCs w:val="22"/>
                <w:shd w:val="clear" w:color="auto" w:fill="FFFFFF"/>
              </w:rPr>
              <w:t>Co-I</w:t>
            </w:r>
            <w:r w:rsidRPr="000A49BB">
              <w:rPr>
                <w:rFonts w:ascii="Arial" w:hAnsi="Arial" w:cs="Arial"/>
                <w:sz w:val="22"/>
                <w:szCs w:val="22"/>
                <w:shd w:val="clear" w:color="auto" w:fill="FFFFFF"/>
              </w:rPr>
              <w:t xml:space="preserve"> (5%)</w:t>
            </w:r>
          </w:p>
        </w:tc>
        <w:tc>
          <w:tcPr>
            <w:tcW w:w="1409" w:type="dxa"/>
          </w:tcPr>
          <w:p w14:paraId="1B6F37E0" w14:textId="77777777" w:rsidR="00DE469F" w:rsidRPr="000A49BB" w:rsidRDefault="00DE469F" w:rsidP="00340E76">
            <w:pPr>
              <w:rPr>
                <w:rFonts w:ascii="Arial" w:eastAsiaTheme="minorHAnsi" w:hAnsi="Arial" w:cs="Arial"/>
                <w:bCs/>
                <w:sz w:val="22"/>
                <w:szCs w:val="22"/>
              </w:rPr>
            </w:pPr>
            <w:r w:rsidRPr="000A49BB">
              <w:rPr>
                <w:rFonts w:ascii="Arial" w:eastAsiaTheme="minorHAnsi" w:hAnsi="Arial" w:cs="Arial"/>
                <w:bCs/>
                <w:sz w:val="22"/>
                <w:szCs w:val="22"/>
              </w:rPr>
              <w:t>06/14 – 05/18</w:t>
            </w:r>
          </w:p>
        </w:tc>
        <w:tc>
          <w:tcPr>
            <w:tcW w:w="1687" w:type="dxa"/>
          </w:tcPr>
          <w:p w14:paraId="14BF49E5" w14:textId="77777777" w:rsidR="00DE469F" w:rsidRPr="000A49BB" w:rsidRDefault="00DE469F" w:rsidP="00340E76">
            <w:pPr>
              <w:rPr>
                <w:rFonts w:ascii="Arial" w:eastAsiaTheme="minorHAnsi" w:hAnsi="Arial" w:cs="Arial"/>
                <w:sz w:val="22"/>
                <w:szCs w:val="22"/>
              </w:rPr>
            </w:pPr>
            <w:r w:rsidRPr="000A49BB">
              <w:rPr>
                <w:rFonts w:ascii="Arial" w:hAnsi="Arial" w:cs="Arial"/>
                <w:sz w:val="22"/>
                <w:szCs w:val="22"/>
              </w:rPr>
              <w:t>$2,331,264</w:t>
            </w:r>
          </w:p>
        </w:tc>
      </w:tr>
      <w:tr w:rsidR="00C470A2" w:rsidRPr="000A49BB" w14:paraId="62AF2538" w14:textId="77777777" w:rsidTr="00CD1535">
        <w:trPr>
          <w:trHeight w:val="1541"/>
        </w:trPr>
        <w:tc>
          <w:tcPr>
            <w:tcW w:w="2478" w:type="dxa"/>
          </w:tcPr>
          <w:p w14:paraId="7EA03BEE" w14:textId="77777777" w:rsidR="006D0F72" w:rsidRPr="000A49BB" w:rsidRDefault="006D0F72" w:rsidP="00340E76">
            <w:pPr>
              <w:rPr>
                <w:rFonts w:ascii="Arial" w:eastAsiaTheme="minorHAnsi" w:hAnsi="Arial" w:cs="Arial"/>
                <w:sz w:val="22"/>
                <w:szCs w:val="22"/>
              </w:rPr>
            </w:pPr>
          </w:p>
          <w:p w14:paraId="7222786E" w14:textId="77777777" w:rsidR="006D0F72" w:rsidRPr="000A49BB" w:rsidRDefault="006D0F72" w:rsidP="00340E76">
            <w:pPr>
              <w:rPr>
                <w:rFonts w:ascii="Arial" w:eastAsiaTheme="minorHAnsi" w:hAnsi="Arial" w:cs="Arial"/>
                <w:sz w:val="22"/>
                <w:szCs w:val="22"/>
              </w:rPr>
            </w:pPr>
            <w:r w:rsidRPr="000A49BB">
              <w:rPr>
                <w:rFonts w:ascii="Arial" w:eastAsiaTheme="minorHAnsi" w:hAnsi="Arial" w:cs="Arial"/>
                <w:sz w:val="22"/>
                <w:szCs w:val="22"/>
              </w:rPr>
              <w:t xml:space="preserve">1R01LM 011155 </w:t>
            </w:r>
          </w:p>
          <w:p w14:paraId="2F730434" w14:textId="77777777" w:rsidR="006D0F72" w:rsidRPr="000A49BB" w:rsidRDefault="006D0F72" w:rsidP="00340E76">
            <w:pPr>
              <w:rPr>
                <w:rFonts w:ascii="Arial" w:eastAsiaTheme="minorHAnsi" w:hAnsi="Arial" w:cs="Arial"/>
                <w:bCs/>
                <w:sz w:val="22"/>
                <w:szCs w:val="22"/>
              </w:rPr>
            </w:pPr>
            <w:r w:rsidRPr="000A49BB">
              <w:rPr>
                <w:rFonts w:ascii="Arial" w:eastAsiaTheme="minorHAnsi" w:hAnsi="Arial" w:cs="Arial"/>
                <w:bCs/>
                <w:sz w:val="22"/>
                <w:szCs w:val="22"/>
              </w:rPr>
              <w:t>NLM</w:t>
            </w:r>
          </w:p>
          <w:p w14:paraId="189071A5" w14:textId="6A751CA0" w:rsidR="006D0F72" w:rsidRPr="000A49BB" w:rsidRDefault="006D0F72" w:rsidP="00340E76">
            <w:pPr>
              <w:rPr>
                <w:rFonts w:ascii="Arial" w:hAnsi="Arial" w:cs="Arial"/>
                <w:sz w:val="22"/>
                <w:szCs w:val="22"/>
              </w:rPr>
            </w:pPr>
            <w:r w:rsidRPr="000A49BB">
              <w:rPr>
                <w:rFonts w:ascii="Arial" w:eastAsiaTheme="minorHAnsi" w:hAnsi="Arial" w:cs="Arial"/>
                <w:sz w:val="22"/>
                <w:szCs w:val="22"/>
              </w:rPr>
              <w:t xml:space="preserve"> </w:t>
            </w:r>
          </w:p>
        </w:tc>
        <w:tc>
          <w:tcPr>
            <w:tcW w:w="3189" w:type="dxa"/>
          </w:tcPr>
          <w:p w14:paraId="5FD98903" w14:textId="77777777" w:rsidR="006D0F72" w:rsidRPr="000A49BB" w:rsidRDefault="006D0F72" w:rsidP="00340E76">
            <w:pPr>
              <w:rPr>
                <w:rFonts w:ascii="Arial" w:eastAsiaTheme="minorHAnsi" w:hAnsi="Arial" w:cs="Arial"/>
                <w:sz w:val="22"/>
                <w:szCs w:val="22"/>
              </w:rPr>
            </w:pPr>
          </w:p>
          <w:p w14:paraId="68CCC542" w14:textId="77777777" w:rsidR="006D0F72" w:rsidRPr="000A49BB" w:rsidRDefault="006D0F72" w:rsidP="00340E76">
            <w:pPr>
              <w:tabs>
                <w:tab w:val="left" w:pos="5400"/>
                <w:tab w:val="right" w:pos="10800"/>
              </w:tabs>
              <w:rPr>
                <w:rFonts w:ascii="Arial" w:eastAsiaTheme="minorHAnsi" w:hAnsi="Arial" w:cs="Arial"/>
                <w:sz w:val="22"/>
                <w:szCs w:val="22"/>
              </w:rPr>
            </w:pPr>
            <w:r w:rsidRPr="000A49BB">
              <w:rPr>
                <w:rFonts w:ascii="Arial" w:eastAsiaTheme="minorHAnsi" w:hAnsi="Arial" w:cs="Arial"/>
                <w:sz w:val="22"/>
                <w:szCs w:val="22"/>
              </w:rPr>
              <w:t>Ontology-Driven Methods for Knowledge Acquisition and Knowledge Discovery</w:t>
            </w:r>
          </w:p>
          <w:p w14:paraId="78647DB6" w14:textId="29D808E2" w:rsidR="006D0F72" w:rsidRPr="000A49BB" w:rsidRDefault="006D0F72" w:rsidP="00340E76">
            <w:pPr>
              <w:adjustRightInd w:val="0"/>
              <w:rPr>
                <w:rFonts w:ascii="Arial" w:hAnsi="Arial" w:cs="Arial"/>
                <w:sz w:val="22"/>
                <w:szCs w:val="22"/>
                <w:shd w:val="clear" w:color="auto" w:fill="FFFFFF"/>
              </w:rPr>
            </w:pPr>
          </w:p>
        </w:tc>
        <w:tc>
          <w:tcPr>
            <w:tcW w:w="1963" w:type="dxa"/>
          </w:tcPr>
          <w:p w14:paraId="3E81991D" w14:textId="77777777" w:rsidR="006D0F72" w:rsidRPr="000A49BB" w:rsidRDefault="006D0F72" w:rsidP="00340E76">
            <w:pPr>
              <w:rPr>
                <w:rFonts w:ascii="Arial" w:eastAsiaTheme="minorHAnsi" w:hAnsi="Arial" w:cs="Arial"/>
                <w:b/>
                <w:sz w:val="22"/>
                <w:szCs w:val="22"/>
              </w:rPr>
            </w:pPr>
          </w:p>
          <w:p w14:paraId="0CDBB399" w14:textId="77777777" w:rsidR="006D0F72" w:rsidRPr="000A49BB" w:rsidRDefault="006D0F72" w:rsidP="00340E76">
            <w:pPr>
              <w:rPr>
                <w:rFonts w:ascii="Arial" w:eastAsiaTheme="minorHAnsi" w:hAnsi="Arial" w:cs="Arial"/>
                <w:sz w:val="22"/>
                <w:szCs w:val="22"/>
              </w:rPr>
            </w:pPr>
            <w:r w:rsidRPr="000A49BB">
              <w:rPr>
                <w:rFonts w:ascii="Arial" w:eastAsiaTheme="minorHAnsi" w:hAnsi="Arial" w:cs="Arial"/>
                <w:b/>
                <w:sz w:val="22"/>
                <w:szCs w:val="22"/>
              </w:rPr>
              <w:t>PI</w:t>
            </w:r>
            <w:r w:rsidRPr="000A49BB">
              <w:rPr>
                <w:rFonts w:ascii="Arial" w:eastAsiaTheme="minorHAnsi" w:hAnsi="Arial" w:cs="Arial"/>
                <w:sz w:val="22"/>
                <w:szCs w:val="22"/>
              </w:rPr>
              <w:t>, (30%)</w:t>
            </w:r>
          </w:p>
          <w:p w14:paraId="4237A6DA" w14:textId="12B86AB1" w:rsidR="006D0F72" w:rsidRPr="000A49BB" w:rsidRDefault="006D0F72" w:rsidP="00340E76">
            <w:pPr>
              <w:rPr>
                <w:rFonts w:ascii="Arial" w:hAnsi="Arial" w:cs="Arial"/>
                <w:sz w:val="22"/>
                <w:szCs w:val="22"/>
                <w:shd w:val="clear" w:color="auto" w:fill="FFFFFF"/>
              </w:rPr>
            </w:pPr>
          </w:p>
        </w:tc>
        <w:tc>
          <w:tcPr>
            <w:tcW w:w="1409" w:type="dxa"/>
          </w:tcPr>
          <w:p w14:paraId="1898C41E" w14:textId="77777777" w:rsidR="006D0F72" w:rsidRPr="000A49BB" w:rsidRDefault="006D0F72" w:rsidP="00340E76">
            <w:pPr>
              <w:rPr>
                <w:rFonts w:ascii="Arial" w:eastAsiaTheme="minorHAnsi" w:hAnsi="Arial" w:cs="Arial"/>
                <w:bCs/>
                <w:sz w:val="22"/>
                <w:szCs w:val="22"/>
              </w:rPr>
            </w:pPr>
          </w:p>
          <w:p w14:paraId="6C08DD39" w14:textId="65090994" w:rsidR="006D0F72" w:rsidRPr="000A49BB" w:rsidRDefault="006D0F72" w:rsidP="00340E76">
            <w:pPr>
              <w:rPr>
                <w:rFonts w:ascii="Arial" w:eastAsiaTheme="minorHAnsi" w:hAnsi="Arial" w:cs="Arial"/>
                <w:bCs/>
                <w:sz w:val="22"/>
                <w:szCs w:val="22"/>
              </w:rPr>
            </w:pPr>
            <w:r w:rsidRPr="000A49BB">
              <w:rPr>
                <w:rFonts w:ascii="Arial" w:eastAsiaTheme="minorHAnsi" w:hAnsi="Arial" w:cs="Arial"/>
                <w:bCs/>
                <w:sz w:val="22"/>
                <w:szCs w:val="22"/>
              </w:rPr>
              <w:t>09/2011-08/2015</w:t>
            </w:r>
          </w:p>
        </w:tc>
        <w:tc>
          <w:tcPr>
            <w:tcW w:w="1687" w:type="dxa"/>
          </w:tcPr>
          <w:p w14:paraId="6253D494" w14:textId="77777777" w:rsidR="006D0F72" w:rsidRPr="000A49BB" w:rsidRDefault="006D0F72" w:rsidP="00340E76">
            <w:pPr>
              <w:rPr>
                <w:rFonts w:ascii="Arial" w:eastAsiaTheme="minorHAnsi" w:hAnsi="Arial" w:cs="Arial"/>
                <w:sz w:val="22"/>
                <w:szCs w:val="22"/>
              </w:rPr>
            </w:pPr>
          </w:p>
          <w:p w14:paraId="2B1BC05B" w14:textId="55146797" w:rsidR="006D0F72" w:rsidRPr="000A49BB" w:rsidRDefault="006D0F72" w:rsidP="00340E76">
            <w:pPr>
              <w:rPr>
                <w:rFonts w:ascii="Arial" w:eastAsiaTheme="minorHAnsi" w:hAnsi="Arial" w:cs="Arial"/>
                <w:sz w:val="22"/>
                <w:szCs w:val="22"/>
              </w:rPr>
            </w:pPr>
            <w:r w:rsidRPr="000A49BB">
              <w:rPr>
                <w:rFonts w:ascii="Arial" w:eastAsiaTheme="minorHAnsi" w:hAnsi="Arial" w:cs="Arial"/>
                <w:bCs/>
                <w:sz w:val="22"/>
                <w:szCs w:val="22"/>
              </w:rPr>
              <w:t>$</w:t>
            </w:r>
            <w:r w:rsidRPr="000A49BB">
              <w:rPr>
                <w:rFonts w:ascii="Arial" w:hAnsi="Arial" w:cs="Arial"/>
                <w:sz w:val="22"/>
                <w:szCs w:val="22"/>
              </w:rPr>
              <w:t xml:space="preserve">1,475,062 </w:t>
            </w:r>
          </w:p>
        </w:tc>
      </w:tr>
      <w:tr w:rsidR="00C470A2" w:rsidRPr="000A49BB" w14:paraId="072E5A01" w14:textId="77777777" w:rsidTr="00CD1535">
        <w:trPr>
          <w:trHeight w:val="1541"/>
        </w:trPr>
        <w:tc>
          <w:tcPr>
            <w:tcW w:w="2478" w:type="dxa"/>
          </w:tcPr>
          <w:p w14:paraId="183F93EF" w14:textId="77777777" w:rsidR="006D0F72" w:rsidRPr="000A49BB" w:rsidRDefault="006D0F72" w:rsidP="00340E76">
            <w:pPr>
              <w:rPr>
                <w:rFonts w:ascii="Arial" w:hAnsi="Arial" w:cs="Arial"/>
                <w:bCs/>
                <w:sz w:val="22"/>
                <w:szCs w:val="22"/>
              </w:rPr>
            </w:pPr>
            <w:r w:rsidRPr="000A49BB">
              <w:rPr>
                <w:rFonts w:ascii="Arial" w:hAnsi="Arial" w:cs="Arial"/>
                <w:bCs/>
                <w:sz w:val="22"/>
                <w:szCs w:val="22"/>
              </w:rPr>
              <w:t>1U01HL112707</w:t>
            </w:r>
          </w:p>
          <w:p w14:paraId="5A1AFACF" w14:textId="77777777" w:rsidR="006D0F72" w:rsidRPr="000A49BB" w:rsidRDefault="006D0F72" w:rsidP="00340E76">
            <w:pPr>
              <w:rPr>
                <w:rFonts w:ascii="Arial" w:eastAsiaTheme="minorHAnsi" w:hAnsi="Arial" w:cs="Arial"/>
                <w:sz w:val="22"/>
                <w:szCs w:val="22"/>
              </w:rPr>
            </w:pPr>
            <w:r w:rsidRPr="000A49BB">
              <w:rPr>
                <w:rFonts w:ascii="Arial" w:eastAsiaTheme="minorHAnsi" w:hAnsi="Arial" w:cs="Arial"/>
                <w:sz w:val="22"/>
                <w:szCs w:val="22"/>
              </w:rPr>
              <w:t>NHLBI</w:t>
            </w:r>
          </w:p>
          <w:p w14:paraId="356DAB21" w14:textId="77777777" w:rsidR="006D0F72" w:rsidRPr="000A49BB" w:rsidRDefault="006D0F72" w:rsidP="00340E76">
            <w:pPr>
              <w:rPr>
                <w:rFonts w:ascii="Arial" w:eastAsiaTheme="minorHAnsi" w:hAnsi="Arial" w:cs="Arial"/>
                <w:sz w:val="22"/>
                <w:szCs w:val="22"/>
              </w:rPr>
            </w:pPr>
          </w:p>
        </w:tc>
        <w:tc>
          <w:tcPr>
            <w:tcW w:w="3189" w:type="dxa"/>
          </w:tcPr>
          <w:p w14:paraId="5814BFDF" w14:textId="77777777" w:rsidR="006D0F72" w:rsidRPr="000A49BB" w:rsidRDefault="006D0F72" w:rsidP="00340E76">
            <w:pPr>
              <w:adjustRightInd w:val="0"/>
              <w:rPr>
                <w:rFonts w:ascii="Arial" w:hAnsi="Arial" w:cs="Arial"/>
                <w:sz w:val="22"/>
                <w:szCs w:val="22"/>
              </w:rPr>
            </w:pPr>
            <w:r w:rsidRPr="000A49BB">
              <w:rPr>
                <w:rFonts w:ascii="Arial" w:hAnsi="Arial" w:cs="Arial"/>
                <w:sz w:val="22"/>
                <w:szCs w:val="22"/>
              </w:rPr>
              <w:t>Sarcoidosis and A1AT Genomics &amp; Informatics Center</w:t>
            </w:r>
          </w:p>
          <w:p w14:paraId="4B4AECB3" w14:textId="77777777" w:rsidR="006D0F72" w:rsidRPr="000A49BB" w:rsidRDefault="006D0F72" w:rsidP="00340E76">
            <w:pPr>
              <w:rPr>
                <w:rFonts w:ascii="Arial" w:eastAsiaTheme="minorHAnsi" w:hAnsi="Arial" w:cs="Arial"/>
                <w:sz w:val="22"/>
                <w:szCs w:val="22"/>
              </w:rPr>
            </w:pPr>
          </w:p>
        </w:tc>
        <w:tc>
          <w:tcPr>
            <w:tcW w:w="1963" w:type="dxa"/>
          </w:tcPr>
          <w:p w14:paraId="14677575" w14:textId="2F11C4B3" w:rsidR="006D0F72" w:rsidRPr="000A49BB" w:rsidRDefault="006D0F72" w:rsidP="00340E76">
            <w:pPr>
              <w:rPr>
                <w:rFonts w:ascii="Arial" w:eastAsiaTheme="minorHAnsi" w:hAnsi="Arial" w:cs="Arial"/>
                <w:sz w:val="22"/>
                <w:szCs w:val="22"/>
              </w:rPr>
            </w:pPr>
            <w:r w:rsidRPr="000A49BB">
              <w:rPr>
                <w:rFonts w:ascii="Arial" w:eastAsiaTheme="minorHAnsi" w:hAnsi="Arial" w:cs="Arial"/>
                <w:sz w:val="22"/>
                <w:szCs w:val="22"/>
              </w:rPr>
              <w:t>Co-I (5%)</w:t>
            </w:r>
          </w:p>
        </w:tc>
        <w:tc>
          <w:tcPr>
            <w:tcW w:w="1409" w:type="dxa"/>
          </w:tcPr>
          <w:p w14:paraId="57B3D613" w14:textId="77777777" w:rsidR="006D0F72" w:rsidRPr="000A49BB" w:rsidRDefault="006D0F72" w:rsidP="00340E76">
            <w:pPr>
              <w:rPr>
                <w:rFonts w:ascii="Arial" w:hAnsi="Arial" w:cs="Arial"/>
                <w:sz w:val="22"/>
                <w:szCs w:val="22"/>
              </w:rPr>
            </w:pPr>
            <w:r w:rsidRPr="000A49BB">
              <w:rPr>
                <w:rFonts w:ascii="Arial" w:eastAsiaTheme="minorHAnsi" w:hAnsi="Arial" w:cs="Arial"/>
                <w:bCs/>
                <w:sz w:val="22"/>
                <w:szCs w:val="22"/>
              </w:rPr>
              <w:t xml:space="preserve">2012-2015 </w:t>
            </w:r>
          </w:p>
          <w:p w14:paraId="6011C898" w14:textId="77777777" w:rsidR="006D0F72" w:rsidRPr="000A49BB" w:rsidRDefault="006D0F72" w:rsidP="00340E76">
            <w:pPr>
              <w:rPr>
                <w:rFonts w:ascii="Arial" w:eastAsiaTheme="minorHAnsi" w:hAnsi="Arial" w:cs="Arial"/>
                <w:bCs/>
                <w:sz w:val="22"/>
                <w:szCs w:val="22"/>
              </w:rPr>
            </w:pPr>
          </w:p>
        </w:tc>
        <w:tc>
          <w:tcPr>
            <w:tcW w:w="1687" w:type="dxa"/>
          </w:tcPr>
          <w:p w14:paraId="254946D0" w14:textId="292888F2" w:rsidR="006D0F72" w:rsidRPr="000A49BB" w:rsidRDefault="006D0F72" w:rsidP="00340E76">
            <w:pPr>
              <w:rPr>
                <w:rFonts w:ascii="Arial" w:eastAsiaTheme="minorHAnsi" w:hAnsi="Arial" w:cs="Arial"/>
                <w:sz w:val="22"/>
                <w:szCs w:val="22"/>
              </w:rPr>
            </w:pPr>
            <w:r w:rsidRPr="000A49BB">
              <w:rPr>
                <w:rFonts w:ascii="Arial" w:eastAsiaTheme="minorHAnsi" w:hAnsi="Arial" w:cs="Arial"/>
                <w:sz w:val="22"/>
                <w:szCs w:val="22"/>
              </w:rPr>
              <w:t>$2,447,769 x 3</w:t>
            </w:r>
          </w:p>
        </w:tc>
      </w:tr>
      <w:tr w:rsidR="00C470A2" w:rsidRPr="000A49BB" w14:paraId="7A5F5F36" w14:textId="77777777" w:rsidTr="00CD1535">
        <w:trPr>
          <w:trHeight w:val="1541"/>
        </w:trPr>
        <w:tc>
          <w:tcPr>
            <w:tcW w:w="2478" w:type="dxa"/>
          </w:tcPr>
          <w:p w14:paraId="408B4695" w14:textId="37D482D8" w:rsidR="006D0F72" w:rsidRPr="000A49BB" w:rsidRDefault="006D0F72" w:rsidP="00340E76">
            <w:pPr>
              <w:rPr>
                <w:rFonts w:ascii="Arial" w:hAnsi="Arial" w:cs="Arial"/>
                <w:bCs/>
                <w:sz w:val="22"/>
                <w:szCs w:val="22"/>
              </w:rPr>
            </w:pPr>
            <w:r w:rsidRPr="000A49BB">
              <w:rPr>
                <w:rFonts w:ascii="Arial" w:hAnsi="Arial" w:cs="Arial"/>
                <w:sz w:val="22"/>
                <w:szCs w:val="22"/>
              </w:rPr>
              <w:t>1R01GM100387</w:t>
            </w:r>
          </w:p>
        </w:tc>
        <w:tc>
          <w:tcPr>
            <w:tcW w:w="3189" w:type="dxa"/>
          </w:tcPr>
          <w:p w14:paraId="3A1F8D5C" w14:textId="30F3F1CF" w:rsidR="006D0F72" w:rsidRPr="000A49BB" w:rsidRDefault="006D0F72" w:rsidP="002C25A6">
            <w:pPr>
              <w:adjustRightInd w:val="0"/>
              <w:rPr>
                <w:rFonts w:ascii="Arial" w:hAnsi="Arial" w:cs="Arial"/>
                <w:sz w:val="22"/>
                <w:szCs w:val="22"/>
              </w:rPr>
            </w:pPr>
            <w:r w:rsidRPr="000A49BB">
              <w:rPr>
                <w:rFonts w:ascii="Arial" w:hAnsi="Arial" w:cs="Arial"/>
                <w:sz w:val="22"/>
                <w:szCs w:val="22"/>
              </w:rPr>
              <w:t>Transfer Rule Learning for Knowledge Based Biomarker Discovery and Predictive Biology</w:t>
            </w:r>
          </w:p>
        </w:tc>
        <w:tc>
          <w:tcPr>
            <w:tcW w:w="1963" w:type="dxa"/>
          </w:tcPr>
          <w:p w14:paraId="677EC3FB" w14:textId="66BBA89D" w:rsidR="006D0F72" w:rsidRPr="000A49BB" w:rsidRDefault="006D0F72" w:rsidP="00340E76">
            <w:pPr>
              <w:rPr>
                <w:rFonts w:ascii="Arial" w:eastAsiaTheme="minorHAnsi" w:hAnsi="Arial" w:cs="Arial"/>
                <w:sz w:val="22"/>
                <w:szCs w:val="22"/>
              </w:rPr>
            </w:pPr>
            <w:r w:rsidRPr="000A49BB">
              <w:rPr>
                <w:rFonts w:ascii="Arial" w:eastAsiaTheme="minorHAnsi" w:hAnsi="Arial" w:cs="Arial"/>
                <w:sz w:val="22"/>
                <w:szCs w:val="22"/>
              </w:rPr>
              <w:t>Co-I (5%)</w:t>
            </w:r>
          </w:p>
        </w:tc>
        <w:tc>
          <w:tcPr>
            <w:tcW w:w="1409" w:type="dxa"/>
          </w:tcPr>
          <w:p w14:paraId="053171EB" w14:textId="48407ADB" w:rsidR="006D0F72" w:rsidRPr="000A49BB" w:rsidRDefault="006D0F72" w:rsidP="00340E76">
            <w:pPr>
              <w:rPr>
                <w:rFonts w:ascii="Arial" w:eastAsiaTheme="minorHAnsi" w:hAnsi="Arial" w:cs="Arial"/>
                <w:bCs/>
                <w:sz w:val="22"/>
                <w:szCs w:val="22"/>
              </w:rPr>
            </w:pPr>
            <w:r w:rsidRPr="000A49BB">
              <w:rPr>
                <w:rFonts w:ascii="Arial" w:eastAsiaTheme="minorHAnsi" w:hAnsi="Arial" w:cs="Arial"/>
                <w:bCs/>
                <w:sz w:val="22"/>
                <w:szCs w:val="22"/>
              </w:rPr>
              <w:t>2012-2015</w:t>
            </w:r>
          </w:p>
        </w:tc>
        <w:tc>
          <w:tcPr>
            <w:tcW w:w="1687" w:type="dxa"/>
          </w:tcPr>
          <w:p w14:paraId="54EBEFE7" w14:textId="6CB60C02" w:rsidR="006D0F72" w:rsidRPr="000A49BB" w:rsidRDefault="006D0F72" w:rsidP="00340E76">
            <w:pPr>
              <w:rPr>
                <w:rFonts w:ascii="Arial" w:eastAsiaTheme="minorHAnsi" w:hAnsi="Arial" w:cs="Arial"/>
                <w:sz w:val="22"/>
                <w:szCs w:val="22"/>
              </w:rPr>
            </w:pPr>
            <w:r w:rsidRPr="000A49BB">
              <w:rPr>
                <w:rFonts w:ascii="Arial" w:eastAsiaTheme="minorHAnsi" w:hAnsi="Arial" w:cs="Arial"/>
                <w:sz w:val="22"/>
                <w:szCs w:val="22"/>
              </w:rPr>
              <w:t>$901,746</w:t>
            </w:r>
          </w:p>
        </w:tc>
      </w:tr>
      <w:tr w:rsidR="00C470A2" w:rsidRPr="000A49BB" w14:paraId="13EEF9CF" w14:textId="77777777" w:rsidTr="00CD1535">
        <w:trPr>
          <w:trHeight w:val="1008"/>
        </w:trPr>
        <w:tc>
          <w:tcPr>
            <w:tcW w:w="2478" w:type="dxa"/>
          </w:tcPr>
          <w:p w14:paraId="5A721BA5" w14:textId="77777777" w:rsidR="006D0F72" w:rsidRPr="000A49BB" w:rsidRDefault="006D0F72" w:rsidP="00340E76">
            <w:pPr>
              <w:rPr>
                <w:rFonts w:ascii="Arial" w:hAnsi="Arial" w:cs="Arial"/>
                <w:sz w:val="22"/>
                <w:szCs w:val="22"/>
              </w:rPr>
            </w:pPr>
            <w:r w:rsidRPr="000A49BB">
              <w:rPr>
                <w:rFonts w:ascii="Arial" w:hAnsi="Arial" w:cs="Arial"/>
                <w:sz w:val="22"/>
                <w:szCs w:val="22"/>
              </w:rPr>
              <w:t xml:space="preserve">1 R01 LM 010144 </w:t>
            </w:r>
          </w:p>
          <w:p w14:paraId="669B779C" w14:textId="77777777" w:rsidR="006D0F72" w:rsidRPr="000A49BB" w:rsidRDefault="006D0F72" w:rsidP="00340E76">
            <w:pPr>
              <w:rPr>
                <w:rFonts w:ascii="Arial" w:hAnsi="Arial" w:cs="Arial"/>
                <w:sz w:val="22"/>
                <w:szCs w:val="22"/>
              </w:rPr>
            </w:pPr>
          </w:p>
          <w:p w14:paraId="5CE8DCB1" w14:textId="77777777" w:rsidR="006D0F72" w:rsidRPr="000A49BB" w:rsidRDefault="006D0F72" w:rsidP="00340E76">
            <w:pPr>
              <w:rPr>
                <w:rFonts w:ascii="Arial" w:hAnsi="Arial" w:cs="Arial"/>
                <w:sz w:val="22"/>
                <w:szCs w:val="22"/>
              </w:rPr>
            </w:pPr>
          </w:p>
        </w:tc>
        <w:tc>
          <w:tcPr>
            <w:tcW w:w="3189" w:type="dxa"/>
          </w:tcPr>
          <w:p w14:paraId="7971C182" w14:textId="77777777" w:rsidR="006D0F72" w:rsidRPr="000A49BB" w:rsidRDefault="006D0F72" w:rsidP="00340E76">
            <w:pPr>
              <w:rPr>
                <w:rFonts w:ascii="Arial" w:hAnsi="Arial" w:cs="Arial"/>
                <w:sz w:val="22"/>
                <w:szCs w:val="22"/>
              </w:rPr>
            </w:pPr>
            <w:r w:rsidRPr="000A49BB">
              <w:rPr>
                <w:rFonts w:ascii="Arial" w:hAnsi="Arial" w:cs="Arial"/>
                <w:sz w:val="22"/>
                <w:szCs w:val="22"/>
              </w:rPr>
              <w:t xml:space="preserve">Statistical methods for </w:t>
            </w:r>
            <w:proofErr w:type="spellStart"/>
            <w:r w:rsidRPr="000A49BB">
              <w:rPr>
                <w:rFonts w:ascii="Arial" w:hAnsi="Arial" w:cs="Arial"/>
                <w:sz w:val="22"/>
                <w:szCs w:val="22"/>
              </w:rPr>
              <w:t>integromics</w:t>
            </w:r>
            <w:proofErr w:type="spellEnd"/>
            <w:r w:rsidRPr="000A49BB">
              <w:rPr>
                <w:rFonts w:ascii="Arial" w:hAnsi="Arial" w:cs="Arial"/>
                <w:sz w:val="22"/>
                <w:szCs w:val="22"/>
              </w:rPr>
              <w:t xml:space="preserve"> discoveries.</w:t>
            </w:r>
          </w:p>
          <w:p w14:paraId="6C676BC2" w14:textId="7548805F" w:rsidR="006D0F72" w:rsidRPr="000A49BB" w:rsidRDefault="006D0F72" w:rsidP="00340E76">
            <w:pPr>
              <w:adjustRightInd w:val="0"/>
              <w:rPr>
                <w:rFonts w:ascii="Arial" w:hAnsi="Arial" w:cs="Arial"/>
                <w:sz w:val="22"/>
                <w:szCs w:val="22"/>
              </w:rPr>
            </w:pPr>
          </w:p>
        </w:tc>
        <w:tc>
          <w:tcPr>
            <w:tcW w:w="1963" w:type="dxa"/>
          </w:tcPr>
          <w:p w14:paraId="199B2C82" w14:textId="77777777" w:rsidR="006D0F72" w:rsidRPr="000A49BB" w:rsidRDefault="006D0F72" w:rsidP="00340E76">
            <w:pPr>
              <w:tabs>
                <w:tab w:val="left" w:pos="702"/>
              </w:tabs>
              <w:ind w:hanging="807"/>
              <w:rPr>
                <w:rFonts w:ascii="Arial" w:hAnsi="Arial" w:cs="Arial"/>
                <w:sz w:val="22"/>
                <w:szCs w:val="22"/>
              </w:rPr>
            </w:pPr>
            <w:r w:rsidRPr="000A49BB">
              <w:rPr>
                <w:rFonts w:ascii="Arial" w:hAnsi="Arial" w:cs="Arial"/>
                <w:b/>
                <w:sz w:val="22"/>
                <w:szCs w:val="22"/>
              </w:rPr>
              <w:t xml:space="preserve">             PI</w:t>
            </w:r>
            <w:r w:rsidRPr="000A49BB">
              <w:rPr>
                <w:rFonts w:ascii="Arial" w:hAnsi="Arial" w:cs="Arial"/>
                <w:sz w:val="22"/>
                <w:szCs w:val="22"/>
              </w:rPr>
              <w:t xml:space="preserve"> </w:t>
            </w:r>
          </w:p>
          <w:p w14:paraId="710739E9" w14:textId="77777777" w:rsidR="006D0F72" w:rsidRPr="000A49BB" w:rsidRDefault="006D0F72" w:rsidP="00340E76">
            <w:pPr>
              <w:ind w:hanging="807"/>
              <w:rPr>
                <w:rFonts w:ascii="Arial" w:hAnsi="Arial" w:cs="Arial"/>
                <w:sz w:val="22"/>
                <w:szCs w:val="22"/>
              </w:rPr>
            </w:pPr>
          </w:p>
          <w:p w14:paraId="569DDC2C" w14:textId="1C1981F4" w:rsidR="006D0F72" w:rsidRPr="000A49BB" w:rsidRDefault="006D0F72" w:rsidP="00340E76">
            <w:pPr>
              <w:rPr>
                <w:rFonts w:ascii="Arial" w:eastAsiaTheme="minorHAnsi" w:hAnsi="Arial" w:cs="Arial"/>
                <w:sz w:val="22"/>
                <w:szCs w:val="22"/>
              </w:rPr>
            </w:pPr>
          </w:p>
        </w:tc>
        <w:tc>
          <w:tcPr>
            <w:tcW w:w="1409" w:type="dxa"/>
          </w:tcPr>
          <w:p w14:paraId="311DF015" w14:textId="77777777" w:rsidR="006D0F72" w:rsidRPr="000A49BB" w:rsidRDefault="006D0F72" w:rsidP="00340E76">
            <w:pPr>
              <w:rPr>
                <w:rFonts w:ascii="Arial" w:hAnsi="Arial" w:cs="Arial"/>
                <w:sz w:val="22"/>
                <w:szCs w:val="22"/>
              </w:rPr>
            </w:pPr>
            <w:r w:rsidRPr="000A49BB">
              <w:rPr>
                <w:rFonts w:ascii="Arial" w:hAnsi="Arial" w:cs="Arial"/>
                <w:sz w:val="22"/>
                <w:szCs w:val="22"/>
              </w:rPr>
              <w:t>09/09 -08/14</w:t>
            </w:r>
          </w:p>
          <w:p w14:paraId="01147701" w14:textId="3D4592CF" w:rsidR="006D0F72" w:rsidRPr="000A49BB" w:rsidRDefault="006D0F72" w:rsidP="00340E76">
            <w:pPr>
              <w:rPr>
                <w:rFonts w:ascii="Arial" w:eastAsiaTheme="minorHAnsi" w:hAnsi="Arial" w:cs="Arial"/>
                <w:bCs/>
                <w:sz w:val="22"/>
                <w:szCs w:val="22"/>
              </w:rPr>
            </w:pPr>
          </w:p>
        </w:tc>
        <w:tc>
          <w:tcPr>
            <w:tcW w:w="1687" w:type="dxa"/>
          </w:tcPr>
          <w:p w14:paraId="09ADC974" w14:textId="77777777" w:rsidR="006D0F72" w:rsidRPr="000A49BB" w:rsidRDefault="006D0F72" w:rsidP="00340E76">
            <w:pPr>
              <w:adjustRightInd w:val="0"/>
              <w:rPr>
                <w:rFonts w:ascii="Arial" w:hAnsi="Arial" w:cs="Arial"/>
                <w:sz w:val="22"/>
                <w:szCs w:val="22"/>
              </w:rPr>
            </w:pPr>
            <w:r w:rsidRPr="000A49BB">
              <w:rPr>
                <w:rFonts w:ascii="Arial" w:hAnsi="Arial" w:cs="Arial"/>
                <w:sz w:val="22"/>
                <w:szCs w:val="22"/>
              </w:rPr>
              <w:t>$1,828,806</w:t>
            </w:r>
          </w:p>
          <w:p w14:paraId="6B160BDA" w14:textId="77777777" w:rsidR="006D0F72" w:rsidRPr="000A49BB" w:rsidRDefault="006D0F72" w:rsidP="00340E76">
            <w:pPr>
              <w:adjustRightInd w:val="0"/>
              <w:rPr>
                <w:rFonts w:ascii="Arial" w:hAnsi="Arial" w:cs="Arial"/>
                <w:sz w:val="22"/>
                <w:szCs w:val="22"/>
              </w:rPr>
            </w:pPr>
          </w:p>
          <w:p w14:paraId="09260DE0" w14:textId="64902A25" w:rsidR="006D0F72" w:rsidRPr="000A49BB" w:rsidRDefault="006D0F72" w:rsidP="00340E76">
            <w:pPr>
              <w:rPr>
                <w:rFonts w:ascii="Arial" w:eastAsiaTheme="minorHAnsi" w:hAnsi="Arial" w:cs="Arial"/>
                <w:sz w:val="22"/>
                <w:szCs w:val="22"/>
              </w:rPr>
            </w:pPr>
          </w:p>
        </w:tc>
      </w:tr>
      <w:tr w:rsidR="00C470A2" w:rsidRPr="000A49BB" w14:paraId="24545BB8" w14:textId="77777777" w:rsidTr="000A5BC9">
        <w:trPr>
          <w:trHeight w:val="792"/>
        </w:trPr>
        <w:tc>
          <w:tcPr>
            <w:tcW w:w="2478" w:type="dxa"/>
          </w:tcPr>
          <w:p w14:paraId="5B26E056" w14:textId="77777777" w:rsidR="006D0F72" w:rsidRPr="000A49BB" w:rsidRDefault="006D0F72" w:rsidP="009D777A">
            <w:pPr>
              <w:rPr>
                <w:rFonts w:ascii="Arial" w:hAnsi="Arial" w:cs="Arial"/>
                <w:sz w:val="22"/>
                <w:szCs w:val="22"/>
              </w:rPr>
            </w:pPr>
            <w:r w:rsidRPr="000A49BB">
              <w:rPr>
                <w:rFonts w:ascii="Arial" w:hAnsi="Arial" w:cs="Arial"/>
                <w:sz w:val="22"/>
                <w:szCs w:val="22"/>
              </w:rPr>
              <w:t>1 R01 LM009153</w:t>
            </w:r>
          </w:p>
          <w:p w14:paraId="769FC30F" w14:textId="77777777" w:rsidR="006D0F72" w:rsidRPr="000A49BB" w:rsidRDefault="006D0F72" w:rsidP="009D777A">
            <w:pPr>
              <w:rPr>
                <w:rFonts w:ascii="Arial" w:hAnsi="Arial" w:cs="Arial"/>
                <w:sz w:val="22"/>
                <w:szCs w:val="22"/>
              </w:rPr>
            </w:pPr>
          </w:p>
          <w:p w14:paraId="1B4C984F" w14:textId="77777777" w:rsidR="006D0F72" w:rsidRPr="000A49BB" w:rsidRDefault="006D0F72" w:rsidP="009D777A">
            <w:pPr>
              <w:rPr>
                <w:rFonts w:ascii="Arial" w:hAnsi="Arial" w:cs="Arial"/>
                <w:sz w:val="22"/>
                <w:szCs w:val="22"/>
              </w:rPr>
            </w:pPr>
          </w:p>
          <w:p w14:paraId="225B0615" w14:textId="4B0BB5DC" w:rsidR="006D0F72" w:rsidRPr="000A49BB" w:rsidRDefault="006D0F72" w:rsidP="009D777A">
            <w:pPr>
              <w:rPr>
                <w:rFonts w:ascii="Arial" w:hAnsi="Arial" w:cs="Arial"/>
                <w:sz w:val="22"/>
                <w:szCs w:val="22"/>
              </w:rPr>
            </w:pPr>
          </w:p>
        </w:tc>
        <w:tc>
          <w:tcPr>
            <w:tcW w:w="3189" w:type="dxa"/>
          </w:tcPr>
          <w:p w14:paraId="279FA468" w14:textId="77777777" w:rsidR="006D0F72" w:rsidRPr="000A49BB" w:rsidRDefault="006D0F72" w:rsidP="009D777A">
            <w:pPr>
              <w:rPr>
                <w:rFonts w:ascii="Arial" w:hAnsi="Arial" w:cs="Arial"/>
                <w:sz w:val="22"/>
                <w:szCs w:val="22"/>
              </w:rPr>
            </w:pPr>
            <w:r w:rsidRPr="000A49BB">
              <w:rPr>
                <w:rFonts w:ascii="Arial" w:hAnsi="Arial" w:cs="Arial"/>
                <w:sz w:val="22"/>
                <w:szCs w:val="22"/>
              </w:rPr>
              <w:t>Automatic Literature-Based Protein Annotation</w:t>
            </w:r>
          </w:p>
          <w:p w14:paraId="19051BA3" w14:textId="77777777" w:rsidR="006D0F72" w:rsidRPr="000A49BB" w:rsidRDefault="006D0F72" w:rsidP="009D777A">
            <w:pPr>
              <w:rPr>
                <w:rFonts w:ascii="Arial" w:hAnsi="Arial" w:cs="Arial"/>
                <w:sz w:val="22"/>
                <w:szCs w:val="22"/>
              </w:rPr>
            </w:pPr>
          </w:p>
        </w:tc>
        <w:tc>
          <w:tcPr>
            <w:tcW w:w="1963" w:type="dxa"/>
          </w:tcPr>
          <w:p w14:paraId="327303EC" w14:textId="7D4C8F3B" w:rsidR="006D0F72" w:rsidRPr="000A49BB" w:rsidRDefault="00C470A2" w:rsidP="009D777A">
            <w:pPr>
              <w:rPr>
                <w:rFonts w:ascii="Arial" w:hAnsi="Arial" w:cs="Arial"/>
                <w:sz w:val="22"/>
                <w:szCs w:val="22"/>
              </w:rPr>
            </w:pPr>
            <w:r w:rsidRPr="000A49BB">
              <w:rPr>
                <w:rFonts w:ascii="Arial" w:hAnsi="Arial" w:cs="Arial"/>
                <w:sz w:val="22"/>
                <w:szCs w:val="22"/>
              </w:rPr>
              <w:t xml:space="preserve">       </w:t>
            </w:r>
            <w:r w:rsidR="006D0F72" w:rsidRPr="000A49BB">
              <w:rPr>
                <w:rFonts w:ascii="Arial" w:hAnsi="Arial" w:cs="Arial"/>
                <w:sz w:val="22"/>
                <w:szCs w:val="22"/>
              </w:rPr>
              <w:t>PI</w:t>
            </w:r>
          </w:p>
          <w:p w14:paraId="7402050B" w14:textId="77777777" w:rsidR="006D0F72" w:rsidRPr="000A49BB" w:rsidRDefault="006D0F72" w:rsidP="009D777A">
            <w:pPr>
              <w:rPr>
                <w:rFonts w:ascii="Arial" w:hAnsi="Arial" w:cs="Arial"/>
                <w:sz w:val="22"/>
                <w:szCs w:val="22"/>
              </w:rPr>
            </w:pPr>
          </w:p>
        </w:tc>
        <w:tc>
          <w:tcPr>
            <w:tcW w:w="1409" w:type="dxa"/>
          </w:tcPr>
          <w:p w14:paraId="2F7A5107" w14:textId="3B3AC91B" w:rsidR="00A51CFC" w:rsidRPr="000A49BB" w:rsidRDefault="006D0F72" w:rsidP="009D777A">
            <w:pPr>
              <w:rPr>
                <w:rFonts w:ascii="Arial" w:hAnsi="Arial" w:cs="Arial"/>
                <w:sz w:val="22"/>
                <w:szCs w:val="22"/>
              </w:rPr>
            </w:pPr>
            <w:r w:rsidRPr="000A49BB">
              <w:rPr>
                <w:rFonts w:ascii="Arial" w:hAnsi="Arial" w:cs="Arial"/>
                <w:sz w:val="22"/>
                <w:szCs w:val="22"/>
              </w:rPr>
              <w:t>07/07 –07/10</w:t>
            </w:r>
          </w:p>
          <w:p w14:paraId="0C88661E" w14:textId="515E734E" w:rsidR="00A51CFC" w:rsidRPr="000A49BB" w:rsidRDefault="00A51CFC" w:rsidP="009D777A">
            <w:pPr>
              <w:rPr>
                <w:rFonts w:ascii="Arial" w:hAnsi="Arial" w:cs="Arial"/>
                <w:sz w:val="22"/>
                <w:szCs w:val="22"/>
              </w:rPr>
            </w:pPr>
          </w:p>
        </w:tc>
        <w:tc>
          <w:tcPr>
            <w:tcW w:w="1687" w:type="dxa"/>
          </w:tcPr>
          <w:p w14:paraId="44B78D40" w14:textId="637D5885" w:rsidR="005508FD" w:rsidRPr="000A49BB" w:rsidRDefault="006D0F72" w:rsidP="009D777A">
            <w:pPr>
              <w:rPr>
                <w:rFonts w:ascii="Arial" w:hAnsi="Arial" w:cs="Arial"/>
                <w:sz w:val="22"/>
                <w:szCs w:val="22"/>
              </w:rPr>
            </w:pPr>
            <w:r w:rsidRPr="000A49BB">
              <w:rPr>
                <w:rFonts w:ascii="Arial" w:hAnsi="Arial" w:cs="Arial"/>
                <w:sz w:val="22"/>
                <w:szCs w:val="22"/>
              </w:rPr>
              <w:t>$846,721</w:t>
            </w:r>
          </w:p>
          <w:p w14:paraId="5AB9C972" w14:textId="21E7CE03" w:rsidR="00701EB7" w:rsidRPr="000A49BB" w:rsidRDefault="00701EB7" w:rsidP="009D777A">
            <w:pPr>
              <w:rPr>
                <w:rFonts w:ascii="Arial" w:hAnsi="Arial" w:cs="Arial"/>
                <w:sz w:val="22"/>
                <w:szCs w:val="22"/>
              </w:rPr>
            </w:pPr>
          </w:p>
          <w:p w14:paraId="54D710B8" w14:textId="277D983E" w:rsidR="00701EB7" w:rsidRPr="000A49BB" w:rsidRDefault="00701EB7" w:rsidP="009D777A">
            <w:pPr>
              <w:rPr>
                <w:rFonts w:ascii="Arial" w:hAnsi="Arial" w:cs="Arial"/>
                <w:sz w:val="22"/>
                <w:szCs w:val="22"/>
              </w:rPr>
            </w:pPr>
          </w:p>
          <w:p w14:paraId="67C24EC2" w14:textId="50C793F4" w:rsidR="005508FD" w:rsidRPr="000A49BB" w:rsidRDefault="005508FD" w:rsidP="009D777A">
            <w:pPr>
              <w:rPr>
                <w:rFonts w:ascii="Arial" w:hAnsi="Arial" w:cs="Arial"/>
                <w:sz w:val="22"/>
                <w:szCs w:val="22"/>
              </w:rPr>
            </w:pPr>
          </w:p>
        </w:tc>
      </w:tr>
      <w:tr w:rsidR="00701EB7" w:rsidRPr="000A49BB" w14:paraId="7D59A1CA" w14:textId="77777777" w:rsidTr="000A5BC9">
        <w:trPr>
          <w:trHeight w:val="1215"/>
        </w:trPr>
        <w:tc>
          <w:tcPr>
            <w:tcW w:w="2478" w:type="dxa"/>
          </w:tcPr>
          <w:p w14:paraId="6F4B1769" w14:textId="77777777" w:rsidR="00701EB7" w:rsidRPr="000A49BB" w:rsidRDefault="00701EB7" w:rsidP="00701EB7">
            <w:pPr>
              <w:rPr>
                <w:rFonts w:ascii="Arial" w:hAnsi="Arial" w:cs="Arial"/>
                <w:sz w:val="22"/>
                <w:szCs w:val="22"/>
              </w:rPr>
            </w:pPr>
          </w:p>
          <w:p w14:paraId="73EABC74" w14:textId="2ECE1254" w:rsidR="00701EB7" w:rsidRPr="000A49BB" w:rsidRDefault="00701EB7" w:rsidP="00701EB7">
            <w:pPr>
              <w:rPr>
                <w:rFonts w:ascii="Arial" w:hAnsi="Arial" w:cs="Arial"/>
                <w:sz w:val="22"/>
                <w:szCs w:val="22"/>
              </w:rPr>
            </w:pPr>
            <w:r w:rsidRPr="000A49BB">
              <w:rPr>
                <w:rFonts w:ascii="Arial" w:hAnsi="Arial" w:cs="Arial"/>
                <w:sz w:val="22"/>
                <w:szCs w:val="22"/>
              </w:rPr>
              <w:t>5R01LM009153-03S2</w:t>
            </w:r>
          </w:p>
        </w:tc>
        <w:tc>
          <w:tcPr>
            <w:tcW w:w="3189" w:type="dxa"/>
          </w:tcPr>
          <w:p w14:paraId="32A1EBAB" w14:textId="77777777" w:rsidR="00701EB7" w:rsidRPr="000A49BB" w:rsidRDefault="00701EB7" w:rsidP="00701EB7">
            <w:pPr>
              <w:rPr>
                <w:rFonts w:ascii="Arial" w:hAnsi="Arial" w:cs="Arial"/>
                <w:sz w:val="22"/>
                <w:szCs w:val="22"/>
              </w:rPr>
            </w:pPr>
          </w:p>
          <w:p w14:paraId="08DAE015" w14:textId="77777777" w:rsidR="00701EB7" w:rsidRPr="000A49BB" w:rsidRDefault="00701EB7" w:rsidP="00701EB7">
            <w:pPr>
              <w:rPr>
                <w:rFonts w:ascii="Arial" w:hAnsi="Arial" w:cs="Arial"/>
                <w:sz w:val="22"/>
                <w:szCs w:val="22"/>
              </w:rPr>
            </w:pPr>
            <w:r w:rsidRPr="000A49BB">
              <w:rPr>
                <w:rFonts w:ascii="Arial" w:hAnsi="Arial" w:cs="Arial"/>
                <w:sz w:val="22"/>
                <w:szCs w:val="22"/>
              </w:rPr>
              <w:t>Administrative supplement of the NLM R01 grant 3R01LM009153-02</w:t>
            </w:r>
          </w:p>
          <w:p w14:paraId="4FD33AC1" w14:textId="77777777" w:rsidR="00701EB7" w:rsidRPr="000A49BB" w:rsidRDefault="00701EB7" w:rsidP="00701EB7">
            <w:pPr>
              <w:rPr>
                <w:rFonts w:ascii="Arial" w:hAnsi="Arial" w:cs="Arial"/>
                <w:sz w:val="22"/>
                <w:szCs w:val="22"/>
              </w:rPr>
            </w:pPr>
          </w:p>
          <w:p w14:paraId="7581CFA2" w14:textId="77777777" w:rsidR="00701EB7" w:rsidRPr="000A49BB" w:rsidRDefault="00701EB7" w:rsidP="00701EB7">
            <w:pPr>
              <w:rPr>
                <w:rFonts w:ascii="Arial" w:hAnsi="Arial" w:cs="Arial"/>
                <w:sz w:val="22"/>
                <w:szCs w:val="22"/>
              </w:rPr>
            </w:pPr>
          </w:p>
          <w:p w14:paraId="0F4CADBF" w14:textId="77777777" w:rsidR="00701EB7" w:rsidRPr="000A49BB" w:rsidRDefault="00701EB7" w:rsidP="00701EB7">
            <w:pPr>
              <w:rPr>
                <w:rFonts w:ascii="Arial" w:hAnsi="Arial" w:cs="Arial"/>
                <w:sz w:val="22"/>
                <w:szCs w:val="22"/>
              </w:rPr>
            </w:pPr>
          </w:p>
        </w:tc>
        <w:tc>
          <w:tcPr>
            <w:tcW w:w="1963" w:type="dxa"/>
          </w:tcPr>
          <w:p w14:paraId="10076BAC" w14:textId="77777777" w:rsidR="00701EB7" w:rsidRPr="000A49BB" w:rsidRDefault="00701EB7" w:rsidP="00701EB7">
            <w:pPr>
              <w:rPr>
                <w:rFonts w:ascii="Arial" w:hAnsi="Arial" w:cs="Arial"/>
                <w:sz w:val="22"/>
                <w:szCs w:val="22"/>
              </w:rPr>
            </w:pPr>
          </w:p>
          <w:p w14:paraId="07BA55AB" w14:textId="77777777" w:rsidR="00701EB7" w:rsidRPr="000A49BB" w:rsidRDefault="00701EB7" w:rsidP="00701EB7">
            <w:pPr>
              <w:rPr>
                <w:rFonts w:ascii="Arial" w:hAnsi="Arial" w:cs="Arial"/>
                <w:sz w:val="22"/>
                <w:szCs w:val="22"/>
              </w:rPr>
            </w:pPr>
          </w:p>
          <w:p w14:paraId="12752CBC" w14:textId="77777777" w:rsidR="00701EB7" w:rsidRPr="000A49BB" w:rsidRDefault="00701EB7" w:rsidP="00701EB7">
            <w:pPr>
              <w:rPr>
                <w:rFonts w:ascii="Arial" w:hAnsi="Arial" w:cs="Arial"/>
                <w:sz w:val="22"/>
                <w:szCs w:val="22"/>
              </w:rPr>
            </w:pPr>
            <w:r w:rsidRPr="000A49BB">
              <w:rPr>
                <w:rFonts w:ascii="Arial" w:hAnsi="Arial" w:cs="Arial"/>
                <w:sz w:val="22"/>
                <w:szCs w:val="22"/>
              </w:rPr>
              <w:t>PI</w:t>
            </w:r>
          </w:p>
          <w:p w14:paraId="3441D0D6" w14:textId="77777777" w:rsidR="00701EB7" w:rsidRPr="000A49BB" w:rsidRDefault="00701EB7" w:rsidP="00701EB7">
            <w:pPr>
              <w:rPr>
                <w:rFonts w:ascii="Arial" w:hAnsi="Arial" w:cs="Arial"/>
                <w:sz w:val="22"/>
                <w:szCs w:val="22"/>
              </w:rPr>
            </w:pPr>
          </w:p>
          <w:p w14:paraId="0BB238C1" w14:textId="77777777" w:rsidR="00701EB7" w:rsidRPr="000A49BB" w:rsidRDefault="00701EB7" w:rsidP="00701EB7">
            <w:pPr>
              <w:rPr>
                <w:rFonts w:ascii="Arial" w:hAnsi="Arial" w:cs="Arial"/>
                <w:sz w:val="22"/>
                <w:szCs w:val="22"/>
              </w:rPr>
            </w:pPr>
          </w:p>
        </w:tc>
        <w:tc>
          <w:tcPr>
            <w:tcW w:w="1409" w:type="dxa"/>
          </w:tcPr>
          <w:p w14:paraId="5BF55F7B" w14:textId="77777777" w:rsidR="00701EB7" w:rsidRPr="000A49BB" w:rsidRDefault="00701EB7" w:rsidP="00701EB7">
            <w:pPr>
              <w:rPr>
                <w:rFonts w:ascii="Arial" w:hAnsi="Arial" w:cs="Arial"/>
                <w:sz w:val="22"/>
                <w:szCs w:val="22"/>
              </w:rPr>
            </w:pPr>
          </w:p>
          <w:p w14:paraId="4F37F8B6" w14:textId="6F5CE54C" w:rsidR="00701EB7" w:rsidRPr="000A49BB" w:rsidRDefault="00701EB7" w:rsidP="00701EB7">
            <w:pPr>
              <w:rPr>
                <w:rFonts w:ascii="Arial" w:hAnsi="Arial" w:cs="Arial"/>
                <w:sz w:val="22"/>
                <w:szCs w:val="22"/>
              </w:rPr>
            </w:pPr>
            <w:r w:rsidRPr="000A49BB">
              <w:rPr>
                <w:rFonts w:ascii="Arial" w:hAnsi="Arial" w:cs="Arial"/>
                <w:sz w:val="22"/>
                <w:szCs w:val="22"/>
              </w:rPr>
              <w:t>07/2009-07/2010 (no-cost ext. until 07/2011</w:t>
            </w:r>
          </w:p>
        </w:tc>
        <w:tc>
          <w:tcPr>
            <w:tcW w:w="1687" w:type="dxa"/>
          </w:tcPr>
          <w:p w14:paraId="59D578DD" w14:textId="77777777" w:rsidR="00701EB7" w:rsidRPr="000A49BB" w:rsidRDefault="00701EB7" w:rsidP="00701EB7">
            <w:pPr>
              <w:rPr>
                <w:rFonts w:ascii="Arial" w:hAnsi="Arial" w:cs="Arial"/>
                <w:sz w:val="22"/>
                <w:szCs w:val="22"/>
              </w:rPr>
            </w:pPr>
          </w:p>
          <w:p w14:paraId="314D4B97" w14:textId="6D8A919F" w:rsidR="00701EB7" w:rsidRPr="000A49BB" w:rsidRDefault="00701EB7" w:rsidP="00701EB7">
            <w:pPr>
              <w:rPr>
                <w:rFonts w:ascii="Arial" w:hAnsi="Arial" w:cs="Arial"/>
                <w:sz w:val="22"/>
                <w:szCs w:val="22"/>
              </w:rPr>
            </w:pPr>
            <w:r w:rsidRPr="000A49BB">
              <w:rPr>
                <w:rFonts w:ascii="Arial" w:hAnsi="Arial" w:cs="Arial"/>
                <w:sz w:val="22"/>
                <w:szCs w:val="22"/>
              </w:rPr>
              <w:t>$138,415</w:t>
            </w:r>
            <w:r w:rsidRPr="000A49BB">
              <w:rPr>
                <w:rFonts w:ascii="Arial" w:hAnsi="Arial" w:cs="Arial"/>
                <w:sz w:val="22"/>
                <w:szCs w:val="22"/>
              </w:rPr>
              <w:tab/>
            </w:r>
            <w:r w:rsidRPr="000A49BB">
              <w:rPr>
                <w:rFonts w:ascii="Arial" w:hAnsi="Arial" w:cs="Arial"/>
                <w:sz w:val="22"/>
                <w:szCs w:val="22"/>
              </w:rPr>
              <w:tab/>
            </w:r>
          </w:p>
        </w:tc>
      </w:tr>
      <w:tr w:rsidR="00701EB7" w:rsidRPr="000A49BB" w14:paraId="4367C77C" w14:textId="77777777" w:rsidTr="000A5BC9">
        <w:trPr>
          <w:trHeight w:val="1242"/>
        </w:trPr>
        <w:tc>
          <w:tcPr>
            <w:tcW w:w="2478" w:type="dxa"/>
          </w:tcPr>
          <w:p w14:paraId="47556551" w14:textId="6337C464" w:rsidR="00701EB7" w:rsidRPr="000A49BB" w:rsidRDefault="00701EB7" w:rsidP="00701EB7">
            <w:pPr>
              <w:rPr>
                <w:rFonts w:ascii="Arial" w:hAnsi="Arial" w:cs="Arial"/>
                <w:sz w:val="22"/>
                <w:szCs w:val="22"/>
              </w:rPr>
            </w:pPr>
            <w:r w:rsidRPr="000A49BB">
              <w:rPr>
                <w:rFonts w:ascii="Arial" w:hAnsi="Arial" w:cs="Arial"/>
                <w:bCs/>
                <w:sz w:val="22"/>
                <w:szCs w:val="22"/>
              </w:rPr>
              <w:lastRenderedPageBreak/>
              <w:t>R01LM009153-02S1</w:t>
            </w:r>
          </w:p>
        </w:tc>
        <w:tc>
          <w:tcPr>
            <w:tcW w:w="3189" w:type="dxa"/>
          </w:tcPr>
          <w:p w14:paraId="6D761840" w14:textId="77777777" w:rsidR="00701EB7" w:rsidRPr="000A49BB" w:rsidRDefault="00701EB7" w:rsidP="00701EB7">
            <w:pPr>
              <w:adjustRightInd w:val="0"/>
              <w:rPr>
                <w:rFonts w:ascii="Arial" w:hAnsi="Arial" w:cs="Arial"/>
                <w:bCs/>
                <w:sz w:val="22"/>
                <w:szCs w:val="22"/>
              </w:rPr>
            </w:pPr>
            <w:r w:rsidRPr="000A49BB">
              <w:rPr>
                <w:rFonts w:ascii="Arial" w:hAnsi="Arial" w:cs="Arial"/>
                <w:bCs/>
                <w:sz w:val="22"/>
                <w:szCs w:val="22"/>
              </w:rPr>
              <w:t>Summer Research supplement associated with the NLM R01 grant 3R01LM009153-02</w:t>
            </w:r>
          </w:p>
          <w:p w14:paraId="321CA99F" w14:textId="77777777" w:rsidR="00701EB7" w:rsidRPr="000A49BB" w:rsidRDefault="00701EB7" w:rsidP="00701EB7">
            <w:pPr>
              <w:rPr>
                <w:rFonts w:ascii="Arial" w:hAnsi="Arial" w:cs="Arial"/>
                <w:sz w:val="22"/>
                <w:szCs w:val="22"/>
              </w:rPr>
            </w:pPr>
          </w:p>
        </w:tc>
        <w:tc>
          <w:tcPr>
            <w:tcW w:w="1963" w:type="dxa"/>
          </w:tcPr>
          <w:p w14:paraId="668D4CFA" w14:textId="77777777" w:rsidR="00701EB7" w:rsidRPr="000A49BB" w:rsidRDefault="00701EB7" w:rsidP="00701EB7">
            <w:pPr>
              <w:rPr>
                <w:rFonts w:ascii="Arial" w:hAnsi="Arial" w:cs="Arial"/>
                <w:b/>
                <w:sz w:val="22"/>
                <w:szCs w:val="22"/>
              </w:rPr>
            </w:pPr>
            <w:r w:rsidRPr="000A49BB">
              <w:rPr>
                <w:rFonts w:ascii="Arial" w:hAnsi="Arial" w:cs="Arial"/>
                <w:b/>
                <w:sz w:val="22"/>
                <w:szCs w:val="22"/>
              </w:rPr>
              <w:t xml:space="preserve">PI </w:t>
            </w:r>
          </w:p>
          <w:p w14:paraId="10A40065" w14:textId="77777777" w:rsidR="00701EB7" w:rsidRPr="000A49BB" w:rsidRDefault="00701EB7" w:rsidP="00701EB7">
            <w:pPr>
              <w:rPr>
                <w:rFonts w:ascii="Arial" w:hAnsi="Arial" w:cs="Arial"/>
                <w:sz w:val="22"/>
                <w:szCs w:val="22"/>
              </w:rPr>
            </w:pPr>
          </w:p>
        </w:tc>
        <w:tc>
          <w:tcPr>
            <w:tcW w:w="1409" w:type="dxa"/>
          </w:tcPr>
          <w:p w14:paraId="7EAFEF0A" w14:textId="55CF0B3B" w:rsidR="00701EB7" w:rsidRPr="000A49BB" w:rsidRDefault="00701EB7" w:rsidP="00701EB7">
            <w:pPr>
              <w:rPr>
                <w:rFonts w:ascii="Arial" w:hAnsi="Arial" w:cs="Arial"/>
                <w:sz w:val="22"/>
                <w:szCs w:val="22"/>
              </w:rPr>
            </w:pPr>
            <w:r w:rsidRPr="000A49BB">
              <w:rPr>
                <w:rFonts w:ascii="Arial" w:hAnsi="Arial" w:cs="Arial"/>
                <w:bCs/>
                <w:sz w:val="22"/>
                <w:szCs w:val="22"/>
              </w:rPr>
              <w:t>05/2009-07/2010 (no-cost ext. until 07/2011)</w:t>
            </w:r>
          </w:p>
        </w:tc>
        <w:tc>
          <w:tcPr>
            <w:tcW w:w="1687" w:type="dxa"/>
          </w:tcPr>
          <w:p w14:paraId="3E72565B" w14:textId="02EEAC4E" w:rsidR="00701EB7" w:rsidRPr="000A49BB" w:rsidRDefault="00701EB7" w:rsidP="00701EB7">
            <w:pPr>
              <w:rPr>
                <w:rFonts w:ascii="Arial" w:hAnsi="Arial" w:cs="Arial"/>
                <w:sz w:val="22"/>
                <w:szCs w:val="22"/>
              </w:rPr>
            </w:pPr>
            <w:r w:rsidRPr="000A49BB">
              <w:rPr>
                <w:rFonts w:ascii="Arial" w:hAnsi="Arial" w:cs="Arial"/>
                <w:sz w:val="22"/>
                <w:szCs w:val="22"/>
              </w:rPr>
              <w:t>$39,294</w:t>
            </w:r>
          </w:p>
        </w:tc>
      </w:tr>
      <w:tr w:rsidR="00701EB7" w:rsidRPr="000A49BB" w14:paraId="272E56B1" w14:textId="77777777" w:rsidTr="00CD1535">
        <w:trPr>
          <w:trHeight w:val="1541"/>
        </w:trPr>
        <w:tc>
          <w:tcPr>
            <w:tcW w:w="2478" w:type="dxa"/>
          </w:tcPr>
          <w:p w14:paraId="4BB37457" w14:textId="77777777" w:rsidR="00701EB7" w:rsidRPr="000A49BB" w:rsidRDefault="00701EB7" w:rsidP="00701EB7">
            <w:pPr>
              <w:rPr>
                <w:rFonts w:ascii="Arial" w:hAnsi="Arial" w:cs="Arial"/>
                <w:sz w:val="22"/>
                <w:szCs w:val="22"/>
              </w:rPr>
            </w:pPr>
          </w:p>
          <w:p w14:paraId="364804ED" w14:textId="77777777" w:rsidR="00701EB7" w:rsidRPr="000A49BB" w:rsidRDefault="00701EB7" w:rsidP="00701EB7">
            <w:pPr>
              <w:rPr>
                <w:rFonts w:ascii="Arial" w:hAnsi="Arial" w:cs="Arial"/>
                <w:sz w:val="22"/>
                <w:szCs w:val="22"/>
              </w:rPr>
            </w:pPr>
            <w:r w:rsidRPr="000A49BB">
              <w:rPr>
                <w:rFonts w:ascii="Arial" w:hAnsi="Arial" w:cs="Arial"/>
                <w:sz w:val="22"/>
                <w:szCs w:val="22"/>
              </w:rPr>
              <w:t>2 P20 RR017677</w:t>
            </w:r>
          </w:p>
          <w:p w14:paraId="03F1D2D7" w14:textId="77777777" w:rsidR="00701EB7" w:rsidRPr="000A49BB" w:rsidRDefault="00701EB7" w:rsidP="00701EB7">
            <w:pPr>
              <w:rPr>
                <w:rFonts w:ascii="Arial" w:hAnsi="Arial" w:cs="Arial"/>
                <w:sz w:val="22"/>
                <w:szCs w:val="22"/>
              </w:rPr>
            </w:pPr>
          </w:p>
          <w:p w14:paraId="6F32344E" w14:textId="77777777" w:rsidR="00701EB7" w:rsidRPr="000A49BB" w:rsidRDefault="00701EB7" w:rsidP="00701EB7">
            <w:pPr>
              <w:rPr>
                <w:rFonts w:ascii="Arial" w:hAnsi="Arial" w:cs="Arial"/>
                <w:sz w:val="22"/>
                <w:szCs w:val="22"/>
              </w:rPr>
            </w:pPr>
          </w:p>
          <w:p w14:paraId="740D88FF" w14:textId="77777777" w:rsidR="00701EB7" w:rsidRPr="000A49BB" w:rsidRDefault="00701EB7" w:rsidP="00701EB7">
            <w:pPr>
              <w:rPr>
                <w:rFonts w:ascii="Arial" w:hAnsi="Arial" w:cs="Arial"/>
                <w:sz w:val="22"/>
                <w:szCs w:val="22"/>
              </w:rPr>
            </w:pPr>
          </w:p>
          <w:p w14:paraId="2DE7561A" w14:textId="77777777" w:rsidR="00701EB7" w:rsidRPr="000A49BB" w:rsidRDefault="00701EB7" w:rsidP="00701EB7">
            <w:pPr>
              <w:rPr>
                <w:rFonts w:ascii="Arial" w:hAnsi="Arial" w:cs="Arial"/>
                <w:bCs/>
                <w:sz w:val="22"/>
                <w:szCs w:val="22"/>
              </w:rPr>
            </w:pPr>
          </w:p>
        </w:tc>
        <w:tc>
          <w:tcPr>
            <w:tcW w:w="3189" w:type="dxa"/>
          </w:tcPr>
          <w:p w14:paraId="0E9BFCD6" w14:textId="77777777" w:rsidR="00701EB7" w:rsidRPr="000A49BB" w:rsidRDefault="00701EB7" w:rsidP="00701EB7">
            <w:pPr>
              <w:adjustRightInd w:val="0"/>
              <w:rPr>
                <w:rFonts w:ascii="Arial" w:hAnsi="Arial" w:cs="Arial"/>
                <w:bCs/>
                <w:sz w:val="22"/>
                <w:szCs w:val="22"/>
              </w:rPr>
            </w:pPr>
          </w:p>
          <w:p w14:paraId="113F44A2" w14:textId="77777777" w:rsidR="00701EB7" w:rsidRPr="000A49BB" w:rsidRDefault="00701EB7" w:rsidP="00701EB7">
            <w:pPr>
              <w:adjustRightInd w:val="0"/>
              <w:rPr>
                <w:rFonts w:ascii="Arial" w:hAnsi="Arial" w:cs="Arial"/>
                <w:bCs/>
                <w:sz w:val="22"/>
                <w:szCs w:val="22"/>
              </w:rPr>
            </w:pPr>
            <w:r w:rsidRPr="000A49BB">
              <w:rPr>
                <w:rFonts w:ascii="Arial" w:hAnsi="Arial" w:cs="Arial"/>
                <w:bCs/>
                <w:sz w:val="22"/>
                <w:szCs w:val="22"/>
              </w:rPr>
              <w:t xml:space="preserve">COBRE in </w:t>
            </w:r>
            <w:proofErr w:type="spellStart"/>
            <w:r w:rsidRPr="000A49BB">
              <w:rPr>
                <w:rFonts w:ascii="Arial" w:hAnsi="Arial" w:cs="Arial"/>
                <w:bCs/>
                <w:sz w:val="22"/>
                <w:szCs w:val="22"/>
              </w:rPr>
              <w:t>Lipidomics</w:t>
            </w:r>
            <w:proofErr w:type="spellEnd"/>
            <w:r w:rsidRPr="000A49BB">
              <w:rPr>
                <w:rFonts w:ascii="Arial" w:hAnsi="Arial" w:cs="Arial"/>
                <w:bCs/>
                <w:sz w:val="22"/>
                <w:szCs w:val="22"/>
              </w:rPr>
              <w:t xml:space="preserve"> &amp; Pathobiology:  Modeling the roles of bioactive lipids in gene expression systems </w:t>
            </w:r>
          </w:p>
          <w:p w14:paraId="1EDF000F" w14:textId="77777777" w:rsidR="00701EB7" w:rsidRPr="000A49BB" w:rsidRDefault="00701EB7" w:rsidP="00701EB7">
            <w:pPr>
              <w:adjustRightInd w:val="0"/>
              <w:rPr>
                <w:rFonts w:ascii="Arial" w:hAnsi="Arial" w:cs="Arial"/>
                <w:bCs/>
                <w:sz w:val="22"/>
                <w:szCs w:val="22"/>
              </w:rPr>
            </w:pPr>
          </w:p>
        </w:tc>
        <w:tc>
          <w:tcPr>
            <w:tcW w:w="1963" w:type="dxa"/>
          </w:tcPr>
          <w:p w14:paraId="0AF0EFA2" w14:textId="77777777" w:rsidR="00701EB7" w:rsidRPr="000A49BB" w:rsidRDefault="00701EB7" w:rsidP="00701EB7">
            <w:pPr>
              <w:rPr>
                <w:rFonts w:ascii="Arial" w:hAnsi="Arial" w:cs="Arial"/>
                <w:sz w:val="22"/>
                <w:szCs w:val="22"/>
              </w:rPr>
            </w:pPr>
          </w:p>
          <w:p w14:paraId="5825CF6D" w14:textId="77777777" w:rsidR="00701EB7" w:rsidRPr="000A49BB" w:rsidRDefault="00701EB7" w:rsidP="00701EB7">
            <w:pPr>
              <w:rPr>
                <w:rFonts w:ascii="Arial" w:hAnsi="Arial" w:cs="Arial"/>
                <w:b/>
                <w:sz w:val="22"/>
                <w:szCs w:val="22"/>
              </w:rPr>
            </w:pPr>
            <w:r w:rsidRPr="000A49BB">
              <w:rPr>
                <w:rFonts w:ascii="Arial" w:hAnsi="Arial" w:cs="Arial"/>
                <w:b/>
                <w:sz w:val="22"/>
                <w:szCs w:val="22"/>
              </w:rPr>
              <w:t>PI</w:t>
            </w:r>
          </w:p>
          <w:p w14:paraId="3D935D91" w14:textId="77777777" w:rsidR="00701EB7" w:rsidRPr="000A49BB" w:rsidRDefault="00701EB7" w:rsidP="00701EB7">
            <w:pPr>
              <w:rPr>
                <w:rFonts w:ascii="Arial" w:hAnsi="Arial" w:cs="Arial"/>
                <w:sz w:val="22"/>
                <w:szCs w:val="22"/>
              </w:rPr>
            </w:pPr>
          </w:p>
          <w:p w14:paraId="59795CC4" w14:textId="77777777" w:rsidR="00701EB7" w:rsidRPr="000A49BB" w:rsidRDefault="00701EB7" w:rsidP="00701EB7">
            <w:pPr>
              <w:rPr>
                <w:rFonts w:ascii="Arial" w:hAnsi="Arial" w:cs="Arial"/>
                <w:sz w:val="22"/>
                <w:szCs w:val="22"/>
              </w:rPr>
            </w:pPr>
          </w:p>
          <w:p w14:paraId="1FE8A3EC" w14:textId="77777777" w:rsidR="00701EB7" w:rsidRPr="000A49BB" w:rsidRDefault="00701EB7" w:rsidP="00701EB7">
            <w:pPr>
              <w:rPr>
                <w:rFonts w:ascii="Arial" w:hAnsi="Arial" w:cs="Arial"/>
                <w:sz w:val="22"/>
                <w:szCs w:val="22"/>
              </w:rPr>
            </w:pPr>
          </w:p>
          <w:p w14:paraId="6C120667" w14:textId="77777777" w:rsidR="00701EB7" w:rsidRPr="000A49BB" w:rsidRDefault="00701EB7" w:rsidP="00701EB7">
            <w:pPr>
              <w:rPr>
                <w:rFonts w:ascii="Arial" w:hAnsi="Arial" w:cs="Arial"/>
                <w:b/>
                <w:sz w:val="22"/>
                <w:szCs w:val="22"/>
              </w:rPr>
            </w:pPr>
          </w:p>
        </w:tc>
        <w:tc>
          <w:tcPr>
            <w:tcW w:w="1409" w:type="dxa"/>
          </w:tcPr>
          <w:p w14:paraId="114159C7" w14:textId="77777777" w:rsidR="00701EB7" w:rsidRPr="000A49BB" w:rsidRDefault="00701EB7" w:rsidP="00701EB7">
            <w:pPr>
              <w:rPr>
                <w:rFonts w:ascii="Arial" w:hAnsi="Arial" w:cs="Arial"/>
                <w:bCs/>
                <w:sz w:val="22"/>
                <w:szCs w:val="22"/>
              </w:rPr>
            </w:pPr>
          </w:p>
          <w:p w14:paraId="131DDB25" w14:textId="77777777" w:rsidR="00701EB7" w:rsidRPr="000A49BB" w:rsidRDefault="00701EB7" w:rsidP="00701EB7">
            <w:pPr>
              <w:rPr>
                <w:rFonts w:ascii="Arial" w:hAnsi="Arial" w:cs="Arial"/>
                <w:bCs/>
                <w:sz w:val="22"/>
                <w:szCs w:val="22"/>
              </w:rPr>
            </w:pPr>
            <w:r w:rsidRPr="000A49BB">
              <w:rPr>
                <w:rFonts w:ascii="Arial" w:hAnsi="Arial" w:cs="Arial"/>
                <w:bCs/>
                <w:sz w:val="22"/>
                <w:szCs w:val="22"/>
              </w:rPr>
              <w:t>07/07 - 06/10</w:t>
            </w:r>
          </w:p>
          <w:p w14:paraId="7B6CE897" w14:textId="77777777" w:rsidR="00701EB7" w:rsidRPr="000A49BB" w:rsidRDefault="00701EB7" w:rsidP="00701EB7">
            <w:pPr>
              <w:rPr>
                <w:rFonts w:ascii="Arial" w:hAnsi="Arial" w:cs="Arial"/>
                <w:bCs/>
                <w:sz w:val="22"/>
                <w:szCs w:val="22"/>
              </w:rPr>
            </w:pPr>
          </w:p>
          <w:p w14:paraId="1C23D401" w14:textId="77777777" w:rsidR="00701EB7" w:rsidRPr="000A49BB" w:rsidRDefault="00701EB7" w:rsidP="00701EB7">
            <w:pPr>
              <w:rPr>
                <w:rFonts w:ascii="Arial" w:hAnsi="Arial" w:cs="Arial"/>
                <w:bCs/>
                <w:sz w:val="22"/>
                <w:szCs w:val="22"/>
              </w:rPr>
            </w:pPr>
          </w:p>
          <w:p w14:paraId="0A8C9E26" w14:textId="77777777" w:rsidR="00701EB7" w:rsidRPr="000A49BB" w:rsidRDefault="00701EB7" w:rsidP="00701EB7">
            <w:pPr>
              <w:rPr>
                <w:rFonts w:ascii="Arial" w:hAnsi="Arial" w:cs="Arial"/>
                <w:bCs/>
                <w:sz w:val="22"/>
                <w:szCs w:val="22"/>
              </w:rPr>
            </w:pPr>
          </w:p>
        </w:tc>
        <w:tc>
          <w:tcPr>
            <w:tcW w:w="1687" w:type="dxa"/>
          </w:tcPr>
          <w:p w14:paraId="2588FA9D" w14:textId="77777777" w:rsidR="00701EB7" w:rsidRPr="000A49BB" w:rsidRDefault="00701EB7" w:rsidP="00701EB7">
            <w:pPr>
              <w:rPr>
                <w:rFonts w:ascii="Arial" w:hAnsi="Arial" w:cs="Arial"/>
                <w:bCs/>
                <w:sz w:val="22"/>
                <w:szCs w:val="22"/>
              </w:rPr>
            </w:pPr>
          </w:p>
          <w:p w14:paraId="5DD6D6A9" w14:textId="77777777" w:rsidR="00701EB7" w:rsidRPr="000A49BB" w:rsidRDefault="00701EB7" w:rsidP="00701EB7">
            <w:pPr>
              <w:rPr>
                <w:rFonts w:ascii="Arial" w:hAnsi="Arial" w:cs="Arial"/>
                <w:bCs/>
                <w:sz w:val="22"/>
                <w:szCs w:val="22"/>
              </w:rPr>
            </w:pPr>
            <w:r w:rsidRPr="000A49BB">
              <w:rPr>
                <w:rFonts w:ascii="Arial" w:hAnsi="Arial" w:cs="Arial"/>
                <w:bCs/>
                <w:sz w:val="22"/>
                <w:szCs w:val="22"/>
              </w:rPr>
              <w:t>$300,000 (total project: $10,730,000)</w:t>
            </w:r>
          </w:p>
          <w:p w14:paraId="4F9BCDAD" w14:textId="77777777" w:rsidR="00701EB7" w:rsidRPr="000A49BB" w:rsidRDefault="00701EB7" w:rsidP="00701EB7">
            <w:pPr>
              <w:rPr>
                <w:rFonts w:ascii="Arial" w:hAnsi="Arial" w:cs="Arial"/>
                <w:sz w:val="22"/>
                <w:szCs w:val="22"/>
              </w:rPr>
            </w:pPr>
          </w:p>
        </w:tc>
      </w:tr>
      <w:tr w:rsidR="001E3DBB" w:rsidRPr="000A49BB" w14:paraId="290C8350" w14:textId="77777777" w:rsidTr="000A5BC9">
        <w:trPr>
          <w:trHeight w:val="1224"/>
        </w:trPr>
        <w:tc>
          <w:tcPr>
            <w:tcW w:w="2478" w:type="dxa"/>
          </w:tcPr>
          <w:p w14:paraId="1B7930D4" w14:textId="6F4E773A" w:rsidR="001E3DBB" w:rsidRPr="000A49BB" w:rsidRDefault="001E3DBB" w:rsidP="00701EB7">
            <w:pPr>
              <w:rPr>
                <w:rFonts w:ascii="Arial" w:hAnsi="Arial" w:cs="Arial"/>
                <w:sz w:val="22"/>
                <w:szCs w:val="22"/>
              </w:rPr>
            </w:pPr>
            <w:r>
              <w:rPr>
                <w:rFonts w:ascii="Arial" w:hAnsi="Arial" w:cs="Arial"/>
                <w:sz w:val="22"/>
                <w:szCs w:val="22"/>
              </w:rPr>
              <w:t>VA Merit Award</w:t>
            </w:r>
          </w:p>
        </w:tc>
        <w:tc>
          <w:tcPr>
            <w:tcW w:w="3189" w:type="dxa"/>
          </w:tcPr>
          <w:p w14:paraId="1352F36F" w14:textId="49ACD594" w:rsidR="001E3DBB" w:rsidRPr="000A49BB" w:rsidRDefault="001E3DBB" w:rsidP="00701EB7">
            <w:pPr>
              <w:adjustRightInd w:val="0"/>
              <w:rPr>
                <w:rFonts w:ascii="Arial" w:hAnsi="Arial" w:cs="Arial"/>
                <w:bCs/>
                <w:sz w:val="22"/>
                <w:szCs w:val="22"/>
              </w:rPr>
            </w:pPr>
            <w:r w:rsidRPr="000A49BB">
              <w:rPr>
                <w:rFonts w:ascii="Arial" w:hAnsi="Arial" w:cs="Arial"/>
                <w:sz w:val="22"/>
                <w:szCs w:val="22"/>
              </w:rPr>
              <w:t>Sphingolipid-         mediated skeletal muscle pathology in response to free fatty acids</w:t>
            </w:r>
          </w:p>
        </w:tc>
        <w:tc>
          <w:tcPr>
            <w:tcW w:w="1963" w:type="dxa"/>
          </w:tcPr>
          <w:p w14:paraId="7051A890" w14:textId="1D7F77EE" w:rsidR="001E3DBB" w:rsidRPr="001E3DBB" w:rsidRDefault="001E3DBB" w:rsidP="00701EB7">
            <w:pPr>
              <w:rPr>
                <w:rFonts w:ascii="Arial" w:hAnsi="Arial" w:cs="Arial"/>
                <w:i/>
                <w:iCs/>
                <w:sz w:val="22"/>
                <w:szCs w:val="22"/>
              </w:rPr>
            </w:pPr>
            <w:r>
              <w:rPr>
                <w:rFonts w:ascii="Arial" w:hAnsi="Arial" w:cs="Arial"/>
                <w:sz w:val="22"/>
                <w:szCs w:val="22"/>
              </w:rPr>
              <w:t>Co-I</w:t>
            </w:r>
          </w:p>
        </w:tc>
        <w:tc>
          <w:tcPr>
            <w:tcW w:w="1409" w:type="dxa"/>
          </w:tcPr>
          <w:p w14:paraId="713045A1" w14:textId="77777777" w:rsidR="001E3DBB" w:rsidRPr="000A49BB" w:rsidRDefault="001E3DBB" w:rsidP="001E3DBB">
            <w:pPr>
              <w:tabs>
                <w:tab w:val="left" w:pos="5760"/>
              </w:tabs>
              <w:rPr>
                <w:rFonts w:ascii="Arial" w:hAnsi="Arial" w:cs="Arial"/>
                <w:sz w:val="22"/>
                <w:szCs w:val="22"/>
              </w:rPr>
            </w:pPr>
            <w:r w:rsidRPr="000A49BB">
              <w:rPr>
                <w:rFonts w:ascii="Arial" w:hAnsi="Arial" w:cs="Arial"/>
                <w:sz w:val="22"/>
                <w:szCs w:val="22"/>
              </w:rPr>
              <w:t>04/2009 – 03/2012</w:t>
            </w:r>
          </w:p>
          <w:p w14:paraId="07BC81D8" w14:textId="77777777" w:rsidR="001E3DBB" w:rsidRPr="000A49BB" w:rsidRDefault="001E3DBB" w:rsidP="00701EB7">
            <w:pPr>
              <w:rPr>
                <w:rFonts w:ascii="Arial" w:hAnsi="Arial" w:cs="Arial"/>
                <w:bCs/>
                <w:sz w:val="22"/>
                <w:szCs w:val="22"/>
              </w:rPr>
            </w:pPr>
          </w:p>
        </w:tc>
        <w:tc>
          <w:tcPr>
            <w:tcW w:w="1687" w:type="dxa"/>
          </w:tcPr>
          <w:p w14:paraId="65CDF3BD" w14:textId="7419290D" w:rsidR="001E3DBB" w:rsidRPr="000A49BB" w:rsidRDefault="001E3DBB" w:rsidP="00701EB7">
            <w:pPr>
              <w:rPr>
                <w:rFonts w:ascii="Arial" w:hAnsi="Arial" w:cs="Arial"/>
                <w:bCs/>
                <w:sz w:val="22"/>
                <w:szCs w:val="22"/>
              </w:rPr>
            </w:pPr>
            <w:r w:rsidRPr="000A49BB">
              <w:rPr>
                <w:rFonts w:ascii="Arial" w:hAnsi="Arial" w:cs="Arial"/>
                <w:bCs/>
                <w:sz w:val="22"/>
                <w:szCs w:val="22"/>
              </w:rPr>
              <w:t>VA $775,000</w:t>
            </w:r>
          </w:p>
        </w:tc>
      </w:tr>
      <w:tr w:rsidR="003401ED" w:rsidRPr="000A49BB" w14:paraId="3E29AF32" w14:textId="77777777" w:rsidTr="000A5BC9">
        <w:trPr>
          <w:trHeight w:val="765"/>
        </w:trPr>
        <w:tc>
          <w:tcPr>
            <w:tcW w:w="2478" w:type="dxa"/>
          </w:tcPr>
          <w:p w14:paraId="2A56660F" w14:textId="77777777" w:rsidR="003401ED" w:rsidRPr="000A49BB" w:rsidRDefault="003401ED" w:rsidP="003401ED">
            <w:pPr>
              <w:rPr>
                <w:rFonts w:ascii="Arial" w:hAnsi="Arial" w:cs="Arial"/>
                <w:bCs/>
                <w:sz w:val="22"/>
                <w:szCs w:val="22"/>
                <w:lang w:val="de-DE"/>
              </w:rPr>
            </w:pPr>
            <w:r w:rsidRPr="000A49BB">
              <w:rPr>
                <w:rFonts w:ascii="Arial" w:hAnsi="Arial" w:cs="Arial"/>
                <w:bCs/>
                <w:sz w:val="22"/>
                <w:szCs w:val="22"/>
                <w:lang w:val="de-DE"/>
              </w:rPr>
              <w:t>T15 LM07438-02</w:t>
            </w:r>
          </w:p>
          <w:p w14:paraId="40070AE8" w14:textId="77777777" w:rsidR="003401ED" w:rsidRDefault="003401ED" w:rsidP="00701EB7">
            <w:pPr>
              <w:rPr>
                <w:rFonts w:ascii="Arial" w:hAnsi="Arial" w:cs="Arial"/>
                <w:sz w:val="22"/>
                <w:szCs w:val="22"/>
              </w:rPr>
            </w:pPr>
          </w:p>
        </w:tc>
        <w:tc>
          <w:tcPr>
            <w:tcW w:w="3189" w:type="dxa"/>
          </w:tcPr>
          <w:p w14:paraId="4A3B03EC" w14:textId="77777777" w:rsidR="003401ED" w:rsidRPr="000A49BB" w:rsidRDefault="003401ED" w:rsidP="003401ED">
            <w:pPr>
              <w:tabs>
                <w:tab w:val="left" w:pos="5760"/>
              </w:tabs>
              <w:rPr>
                <w:rFonts w:ascii="Arial" w:hAnsi="Arial" w:cs="Arial"/>
                <w:bCs/>
                <w:sz w:val="22"/>
                <w:szCs w:val="22"/>
              </w:rPr>
            </w:pPr>
            <w:r w:rsidRPr="000A49BB">
              <w:rPr>
                <w:rFonts w:ascii="Arial" w:hAnsi="Arial" w:cs="Arial"/>
                <w:bCs/>
                <w:sz w:val="22"/>
                <w:szCs w:val="22"/>
              </w:rPr>
              <w:t xml:space="preserve">Training of Toolmakers for Bio-Medical Informatics </w:t>
            </w:r>
          </w:p>
          <w:p w14:paraId="693A36D4" w14:textId="77777777" w:rsidR="003401ED" w:rsidRPr="000A49BB" w:rsidRDefault="003401ED" w:rsidP="00701EB7">
            <w:pPr>
              <w:adjustRightInd w:val="0"/>
              <w:rPr>
                <w:rFonts w:ascii="Arial" w:hAnsi="Arial" w:cs="Arial"/>
                <w:sz w:val="22"/>
                <w:szCs w:val="22"/>
              </w:rPr>
            </w:pPr>
          </w:p>
        </w:tc>
        <w:tc>
          <w:tcPr>
            <w:tcW w:w="1963" w:type="dxa"/>
          </w:tcPr>
          <w:p w14:paraId="795646F7" w14:textId="3B4EA436" w:rsidR="003401ED" w:rsidRDefault="003401ED" w:rsidP="00701EB7">
            <w:pPr>
              <w:rPr>
                <w:rFonts w:ascii="Arial" w:hAnsi="Arial" w:cs="Arial"/>
                <w:sz w:val="22"/>
                <w:szCs w:val="22"/>
              </w:rPr>
            </w:pPr>
            <w:r>
              <w:rPr>
                <w:rFonts w:ascii="Arial" w:hAnsi="Arial" w:cs="Arial"/>
                <w:sz w:val="22"/>
                <w:szCs w:val="22"/>
              </w:rPr>
              <w:t>PI</w:t>
            </w:r>
          </w:p>
        </w:tc>
        <w:tc>
          <w:tcPr>
            <w:tcW w:w="1409" w:type="dxa"/>
          </w:tcPr>
          <w:p w14:paraId="7DED7DC5" w14:textId="028A44B6" w:rsidR="003401ED" w:rsidRPr="000A49BB" w:rsidRDefault="003401ED" w:rsidP="001E3DBB">
            <w:pPr>
              <w:tabs>
                <w:tab w:val="left" w:pos="5760"/>
              </w:tabs>
              <w:rPr>
                <w:rFonts w:ascii="Arial" w:hAnsi="Arial" w:cs="Arial"/>
                <w:sz w:val="22"/>
                <w:szCs w:val="22"/>
              </w:rPr>
            </w:pPr>
            <w:r w:rsidRPr="000A49BB">
              <w:rPr>
                <w:rFonts w:ascii="Arial" w:hAnsi="Arial" w:cs="Arial"/>
                <w:bCs/>
                <w:sz w:val="22"/>
                <w:szCs w:val="22"/>
                <w:lang w:val="de-DE"/>
              </w:rPr>
              <w:t>07/02 - 06/10</w:t>
            </w:r>
          </w:p>
        </w:tc>
        <w:tc>
          <w:tcPr>
            <w:tcW w:w="1687" w:type="dxa"/>
          </w:tcPr>
          <w:p w14:paraId="1AFEDB24" w14:textId="00E31631" w:rsidR="003401ED" w:rsidRPr="000A49BB" w:rsidRDefault="003401ED" w:rsidP="00701EB7">
            <w:pPr>
              <w:rPr>
                <w:rFonts w:ascii="Arial" w:hAnsi="Arial" w:cs="Arial"/>
                <w:bCs/>
                <w:sz w:val="22"/>
                <w:szCs w:val="22"/>
              </w:rPr>
            </w:pPr>
            <w:r w:rsidRPr="000A49BB">
              <w:rPr>
                <w:rFonts w:ascii="Arial" w:hAnsi="Arial" w:cs="Arial"/>
                <w:sz w:val="22"/>
                <w:szCs w:val="22"/>
              </w:rPr>
              <w:t>$1,727,872</w:t>
            </w:r>
          </w:p>
        </w:tc>
      </w:tr>
      <w:tr w:rsidR="003401ED" w:rsidRPr="000A49BB" w14:paraId="3AF8A123" w14:textId="77777777" w:rsidTr="000A5BC9">
        <w:trPr>
          <w:trHeight w:val="1170"/>
        </w:trPr>
        <w:tc>
          <w:tcPr>
            <w:tcW w:w="2478" w:type="dxa"/>
          </w:tcPr>
          <w:p w14:paraId="4E60264B" w14:textId="77777777" w:rsidR="003401ED" w:rsidRPr="000A49BB" w:rsidRDefault="003401ED" w:rsidP="003401ED">
            <w:pPr>
              <w:rPr>
                <w:rFonts w:ascii="Arial" w:hAnsi="Arial" w:cs="Arial"/>
                <w:bCs/>
                <w:sz w:val="22"/>
                <w:szCs w:val="22"/>
              </w:rPr>
            </w:pPr>
            <w:proofErr w:type="spellStart"/>
            <w:r w:rsidRPr="000A49BB">
              <w:rPr>
                <w:rFonts w:ascii="Arial" w:hAnsi="Arial" w:cs="Arial"/>
                <w:bCs/>
                <w:sz w:val="22"/>
                <w:szCs w:val="22"/>
              </w:rPr>
              <w:t>Cephos</w:t>
            </w:r>
            <w:proofErr w:type="spellEnd"/>
            <w:r w:rsidRPr="000A49BB">
              <w:rPr>
                <w:rFonts w:ascii="Arial" w:hAnsi="Arial" w:cs="Arial"/>
                <w:bCs/>
                <w:sz w:val="22"/>
                <w:szCs w:val="22"/>
              </w:rPr>
              <w:t xml:space="preserve"> Inc</w:t>
            </w:r>
          </w:p>
          <w:p w14:paraId="172113C3" w14:textId="77777777" w:rsidR="003401ED" w:rsidRPr="000A49BB" w:rsidRDefault="003401ED" w:rsidP="003401ED">
            <w:pPr>
              <w:rPr>
                <w:rFonts w:ascii="Arial" w:hAnsi="Arial" w:cs="Arial"/>
                <w:bCs/>
                <w:sz w:val="22"/>
                <w:szCs w:val="22"/>
                <w:lang w:val="de-DE"/>
              </w:rPr>
            </w:pPr>
          </w:p>
        </w:tc>
        <w:tc>
          <w:tcPr>
            <w:tcW w:w="3189" w:type="dxa"/>
          </w:tcPr>
          <w:p w14:paraId="6AFFE3DF" w14:textId="73AB1B05" w:rsidR="003401ED" w:rsidRPr="000A49BB" w:rsidRDefault="003401ED" w:rsidP="00DE14A4">
            <w:pPr>
              <w:pStyle w:val="HTMLPreformatted"/>
              <w:rPr>
                <w:rFonts w:ascii="Arial" w:hAnsi="Arial" w:cs="Arial"/>
                <w:bCs/>
                <w:sz w:val="22"/>
                <w:szCs w:val="22"/>
              </w:rPr>
            </w:pPr>
            <w:r w:rsidRPr="000A49BB">
              <w:rPr>
                <w:rFonts w:ascii="Arial" w:hAnsi="Arial" w:cs="Arial"/>
                <w:sz w:val="22"/>
                <w:szCs w:val="22"/>
              </w:rPr>
              <w:t>Developing statistical methodology for functional MRI-based deception detection</w:t>
            </w:r>
          </w:p>
        </w:tc>
        <w:tc>
          <w:tcPr>
            <w:tcW w:w="1963" w:type="dxa"/>
          </w:tcPr>
          <w:p w14:paraId="75D5DF83" w14:textId="1A6C84DD" w:rsidR="003401ED" w:rsidRDefault="003401ED" w:rsidP="00701EB7">
            <w:pPr>
              <w:rPr>
                <w:rFonts w:ascii="Arial" w:hAnsi="Arial" w:cs="Arial"/>
                <w:sz w:val="22"/>
                <w:szCs w:val="22"/>
              </w:rPr>
            </w:pPr>
            <w:r>
              <w:rPr>
                <w:rFonts w:ascii="Arial" w:hAnsi="Arial" w:cs="Arial"/>
                <w:sz w:val="22"/>
                <w:szCs w:val="22"/>
              </w:rPr>
              <w:t>PI</w:t>
            </w:r>
          </w:p>
        </w:tc>
        <w:tc>
          <w:tcPr>
            <w:tcW w:w="1409" w:type="dxa"/>
          </w:tcPr>
          <w:p w14:paraId="601ADFBA" w14:textId="77777777" w:rsidR="003401ED" w:rsidRPr="000A49BB" w:rsidRDefault="003401ED" w:rsidP="003401ED">
            <w:pPr>
              <w:rPr>
                <w:rFonts w:ascii="Arial" w:hAnsi="Arial" w:cs="Arial"/>
                <w:bCs/>
                <w:sz w:val="22"/>
                <w:szCs w:val="22"/>
              </w:rPr>
            </w:pPr>
            <w:r w:rsidRPr="000A49BB">
              <w:rPr>
                <w:rFonts w:ascii="Arial" w:hAnsi="Arial" w:cs="Arial"/>
                <w:bCs/>
                <w:sz w:val="22"/>
                <w:szCs w:val="22"/>
              </w:rPr>
              <w:t>01/07 - 12/07</w:t>
            </w:r>
          </w:p>
          <w:p w14:paraId="0205CA33" w14:textId="77777777" w:rsidR="003401ED" w:rsidRPr="000A49BB" w:rsidRDefault="003401ED" w:rsidP="003401ED">
            <w:pPr>
              <w:rPr>
                <w:rFonts w:ascii="Arial" w:hAnsi="Arial" w:cs="Arial"/>
                <w:bCs/>
                <w:sz w:val="22"/>
                <w:szCs w:val="22"/>
              </w:rPr>
            </w:pPr>
          </w:p>
          <w:p w14:paraId="28ECAE62" w14:textId="6FB078E5" w:rsidR="003401ED" w:rsidRPr="000A49BB" w:rsidRDefault="003401ED" w:rsidP="001E3DBB">
            <w:pPr>
              <w:tabs>
                <w:tab w:val="left" w:pos="5760"/>
              </w:tabs>
              <w:rPr>
                <w:rFonts w:ascii="Arial" w:hAnsi="Arial" w:cs="Arial"/>
                <w:bCs/>
                <w:sz w:val="22"/>
                <w:szCs w:val="22"/>
                <w:lang w:val="de-DE"/>
              </w:rPr>
            </w:pPr>
          </w:p>
        </w:tc>
        <w:tc>
          <w:tcPr>
            <w:tcW w:w="1687" w:type="dxa"/>
          </w:tcPr>
          <w:p w14:paraId="0A621C34" w14:textId="77777777" w:rsidR="003401ED" w:rsidRPr="000A49BB" w:rsidRDefault="003401ED" w:rsidP="003401ED">
            <w:pPr>
              <w:rPr>
                <w:rFonts w:ascii="Arial" w:hAnsi="Arial" w:cs="Arial"/>
                <w:bCs/>
                <w:sz w:val="22"/>
                <w:szCs w:val="22"/>
              </w:rPr>
            </w:pPr>
            <w:r w:rsidRPr="000A49BB">
              <w:rPr>
                <w:rFonts w:ascii="Arial" w:hAnsi="Arial" w:cs="Arial"/>
                <w:bCs/>
                <w:sz w:val="22"/>
                <w:szCs w:val="22"/>
              </w:rPr>
              <w:t>$25,000</w:t>
            </w:r>
          </w:p>
          <w:p w14:paraId="1AEAC0F1" w14:textId="77777777" w:rsidR="003401ED" w:rsidRPr="000A49BB" w:rsidRDefault="003401ED" w:rsidP="00701EB7">
            <w:pPr>
              <w:rPr>
                <w:rFonts w:ascii="Arial" w:hAnsi="Arial" w:cs="Arial"/>
                <w:sz w:val="22"/>
                <w:szCs w:val="22"/>
              </w:rPr>
            </w:pPr>
          </w:p>
        </w:tc>
      </w:tr>
      <w:tr w:rsidR="003401ED" w:rsidRPr="000A49BB" w14:paraId="4DAFAB86" w14:textId="77777777" w:rsidTr="00DE14A4">
        <w:trPr>
          <w:cantSplit/>
          <w:trHeight w:val="1017"/>
        </w:trPr>
        <w:tc>
          <w:tcPr>
            <w:tcW w:w="2478" w:type="dxa"/>
          </w:tcPr>
          <w:p w14:paraId="0178C8FD" w14:textId="77777777" w:rsidR="003401ED" w:rsidRPr="000A49BB" w:rsidRDefault="003401ED" w:rsidP="003401ED">
            <w:pPr>
              <w:rPr>
                <w:rFonts w:ascii="Arial" w:hAnsi="Arial" w:cs="Arial"/>
                <w:sz w:val="22"/>
                <w:szCs w:val="22"/>
              </w:rPr>
            </w:pPr>
            <w:r w:rsidRPr="000A49BB">
              <w:rPr>
                <w:rFonts w:ascii="Arial" w:hAnsi="Arial" w:cs="Arial"/>
                <w:bCs/>
                <w:sz w:val="22"/>
                <w:szCs w:val="22"/>
              </w:rPr>
              <w:t>5 P20 RR016434-04</w:t>
            </w:r>
          </w:p>
          <w:p w14:paraId="792FE05B" w14:textId="77777777" w:rsidR="003401ED" w:rsidRPr="000A49BB" w:rsidRDefault="003401ED" w:rsidP="003401ED">
            <w:pPr>
              <w:rPr>
                <w:rFonts w:ascii="Arial" w:hAnsi="Arial" w:cs="Arial"/>
                <w:bCs/>
                <w:sz w:val="22"/>
                <w:szCs w:val="22"/>
                <w:lang w:val="de-DE"/>
              </w:rPr>
            </w:pPr>
          </w:p>
        </w:tc>
        <w:tc>
          <w:tcPr>
            <w:tcW w:w="3189" w:type="dxa"/>
          </w:tcPr>
          <w:p w14:paraId="3CBF074F" w14:textId="39BE872C" w:rsidR="003401ED" w:rsidRPr="000A49BB" w:rsidRDefault="003401ED" w:rsidP="003401ED">
            <w:pPr>
              <w:tabs>
                <w:tab w:val="left" w:pos="5760"/>
              </w:tabs>
              <w:rPr>
                <w:rFonts w:ascii="Arial" w:hAnsi="Arial" w:cs="Arial"/>
                <w:bCs/>
                <w:sz w:val="22"/>
                <w:szCs w:val="22"/>
              </w:rPr>
            </w:pPr>
            <w:r w:rsidRPr="000A49BB">
              <w:rPr>
                <w:rFonts w:ascii="Arial" w:hAnsi="Arial" w:cs="Arial"/>
                <w:bCs/>
                <w:sz w:val="22"/>
                <w:szCs w:val="22"/>
              </w:rPr>
              <w:t>SC COBRE for Cardiovascular Disease: Admin Core A4 - Pilot Program and Recruitment</w:t>
            </w:r>
          </w:p>
        </w:tc>
        <w:tc>
          <w:tcPr>
            <w:tcW w:w="1963" w:type="dxa"/>
          </w:tcPr>
          <w:p w14:paraId="07882C1B" w14:textId="6B10A02A" w:rsidR="003401ED" w:rsidRDefault="003401ED" w:rsidP="003401ED">
            <w:pPr>
              <w:rPr>
                <w:rFonts w:ascii="Arial" w:hAnsi="Arial" w:cs="Arial"/>
                <w:sz w:val="22"/>
                <w:szCs w:val="22"/>
              </w:rPr>
            </w:pPr>
            <w:r>
              <w:rPr>
                <w:rFonts w:ascii="Arial" w:hAnsi="Arial" w:cs="Arial"/>
                <w:sz w:val="22"/>
                <w:szCs w:val="22"/>
              </w:rPr>
              <w:t>Co-I</w:t>
            </w:r>
          </w:p>
        </w:tc>
        <w:tc>
          <w:tcPr>
            <w:tcW w:w="1409" w:type="dxa"/>
          </w:tcPr>
          <w:p w14:paraId="0E10C973" w14:textId="7AF54B8F" w:rsidR="003401ED" w:rsidRPr="000A49BB" w:rsidRDefault="003401ED" w:rsidP="003401ED">
            <w:pPr>
              <w:tabs>
                <w:tab w:val="left" w:pos="5760"/>
              </w:tabs>
              <w:rPr>
                <w:rFonts w:ascii="Arial" w:hAnsi="Arial" w:cs="Arial"/>
                <w:bCs/>
                <w:sz w:val="22"/>
                <w:szCs w:val="22"/>
                <w:lang w:val="de-DE"/>
              </w:rPr>
            </w:pPr>
            <w:r w:rsidRPr="000A49BB">
              <w:rPr>
                <w:rFonts w:ascii="Arial" w:hAnsi="Arial" w:cs="Arial"/>
                <w:bCs/>
                <w:sz w:val="22"/>
                <w:szCs w:val="22"/>
              </w:rPr>
              <w:t>9/2001 – 6/2006</w:t>
            </w:r>
          </w:p>
        </w:tc>
        <w:tc>
          <w:tcPr>
            <w:tcW w:w="1687" w:type="dxa"/>
          </w:tcPr>
          <w:p w14:paraId="350CF8C0" w14:textId="16707CC8" w:rsidR="003401ED" w:rsidRPr="000A49BB" w:rsidRDefault="003401ED" w:rsidP="003401ED">
            <w:pPr>
              <w:rPr>
                <w:rFonts w:ascii="Arial" w:hAnsi="Arial" w:cs="Arial"/>
                <w:sz w:val="22"/>
                <w:szCs w:val="22"/>
              </w:rPr>
            </w:pPr>
            <w:r w:rsidRPr="000A49BB">
              <w:rPr>
                <w:rFonts w:ascii="Arial" w:hAnsi="Arial" w:cs="Arial"/>
                <w:sz w:val="22"/>
                <w:szCs w:val="22"/>
              </w:rPr>
              <w:t>$300,000</w:t>
            </w:r>
          </w:p>
        </w:tc>
      </w:tr>
      <w:tr w:rsidR="00664679" w:rsidRPr="000A49BB" w14:paraId="429C5F36" w14:textId="77777777" w:rsidTr="00CD1535">
        <w:trPr>
          <w:cantSplit/>
          <w:trHeight w:val="1541"/>
        </w:trPr>
        <w:tc>
          <w:tcPr>
            <w:tcW w:w="2478" w:type="dxa"/>
          </w:tcPr>
          <w:p w14:paraId="6C07EBDC" w14:textId="77777777" w:rsidR="00664679" w:rsidRDefault="00664679" w:rsidP="00664679">
            <w:pPr>
              <w:rPr>
                <w:rFonts w:ascii="Arial" w:hAnsi="Arial" w:cs="Arial"/>
                <w:bCs/>
                <w:sz w:val="22"/>
                <w:szCs w:val="22"/>
              </w:rPr>
            </w:pPr>
          </w:p>
          <w:p w14:paraId="1E206F1B" w14:textId="06F04525" w:rsidR="00664679" w:rsidRPr="000A49BB" w:rsidRDefault="00664679" w:rsidP="00664679">
            <w:pPr>
              <w:rPr>
                <w:rFonts w:ascii="Arial" w:hAnsi="Arial" w:cs="Arial"/>
                <w:bCs/>
                <w:sz w:val="22"/>
                <w:szCs w:val="22"/>
              </w:rPr>
            </w:pPr>
            <w:r w:rsidRPr="000A49BB">
              <w:rPr>
                <w:rFonts w:ascii="Arial" w:hAnsi="Arial" w:cs="Arial"/>
                <w:bCs/>
                <w:sz w:val="22"/>
                <w:szCs w:val="22"/>
              </w:rPr>
              <w:t>Department of Health of Shandong Province</w:t>
            </w:r>
          </w:p>
        </w:tc>
        <w:tc>
          <w:tcPr>
            <w:tcW w:w="3189" w:type="dxa"/>
          </w:tcPr>
          <w:p w14:paraId="4A995769" w14:textId="77777777" w:rsidR="00664679" w:rsidRDefault="00664679" w:rsidP="00664679">
            <w:pPr>
              <w:rPr>
                <w:rFonts w:ascii="Arial" w:hAnsi="Arial" w:cs="Arial"/>
                <w:sz w:val="22"/>
                <w:szCs w:val="22"/>
              </w:rPr>
            </w:pPr>
          </w:p>
          <w:p w14:paraId="5D5322EB" w14:textId="77BB2F1B" w:rsidR="00664679" w:rsidRPr="000A49BB" w:rsidRDefault="00664679" w:rsidP="00664679">
            <w:pPr>
              <w:tabs>
                <w:tab w:val="left" w:pos="5760"/>
              </w:tabs>
              <w:rPr>
                <w:rFonts w:ascii="Arial" w:hAnsi="Arial" w:cs="Arial"/>
                <w:bCs/>
                <w:sz w:val="22"/>
                <w:szCs w:val="22"/>
              </w:rPr>
            </w:pPr>
            <w:r w:rsidRPr="000A49BB">
              <w:rPr>
                <w:rFonts w:ascii="Arial" w:hAnsi="Arial" w:cs="Arial"/>
                <w:sz w:val="22"/>
                <w:szCs w:val="22"/>
              </w:rPr>
              <w:t>Evaluation of thrombolytic therapy in unstable angina</w:t>
            </w:r>
          </w:p>
        </w:tc>
        <w:tc>
          <w:tcPr>
            <w:tcW w:w="1963" w:type="dxa"/>
          </w:tcPr>
          <w:p w14:paraId="630B2873" w14:textId="77777777" w:rsidR="00664679" w:rsidRDefault="00664679" w:rsidP="00664679">
            <w:pPr>
              <w:rPr>
                <w:rFonts w:ascii="Arial" w:hAnsi="Arial" w:cs="Arial"/>
                <w:b/>
                <w:sz w:val="22"/>
                <w:szCs w:val="22"/>
              </w:rPr>
            </w:pPr>
          </w:p>
          <w:p w14:paraId="596F6F7B" w14:textId="3E1BB78B" w:rsidR="00664679" w:rsidRDefault="00664679" w:rsidP="00664679">
            <w:pPr>
              <w:rPr>
                <w:rFonts w:ascii="Arial" w:hAnsi="Arial" w:cs="Arial"/>
                <w:sz w:val="22"/>
                <w:szCs w:val="22"/>
              </w:rPr>
            </w:pPr>
            <w:r w:rsidRPr="000A49BB">
              <w:rPr>
                <w:rFonts w:ascii="Arial" w:hAnsi="Arial" w:cs="Arial"/>
                <w:b/>
                <w:sz w:val="22"/>
                <w:szCs w:val="22"/>
              </w:rPr>
              <w:t>PI</w:t>
            </w:r>
          </w:p>
        </w:tc>
        <w:tc>
          <w:tcPr>
            <w:tcW w:w="1409" w:type="dxa"/>
          </w:tcPr>
          <w:p w14:paraId="485D1B53" w14:textId="77777777" w:rsidR="00664679" w:rsidRDefault="00664679" w:rsidP="00664679">
            <w:pPr>
              <w:rPr>
                <w:rFonts w:ascii="Arial" w:hAnsi="Arial" w:cs="Arial"/>
                <w:bCs/>
                <w:sz w:val="22"/>
                <w:szCs w:val="22"/>
              </w:rPr>
            </w:pPr>
          </w:p>
          <w:p w14:paraId="2314A0EB" w14:textId="36EE1219" w:rsidR="00664679" w:rsidRPr="000A49BB" w:rsidRDefault="00664679" w:rsidP="00664679">
            <w:pPr>
              <w:tabs>
                <w:tab w:val="left" w:pos="5760"/>
              </w:tabs>
              <w:rPr>
                <w:rFonts w:ascii="Arial" w:hAnsi="Arial" w:cs="Arial"/>
                <w:bCs/>
                <w:sz w:val="22"/>
                <w:szCs w:val="22"/>
              </w:rPr>
            </w:pPr>
            <w:r w:rsidRPr="000A49BB">
              <w:rPr>
                <w:rFonts w:ascii="Arial" w:hAnsi="Arial" w:cs="Arial"/>
                <w:bCs/>
                <w:sz w:val="22"/>
                <w:szCs w:val="22"/>
              </w:rPr>
              <w:t>1992</w:t>
            </w:r>
          </w:p>
        </w:tc>
        <w:tc>
          <w:tcPr>
            <w:tcW w:w="1687" w:type="dxa"/>
          </w:tcPr>
          <w:p w14:paraId="663925D7" w14:textId="77777777" w:rsidR="00664679" w:rsidRDefault="00664679" w:rsidP="00664679">
            <w:pPr>
              <w:rPr>
                <w:rFonts w:ascii="Arial" w:hAnsi="Arial" w:cs="Arial"/>
                <w:sz w:val="22"/>
                <w:szCs w:val="22"/>
              </w:rPr>
            </w:pPr>
          </w:p>
          <w:p w14:paraId="696E2C0A" w14:textId="396DA45D" w:rsidR="00664679" w:rsidRPr="000A49BB" w:rsidRDefault="00664679" w:rsidP="00664679">
            <w:pPr>
              <w:rPr>
                <w:rFonts w:ascii="Arial" w:hAnsi="Arial" w:cs="Arial"/>
                <w:sz w:val="22"/>
                <w:szCs w:val="22"/>
              </w:rPr>
            </w:pPr>
            <w:r w:rsidRPr="000A49BB">
              <w:rPr>
                <w:rFonts w:ascii="Arial" w:hAnsi="Arial" w:cs="Arial"/>
                <w:sz w:val="22"/>
                <w:szCs w:val="22"/>
              </w:rPr>
              <w:t>Department of Health, Shandong Province, China</w:t>
            </w:r>
          </w:p>
        </w:tc>
      </w:tr>
      <w:bookmarkEnd w:id="2"/>
    </w:tbl>
    <w:tbl>
      <w:tblPr>
        <w:tblpPr w:leftFromText="180" w:rightFromText="180" w:vertAnchor="text" w:horzAnchor="margin" w:tblpY="-5459"/>
        <w:tblW w:w="11059" w:type="dxa"/>
        <w:tblLayout w:type="fixed"/>
        <w:tblLook w:val="00A0" w:firstRow="1" w:lastRow="0" w:firstColumn="1" w:lastColumn="0" w:noHBand="0" w:noVBand="0"/>
      </w:tblPr>
      <w:tblGrid>
        <w:gridCol w:w="2428"/>
        <w:gridCol w:w="3418"/>
        <w:gridCol w:w="1818"/>
        <w:gridCol w:w="1245"/>
        <w:gridCol w:w="2150"/>
      </w:tblGrid>
      <w:tr w:rsidR="00DE14A4" w:rsidRPr="000A49BB" w14:paraId="301AADD2" w14:textId="77777777" w:rsidTr="00DE14A4">
        <w:tc>
          <w:tcPr>
            <w:tcW w:w="2428" w:type="dxa"/>
          </w:tcPr>
          <w:p w14:paraId="15C69EBA" w14:textId="77777777" w:rsidR="00DE14A4" w:rsidRPr="000A49BB" w:rsidRDefault="00DE14A4" w:rsidP="00DE14A4">
            <w:pPr>
              <w:rPr>
                <w:rFonts w:ascii="Arial" w:hAnsi="Arial" w:cs="Arial"/>
                <w:sz w:val="22"/>
                <w:szCs w:val="22"/>
              </w:rPr>
            </w:pPr>
          </w:p>
        </w:tc>
        <w:tc>
          <w:tcPr>
            <w:tcW w:w="3418" w:type="dxa"/>
          </w:tcPr>
          <w:p w14:paraId="7FC40FEF" w14:textId="77777777" w:rsidR="00DE14A4" w:rsidRPr="000A49BB" w:rsidRDefault="00DE14A4" w:rsidP="00DE14A4">
            <w:pPr>
              <w:rPr>
                <w:rFonts w:ascii="Arial" w:hAnsi="Arial" w:cs="Arial"/>
                <w:sz w:val="22"/>
                <w:szCs w:val="22"/>
              </w:rPr>
            </w:pPr>
          </w:p>
        </w:tc>
        <w:tc>
          <w:tcPr>
            <w:tcW w:w="1818" w:type="dxa"/>
          </w:tcPr>
          <w:p w14:paraId="1FA43B86" w14:textId="77777777" w:rsidR="00DE14A4" w:rsidRPr="000A49BB" w:rsidRDefault="00DE14A4" w:rsidP="00DE14A4">
            <w:pPr>
              <w:rPr>
                <w:rFonts w:ascii="Arial" w:hAnsi="Arial" w:cs="Arial"/>
                <w:sz w:val="22"/>
                <w:szCs w:val="22"/>
              </w:rPr>
            </w:pPr>
          </w:p>
        </w:tc>
        <w:tc>
          <w:tcPr>
            <w:tcW w:w="1245" w:type="dxa"/>
          </w:tcPr>
          <w:p w14:paraId="7A8C50ED" w14:textId="77777777" w:rsidR="00DE14A4" w:rsidRPr="000A49BB" w:rsidRDefault="00DE14A4" w:rsidP="00DE14A4">
            <w:pPr>
              <w:rPr>
                <w:rFonts w:ascii="Arial" w:hAnsi="Arial" w:cs="Arial"/>
                <w:sz w:val="22"/>
                <w:szCs w:val="22"/>
              </w:rPr>
            </w:pPr>
          </w:p>
        </w:tc>
        <w:tc>
          <w:tcPr>
            <w:tcW w:w="2150" w:type="dxa"/>
          </w:tcPr>
          <w:p w14:paraId="74099EB6" w14:textId="77777777" w:rsidR="00DE14A4" w:rsidRPr="000A49BB" w:rsidRDefault="00DE14A4" w:rsidP="00DE14A4">
            <w:pPr>
              <w:rPr>
                <w:rFonts w:ascii="Arial" w:hAnsi="Arial" w:cs="Arial"/>
                <w:sz w:val="22"/>
                <w:szCs w:val="22"/>
              </w:rPr>
            </w:pPr>
          </w:p>
        </w:tc>
      </w:tr>
      <w:tr w:rsidR="00DE14A4" w:rsidRPr="000A49BB" w14:paraId="4F0FC240" w14:textId="77777777" w:rsidTr="00DE14A4">
        <w:trPr>
          <w:cantSplit/>
          <w:trHeight w:val="1161"/>
        </w:trPr>
        <w:tc>
          <w:tcPr>
            <w:tcW w:w="2428" w:type="dxa"/>
          </w:tcPr>
          <w:p w14:paraId="0A8B14F4" w14:textId="77777777" w:rsidR="00DE14A4" w:rsidRPr="000A49BB" w:rsidRDefault="00DE14A4" w:rsidP="00DE14A4">
            <w:pPr>
              <w:rPr>
                <w:rFonts w:ascii="Arial" w:hAnsi="Arial" w:cs="Arial"/>
                <w:sz w:val="22"/>
                <w:szCs w:val="22"/>
              </w:rPr>
            </w:pPr>
          </w:p>
        </w:tc>
        <w:tc>
          <w:tcPr>
            <w:tcW w:w="3418" w:type="dxa"/>
          </w:tcPr>
          <w:p w14:paraId="14AF88F2" w14:textId="77777777" w:rsidR="00DE14A4" w:rsidRPr="000A49BB" w:rsidRDefault="00DE14A4" w:rsidP="00DE14A4">
            <w:pPr>
              <w:rPr>
                <w:rFonts w:ascii="Arial" w:hAnsi="Arial" w:cs="Arial"/>
                <w:sz w:val="22"/>
                <w:szCs w:val="22"/>
                <w:highlight w:val="yellow"/>
              </w:rPr>
            </w:pPr>
          </w:p>
        </w:tc>
        <w:tc>
          <w:tcPr>
            <w:tcW w:w="1818" w:type="dxa"/>
          </w:tcPr>
          <w:p w14:paraId="2D255726" w14:textId="77777777" w:rsidR="00DE14A4" w:rsidRPr="000A49BB" w:rsidRDefault="00DE14A4" w:rsidP="00DE14A4">
            <w:pPr>
              <w:rPr>
                <w:rFonts w:ascii="Arial" w:hAnsi="Arial" w:cs="Arial"/>
                <w:sz w:val="22"/>
                <w:szCs w:val="22"/>
              </w:rPr>
            </w:pPr>
          </w:p>
        </w:tc>
        <w:tc>
          <w:tcPr>
            <w:tcW w:w="1245" w:type="dxa"/>
          </w:tcPr>
          <w:p w14:paraId="0C8D1F3B" w14:textId="77777777" w:rsidR="00DE14A4" w:rsidRPr="000A49BB" w:rsidRDefault="00DE14A4" w:rsidP="00DE14A4">
            <w:pPr>
              <w:rPr>
                <w:rFonts w:ascii="Arial" w:hAnsi="Arial" w:cs="Arial"/>
                <w:sz w:val="22"/>
                <w:szCs w:val="22"/>
              </w:rPr>
            </w:pPr>
          </w:p>
        </w:tc>
        <w:tc>
          <w:tcPr>
            <w:tcW w:w="2150" w:type="dxa"/>
          </w:tcPr>
          <w:p w14:paraId="1CF3C66B" w14:textId="77777777" w:rsidR="00DE14A4" w:rsidRPr="000A49BB" w:rsidRDefault="00DE14A4" w:rsidP="00DE14A4">
            <w:pPr>
              <w:rPr>
                <w:rFonts w:ascii="Arial" w:hAnsi="Arial" w:cs="Arial"/>
                <w:sz w:val="22"/>
                <w:szCs w:val="22"/>
              </w:rPr>
            </w:pPr>
          </w:p>
        </w:tc>
      </w:tr>
    </w:tbl>
    <w:p w14:paraId="2FDC4F0D" w14:textId="011FC285" w:rsidR="009C243A" w:rsidRPr="000A49BB" w:rsidRDefault="009C243A" w:rsidP="00340E76">
      <w:pPr>
        <w:pStyle w:val="WW-BodyText3"/>
        <w:keepNext w:val="0"/>
        <w:keepLines w:val="0"/>
        <w:tabs>
          <w:tab w:val="left" w:pos="0"/>
        </w:tabs>
        <w:jc w:val="left"/>
        <w:rPr>
          <w:rFonts w:ascii="Arial" w:hAnsi="Arial" w:cs="Arial"/>
          <w:spacing w:val="0"/>
          <w:sz w:val="22"/>
          <w:szCs w:val="22"/>
        </w:rPr>
      </w:pPr>
      <w:r w:rsidRPr="000A49BB">
        <w:rPr>
          <w:rFonts w:ascii="Arial" w:hAnsi="Arial" w:cs="Arial"/>
          <w:spacing w:val="0"/>
          <w:sz w:val="22"/>
          <w:szCs w:val="22"/>
        </w:rPr>
        <w:t>Invited Lectureships</w:t>
      </w:r>
    </w:p>
    <w:p w14:paraId="31D17466" w14:textId="77777777" w:rsidR="009C243A" w:rsidRPr="000A49BB" w:rsidRDefault="009C243A" w:rsidP="0011695F">
      <w:pPr>
        <w:pStyle w:val="WW-BodyText3"/>
        <w:keepNext w:val="0"/>
        <w:keepLines w:val="0"/>
        <w:tabs>
          <w:tab w:val="left" w:pos="0"/>
        </w:tabs>
        <w:spacing w:after="60"/>
        <w:ind w:left="720" w:hanging="360"/>
        <w:jc w:val="left"/>
        <w:rPr>
          <w:rFonts w:ascii="Arial" w:hAnsi="Arial" w:cs="Arial"/>
          <w:spacing w:val="0"/>
          <w:sz w:val="22"/>
          <w:szCs w:val="22"/>
        </w:rPr>
      </w:pPr>
    </w:p>
    <w:p w14:paraId="4B6B3C41" w14:textId="01F03CAB" w:rsidR="00787051" w:rsidRPr="000A49BB" w:rsidRDefault="00787051" w:rsidP="0011695F">
      <w:pPr>
        <w:numPr>
          <w:ilvl w:val="0"/>
          <w:numId w:val="5"/>
        </w:numPr>
        <w:spacing w:after="60"/>
        <w:ind w:left="720"/>
        <w:rPr>
          <w:rFonts w:ascii="Arial" w:hAnsi="Arial" w:cs="Arial"/>
          <w:sz w:val="22"/>
          <w:szCs w:val="22"/>
          <w:lang w:val="it-IT"/>
        </w:rPr>
      </w:pPr>
      <w:r w:rsidRPr="000A49BB">
        <w:rPr>
          <w:rFonts w:ascii="Arial" w:hAnsi="Arial" w:cs="Arial"/>
          <w:b/>
          <w:i/>
          <w:sz w:val="22"/>
          <w:szCs w:val="22"/>
        </w:rPr>
        <w:lastRenderedPageBreak/>
        <w:t>Identifying biological concepts from a protein-related corpus</w:t>
      </w:r>
      <w:r w:rsidRPr="000A49BB">
        <w:rPr>
          <w:rFonts w:ascii="Arial" w:hAnsi="Arial" w:cs="Arial"/>
          <w:sz w:val="22"/>
          <w:szCs w:val="22"/>
        </w:rPr>
        <w:t xml:space="preserve">.  </w:t>
      </w:r>
      <w:proofErr w:type="spellStart"/>
      <w:r w:rsidR="008C33BF" w:rsidRPr="000A49BB">
        <w:rPr>
          <w:rFonts w:ascii="Arial" w:hAnsi="Arial" w:cs="Arial"/>
          <w:sz w:val="22"/>
          <w:szCs w:val="22"/>
          <w:lang w:val="it-IT"/>
        </w:rPr>
        <w:t>Bioinformatics</w:t>
      </w:r>
      <w:proofErr w:type="spellEnd"/>
      <w:r w:rsidRPr="000A49BB">
        <w:rPr>
          <w:rFonts w:ascii="Arial" w:hAnsi="Arial" w:cs="Arial"/>
          <w:sz w:val="22"/>
          <w:szCs w:val="22"/>
          <w:lang w:val="it-IT"/>
        </w:rPr>
        <w:t xml:space="preserve"> Seminar Series, UIUC, Urbana, IL, April, 2005</w:t>
      </w:r>
    </w:p>
    <w:p w14:paraId="6BF3633A" w14:textId="77777777" w:rsidR="00787051" w:rsidRPr="000A49BB" w:rsidRDefault="00787051" w:rsidP="0011695F">
      <w:pPr>
        <w:numPr>
          <w:ilvl w:val="0"/>
          <w:numId w:val="5"/>
        </w:numPr>
        <w:spacing w:after="60"/>
        <w:ind w:left="720"/>
        <w:rPr>
          <w:rFonts w:ascii="Arial" w:hAnsi="Arial" w:cs="Arial"/>
          <w:color w:val="000000"/>
          <w:sz w:val="22"/>
          <w:szCs w:val="22"/>
        </w:rPr>
      </w:pPr>
      <w:r w:rsidRPr="000A49BB">
        <w:rPr>
          <w:rFonts w:ascii="Arial" w:hAnsi="Arial" w:cs="Arial"/>
          <w:b/>
          <w:i/>
          <w:sz w:val="22"/>
          <w:szCs w:val="22"/>
        </w:rPr>
        <w:t>Determining functional coherence of proteins via protein-semantic network</w:t>
      </w:r>
      <w:r w:rsidRPr="000A49BB">
        <w:rPr>
          <w:rFonts w:ascii="Arial" w:hAnsi="Arial" w:cs="Arial"/>
          <w:sz w:val="22"/>
          <w:szCs w:val="22"/>
        </w:rPr>
        <w:t>. USC Bioinformatics Seminar Series, Columbia, SC, January 2006</w:t>
      </w:r>
    </w:p>
    <w:p w14:paraId="73328B33" w14:textId="77777777" w:rsidR="00787051" w:rsidRPr="000A49BB" w:rsidRDefault="002F7AAC" w:rsidP="0011695F">
      <w:pPr>
        <w:numPr>
          <w:ilvl w:val="0"/>
          <w:numId w:val="5"/>
        </w:numPr>
        <w:spacing w:after="60"/>
        <w:ind w:left="720"/>
        <w:rPr>
          <w:rFonts w:ascii="Arial" w:hAnsi="Arial" w:cs="Arial"/>
          <w:color w:val="000000"/>
          <w:sz w:val="22"/>
          <w:szCs w:val="22"/>
        </w:rPr>
      </w:pPr>
      <w:r w:rsidRPr="000A49BB">
        <w:rPr>
          <w:rFonts w:ascii="Arial" w:hAnsi="Arial" w:cs="Arial"/>
          <w:b/>
          <w:i/>
          <w:sz w:val="22"/>
          <w:szCs w:val="22"/>
        </w:rPr>
        <w:t>Identifying gene expression m</w:t>
      </w:r>
      <w:r w:rsidR="00787051" w:rsidRPr="000A49BB">
        <w:rPr>
          <w:rFonts w:ascii="Arial" w:hAnsi="Arial" w:cs="Arial"/>
          <w:b/>
          <w:i/>
          <w:sz w:val="22"/>
          <w:szCs w:val="22"/>
        </w:rPr>
        <w:t>odules via information integration</w:t>
      </w:r>
      <w:r w:rsidR="00787051" w:rsidRPr="000A49BB">
        <w:rPr>
          <w:rFonts w:ascii="Arial" w:hAnsi="Arial" w:cs="Arial"/>
          <w:sz w:val="22"/>
          <w:szCs w:val="22"/>
        </w:rPr>
        <w:t>.  Clemson University Genomic Institute, December 2006</w:t>
      </w:r>
    </w:p>
    <w:p w14:paraId="7513095A" w14:textId="77777777" w:rsidR="00787051" w:rsidRPr="000A49BB" w:rsidRDefault="00787051" w:rsidP="0011695F">
      <w:pPr>
        <w:numPr>
          <w:ilvl w:val="0"/>
          <w:numId w:val="5"/>
        </w:numPr>
        <w:tabs>
          <w:tab w:val="left" w:pos="720"/>
        </w:tabs>
        <w:spacing w:after="60"/>
        <w:ind w:left="720"/>
        <w:rPr>
          <w:rFonts w:ascii="Arial" w:hAnsi="Arial" w:cs="Arial"/>
          <w:color w:val="000000"/>
          <w:sz w:val="22"/>
          <w:szCs w:val="22"/>
        </w:rPr>
      </w:pPr>
      <w:r w:rsidRPr="000A49BB">
        <w:rPr>
          <w:rFonts w:ascii="Arial" w:hAnsi="Arial" w:cs="Arial"/>
          <w:b/>
          <w:i/>
          <w:sz w:val="22"/>
          <w:szCs w:val="22"/>
        </w:rPr>
        <w:t>Integrating multiple type information to identify gene expression modules</w:t>
      </w:r>
      <w:r w:rsidRPr="000A49BB">
        <w:rPr>
          <w:rFonts w:ascii="Arial" w:hAnsi="Arial" w:cs="Arial"/>
          <w:sz w:val="22"/>
          <w:szCs w:val="22"/>
        </w:rPr>
        <w:t xml:space="preserve">.  Rosetta </w:t>
      </w:r>
      <w:proofErr w:type="spellStart"/>
      <w:r w:rsidRPr="000A49BB">
        <w:rPr>
          <w:rFonts w:ascii="Arial" w:hAnsi="Arial" w:cs="Arial"/>
          <w:sz w:val="22"/>
          <w:szCs w:val="22"/>
        </w:rPr>
        <w:t>Pharmainformatics</w:t>
      </w:r>
      <w:proofErr w:type="spellEnd"/>
      <w:r w:rsidRPr="000A49BB">
        <w:rPr>
          <w:rFonts w:ascii="Arial" w:hAnsi="Arial" w:cs="Arial"/>
          <w:sz w:val="22"/>
          <w:szCs w:val="22"/>
        </w:rPr>
        <w:t>, Merck Research, Seattle, December 2006</w:t>
      </w:r>
    </w:p>
    <w:p w14:paraId="765ABC33" w14:textId="77777777" w:rsidR="00787051" w:rsidRPr="000A49BB" w:rsidRDefault="00787051" w:rsidP="0011695F">
      <w:pPr>
        <w:numPr>
          <w:ilvl w:val="0"/>
          <w:numId w:val="5"/>
        </w:numPr>
        <w:spacing w:after="60"/>
        <w:ind w:left="720"/>
        <w:rPr>
          <w:rFonts w:ascii="Arial" w:hAnsi="Arial" w:cs="Arial"/>
          <w:color w:val="000000"/>
          <w:sz w:val="22"/>
          <w:szCs w:val="22"/>
        </w:rPr>
      </w:pPr>
      <w:r w:rsidRPr="000A49BB">
        <w:rPr>
          <w:rFonts w:ascii="Arial" w:hAnsi="Arial" w:cs="Arial"/>
          <w:b/>
          <w:i/>
          <w:sz w:val="22"/>
          <w:szCs w:val="22"/>
        </w:rPr>
        <w:t>Biomarker identification for fMRI-based deception detection</w:t>
      </w:r>
      <w:r w:rsidRPr="000A49BB">
        <w:rPr>
          <w:rFonts w:ascii="Arial" w:hAnsi="Arial" w:cs="Arial"/>
          <w:sz w:val="22"/>
          <w:szCs w:val="22"/>
        </w:rPr>
        <w:t xml:space="preserve">.  Invited speaker for IEEE International Conference on Biomedical Engineering and Informatics, Sanya, China. </w:t>
      </w:r>
      <w:proofErr w:type="gramStart"/>
      <w:r w:rsidRPr="000A49BB">
        <w:rPr>
          <w:rFonts w:ascii="Arial" w:hAnsi="Arial" w:cs="Arial"/>
          <w:sz w:val="22"/>
          <w:szCs w:val="22"/>
        </w:rPr>
        <w:t>May,</w:t>
      </w:r>
      <w:proofErr w:type="gramEnd"/>
      <w:r w:rsidRPr="000A49BB">
        <w:rPr>
          <w:rFonts w:ascii="Arial" w:hAnsi="Arial" w:cs="Arial"/>
          <w:sz w:val="22"/>
          <w:szCs w:val="22"/>
        </w:rPr>
        <w:t xml:space="preserve"> 2008</w:t>
      </w:r>
    </w:p>
    <w:p w14:paraId="11F2F022" w14:textId="77777777" w:rsidR="00787051" w:rsidRPr="000A49BB" w:rsidRDefault="00787051" w:rsidP="0011695F">
      <w:pPr>
        <w:pStyle w:val="BodyText"/>
        <w:numPr>
          <w:ilvl w:val="0"/>
          <w:numId w:val="5"/>
        </w:numPr>
        <w:suppressAutoHyphens w:val="0"/>
        <w:autoSpaceDE w:val="0"/>
        <w:autoSpaceDN w:val="0"/>
        <w:adjustRightInd w:val="0"/>
        <w:spacing w:after="60"/>
        <w:ind w:left="720"/>
        <w:jc w:val="left"/>
        <w:rPr>
          <w:rFonts w:ascii="Arial" w:hAnsi="Arial" w:cs="Arial"/>
          <w:sz w:val="22"/>
          <w:szCs w:val="22"/>
        </w:rPr>
      </w:pPr>
      <w:bookmarkStart w:id="3" w:name="e2ia4"/>
      <w:bookmarkStart w:id="4" w:name="e2ia3"/>
      <w:bookmarkStart w:id="5" w:name="e2ia2"/>
      <w:bookmarkStart w:id="6" w:name="e2ia1"/>
      <w:bookmarkEnd w:id="3"/>
      <w:bookmarkEnd w:id="4"/>
      <w:bookmarkEnd w:id="5"/>
      <w:bookmarkEnd w:id="6"/>
      <w:r w:rsidRPr="000A49BB">
        <w:rPr>
          <w:rFonts w:ascii="Arial" w:hAnsi="Arial" w:cs="Arial"/>
          <w:b/>
          <w:i/>
          <w:sz w:val="22"/>
          <w:szCs w:val="22"/>
        </w:rPr>
        <w:t>Revealing a role for phytosphingosine-1-phosphate in HAP complex-mediated gene regulation in yeast by an ‘</w:t>
      </w:r>
      <w:proofErr w:type="spellStart"/>
      <w:r w:rsidRPr="000A49BB">
        <w:rPr>
          <w:rFonts w:ascii="Arial" w:hAnsi="Arial" w:cs="Arial"/>
          <w:b/>
          <w:i/>
          <w:sz w:val="22"/>
          <w:szCs w:val="22"/>
        </w:rPr>
        <w:t>integromics</w:t>
      </w:r>
      <w:proofErr w:type="spellEnd"/>
      <w:r w:rsidRPr="000A49BB">
        <w:rPr>
          <w:rFonts w:ascii="Arial" w:hAnsi="Arial" w:cs="Arial"/>
          <w:b/>
          <w:i/>
          <w:sz w:val="22"/>
          <w:szCs w:val="22"/>
        </w:rPr>
        <w:t>’ approach</w:t>
      </w:r>
      <w:r w:rsidRPr="000A49BB">
        <w:rPr>
          <w:rFonts w:ascii="Arial" w:hAnsi="Arial" w:cs="Arial"/>
          <w:sz w:val="22"/>
          <w:szCs w:val="22"/>
        </w:rPr>
        <w:t>.  University of South Carolina, Columbia, December 2008</w:t>
      </w:r>
    </w:p>
    <w:p w14:paraId="2FF308B7" w14:textId="77777777" w:rsidR="00787051" w:rsidRPr="000A49BB" w:rsidRDefault="00787051" w:rsidP="0011695F">
      <w:pPr>
        <w:numPr>
          <w:ilvl w:val="0"/>
          <w:numId w:val="5"/>
        </w:numPr>
        <w:spacing w:after="60"/>
        <w:ind w:left="720"/>
        <w:rPr>
          <w:rFonts w:ascii="Arial" w:hAnsi="Arial" w:cs="Arial"/>
          <w:sz w:val="22"/>
          <w:szCs w:val="22"/>
        </w:rPr>
      </w:pPr>
      <w:proofErr w:type="spellStart"/>
      <w:r w:rsidRPr="000A49BB">
        <w:rPr>
          <w:rFonts w:ascii="Arial" w:hAnsi="Arial" w:cs="Arial"/>
          <w:b/>
          <w:i/>
          <w:sz w:val="22"/>
          <w:szCs w:val="22"/>
        </w:rPr>
        <w:t>Integromics</w:t>
      </w:r>
      <w:proofErr w:type="spellEnd"/>
      <w:r w:rsidRPr="000A49BB">
        <w:rPr>
          <w:rFonts w:ascii="Arial" w:hAnsi="Arial" w:cs="Arial"/>
          <w:b/>
          <w:i/>
          <w:sz w:val="22"/>
          <w:szCs w:val="22"/>
        </w:rPr>
        <w:t xml:space="preserve"> approaches for biological discoveries</w:t>
      </w:r>
      <w:r w:rsidRPr="000A49BB">
        <w:rPr>
          <w:rFonts w:ascii="Arial" w:hAnsi="Arial" w:cs="Arial"/>
          <w:sz w:val="22"/>
          <w:szCs w:val="22"/>
        </w:rPr>
        <w:t xml:space="preserve">.  University of Texas Health Science Center, Houston, TX, </w:t>
      </w:r>
      <w:proofErr w:type="gramStart"/>
      <w:r w:rsidRPr="000A49BB">
        <w:rPr>
          <w:rFonts w:ascii="Arial" w:hAnsi="Arial" w:cs="Arial"/>
          <w:sz w:val="22"/>
          <w:szCs w:val="22"/>
        </w:rPr>
        <w:t>April,</w:t>
      </w:r>
      <w:proofErr w:type="gramEnd"/>
      <w:r w:rsidRPr="000A49BB">
        <w:rPr>
          <w:rFonts w:ascii="Arial" w:hAnsi="Arial" w:cs="Arial"/>
          <w:sz w:val="22"/>
          <w:szCs w:val="22"/>
        </w:rPr>
        <w:t xml:space="preserve"> 2009</w:t>
      </w:r>
    </w:p>
    <w:p w14:paraId="19A22F72" w14:textId="77777777" w:rsidR="009C1364" w:rsidRPr="000A49BB" w:rsidRDefault="00787051"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A signaling role of sphingosine-1-phosphate revealed by an ‘</w:t>
      </w:r>
      <w:proofErr w:type="spellStart"/>
      <w:r w:rsidRPr="000A49BB">
        <w:rPr>
          <w:rFonts w:ascii="Arial" w:hAnsi="Arial" w:cs="Arial"/>
          <w:b/>
          <w:i/>
          <w:sz w:val="22"/>
          <w:szCs w:val="22"/>
        </w:rPr>
        <w:t>integromics</w:t>
      </w:r>
      <w:proofErr w:type="spellEnd"/>
      <w:r w:rsidRPr="000A49BB">
        <w:rPr>
          <w:rFonts w:ascii="Arial" w:hAnsi="Arial" w:cs="Arial"/>
          <w:b/>
          <w:i/>
          <w:sz w:val="22"/>
          <w:szCs w:val="22"/>
        </w:rPr>
        <w:t>’ approach</w:t>
      </w:r>
      <w:r w:rsidRPr="000A49BB">
        <w:rPr>
          <w:rFonts w:ascii="Arial" w:hAnsi="Arial" w:cs="Arial"/>
          <w:sz w:val="22"/>
          <w:szCs w:val="22"/>
        </w:rPr>
        <w:t>.  Third South Carolina Symposium of Bioinformatics, April 15</w:t>
      </w:r>
      <w:proofErr w:type="gramStart"/>
      <w:r w:rsidRPr="000A49BB">
        <w:rPr>
          <w:rFonts w:ascii="Arial" w:hAnsi="Arial" w:cs="Arial"/>
          <w:sz w:val="22"/>
          <w:szCs w:val="22"/>
          <w:vertAlign w:val="superscript"/>
        </w:rPr>
        <w:t>th</w:t>
      </w:r>
      <w:r w:rsidRPr="000A49BB">
        <w:rPr>
          <w:rFonts w:ascii="Arial" w:hAnsi="Arial" w:cs="Arial"/>
          <w:sz w:val="22"/>
          <w:szCs w:val="22"/>
        </w:rPr>
        <w:t xml:space="preserve"> ,Columbia</w:t>
      </w:r>
      <w:proofErr w:type="gramEnd"/>
      <w:r w:rsidRPr="000A49BB">
        <w:rPr>
          <w:rFonts w:ascii="Arial" w:hAnsi="Arial" w:cs="Arial"/>
          <w:sz w:val="22"/>
          <w:szCs w:val="22"/>
        </w:rPr>
        <w:t>, SC</w:t>
      </w:r>
      <w:r w:rsidR="004B1E83" w:rsidRPr="000A49BB">
        <w:rPr>
          <w:rFonts w:ascii="Arial" w:hAnsi="Arial" w:cs="Arial"/>
          <w:sz w:val="22"/>
          <w:szCs w:val="22"/>
        </w:rPr>
        <w:t xml:space="preserve">  </w:t>
      </w:r>
    </w:p>
    <w:p w14:paraId="7E02EF84" w14:textId="77777777" w:rsidR="006102D4" w:rsidRPr="000A49BB" w:rsidRDefault="009C1364" w:rsidP="0011695F">
      <w:pPr>
        <w:pStyle w:val="ListParagraph"/>
        <w:numPr>
          <w:ilvl w:val="0"/>
          <w:numId w:val="5"/>
        </w:numPr>
        <w:suppressAutoHyphens w:val="0"/>
        <w:spacing w:after="60"/>
        <w:ind w:left="720"/>
        <w:contextualSpacing w:val="0"/>
        <w:rPr>
          <w:rFonts w:ascii="Arial" w:hAnsi="Arial" w:cs="Arial"/>
          <w:sz w:val="22"/>
          <w:szCs w:val="22"/>
        </w:rPr>
      </w:pPr>
      <w:r w:rsidRPr="000A49BB">
        <w:rPr>
          <w:rFonts w:ascii="Arial" w:hAnsi="Arial" w:cs="Arial"/>
          <w:b/>
          <w:i/>
          <w:sz w:val="22"/>
          <w:szCs w:val="22"/>
        </w:rPr>
        <w:t xml:space="preserve">Modeling cellular signaling systems with </w:t>
      </w:r>
      <w:proofErr w:type="spellStart"/>
      <w:r w:rsidRPr="000A49BB">
        <w:rPr>
          <w:rFonts w:ascii="Arial" w:hAnsi="Arial" w:cs="Arial"/>
          <w:b/>
          <w:i/>
          <w:sz w:val="22"/>
          <w:szCs w:val="22"/>
        </w:rPr>
        <w:t>integromics</w:t>
      </w:r>
      <w:proofErr w:type="spellEnd"/>
      <w:r w:rsidRPr="000A49BB">
        <w:rPr>
          <w:rFonts w:ascii="Arial" w:hAnsi="Arial" w:cs="Arial"/>
          <w:b/>
          <w:i/>
          <w:sz w:val="22"/>
          <w:szCs w:val="22"/>
        </w:rPr>
        <w:t xml:space="preserve"> approaches</w:t>
      </w:r>
      <w:r w:rsidRPr="000A49BB">
        <w:rPr>
          <w:rFonts w:ascii="Arial" w:hAnsi="Arial" w:cs="Arial"/>
          <w:sz w:val="22"/>
          <w:szCs w:val="22"/>
        </w:rPr>
        <w:t xml:space="preserve">.  Invited seminar at the Department of Biomedical Informatics, University of Pittsburgh, </w:t>
      </w:r>
      <w:proofErr w:type="gramStart"/>
      <w:r w:rsidRPr="000A49BB">
        <w:rPr>
          <w:rFonts w:ascii="Arial" w:hAnsi="Arial" w:cs="Arial"/>
          <w:sz w:val="22"/>
          <w:szCs w:val="22"/>
        </w:rPr>
        <w:t>Jan,</w:t>
      </w:r>
      <w:proofErr w:type="gramEnd"/>
      <w:r w:rsidRPr="000A49BB">
        <w:rPr>
          <w:rFonts w:ascii="Arial" w:hAnsi="Arial" w:cs="Arial"/>
          <w:sz w:val="22"/>
          <w:szCs w:val="22"/>
        </w:rPr>
        <w:t xml:space="preserve"> 2010</w:t>
      </w:r>
    </w:p>
    <w:p w14:paraId="4196E63E" w14:textId="77777777" w:rsidR="009C1364" w:rsidRPr="000A49BB" w:rsidRDefault="009C1364" w:rsidP="0011695F">
      <w:pPr>
        <w:pStyle w:val="ListParagraph"/>
        <w:numPr>
          <w:ilvl w:val="0"/>
          <w:numId w:val="5"/>
        </w:numPr>
        <w:suppressAutoHyphens w:val="0"/>
        <w:spacing w:after="60"/>
        <w:ind w:left="720"/>
        <w:contextualSpacing w:val="0"/>
        <w:rPr>
          <w:rFonts w:ascii="Arial" w:hAnsi="Arial" w:cs="Arial"/>
          <w:sz w:val="22"/>
          <w:szCs w:val="22"/>
        </w:rPr>
      </w:pPr>
      <w:r w:rsidRPr="000A49BB">
        <w:rPr>
          <w:rFonts w:ascii="Arial" w:hAnsi="Arial" w:cs="Arial"/>
          <w:b/>
          <w:i/>
          <w:sz w:val="22"/>
          <w:szCs w:val="22"/>
        </w:rPr>
        <w:t>Modeling sphingolipid-mediated signal transduction in yeast gene expression systems</w:t>
      </w:r>
      <w:r w:rsidRPr="000A49BB">
        <w:rPr>
          <w:rFonts w:ascii="Arial" w:hAnsi="Arial" w:cs="Arial"/>
          <w:sz w:val="22"/>
          <w:szCs w:val="22"/>
        </w:rPr>
        <w:t>.  Invited presentation at the Eleventh Gordon Research Conference on Glycolipid and Sphingolipid Biology.  Ventura, CA, Feb 2010</w:t>
      </w:r>
    </w:p>
    <w:p w14:paraId="550BBC2D" w14:textId="77777777" w:rsidR="00787051" w:rsidRPr="000A49BB" w:rsidRDefault="004062AC"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Modeling semantic information of the Gene Ontology and protein annotation</w:t>
      </w:r>
      <w:r w:rsidRPr="000A49BB">
        <w:rPr>
          <w:rFonts w:ascii="Arial" w:hAnsi="Arial" w:cs="Arial"/>
          <w:sz w:val="22"/>
          <w:szCs w:val="22"/>
        </w:rPr>
        <w:t xml:space="preserve">.  </w:t>
      </w:r>
      <w:r w:rsidR="004B1E83" w:rsidRPr="000A49BB">
        <w:rPr>
          <w:rFonts w:ascii="Arial" w:hAnsi="Arial" w:cs="Arial"/>
          <w:sz w:val="22"/>
          <w:szCs w:val="22"/>
        </w:rPr>
        <w:t xml:space="preserve">University of Delaware, </w:t>
      </w:r>
      <w:proofErr w:type="gramStart"/>
      <w:r w:rsidR="002F7AAC" w:rsidRPr="000A49BB">
        <w:rPr>
          <w:rFonts w:ascii="Arial" w:hAnsi="Arial" w:cs="Arial"/>
          <w:sz w:val="22"/>
          <w:szCs w:val="22"/>
        </w:rPr>
        <w:t>April,</w:t>
      </w:r>
      <w:proofErr w:type="gramEnd"/>
      <w:r w:rsidR="002F7AAC" w:rsidRPr="000A49BB">
        <w:rPr>
          <w:rFonts w:ascii="Arial" w:hAnsi="Arial" w:cs="Arial"/>
          <w:sz w:val="22"/>
          <w:szCs w:val="22"/>
        </w:rPr>
        <w:t xml:space="preserve"> 2010</w:t>
      </w:r>
    </w:p>
    <w:p w14:paraId="3E3EFA84" w14:textId="77777777" w:rsidR="00DC29B1" w:rsidRPr="000A49BB" w:rsidRDefault="00DC29B1"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Revealing signal transduction pathways by unifying knowledge mining and data mining</w:t>
      </w:r>
      <w:r w:rsidRPr="000A49BB">
        <w:rPr>
          <w:rFonts w:ascii="Arial" w:hAnsi="Arial" w:cs="Arial"/>
          <w:sz w:val="22"/>
          <w:szCs w:val="22"/>
        </w:rPr>
        <w:t>.  Center for Computational Biology and Bioinformatics, Indiana University, 2012</w:t>
      </w:r>
    </w:p>
    <w:p w14:paraId="111D7093" w14:textId="012EB7F9" w:rsidR="001463A3" w:rsidRPr="000A49BB" w:rsidRDefault="001463A3" w:rsidP="0011695F">
      <w:pPr>
        <w:pStyle w:val="ListParagraph"/>
        <w:numPr>
          <w:ilvl w:val="0"/>
          <w:numId w:val="5"/>
        </w:numPr>
        <w:tabs>
          <w:tab w:val="left" w:pos="720"/>
        </w:tabs>
        <w:suppressAutoHyphens w:val="0"/>
        <w:spacing w:after="60"/>
        <w:ind w:left="720"/>
        <w:contextualSpacing w:val="0"/>
        <w:rPr>
          <w:rFonts w:ascii="Arial" w:hAnsi="Arial" w:cs="Arial"/>
          <w:sz w:val="22"/>
          <w:szCs w:val="22"/>
        </w:rPr>
      </w:pPr>
      <w:r w:rsidRPr="000A49BB">
        <w:rPr>
          <w:rFonts w:ascii="Arial" w:hAnsi="Arial" w:cs="Arial"/>
          <w:b/>
          <w:i/>
          <w:sz w:val="22"/>
          <w:szCs w:val="22"/>
        </w:rPr>
        <w:t>Identifying informative modular features for predicting cancer outcomes</w:t>
      </w:r>
      <w:r w:rsidRPr="000A49BB">
        <w:rPr>
          <w:rFonts w:ascii="Arial" w:hAnsi="Arial" w:cs="Arial"/>
          <w:sz w:val="22"/>
          <w:szCs w:val="22"/>
        </w:rPr>
        <w:t xml:space="preserve">.  Invited presentation as </w:t>
      </w:r>
      <w:r w:rsidR="009B3187" w:rsidRPr="000A49BB">
        <w:rPr>
          <w:rFonts w:ascii="Arial" w:hAnsi="Arial" w:cs="Arial"/>
          <w:sz w:val="22"/>
          <w:szCs w:val="22"/>
        </w:rPr>
        <w:t xml:space="preserve">the </w:t>
      </w:r>
      <w:proofErr w:type="gramStart"/>
      <w:r w:rsidRPr="000A49BB">
        <w:rPr>
          <w:rFonts w:ascii="Arial" w:hAnsi="Arial" w:cs="Arial"/>
          <w:sz w:val="22"/>
          <w:szCs w:val="22"/>
        </w:rPr>
        <w:t>second best</w:t>
      </w:r>
      <w:proofErr w:type="gramEnd"/>
      <w:r w:rsidRPr="000A49BB">
        <w:rPr>
          <w:rFonts w:ascii="Arial" w:hAnsi="Arial" w:cs="Arial"/>
          <w:sz w:val="22"/>
          <w:szCs w:val="22"/>
        </w:rPr>
        <w:t xml:space="preserve"> performing team, DREAM Conference, San Francisco, </w:t>
      </w:r>
      <w:proofErr w:type="gramStart"/>
      <w:r w:rsidRPr="000A49BB">
        <w:rPr>
          <w:rFonts w:ascii="Arial" w:hAnsi="Arial" w:cs="Arial"/>
          <w:sz w:val="22"/>
          <w:szCs w:val="22"/>
        </w:rPr>
        <w:t>Nov,</w:t>
      </w:r>
      <w:proofErr w:type="gramEnd"/>
      <w:r w:rsidRPr="000A49BB">
        <w:rPr>
          <w:rFonts w:ascii="Arial" w:hAnsi="Arial" w:cs="Arial"/>
          <w:sz w:val="22"/>
          <w:szCs w:val="22"/>
        </w:rPr>
        <w:t xml:space="preserve"> 2012</w:t>
      </w:r>
    </w:p>
    <w:p w14:paraId="317469FB" w14:textId="77777777" w:rsidR="007314AF" w:rsidRPr="000A49BB" w:rsidRDefault="001463A3"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Revealing signaling pathways through integrating knowledge mining and data mining of systematic perturbation data</w:t>
      </w:r>
      <w:r w:rsidRPr="000A49BB">
        <w:rPr>
          <w:rFonts w:ascii="Arial" w:hAnsi="Arial" w:cs="Arial"/>
          <w:sz w:val="22"/>
          <w:szCs w:val="22"/>
        </w:rPr>
        <w:t xml:space="preserve">. </w:t>
      </w:r>
      <w:r w:rsidRPr="000A49BB">
        <w:rPr>
          <w:rFonts w:ascii="Arial" w:hAnsi="Arial" w:cs="Arial"/>
          <w:b/>
          <w:sz w:val="22"/>
          <w:szCs w:val="22"/>
        </w:rPr>
        <w:t xml:space="preserve"> </w:t>
      </w:r>
      <w:r w:rsidR="007314AF" w:rsidRPr="000A49BB">
        <w:rPr>
          <w:rFonts w:ascii="Arial" w:hAnsi="Arial" w:cs="Arial"/>
          <w:sz w:val="22"/>
          <w:szCs w:val="22"/>
        </w:rPr>
        <w:t xml:space="preserve">Invited </w:t>
      </w:r>
      <w:r w:rsidRPr="000A49BB">
        <w:rPr>
          <w:rFonts w:ascii="Arial" w:hAnsi="Arial" w:cs="Arial"/>
          <w:sz w:val="22"/>
          <w:szCs w:val="22"/>
        </w:rPr>
        <w:t>plenary presentation</w:t>
      </w:r>
      <w:r w:rsidR="007314AF" w:rsidRPr="000A49BB">
        <w:rPr>
          <w:rFonts w:ascii="Arial" w:hAnsi="Arial" w:cs="Arial"/>
          <w:sz w:val="22"/>
          <w:szCs w:val="22"/>
        </w:rPr>
        <w:t>, The 5</w:t>
      </w:r>
      <w:r w:rsidR="007314AF" w:rsidRPr="000A49BB">
        <w:rPr>
          <w:rFonts w:ascii="Arial" w:hAnsi="Arial" w:cs="Arial"/>
          <w:sz w:val="22"/>
          <w:szCs w:val="22"/>
          <w:vertAlign w:val="superscript"/>
        </w:rPr>
        <w:t>th</w:t>
      </w:r>
      <w:r w:rsidR="007314AF" w:rsidRPr="000A49BB">
        <w:rPr>
          <w:rFonts w:ascii="Arial" w:hAnsi="Arial" w:cs="Arial"/>
          <w:sz w:val="22"/>
          <w:szCs w:val="22"/>
        </w:rPr>
        <w:t xml:space="preserve"> Chinese Conference on Bioinformatics and Systems Biology, Harbin, China, </w:t>
      </w:r>
      <w:proofErr w:type="gramStart"/>
      <w:r w:rsidR="007314AF" w:rsidRPr="000A49BB">
        <w:rPr>
          <w:rFonts w:ascii="Arial" w:hAnsi="Arial" w:cs="Arial"/>
          <w:sz w:val="22"/>
          <w:szCs w:val="22"/>
        </w:rPr>
        <w:t>August,</w:t>
      </w:r>
      <w:proofErr w:type="gramEnd"/>
      <w:r w:rsidR="007314AF" w:rsidRPr="000A49BB">
        <w:rPr>
          <w:rFonts w:ascii="Arial" w:hAnsi="Arial" w:cs="Arial"/>
          <w:sz w:val="22"/>
          <w:szCs w:val="22"/>
        </w:rPr>
        <w:t xml:space="preserve"> 2012</w:t>
      </w:r>
    </w:p>
    <w:p w14:paraId="5A128CF6" w14:textId="30DFE7B7" w:rsidR="00390BDF" w:rsidRPr="000A49BB" w:rsidRDefault="009B3187"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 xml:space="preserve">Identifying signaling pathways through integrating knowledge mining and data mining.  </w:t>
      </w:r>
      <w:r w:rsidR="007314AF" w:rsidRPr="000A49BB">
        <w:rPr>
          <w:rFonts w:ascii="Arial" w:hAnsi="Arial" w:cs="Arial"/>
          <w:sz w:val="22"/>
          <w:szCs w:val="22"/>
        </w:rPr>
        <w:t xml:space="preserve">Invited </w:t>
      </w:r>
      <w:r w:rsidRPr="000A49BB">
        <w:rPr>
          <w:rFonts w:ascii="Arial" w:hAnsi="Arial" w:cs="Arial"/>
          <w:sz w:val="22"/>
          <w:szCs w:val="22"/>
        </w:rPr>
        <w:t>Keynote S</w:t>
      </w:r>
      <w:r w:rsidR="007314AF" w:rsidRPr="000A49BB">
        <w:rPr>
          <w:rFonts w:ascii="Arial" w:hAnsi="Arial" w:cs="Arial"/>
          <w:sz w:val="22"/>
          <w:szCs w:val="22"/>
        </w:rPr>
        <w:t>peaker, The International Conference on Translational Bioinformatics, Taicang, China, Dec 2012</w:t>
      </w:r>
    </w:p>
    <w:p w14:paraId="14B69DD9" w14:textId="4CC7A3FD" w:rsidR="007314AF" w:rsidRPr="000A49BB" w:rsidRDefault="00390BDF"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From data towards knowledge: Reverse engineering and representing the signaling systems using systematic perturbation data</w:t>
      </w:r>
      <w:r w:rsidRPr="000A49BB">
        <w:rPr>
          <w:rFonts w:ascii="Arial" w:hAnsi="Arial" w:cs="Arial"/>
          <w:sz w:val="22"/>
          <w:szCs w:val="22"/>
        </w:rPr>
        <w:t xml:space="preserve">.  </w:t>
      </w:r>
      <w:r w:rsidR="009B3187" w:rsidRPr="000A49BB">
        <w:rPr>
          <w:rFonts w:ascii="Arial" w:hAnsi="Arial" w:cs="Arial"/>
          <w:sz w:val="22"/>
          <w:szCs w:val="22"/>
        </w:rPr>
        <w:t>Invited seminar</w:t>
      </w:r>
      <w:r w:rsidR="009B3187" w:rsidRPr="000A49BB">
        <w:rPr>
          <w:rFonts w:ascii="Arial" w:hAnsi="Arial" w:cs="Arial"/>
          <w:b/>
          <w:i/>
          <w:sz w:val="22"/>
          <w:szCs w:val="22"/>
        </w:rPr>
        <w:t xml:space="preserve"> </w:t>
      </w:r>
      <w:r w:rsidRPr="000A49BB">
        <w:rPr>
          <w:rFonts w:ascii="Arial" w:hAnsi="Arial" w:cs="Arial"/>
          <w:sz w:val="22"/>
          <w:szCs w:val="22"/>
        </w:rPr>
        <w:t xml:space="preserve">Stony Brook University, New York, Feb 2013 </w:t>
      </w:r>
    </w:p>
    <w:p w14:paraId="3CD25790" w14:textId="74BA8993" w:rsidR="00DB5848" w:rsidRPr="000A49BB" w:rsidRDefault="009B3187"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Identifying pathway-oriented molecular features for translational cancer medicine</w:t>
      </w:r>
      <w:r w:rsidRPr="000A49BB">
        <w:rPr>
          <w:rFonts w:ascii="Arial" w:hAnsi="Arial" w:cs="Arial"/>
          <w:sz w:val="22"/>
          <w:szCs w:val="22"/>
        </w:rPr>
        <w:t xml:space="preserve">. </w:t>
      </w:r>
      <w:r w:rsidR="00DB5848" w:rsidRPr="000A49BB">
        <w:rPr>
          <w:rFonts w:ascii="Arial" w:hAnsi="Arial" w:cs="Arial"/>
          <w:sz w:val="22"/>
          <w:szCs w:val="22"/>
        </w:rPr>
        <w:t xml:space="preserve">Invited </w:t>
      </w:r>
      <w:r w:rsidRPr="000A49BB">
        <w:rPr>
          <w:rFonts w:ascii="Arial" w:hAnsi="Arial" w:cs="Arial"/>
          <w:sz w:val="22"/>
          <w:szCs w:val="22"/>
        </w:rPr>
        <w:t>Keynote S</w:t>
      </w:r>
      <w:r w:rsidR="00DB5848" w:rsidRPr="000A49BB">
        <w:rPr>
          <w:rFonts w:ascii="Arial" w:hAnsi="Arial" w:cs="Arial"/>
          <w:sz w:val="22"/>
          <w:szCs w:val="22"/>
        </w:rPr>
        <w:t>peaker, ACBIT’2013 Conference, Aizu, Japan</w:t>
      </w:r>
    </w:p>
    <w:p w14:paraId="05C3006F" w14:textId="3906C195" w:rsidR="009473C6" w:rsidRPr="000A49BB" w:rsidRDefault="009405F9"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 xml:space="preserve">Treating the </w:t>
      </w:r>
      <w:proofErr w:type="spellStart"/>
      <w:r w:rsidRPr="000A49BB">
        <w:rPr>
          <w:rFonts w:ascii="Arial" w:hAnsi="Arial" w:cs="Arial"/>
          <w:b/>
          <w:i/>
          <w:sz w:val="22"/>
          <w:szCs w:val="22"/>
        </w:rPr>
        <w:t>undruggables</w:t>
      </w:r>
      <w:proofErr w:type="spellEnd"/>
      <w:r w:rsidRPr="000A49BB">
        <w:rPr>
          <w:rFonts w:ascii="Arial" w:hAnsi="Arial" w:cs="Arial"/>
          <w:b/>
          <w:i/>
          <w:sz w:val="22"/>
          <w:szCs w:val="22"/>
        </w:rPr>
        <w:t>: A pathway-oriented analysis revealed novel therapeutic strategies for treating p53 mutations in cancer</w:t>
      </w:r>
      <w:r w:rsidRPr="000A49BB">
        <w:rPr>
          <w:rFonts w:ascii="Arial" w:hAnsi="Arial" w:cs="Arial"/>
          <w:sz w:val="22"/>
          <w:szCs w:val="22"/>
        </w:rPr>
        <w:t xml:space="preserve">.  Invited seminar at the Stony Brook University Cancer Center, </w:t>
      </w:r>
      <w:proofErr w:type="gramStart"/>
      <w:r w:rsidRPr="000A49BB">
        <w:rPr>
          <w:rFonts w:ascii="Arial" w:hAnsi="Arial" w:cs="Arial"/>
          <w:sz w:val="22"/>
          <w:szCs w:val="22"/>
        </w:rPr>
        <w:t>March,</w:t>
      </w:r>
      <w:proofErr w:type="gramEnd"/>
      <w:r w:rsidRPr="000A49BB">
        <w:rPr>
          <w:rFonts w:ascii="Arial" w:hAnsi="Arial" w:cs="Arial"/>
          <w:sz w:val="22"/>
          <w:szCs w:val="22"/>
        </w:rPr>
        <w:t xml:space="preserve"> 2014.</w:t>
      </w:r>
    </w:p>
    <w:p w14:paraId="4DD8CCAE" w14:textId="2AE5F786" w:rsidR="0009307E" w:rsidRPr="000A49BB" w:rsidRDefault="0009307E"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 xml:space="preserve">Treating the </w:t>
      </w:r>
      <w:proofErr w:type="spellStart"/>
      <w:r w:rsidRPr="000A49BB">
        <w:rPr>
          <w:rFonts w:ascii="Arial" w:hAnsi="Arial" w:cs="Arial"/>
          <w:b/>
          <w:i/>
          <w:sz w:val="22"/>
          <w:szCs w:val="22"/>
        </w:rPr>
        <w:t>undruggables</w:t>
      </w:r>
      <w:proofErr w:type="spellEnd"/>
      <w:r w:rsidRPr="000A49BB">
        <w:rPr>
          <w:rFonts w:ascii="Arial" w:hAnsi="Arial" w:cs="Arial"/>
          <w:b/>
          <w:i/>
          <w:sz w:val="22"/>
          <w:szCs w:val="22"/>
        </w:rPr>
        <w:t>: A pathway-oriented analysis revealed novel therapeutic strategies for treating p53 mutations in cancer</w:t>
      </w:r>
      <w:r w:rsidRPr="000A49BB">
        <w:rPr>
          <w:rFonts w:ascii="Arial" w:hAnsi="Arial" w:cs="Arial"/>
          <w:sz w:val="22"/>
          <w:szCs w:val="22"/>
        </w:rPr>
        <w:t>.  Invited seminar at the School of Biomedical Informatics, the University of Texas at Houston, May 2014.</w:t>
      </w:r>
    </w:p>
    <w:p w14:paraId="62F42F25" w14:textId="38AD0B99" w:rsidR="009B3187" w:rsidRPr="000A49BB" w:rsidRDefault="009248AB"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t xml:space="preserve">Personalized Precision Medicine for Cancers: </w:t>
      </w:r>
      <w:proofErr w:type="gramStart"/>
      <w:r w:rsidRPr="000A49BB">
        <w:rPr>
          <w:rFonts w:ascii="Arial" w:hAnsi="Arial" w:cs="Arial"/>
          <w:b/>
          <w:i/>
          <w:sz w:val="22"/>
          <w:szCs w:val="22"/>
        </w:rPr>
        <w:t>a</w:t>
      </w:r>
      <w:proofErr w:type="gramEnd"/>
      <w:r w:rsidRPr="000A49BB">
        <w:rPr>
          <w:rFonts w:ascii="Arial" w:hAnsi="Arial" w:cs="Arial"/>
          <w:b/>
          <w:i/>
          <w:sz w:val="22"/>
          <w:szCs w:val="22"/>
        </w:rPr>
        <w:t xml:space="preserve"> Big Data Approach</w:t>
      </w:r>
      <w:r w:rsidR="009B3187" w:rsidRPr="000A49BB">
        <w:rPr>
          <w:rFonts w:ascii="Arial" w:hAnsi="Arial" w:cs="Arial"/>
          <w:sz w:val="22"/>
          <w:szCs w:val="22"/>
        </w:rPr>
        <w:t>.  Invited Keynote speaker, The 4</w:t>
      </w:r>
      <w:r w:rsidR="009B3187" w:rsidRPr="000A49BB">
        <w:rPr>
          <w:rFonts w:ascii="Arial" w:hAnsi="Arial" w:cs="Arial"/>
          <w:sz w:val="22"/>
          <w:szCs w:val="22"/>
          <w:vertAlign w:val="superscript"/>
        </w:rPr>
        <w:t>th</w:t>
      </w:r>
      <w:r w:rsidR="009B3187" w:rsidRPr="000A49BB">
        <w:rPr>
          <w:rFonts w:ascii="Arial" w:hAnsi="Arial" w:cs="Arial"/>
          <w:sz w:val="22"/>
          <w:szCs w:val="22"/>
        </w:rPr>
        <w:t xml:space="preserve"> International Conference on Bioinformatics and Biomedical Engineering (ICBBE 2015), Shanghai, Sept 2015</w:t>
      </w:r>
    </w:p>
    <w:p w14:paraId="286F0E1C" w14:textId="2CF5823A" w:rsidR="006D1F9B" w:rsidRPr="000A49BB" w:rsidRDefault="006D1F9B" w:rsidP="0011695F">
      <w:pPr>
        <w:numPr>
          <w:ilvl w:val="0"/>
          <w:numId w:val="5"/>
        </w:numPr>
        <w:tabs>
          <w:tab w:val="left" w:pos="720"/>
        </w:tabs>
        <w:spacing w:after="60"/>
        <w:ind w:left="720"/>
        <w:rPr>
          <w:rFonts w:ascii="Arial" w:hAnsi="Arial" w:cs="Arial"/>
          <w:sz w:val="22"/>
          <w:szCs w:val="22"/>
        </w:rPr>
      </w:pPr>
      <w:r w:rsidRPr="000A49BB">
        <w:rPr>
          <w:rFonts w:ascii="Arial" w:hAnsi="Arial" w:cs="Arial"/>
          <w:b/>
          <w:i/>
          <w:sz w:val="22"/>
          <w:szCs w:val="22"/>
        </w:rPr>
        <w:lastRenderedPageBreak/>
        <w:t>Big data to bedside</w:t>
      </w:r>
      <w:r w:rsidRPr="000A49BB">
        <w:rPr>
          <w:rFonts w:ascii="Arial" w:hAnsi="Arial" w:cs="Arial"/>
          <w:sz w:val="22"/>
          <w:szCs w:val="22"/>
        </w:rPr>
        <w:t>: Cancer precision medicine in a big data era.  Invited seminar at the Unive</w:t>
      </w:r>
      <w:r w:rsidR="0011695F" w:rsidRPr="000A49BB">
        <w:rPr>
          <w:rFonts w:ascii="Arial" w:hAnsi="Arial" w:cs="Arial"/>
          <w:sz w:val="22"/>
          <w:szCs w:val="22"/>
        </w:rPr>
        <w:t xml:space="preserve">rsity of Hawaii Cancer Center. </w:t>
      </w:r>
      <w:r w:rsidRPr="000A49BB">
        <w:rPr>
          <w:rFonts w:ascii="Arial" w:hAnsi="Arial" w:cs="Arial"/>
          <w:sz w:val="22"/>
          <w:szCs w:val="22"/>
        </w:rPr>
        <w:t xml:space="preserve">Honolulu, HI, </w:t>
      </w:r>
      <w:proofErr w:type="gramStart"/>
      <w:r w:rsidRPr="000A49BB">
        <w:rPr>
          <w:rFonts w:ascii="Arial" w:hAnsi="Arial" w:cs="Arial"/>
          <w:sz w:val="22"/>
          <w:szCs w:val="22"/>
        </w:rPr>
        <w:t>Nov,</w:t>
      </w:r>
      <w:proofErr w:type="gramEnd"/>
      <w:r w:rsidRPr="000A49BB">
        <w:rPr>
          <w:rFonts w:ascii="Arial" w:hAnsi="Arial" w:cs="Arial"/>
          <w:sz w:val="22"/>
          <w:szCs w:val="22"/>
        </w:rPr>
        <w:t xml:space="preserve"> 2015</w:t>
      </w:r>
    </w:p>
    <w:p w14:paraId="49266278" w14:textId="0E1E22D4" w:rsidR="00391B02" w:rsidRPr="000A49BB" w:rsidRDefault="00391B02" w:rsidP="0011695F">
      <w:pPr>
        <w:pStyle w:val="ListParagraph"/>
        <w:numPr>
          <w:ilvl w:val="0"/>
          <w:numId w:val="5"/>
        </w:numPr>
        <w:tabs>
          <w:tab w:val="left" w:pos="720"/>
        </w:tabs>
        <w:suppressAutoHyphens w:val="0"/>
        <w:autoSpaceDE w:val="0"/>
        <w:autoSpaceDN w:val="0"/>
        <w:spacing w:after="60"/>
        <w:ind w:left="720"/>
        <w:contextualSpacing w:val="0"/>
        <w:rPr>
          <w:rFonts w:ascii="Arial" w:hAnsi="Arial" w:cs="Arial"/>
          <w:sz w:val="22"/>
          <w:szCs w:val="22"/>
        </w:rPr>
      </w:pPr>
      <w:r w:rsidRPr="000A49BB">
        <w:rPr>
          <w:rFonts w:ascii="Arial" w:hAnsi="Arial" w:cs="Arial"/>
          <w:b/>
          <w:i/>
          <w:sz w:val="22"/>
          <w:szCs w:val="22"/>
        </w:rPr>
        <w:t xml:space="preserve">Big Data to Bedside (BD2B): Cancer Precision Medicine in the Big Data Era. </w:t>
      </w:r>
      <w:r w:rsidRPr="000A49BB">
        <w:rPr>
          <w:rFonts w:ascii="Arial" w:hAnsi="Arial" w:cs="Arial"/>
          <w:sz w:val="22"/>
          <w:szCs w:val="22"/>
        </w:rPr>
        <w:t xml:space="preserve"> The Center for BD2K (</w:t>
      </w:r>
      <w:proofErr w:type="spellStart"/>
      <w:r w:rsidRPr="000A49BB">
        <w:rPr>
          <w:rFonts w:ascii="Arial" w:hAnsi="Arial" w:cs="Arial"/>
          <w:sz w:val="22"/>
          <w:szCs w:val="22"/>
        </w:rPr>
        <w:t>KnowEng</w:t>
      </w:r>
      <w:proofErr w:type="spellEnd"/>
      <w:r w:rsidRPr="000A49BB">
        <w:rPr>
          <w:rFonts w:ascii="Arial" w:hAnsi="Arial" w:cs="Arial"/>
          <w:sz w:val="22"/>
          <w:szCs w:val="22"/>
        </w:rPr>
        <w:t xml:space="preserve">) at the University of Illinois at </w:t>
      </w:r>
      <w:proofErr w:type="spellStart"/>
      <w:r w:rsidRPr="000A49BB">
        <w:rPr>
          <w:rFonts w:ascii="Arial" w:hAnsi="Arial" w:cs="Arial"/>
          <w:sz w:val="22"/>
          <w:szCs w:val="22"/>
        </w:rPr>
        <w:t>Ubana-Chaimpaign</w:t>
      </w:r>
      <w:proofErr w:type="spellEnd"/>
      <w:r w:rsidRPr="000A49BB">
        <w:rPr>
          <w:rFonts w:ascii="Arial" w:hAnsi="Arial" w:cs="Arial"/>
          <w:sz w:val="22"/>
          <w:szCs w:val="22"/>
        </w:rPr>
        <w:t xml:space="preserve">. </w:t>
      </w:r>
      <w:proofErr w:type="gramStart"/>
      <w:r w:rsidRPr="000A49BB">
        <w:rPr>
          <w:rFonts w:ascii="Arial" w:hAnsi="Arial" w:cs="Arial"/>
          <w:sz w:val="22"/>
          <w:szCs w:val="22"/>
        </w:rPr>
        <w:t>April,</w:t>
      </w:r>
      <w:proofErr w:type="gramEnd"/>
      <w:r w:rsidRPr="000A49BB">
        <w:rPr>
          <w:rFonts w:ascii="Arial" w:hAnsi="Arial" w:cs="Arial"/>
          <w:sz w:val="22"/>
          <w:szCs w:val="22"/>
        </w:rPr>
        <w:t xml:space="preserve"> 2016.</w:t>
      </w:r>
    </w:p>
    <w:p w14:paraId="495DE07A" w14:textId="3AAF9B00" w:rsidR="00391B02" w:rsidRPr="000A49BB" w:rsidRDefault="00391B02" w:rsidP="0011695F">
      <w:pPr>
        <w:pStyle w:val="ListParagraph"/>
        <w:numPr>
          <w:ilvl w:val="0"/>
          <w:numId w:val="5"/>
        </w:numPr>
        <w:tabs>
          <w:tab w:val="left" w:pos="720"/>
        </w:tabs>
        <w:suppressAutoHyphens w:val="0"/>
        <w:autoSpaceDE w:val="0"/>
        <w:autoSpaceDN w:val="0"/>
        <w:spacing w:after="60"/>
        <w:ind w:left="720"/>
        <w:contextualSpacing w:val="0"/>
        <w:rPr>
          <w:rFonts w:ascii="Arial" w:hAnsi="Arial" w:cs="Arial"/>
          <w:sz w:val="22"/>
          <w:szCs w:val="22"/>
        </w:rPr>
      </w:pPr>
      <w:r w:rsidRPr="000A49BB">
        <w:rPr>
          <w:rFonts w:ascii="Arial" w:hAnsi="Arial" w:cs="Arial"/>
          <w:b/>
          <w:i/>
          <w:sz w:val="22"/>
          <w:szCs w:val="22"/>
        </w:rPr>
        <w:t>Big Data to Bedside (BD2B): Cancer Precision Medicine in the Big Data Era.</w:t>
      </w:r>
      <w:r w:rsidRPr="000A49BB">
        <w:rPr>
          <w:rFonts w:ascii="Arial" w:hAnsi="Arial" w:cs="Arial"/>
          <w:sz w:val="22"/>
          <w:szCs w:val="22"/>
        </w:rPr>
        <w:t xml:space="preserve">  The University of West Virginia.</w:t>
      </w:r>
      <w:r w:rsidR="00BF43B0" w:rsidRPr="000A49BB">
        <w:rPr>
          <w:rFonts w:ascii="Arial" w:hAnsi="Arial" w:cs="Arial"/>
          <w:sz w:val="22"/>
          <w:szCs w:val="22"/>
        </w:rPr>
        <w:t xml:space="preserve"> Morgant</w:t>
      </w:r>
      <w:r w:rsidRPr="000A49BB">
        <w:rPr>
          <w:rFonts w:ascii="Arial" w:hAnsi="Arial" w:cs="Arial"/>
          <w:sz w:val="22"/>
          <w:szCs w:val="22"/>
        </w:rPr>
        <w:t xml:space="preserve">own, </w:t>
      </w:r>
      <w:proofErr w:type="gramStart"/>
      <w:r w:rsidRPr="000A49BB">
        <w:rPr>
          <w:rFonts w:ascii="Arial" w:hAnsi="Arial" w:cs="Arial"/>
          <w:sz w:val="22"/>
          <w:szCs w:val="22"/>
        </w:rPr>
        <w:t>November,</w:t>
      </w:r>
      <w:proofErr w:type="gramEnd"/>
      <w:r w:rsidRPr="000A49BB">
        <w:rPr>
          <w:rFonts w:ascii="Arial" w:hAnsi="Arial" w:cs="Arial"/>
          <w:sz w:val="22"/>
          <w:szCs w:val="22"/>
        </w:rPr>
        <w:t xml:space="preserve"> 2016.</w:t>
      </w:r>
    </w:p>
    <w:p w14:paraId="767D0A6A" w14:textId="2855AD04" w:rsidR="0036239E" w:rsidRPr="000A49BB" w:rsidRDefault="0036239E" w:rsidP="0011695F">
      <w:pPr>
        <w:pStyle w:val="ListParagraph"/>
        <w:numPr>
          <w:ilvl w:val="0"/>
          <w:numId w:val="5"/>
        </w:numPr>
        <w:tabs>
          <w:tab w:val="left" w:pos="0"/>
          <w:tab w:val="left" w:pos="720"/>
        </w:tabs>
        <w:suppressAutoHyphens w:val="0"/>
        <w:autoSpaceDE w:val="0"/>
        <w:autoSpaceDN w:val="0"/>
        <w:spacing w:after="60"/>
        <w:ind w:left="720"/>
        <w:contextualSpacing w:val="0"/>
        <w:rPr>
          <w:rFonts w:ascii="Arial" w:hAnsi="Arial" w:cs="Arial"/>
          <w:sz w:val="22"/>
          <w:szCs w:val="22"/>
        </w:rPr>
      </w:pPr>
      <w:r w:rsidRPr="000A49BB">
        <w:rPr>
          <w:rFonts w:ascii="Arial" w:hAnsi="Arial" w:cs="Arial"/>
          <w:b/>
          <w:sz w:val="22"/>
          <w:szCs w:val="22"/>
        </w:rPr>
        <w:t>From big data to bedside (DB2B): A computational perspective for precision oncology.  Invited lecture at the University of Technology</w:t>
      </w:r>
      <w:r w:rsidRPr="000A49BB">
        <w:rPr>
          <w:rFonts w:ascii="Arial" w:hAnsi="Arial" w:cs="Arial"/>
          <w:sz w:val="22"/>
          <w:szCs w:val="22"/>
        </w:rPr>
        <w:t xml:space="preserve">, The International Workshop of Cancer Systems Biology, Zhuhai, China, </w:t>
      </w:r>
      <w:proofErr w:type="gramStart"/>
      <w:r w:rsidRPr="000A49BB">
        <w:rPr>
          <w:rFonts w:ascii="Arial" w:hAnsi="Arial" w:cs="Arial"/>
          <w:sz w:val="22"/>
          <w:szCs w:val="22"/>
        </w:rPr>
        <w:t>June,</w:t>
      </w:r>
      <w:proofErr w:type="gramEnd"/>
      <w:r w:rsidRPr="000A49BB">
        <w:rPr>
          <w:rFonts w:ascii="Arial" w:hAnsi="Arial" w:cs="Arial"/>
          <w:sz w:val="22"/>
          <w:szCs w:val="22"/>
        </w:rPr>
        <w:t xml:space="preserve"> 2017</w:t>
      </w:r>
      <w:r w:rsidR="0011695F" w:rsidRPr="000A49BB">
        <w:rPr>
          <w:rFonts w:ascii="Arial" w:hAnsi="Arial" w:cs="Arial"/>
          <w:sz w:val="22"/>
          <w:szCs w:val="22"/>
        </w:rPr>
        <w:t>.</w:t>
      </w:r>
    </w:p>
    <w:p w14:paraId="124055C0" w14:textId="79DB3AC1" w:rsidR="00391B02" w:rsidRPr="000A49BB" w:rsidRDefault="00811949" w:rsidP="0011695F">
      <w:pPr>
        <w:pStyle w:val="ListParagraph"/>
        <w:numPr>
          <w:ilvl w:val="0"/>
          <w:numId w:val="5"/>
        </w:numPr>
        <w:tabs>
          <w:tab w:val="left" w:pos="0"/>
          <w:tab w:val="left" w:pos="720"/>
        </w:tabs>
        <w:suppressAutoHyphens w:val="0"/>
        <w:autoSpaceDE w:val="0"/>
        <w:autoSpaceDN w:val="0"/>
        <w:spacing w:after="60"/>
        <w:ind w:left="720"/>
        <w:contextualSpacing w:val="0"/>
        <w:rPr>
          <w:rFonts w:ascii="Arial" w:hAnsi="Arial" w:cs="Arial"/>
          <w:sz w:val="22"/>
          <w:szCs w:val="22"/>
        </w:rPr>
      </w:pPr>
      <w:r w:rsidRPr="000A49BB">
        <w:rPr>
          <w:rFonts w:ascii="Arial" w:hAnsi="Arial" w:cs="Arial"/>
          <w:b/>
          <w:sz w:val="22"/>
          <w:szCs w:val="22"/>
        </w:rPr>
        <w:t>From big data to bedside (DB2B): A computational perspective for precision oncology.</w:t>
      </w:r>
      <w:r w:rsidRPr="000A49BB">
        <w:rPr>
          <w:rFonts w:ascii="Arial" w:hAnsi="Arial" w:cs="Arial"/>
          <w:sz w:val="22"/>
          <w:szCs w:val="22"/>
        </w:rPr>
        <w:t xml:space="preserve">  Invited lecture at the </w:t>
      </w:r>
      <w:r w:rsidR="003419FE" w:rsidRPr="000A49BB">
        <w:rPr>
          <w:rFonts w:ascii="Arial" w:hAnsi="Arial" w:cs="Arial"/>
          <w:sz w:val="22"/>
          <w:szCs w:val="22"/>
        </w:rPr>
        <w:t xml:space="preserve">University of Technology, </w:t>
      </w:r>
      <w:r w:rsidRPr="000A49BB">
        <w:rPr>
          <w:rFonts w:ascii="Arial" w:hAnsi="Arial" w:cs="Arial"/>
          <w:sz w:val="22"/>
          <w:szCs w:val="22"/>
        </w:rPr>
        <w:t>Sydney</w:t>
      </w:r>
      <w:r w:rsidR="0011695F" w:rsidRPr="000A49BB">
        <w:rPr>
          <w:rFonts w:ascii="Arial" w:hAnsi="Arial" w:cs="Arial"/>
          <w:sz w:val="22"/>
          <w:szCs w:val="22"/>
        </w:rPr>
        <w:t xml:space="preserve">, </w:t>
      </w:r>
      <w:proofErr w:type="gramStart"/>
      <w:r w:rsidR="003419FE" w:rsidRPr="000A49BB">
        <w:rPr>
          <w:rFonts w:ascii="Arial" w:hAnsi="Arial" w:cs="Arial"/>
          <w:sz w:val="22"/>
          <w:szCs w:val="22"/>
        </w:rPr>
        <w:t>August</w:t>
      </w:r>
      <w:r w:rsidRPr="000A49BB">
        <w:rPr>
          <w:rFonts w:ascii="Arial" w:hAnsi="Arial" w:cs="Arial"/>
          <w:sz w:val="22"/>
          <w:szCs w:val="22"/>
        </w:rPr>
        <w:t>,</w:t>
      </w:r>
      <w:proofErr w:type="gramEnd"/>
      <w:r w:rsidRPr="000A49BB">
        <w:rPr>
          <w:rFonts w:ascii="Arial" w:hAnsi="Arial" w:cs="Arial"/>
          <w:sz w:val="22"/>
          <w:szCs w:val="22"/>
        </w:rPr>
        <w:t xml:space="preserve"> 2017</w:t>
      </w:r>
      <w:r w:rsidR="0011695F" w:rsidRPr="000A49BB">
        <w:rPr>
          <w:rFonts w:ascii="Arial" w:hAnsi="Arial" w:cs="Arial"/>
          <w:sz w:val="22"/>
          <w:szCs w:val="22"/>
        </w:rPr>
        <w:t>.</w:t>
      </w:r>
    </w:p>
    <w:p w14:paraId="6A6A092E" w14:textId="34C7CC65" w:rsidR="0011695F" w:rsidRPr="000A49BB" w:rsidRDefault="0011695F" w:rsidP="0011695F">
      <w:pPr>
        <w:pStyle w:val="ListParagraph"/>
        <w:numPr>
          <w:ilvl w:val="0"/>
          <w:numId w:val="5"/>
        </w:numPr>
        <w:tabs>
          <w:tab w:val="left" w:pos="0"/>
          <w:tab w:val="left" w:pos="720"/>
        </w:tabs>
        <w:suppressAutoHyphens w:val="0"/>
        <w:autoSpaceDE w:val="0"/>
        <w:autoSpaceDN w:val="0"/>
        <w:spacing w:after="60"/>
        <w:ind w:left="720"/>
        <w:contextualSpacing w:val="0"/>
        <w:rPr>
          <w:rFonts w:ascii="Arial" w:hAnsi="Arial" w:cs="Arial"/>
          <w:sz w:val="22"/>
          <w:szCs w:val="22"/>
        </w:rPr>
      </w:pPr>
      <w:r w:rsidRPr="000A49BB">
        <w:rPr>
          <w:rFonts w:ascii="Arial" w:hAnsi="Arial" w:cs="Arial"/>
          <w:b/>
          <w:sz w:val="22"/>
          <w:szCs w:val="22"/>
        </w:rPr>
        <w:t>From big data to bedside (DB2B):</w:t>
      </w:r>
      <w:r w:rsidRPr="000A49BB">
        <w:rPr>
          <w:rFonts w:ascii="Arial" w:hAnsi="Arial" w:cs="Arial"/>
          <w:sz w:val="22"/>
          <w:szCs w:val="22"/>
        </w:rPr>
        <w:t xml:space="preserve"> </w:t>
      </w:r>
      <w:r w:rsidRPr="000A49BB">
        <w:rPr>
          <w:rFonts w:ascii="Arial" w:hAnsi="Arial" w:cs="Arial"/>
          <w:b/>
          <w:sz w:val="22"/>
          <w:szCs w:val="22"/>
        </w:rPr>
        <w:t>Towards AI-based clinical decision support for precision oncology,</w:t>
      </w:r>
      <w:r w:rsidRPr="000A49BB">
        <w:rPr>
          <w:rFonts w:ascii="Arial" w:hAnsi="Arial" w:cs="Arial"/>
          <w:sz w:val="22"/>
          <w:szCs w:val="22"/>
        </w:rPr>
        <w:t xml:space="preserve"> Science 2018, From A to Z, </w:t>
      </w:r>
      <w:r w:rsidR="00BF43B0" w:rsidRPr="000A49BB">
        <w:rPr>
          <w:rFonts w:ascii="Arial" w:hAnsi="Arial" w:cs="Arial"/>
          <w:sz w:val="22"/>
          <w:szCs w:val="22"/>
        </w:rPr>
        <w:t xml:space="preserve">University of </w:t>
      </w:r>
      <w:r w:rsidRPr="000A49BB">
        <w:rPr>
          <w:rFonts w:ascii="Arial" w:hAnsi="Arial" w:cs="Arial"/>
          <w:sz w:val="22"/>
          <w:szCs w:val="22"/>
        </w:rPr>
        <w:t>Pittsburgh</w:t>
      </w:r>
      <w:r w:rsidR="00BF43B0" w:rsidRPr="000A49BB">
        <w:rPr>
          <w:rFonts w:ascii="Arial" w:hAnsi="Arial" w:cs="Arial"/>
          <w:sz w:val="22"/>
          <w:szCs w:val="22"/>
        </w:rPr>
        <w:t>, October 18, 2018.</w:t>
      </w:r>
    </w:p>
    <w:p w14:paraId="15CF31F2" w14:textId="1339EA40" w:rsidR="0070134C" w:rsidRPr="000A49BB" w:rsidRDefault="0070134C" w:rsidP="0011695F">
      <w:pPr>
        <w:pStyle w:val="ListParagraph"/>
        <w:numPr>
          <w:ilvl w:val="0"/>
          <w:numId w:val="5"/>
        </w:numPr>
        <w:tabs>
          <w:tab w:val="left" w:pos="0"/>
          <w:tab w:val="left" w:pos="720"/>
        </w:tabs>
        <w:suppressAutoHyphens w:val="0"/>
        <w:autoSpaceDE w:val="0"/>
        <w:autoSpaceDN w:val="0"/>
        <w:spacing w:after="60"/>
        <w:ind w:left="720"/>
        <w:contextualSpacing w:val="0"/>
        <w:rPr>
          <w:rFonts w:ascii="Arial" w:hAnsi="Arial" w:cs="Arial"/>
          <w:sz w:val="22"/>
          <w:szCs w:val="22"/>
        </w:rPr>
      </w:pPr>
      <w:r w:rsidRPr="000A49BB">
        <w:rPr>
          <w:rFonts w:ascii="Arial" w:hAnsi="Arial" w:cs="Arial"/>
          <w:b/>
          <w:sz w:val="22"/>
          <w:szCs w:val="22"/>
        </w:rPr>
        <w:t xml:space="preserve">From bid data to bedside (DB2B). </w:t>
      </w:r>
      <w:r w:rsidRPr="000A49BB">
        <w:rPr>
          <w:rFonts w:ascii="Arial" w:hAnsi="Arial" w:cs="Arial"/>
          <w:sz w:val="22"/>
          <w:szCs w:val="22"/>
        </w:rPr>
        <w:t xml:space="preserve">Head and Neck SPORE meeting, UPMC, Department of Otolaryngology, January 29, 2019. </w:t>
      </w:r>
    </w:p>
    <w:p w14:paraId="3FC3DB9C" w14:textId="77777777" w:rsidR="00A2601A" w:rsidRPr="000A49BB" w:rsidRDefault="00A2601A" w:rsidP="009C243A">
      <w:pPr>
        <w:pStyle w:val="WW-BodyText3"/>
        <w:keepNext w:val="0"/>
        <w:keepLines w:val="0"/>
        <w:tabs>
          <w:tab w:val="left" w:pos="0"/>
        </w:tabs>
        <w:rPr>
          <w:rFonts w:ascii="Arial" w:hAnsi="Arial" w:cs="Arial"/>
          <w:spacing w:val="0"/>
          <w:sz w:val="22"/>
          <w:szCs w:val="22"/>
        </w:rPr>
      </w:pPr>
    </w:p>
    <w:p w14:paraId="4A420587" w14:textId="79334AA7" w:rsidR="009C243A" w:rsidRPr="000A49BB" w:rsidRDefault="00FA71AE" w:rsidP="009C243A">
      <w:pPr>
        <w:pStyle w:val="WW-BodyText3"/>
        <w:keepNext w:val="0"/>
        <w:keepLines w:val="0"/>
        <w:tabs>
          <w:tab w:val="left" w:pos="0"/>
        </w:tabs>
        <w:rPr>
          <w:rFonts w:ascii="Arial" w:hAnsi="Arial" w:cs="Arial"/>
          <w:spacing w:val="0"/>
          <w:sz w:val="22"/>
          <w:szCs w:val="22"/>
        </w:rPr>
      </w:pPr>
      <w:r w:rsidRPr="000A49BB">
        <w:rPr>
          <w:rFonts w:ascii="Arial" w:hAnsi="Arial" w:cs="Arial"/>
          <w:spacing w:val="0"/>
          <w:sz w:val="22"/>
          <w:szCs w:val="22"/>
        </w:rPr>
        <w:t>Professional Services</w:t>
      </w:r>
    </w:p>
    <w:p w14:paraId="61DAE222" w14:textId="77777777" w:rsidR="009C243A" w:rsidRPr="000A49BB" w:rsidRDefault="009C243A" w:rsidP="009C243A">
      <w:pPr>
        <w:rPr>
          <w:rFonts w:ascii="Arial" w:hAnsi="Arial" w:cs="Arial"/>
          <w:sz w:val="22"/>
          <w:szCs w:val="22"/>
        </w:rPr>
      </w:pPr>
    </w:p>
    <w:p w14:paraId="2A4836CA" w14:textId="77777777" w:rsidR="009C243A" w:rsidRPr="000A49BB" w:rsidRDefault="009C243A" w:rsidP="00C622AF">
      <w:pPr>
        <w:pStyle w:val="Heading2"/>
        <w:numPr>
          <w:ilvl w:val="1"/>
          <w:numId w:val="1"/>
        </w:numPr>
        <w:rPr>
          <w:rFonts w:ascii="Arial" w:hAnsi="Arial" w:cs="Arial"/>
          <w:spacing w:val="-2"/>
          <w:sz w:val="22"/>
          <w:szCs w:val="22"/>
          <w:u w:val="none"/>
        </w:rPr>
      </w:pPr>
      <w:r w:rsidRPr="000A49BB">
        <w:rPr>
          <w:rFonts w:ascii="Arial" w:hAnsi="Arial" w:cs="Arial"/>
          <w:spacing w:val="-2"/>
          <w:sz w:val="22"/>
          <w:szCs w:val="22"/>
          <w:u w:val="none"/>
        </w:rPr>
        <w:t>Member of Journal Editorial Board</w:t>
      </w:r>
    </w:p>
    <w:p w14:paraId="2F6A9EE1" w14:textId="77777777" w:rsidR="004E1D11" w:rsidRPr="000A49BB" w:rsidRDefault="004E1D11" w:rsidP="00C622AF">
      <w:pPr>
        <w:pStyle w:val="ListParagraph"/>
        <w:numPr>
          <w:ilvl w:val="0"/>
          <w:numId w:val="4"/>
        </w:numPr>
        <w:suppressAutoHyphens w:val="0"/>
        <w:rPr>
          <w:rFonts w:ascii="Arial" w:hAnsi="Arial" w:cs="Arial"/>
          <w:bCs/>
          <w:color w:val="000000"/>
          <w:sz w:val="22"/>
          <w:szCs w:val="22"/>
        </w:rPr>
      </w:pPr>
      <w:r w:rsidRPr="000A49BB">
        <w:rPr>
          <w:rFonts w:ascii="Arial" w:hAnsi="Arial" w:cs="Arial"/>
          <w:bCs/>
          <w:color w:val="000000"/>
          <w:sz w:val="22"/>
          <w:szCs w:val="22"/>
        </w:rPr>
        <w:t>2007</w:t>
      </w:r>
      <w:r w:rsidR="006043A6" w:rsidRPr="000A49BB">
        <w:rPr>
          <w:rFonts w:ascii="Arial" w:hAnsi="Arial" w:cs="Arial"/>
          <w:bCs/>
          <w:color w:val="000000"/>
          <w:sz w:val="22"/>
          <w:szCs w:val="22"/>
        </w:rPr>
        <w:t>-- present</w:t>
      </w:r>
      <w:r w:rsidRPr="000A49BB">
        <w:rPr>
          <w:rFonts w:ascii="Arial" w:hAnsi="Arial" w:cs="Arial"/>
          <w:bCs/>
          <w:color w:val="000000"/>
          <w:sz w:val="22"/>
          <w:szCs w:val="22"/>
        </w:rPr>
        <w:t xml:space="preserve"> </w:t>
      </w:r>
      <w:r w:rsidRPr="000A49BB">
        <w:rPr>
          <w:rFonts w:ascii="Arial" w:hAnsi="Arial" w:cs="Arial"/>
          <w:bCs/>
          <w:color w:val="000000"/>
          <w:sz w:val="22"/>
          <w:szCs w:val="22"/>
        </w:rPr>
        <w:tab/>
        <w:t xml:space="preserve">Associate Editor, </w:t>
      </w:r>
      <w:r w:rsidRPr="000A49BB">
        <w:rPr>
          <w:rFonts w:ascii="Arial" w:hAnsi="Arial" w:cs="Arial"/>
          <w:b/>
          <w:bCs/>
          <w:i/>
          <w:color w:val="000000"/>
          <w:sz w:val="22"/>
          <w:szCs w:val="22"/>
        </w:rPr>
        <w:t>BMC Research Notes</w:t>
      </w:r>
      <w:r w:rsidRPr="000A49BB">
        <w:rPr>
          <w:rFonts w:ascii="Arial" w:hAnsi="Arial" w:cs="Arial"/>
          <w:bCs/>
          <w:color w:val="000000"/>
          <w:sz w:val="22"/>
          <w:szCs w:val="22"/>
        </w:rPr>
        <w:t xml:space="preserve"> </w:t>
      </w:r>
    </w:p>
    <w:p w14:paraId="285DD9C2" w14:textId="0549527A" w:rsidR="006043A6" w:rsidRPr="000A49BB" w:rsidRDefault="004E1D11" w:rsidP="00C622AF">
      <w:pPr>
        <w:pStyle w:val="ListParagraph"/>
        <w:numPr>
          <w:ilvl w:val="0"/>
          <w:numId w:val="4"/>
        </w:numPr>
        <w:suppressAutoHyphens w:val="0"/>
        <w:rPr>
          <w:rFonts w:ascii="Arial" w:hAnsi="Arial" w:cs="Arial"/>
          <w:sz w:val="22"/>
          <w:szCs w:val="22"/>
        </w:rPr>
      </w:pPr>
      <w:r w:rsidRPr="000A49BB">
        <w:rPr>
          <w:rFonts w:ascii="Arial" w:hAnsi="Arial" w:cs="Arial"/>
          <w:bCs/>
          <w:color w:val="000000"/>
          <w:sz w:val="22"/>
          <w:szCs w:val="22"/>
        </w:rPr>
        <w:t>2009</w:t>
      </w:r>
      <w:r w:rsidR="006043A6" w:rsidRPr="000A49BB">
        <w:rPr>
          <w:rFonts w:ascii="Arial" w:hAnsi="Arial" w:cs="Arial"/>
          <w:bCs/>
          <w:color w:val="000000"/>
          <w:sz w:val="22"/>
          <w:szCs w:val="22"/>
        </w:rPr>
        <w:t xml:space="preserve"> </w:t>
      </w:r>
      <w:r w:rsidR="003742C8" w:rsidRPr="000A49BB">
        <w:rPr>
          <w:rFonts w:ascii="Arial" w:hAnsi="Arial" w:cs="Arial"/>
          <w:bCs/>
          <w:color w:val="000000"/>
          <w:sz w:val="22"/>
          <w:szCs w:val="22"/>
        </w:rPr>
        <w:t>–</w:t>
      </w:r>
      <w:r w:rsidR="006043A6" w:rsidRPr="000A49BB">
        <w:rPr>
          <w:rFonts w:ascii="Arial" w:hAnsi="Arial" w:cs="Arial"/>
          <w:bCs/>
          <w:color w:val="000000"/>
          <w:sz w:val="22"/>
          <w:szCs w:val="22"/>
        </w:rPr>
        <w:t xml:space="preserve"> </w:t>
      </w:r>
      <w:r w:rsidR="003742C8" w:rsidRPr="000A49BB">
        <w:rPr>
          <w:rFonts w:ascii="Arial" w:hAnsi="Arial" w:cs="Arial"/>
          <w:bCs/>
          <w:color w:val="000000"/>
          <w:sz w:val="22"/>
          <w:szCs w:val="22"/>
        </w:rPr>
        <w:t>2014</w:t>
      </w:r>
      <w:proofErr w:type="gramStart"/>
      <w:r w:rsidR="003742C8" w:rsidRPr="000A49BB">
        <w:rPr>
          <w:rFonts w:ascii="Arial" w:hAnsi="Arial" w:cs="Arial"/>
          <w:bCs/>
          <w:color w:val="000000"/>
          <w:sz w:val="22"/>
          <w:szCs w:val="22"/>
        </w:rPr>
        <w:tab/>
      </w:r>
      <w:r w:rsidRPr="000A49BB">
        <w:rPr>
          <w:rFonts w:ascii="Arial" w:hAnsi="Arial" w:cs="Arial"/>
          <w:bCs/>
          <w:color w:val="000000"/>
          <w:sz w:val="22"/>
          <w:szCs w:val="22"/>
        </w:rPr>
        <w:t xml:space="preserve">  </w:t>
      </w:r>
      <w:r w:rsidRPr="000A49BB">
        <w:rPr>
          <w:rFonts w:ascii="Arial" w:hAnsi="Arial" w:cs="Arial"/>
          <w:bCs/>
          <w:color w:val="000000"/>
          <w:sz w:val="22"/>
          <w:szCs w:val="22"/>
        </w:rPr>
        <w:tab/>
      </w:r>
      <w:proofErr w:type="gramEnd"/>
      <w:r w:rsidRPr="000A49BB">
        <w:rPr>
          <w:rFonts w:ascii="Arial" w:hAnsi="Arial" w:cs="Arial"/>
          <w:bCs/>
          <w:color w:val="000000"/>
          <w:sz w:val="22"/>
          <w:szCs w:val="22"/>
        </w:rPr>
        <w:t xml:space="preserve">Editorial Board Member, </w:t>
      </w:r>
      <w:r w:rsidRPr="000A49BB">
        <w:rPr>
          <w:rFonts w:ascii="Arial" w:hAnsi="Arial" w:cs="Arial"/>
          <w:b/>
          <w:bCs/>
          <w:i/>
          <w:color w:val="000000"/>
          <w:sz w:val="22"/>
          <w:szCs w:val="22"/>
        </w:rPr>
        <w:t>Open Systems Biology</w:t>
      </w:r>
      <w:r w:rsidRPr="000A49BB">
        <w:rPr>
          <w:rFonts w:ascii="Arial" w:hAnsi="Arial" w:cs="Arial"/>
          <w:bCs/>
          <w:color w:val="000000"/>
          <w:sz w:val="22"/>
          <w:szCs w:val="22"/>
        </w:rPr>
        <w:t xml:space="preserve"> </w:t>
      </w:r>
    </w:p>
    <w:p w14:paraId="3377ADE9" w14:textId="77777777" w:rsidR="00EC44E2" w:rsidRPr="000A49BB" w:rsidRDefault="00EC44E2" w:rsidP="00C622AF">
      <w:pPr>
        <w:pStyle w:val="ListParagraph"/>
        <w:numPr>
          <w:ilvl w:val="0"/>
          <w:numId w:val="4"/>
        </w:numPr>
        <w:suppressAutoHyphens w:val="0"/>
        <w:rPr>
          <w:rFonts w:ascii="Arial" w:hAnsi="Arial" w:cs="Arial"/>
          <w:sz w:val="22"/>
          <w:szCs w:val="22"/>
        </w:rPr>
      </w:pPr>
      <w:r w:rsidRPr="000A49BB">
        <w:rPr>
          <w:rFonts w:ascii="Arial" w:hAnsi="Arial" w:cs="Arial"/>
          <w:bCs/>
          <w:color w:val="000000"/>
          <w:sz w:val="22"/>
          <w:szCs w:val="22"/>
        </w:rPr>
        <w:t>2013 – present</w:t>
      </w:r>
      <w:r w:rsidRPr="000A49BB">
        <w:rPr>
          <w:rFonts w:ascii="Arial" w:hAnsi="Arial" w:cs="Arial"/>
          <w:bCs/>
          <w:color w:val="000000"/>
          <w:sz w:val="22"/>
          <w:szCs w:val="22"/>
        </w:rPr>
        <w:tab/>
        <w:t xml:space="preserve">Editorial Board, </w:t>
      </w:r>
      <w:r w:rsidRPr="000A49BB">
        <w:rPr>
          <w:rFonts w:ascii="Arial" w:hAnsi="Arial" w:cs="Arial"/>
          <w:b/>
          <w:bCs/>
          <w:i/>
          <w:color w:val="000000"/>
          <w:sz w:val="22"/>
          <w:szCs w:val="22"/>
        </w:rPr>
        <w:t>DNA Repair</w:t>
      </w:r>
      <w:r w:rsidRPr="000A49BB">
        <w:rPr>
          <w:rFonts w:ascii="Arial" w:hAnsi="Arial" w:cs="Arial"/>
          <w:bCs/>
          <w:color w:val="000000"/>
          <w:sz w:val="22"/>
          <w:szCs w:val="22"/>
        </w:rPr>
        <w:t xml:space="preserve"> </w:t>
      </w:r>
    </w:p>
    <w:p w14:paraId="34A7B230" w14:textId="30EF646B" w:rsidR="00C414A9" w:rsidRPr="000A49BB" w:rsidRDefault="00BF43B0" w:rsidP="00C622AF">
      <w:pPr>
        <w:pStyle w:val="ListParagraph"/>
        <w:numPr>
          <w:ilvl w:val="0"/>
          <w:numId w:val="4"/>
        </w:numPr>
        <w:suppressAutoHyphens w:val="0"/>
        <w:rPr>
          <w:rFonts w:ascii="Arial" w:hAnsi="Arial" w:cs="Arial"/>
          <w:sz w:val="22"/>
          <w:szCs w:val="22"/>
        </w:rPr>
      </w:pPr>
      <w:r w:rsidRPr="000A49BB">
        <w:rPr>
          <w:rFonts w:ascii="Arial" w:hAnsi="Arial" w:cs="Arial"/>
          <w:bCs/>
          <w:color w:val="000000"/>
          <w:sz w:val="22"/>
          <w:szCs w:val="22"/>
        </w:rPr>
        <w:t>2016 - present</w:t>
      </w:r>
      <w:r w:rsidRPr="000A49BB">
        <w:rPr>
          <w:rFonts w:ascii="Arial" w:hAnsi="Arial" w:cs="Arial"/>
          <w:bCs/>
          <w:color w:val="000000"/>
          <w:sz w:val="22"/>
          <w:szCs w:val="22"/>
        </w:rPr>
        <w:tab/>
      </w:r>
      <w:r w:rsidRPr="000A49BB">
        <w:rPr>
          <w:rFonts w:ascii="Arial" w:hAnsi="Arial" w:cs="Arial"/>
          <w:bCs/>
          <w:color w:val="000000"/>
          <w:sz w:val="22"/>
          <w:szCs w:val="22"/>
        </w:rPr>
        <w:tab/>
      </w:r>
      <w:r w:rsidR="00C414A9" w:rsidRPr="000A49BB">
        <w:rPr>
          <w:rFonts w:ascii="Arial" w:hAnsi="Arial" w:cs="Arial"/>
          <w:bCs/>
          <w:color w:val="000000"/>
          <w:sz w:val="22"/>
          <w:szCs w:val="22"/>
        </w:rPr>
        <w:t xml:space="preserve">Editorial Board, </w:t>
      </w:r>
      <w:r w:rsidR="00C414A9" w:rsidRPr="000A49BB">
        <w:rPr>
          <w:rFonts w:ascii="Arial" w:hAnsi="Arial" w:cs="Arial"/>
          <w:b/>
          <w:bCs/>
          <w:i/>
          <w:color w:val="000000"/>
          <w:sz w:val="22"/>
          <w:szCs w:val="22"/>
        </w:rPr>
        <w:t>BMC</w:t>
      </w:r>
      <w:r w:rsidR="00C414A9" w:rsidRPr="000A49BB">
        <w:rPr>
          <w:rFonts w:ascii="Arial" w:hAnsi="Arial" w:cs="Arial"/>
          <w:b/>
          <w:bCs/>
          <w:color w:val="000000"/>
          <w:sz w:val="22"/>
          <w:szCs w:val="22"/>
        </w:rPr>
        <w:t xml:space="preserve"> </w:t>
      </w:r>
      <w:r w:rsidR="00C414A9" w:rsidRPr="000A49BB">
        <w:rPr>
          <w:rFonts w:ascii="Arial" w:hAnsi="Arial" w:cs="Arial"/>
          <w:b/>
          <w:bCs/>
          <w:i/>
          <w:color w:val="000000"/>
          <w:sz w:val="22"/>
          <w:szCs w:val="22"/>
        </w:rPr>
        <w:t>Big Data Analytics</w:t>
      </w:r>
    </w:p>
    <w:p w14:paraId="4FA41AA4" w14:textId="77777777" w:rsidR="00F852C6" w:rsidRPr="000A49BB" w:rsidRDefault="00F852C6" w:rsidP="00C622AF">
      <w:pPr>
        <w:pStyle w:val="Heading2"/>
        <w:numPr>
          <w:ilvl w:val="1"/>
          <w:numId w:val="1"/>
        </w:numPr>
        <w:rPr>
          <w:rFonts w:ascii="Arial" w:hAnsi="Arial" w:cs="Arial"/>
          <w:spacing w:val="-2"/>
          <w:sz w:val="22"/>
          <w:szCs w:val="22"/>
          <w:u w:val="none"/>
        </w:rPr>
      </w:pPr>
    </w:p>
    <w:p w14:paraId="67C600CA" w14:textId="77777777" w:rsidR="009C243A" w:rsidRPr="000A49BB" w:rsidRDefault="009C243A" w:rsidP="00C622AF">
      <w:pPr>
        <w:pStyle w:val="Heading2"/>
        <w:numPr>
          <w:ilvl w:val="1"/>
          <w:numId w:val="1"/>
        </w:numPr>
        <w:rPr>
          <w:rFonts w:ascii="Arial" w:hAnsi="Arial" w:cs="Arial"/>
          <w:spacing w:val="-2"/>
          <w:sz w:val="22"/>
          <w:szCs w:val="22"/>
          <w:u w:val="none"/>
        </w:rPr>
      </w:pPr>
      <w:r w:rsidRPr="000A49BB">
        <w:rPr>
          <w:rFonts w:ascii="Arial" w:hAnsi="Arial" w:cs="Arial"/>
          <w:spacing w:val="-2"/>
          <w:sz w:val="22"/>
          <w:szCs w:val="22"/>
          <w:u w:val="none"/>
        </w:rPr>
        <w:t>Journal</w:t>
      </w:r>
      <w:r w:rsidR="00FB1724" w:rsidRPr="000A49BB">
        <w:rPr>
          <w:rFonts w:ascii="Arial" w:hAnsi="Arial" w:cs="Arial"/>
          <w:spacing w:val="-2"/>
          <w:sz w:val="22"/>
          <w:szCs w:val="22"/>
          <w:u w:val="none"/>
        </w:rPr>
        <w:t>/Conference</w:t>
      </w:r>
      <w:r w:rsidRPr="000A49BB">
        <w:rPr>
          <w:rFonts w:ascii="Arial" w:hAnsi="Arial" w:cs="Arial"/>
          <w:spacing w:val="-2"/>
          <w:sz w:val="22"/>
          <w:szCs w:val="22"/>
          <w:u w:val="none"/>
        </w:rPr>
        <w:t xml:space="preserve"> Reviewer</w:t>
      </w:r>
    </w:p>
    <w:p w14:paraId="321925AB" w14:textId="77777777" w:rsidR="00EA3FB1" w:rsidRPr="000A49BB" w:rsidRDefault="004B1E83" w:rsidP="00C622AF">
      <w:pPr>
        <w:numPr>
          <w:ilvl w:val="0"/>
          <w:numId w:val="3"/>
        </w:numPr>
        <w:jc w:val="both"/>
        <w:rPr>
          <w:rFonts w:ascii="Arial" w:hAnsi="Arial" w:cs="Arial"/>
          <w:spacing w:val="-2"/>
          <w:sz w:val="22"/>
          <w:szCs w:val="22"/>
        </w:rPr>
      </w:pPr>
      <w:r w:rsidRPr="000A49BB">
        <w:rPr>
          <w:rFonts w:ascii="Arial" w:hAnsi="Arial" w:cs="Arial"/>
          <w:sz w:val="22"/>
          <w:szCs w:val="22"/>
        </w:rPr>
        <w:t>Applied Bioinformatics</w:t>
      </w:r>
      <w:r w:rsidR="006043A6" w:rsidRPr="000A49BB">
        <w:rPr>
          <w:rFonts w:ascii="Arial" w:hAnsi="Arial" w:cs="Arial"/>
          <w:sz w:val="22"/>
          <w:szCs w:val="22"/>
        </w:rPr>
        <w:t xml:space="preserve">, </w:t>
      </w:r>
      <w:r w:rsidRPr="000A49BB">
        <w:rPr>
          <w:rFonts w:ascii="Arial" w:hAnsi="Arial" w:cs="Arial"/>
          <w:sz w:val="22"/>
          <w:szCs w:val="22"/>
        </w:rPr>
        <w:t xml:space="preserve">Acta </w:t>
      </w:r>
      <w:proofErr w:type="spellStart"/>
      <w:r w:rsidRPr="000A49BB">
        <w:rPr>
          <w:rFonts w:ascii="Arial" w:hAnsi="Arial" w:cs="Arial"/>
          <w:sz w:val="22"/>
          <w:szCs w:val="22"/>
        </w:rPr>
        <w:t>Biochimica</w:t>
      </w:r>
      <w:proofErr w:type="spellEnd"/>
      <w:r w:rsidRPr="000A49BB">
        <w:rPr>
          <w:rFonts w:ascii="Arial" w:hAnsi="Arial" w:cs="Arial"/>
          <w:sz w:val="22"/>
          <w:szCs w:val="22"/>
        </w:rPr>
        <w:t xml:space="preserve"> et </w:t>
      </w:r>
      <w:proofErr w:type="spellStart"/>
      <w:r w:rsidRPr="000A49BB">
        <w:rPr>
          <w:rFonts w:ascii="Arial" w:hAnsi="Arial" w:cs="Arial"/>
          <w:sz w:val="22"/>
          <w:szCs w:val="22"/>
        </w:rPr>
        <w:t>Biophysica</w:t>
      </w:r>
      <w:proofErr w:type="spellEnd"/>
      <w:r w:rsidRPr="000A49BB">
        <w:rPr>
          <w:rFonts w:ascii="Arial" w:hAnsi="Arial" w:cs="Arial"/>
          <w:sz w:val="22"/>
          <w:szCs w:val="22"/>
        </w:rPr>
        <w:t xml:space="preserve"> </w:t>
      </w:r>
      <w:r w:rsidRPr="000A49BB">
        <w:rPr>
          <w:rFonts w:ascii="Arial" w:hAnsi="Arial" w:cs="Arial"/>
          <w:bCs/>
          <w:sz w:val="22"/>
          <w:szCs w:val="22"/>
        </w:rPr>
        <w:t>Sinica</w:t>
      </w:r>
      <w:r w:rsidR="006043A6" w:rsidRPr="000A49BB">
        <w:rPr>
          <w:rFonts w:ascii="Arial" w:hAnsi="Arial" w:cs="Arial"/>
          <w:bCs/>
          <w:sz w:val="22"/>
          <w:szCs w:val="22"/>
        </w:rPr>
        <w:t xml:space="preserve">, </w:t>
      </w:r>
      <w:r w:rsidR="00EA3FB1" w:rsidRPr="000A49BB">
        <w:rPr>
          <w:rFonts w:ascii="Arial" w:hAnsi="Arial" w:cs="Arial"/>
          <w:spacing w:val="-2"/>
          <w:sz w:val="22"/>
          <w:szCs w:val="22"/>
        </w:rPr>
        <w:t>BMC Bioinformatics</w:t>
      </w:r>
      <w:r w:rsidR="006043A6" w:rsidRPr="000A49BB">
        <w:rPr>
          <w:rFonts w:ascii="Arial" w:hAnsi="Arial" w:cs="Arial"/>
          <w:spacing w:val="-2"/>
          <w:sz w:val="22"/>
          <w:szCs w:val="22"/>
        </w:rPr>
        <w:t xml:space="preserve">, </w:t>
      </w:r>
      <w:r w:rsidRPr="000A49BB">
        <w:rPr>
          <w:rFonts w:ascii="Arial" w:hAnsi="Arial" w:cs="Arial"/>
          <w:sz w:val="22"/>
          <w:szCs w:val="22"/>
        </w:rPr>
        <w:t xml:space="preserve">IEEE Transactions on Neural Network </w:t>
      </w:r>
      <w:r w:rsidR="009C243A" w:rsidRPr="000A49BB">
        <w:rPr>
          <w:rFonts w:ascii="Arial" w:hAnsi="Arial" w:cs="Arial"/>
          <w:spacing w:val="-2"/>
          <w:sz w:val="22"/>
          <w:szCs w:val="22"/>
        </w:rPr>
        <w:t xml:space="preserve">IEEE Transactions on </w:t>
      </w:r>
      <w:r w:rsidRPr="000A49BB">
        <w:rPr>
          <w:rFonts w:ascii="Arial" w:hAnsi="Arial" w:cs="Arial"/>
          <w:sz w:val="22"/>
          <w:szCs w:val="22"/>
        </w:rPr>
        <w:t>Information Sciences</w:t>
      </w:r>
      <w:r w:rsidR="006043A6" w:rsidRPr="000A49BB">
        <w:rPr>
          <w:rFonts w:ascii="Arial" w:hAnsi="Arial" w:cs="Arial"/>
          <w:sz w:val="22"/>
          <w:szCs w:val="22"/>
        </w:rPr>
        <w:t xml:space="preserve">, </w:t>
      </w:r>
      <w:r w:rsidR="00EA3FB1" w:rsidRPr="000A49BB">
        <w:rPr>
          <w:rFonts w:ascii="Arial" w:hAnsi="Arial" w:cs="Arial"/>
          <w:sz w:val="22"/>
          <w:szCs w:val="22"/>
        </w:rPr>
        <w:t>International Journal of Psychiatry in Medicine</w:t>
      </w:r>
      <w:r w:rsidR="006043A6" w:rsidRPr="000A49BB">
        <w:rPr>
          <w:rFonts w:ascii="Arial" w:hAnsi="Arial" w:cs="Arial"/>
          <w:sz w:val="22"/>
          <w:szCs w:val="22"/>
        </w:rPr>
        <w:t xml:space="preserve">, </w:t>
      </w:r>
      <w:r w:rsidR="00EA3FB1" w:rsidRPr="000A49BB">
        <w:rPr>
          <w:rFonts w:ascii="Arial" w:hAnsi="Arial" w:cs="Arial"/>
          <w:sz w:val="22"/>
          <w:szCs w:val="22"/>
        </w:rPr>
        <w:t>Journal of Biomedical Semantics</w:t>
      </w:r>
      <w:r w:rsidR="00841449" w:rsidRPr="000A49BB">
        <w:rPr>
          <w:rFonts w:ascii="Arial" w:hAnsi="Arial" w:cs="Arial"/>
          <w:sz w:val="22"/>
          <w:szCs w:val="22"/>
        </w:rPr>
        <w:t xml:space="preserve"> Research</w:t>
      </w:r>
      <w:r w:rsidR="00975C1B" w:rsidRPr="000A49BB">
        <w:rPr>
          <w:rFonts w:ascii="Arial" w:hAnsi="Arial" w:cs="Arial"/>
          <w:sz w:val="22"/>
          <w:szCs w:val="22"/>
        </w:rPr>
        <w:t xml:space="preserve">, Journal of American Medical Informatics Association, </w:t>
      </w:r>
      <w:r w:rsidR="00EA3FB1" w:rsidRPr="000A49BB">
        <w:rPr>
          <w:rFonts w:ascii="Arial" w:hAnsi="Arial" w:cs="Arial"/>
          <w:sz w:val="22"/>
          <w:szCs w:val="22"/>
        </w:rPr>
        <w:t xml:space="preserve">Molecular Systems Biology, </w:t>
      </w:r>
    </w:p>
    <w:p w14:paraId="09C6D443" w14:textId="77777777" w:rsidR="00EA3FB1" w:rsidRPr="000A49BB" w:rsidRDefault="00F87914" w:rsidP="00C622AF">
      <w:pPr>
        <w:pStyle w:val="ListParagraph"/>
        <w:numPr>
          <w:ilvl w:val="0"/>
          <w:numId w:val="3"/>
        </w:numPr>
        <w:suppressAutoHyphens w:val="0"/>
        <w:rPr>
          <w:rFonts w:ascii="Arial" w:hAnsi="Arial" w:cs="Arial"/>
          <w:sz w:val="22"/>
          <w:szCs w:val="22"/>
        </w:rPr>
      </w:pPr>
      <w:r w:rsidRPr="000A49BB">
        <w:rPr>
          <w:rFonts w:ascii="Arial" w:hAnsi="Arial" w:cs="Arial"/>
          <w:color w:val="000000"/>
          <w:sz w:val="22"/>
          <w:szCs w:val="22"/>
        </w:rPr>
        <w:t xml:space="preserve">Program Committee, </w:t>
      </w:r>
      <w:r w:rsidRPr="000A49BB">
        <w:rPr>
          <w:rFonts w:ascii="Arial" w:hAnsi="Arial" w:cs="Arial"/>
          <w:sz w:val="22"/>
          <w:szCs w:val="22"/>
        </w:rPr>
        <w:t xml:space="preserve">IEEE 7th International Symposium on Bioinformatics &amp; Bioengineering (BIBE 2007) </w:t>
      </w:r>
    </w:p>
    <w:p w14:paraId="2BC9B83A" w14:textId="4BAADDEE" w:rsidR="00EA3FB1" w:rsidRPr="000A49BB" w:rsidRDefault="00EA3FB1" w:rsidP="00C622AF">
      <w:pPr>
        <w:pStyle w:val="ListParagraph"/>
        <w:numPr>
          <w:ilvl w:val="0"/>
          <w:numId w:val="3"/>
        </w:numPr>
        <w:suppressAutoHyphens w:val="0"/>
        <w:rPr>
          <w:rFonts w:ascii="Arial" w:hAnsi="Arial" w:cs="Arial"/>
          <w:sz w:val="22"/>
          <w:szCs w:val="22"/>
        </w:rPr>
      </w:pPr>
      <w:r w:rsidRPr="000A49BB">
        <w:rPr>
          <w:rFonts w:ascii="Arial" w:hAnsi="Arial" w:cs="Arial"/>
          <w:sz w:val="22"/>
          <w:szCs w:val="22"/>
        </w:rPr>
        <w:t xml:space="preserve">Chair, Special Session on Statistical Methods in Biomarker Identification, IEEE </w:t>
      </w:r>
      <w:r w:rsidR="00975C1B" w:rsidRPr="000A49BB">
        <w:rPr>
          <w:rFonts w:ascii="Arial" w:hAnsi="Arial" w:cs="Arial"/>
          <w:sz w:val="22"/>
          <w:szCs w:val="22"/>
        </w:rPr>
        <w:t>International Conference on Biom</w:t>
      </w:r>
      <w:r w:rsidRPr="000A49BB">
        <w:rPr>
          <w:rFonts w:ascii="Arial" w:hAnsi="Arial" w:cs="Arial"/>
          <w:sz w:val="22"/>
          <w:szCs w:val="22"/>
        </w:rPr>
        <w:t>edical Engineering and Informatics, 2008 (BMEI 2008).</w:t>
      </w:r>
      <w:r w:rsidR="00CE36D2" w:rsidRPr="000A49BB">
        <w:rPr>
          <w:rFonts w:ascii="Arial" w:hAnsi="Arial" w:cs="Arial"/>
          <w:sz w:val="22"/>
          <w:szCs w:val="22"/>
        </w:rPr>
        <w:t xml:space="preserve"> </w:t>
      </w:r>
      <w:r w:rsidRPr="000A49BB">
        <w:rPr>
          <w:rFonts w:ascii="Arial" w:hAnsi="Arial" w:cs="Arial"/>
          <w:sz w:val="22"/>
          <w:szCs w:val="22"/>
        </w:rPr>
        <w:t>Program Committee</w:t>
      </w:r>
    </w:p>
    <w:p w14:paraId="74AD5126" w14:textId="77777777" w:rsidR="007156BA" w:rsidRPr="000A49BB" w:rsidRDefault="00EA3FB1" w:rsidP="00C622AF">
      <w:pPr>
        <w:pStyle w:val="ListParagraph"/>
        <w:numPr>
          <w:ilvl w:val="0"/>
          <w:numId w:val="3"/>
        </w:numPr>
        <w:suppressAutoHyphens w:val="0"/>
        <w:rPr>
          <w:rFonts w:ascii="Arial" w:hAnsi="Arial" w:cs="Arial"/>
          <w:sz w:val="22"/>
          <w:szCs w:val="22"/>
        </w:rPr>
      </w:pPr>
      <w:r w:rsidRPr="000A49BB">
        <w:rPr>
          <w:rFonts w:ascii="Arial" w:hAnsi="Arial" w:cs="Arial"/>
          <w:sz w:val="22"/>
          <w:szCs w:val="22"/>
        </w:rPr>
        <w:t>The International Conference on Models in Life Sciences, 2011</w:t>
      </w:r>
      <w:r w:rsidRPr="000A49BB">
        <w:rPr>
          <w:rFonts w:ascii="Arial" w:hAnsi="Arial" w:cs="Arial"/>
          <w:sz w:val="22"/>
          <w:szCs w:val="22"/>
        </w:rPr>
        <w:tab/>
      </w:r>
    </w:p>
    <w:p w14:paraId="380F14F8" w14:textId="77777777" w:rsidR="007156BA" w:rsidRPr="000A49BB" w:rsidRDefault="007156BA" w:rsidP="00C622AF">
      <w:pPr>
        <w:pStyle w:val="ListParagraph"/>
        <w:numPr>
          <w:ilvl w:val="0"/>
          <w:numId w:val="3"/>
        </w:numPr>
        <w:suppressAutoHyphens w:val="0"/>
        <w:rPr>
          <w:rFonts w:ascii="Arial" w:hAnsi="Arial" w:cs="Arial"/>
          <w:sz w:val="22"/>
          <w:szCs w:val="22"/>
        </w:rPr>
      </w:pPr>
      <w:r w:rsidRPr="000A49BB">
        <w:rPr>
          <w:rFonts w:ascii="Arial" w:hAnsi="Arial" w:cs="Arial"/>
          <w:bCs/>
          <w:color w:val="000000"/>
          <w:sz w:val="22"/>
          <w:szCs w:val="22"/>
        </w:rPr>
        <w:t>Program Committee Member, The F</w:t>
      </w:r>
      <w:r w:rsidRPr="000A49BB">
        <w:rPr>
          <w:rFonts w:ascii="Arial" w:hAnsi="Arial" w:cs="Arial"/>
          <w:sz w:val="22"/>
          <w:szCs w:val="22"/>
        </w:rPr>
        <w:t>ourth Summit on Systems Biology: Molecular Networks and Disease (2011)</w:t>
      </w:r>
    </w:p>
    <w:p w14:paraId="35A432CE" w14:textId="77777777" w:rsidR="00FB1724" w:rsidRPr="000A49BB" w:rsidRDefault="007156BA" w:rsidP="00C622AF">
      <w:pPr>
        <w:pStyle w:val="ListParagraph"/>
        <w:numPr>
          <w:ilvl w:val="0"/>
          <w:numId w:val="3"/>
        </w:numPr>
        <w:suppressAutoHyphens w:val="0"/>
        <w:spacing w:before="60"/>
        <w:rPr>
          <w:rFonts w:ascii="Arial" w:hAnsi="Arial" w:cs="Arial"/>
          <w:sz w:val="22"/>
          <w:szCs w:val="22"/>
        </w:rPr>
      </w:pPr>
      <w:r w:rsidRPr="000A49BB">
        <w:rPr>
          <w:rFonts w:ascii="Arial" w:hAnsi="Arial" w:cs="Arial"/>
          <w:sz w:val="22"/>
          <w:szCs w:val="22"/>
        </w:rPr>
        <w:t xml:space="preserve">Program Committee Member, </w:t>
      </w:r>
      <w:r w:rsidR="009B63B9" w:rsidRPr="000A49BB">
        <w:rPr>
          <w:rFonts w:ascii="Arial" w:hAnsi="Arial" w:cs="Arial"/>
          <w:sz w:val="22"/>
          <w:szCs w:val="22"/>
        </w:rPr>
        <w:t>2011</w:t>
      </w:r>
      <w:r w:rsidRPr="000A49BB">
        <w:rPr>
          <w:rFonts w:ascii="Arial" w:hAnsi="Arial" w:cs="Arial"/>
          <w:sz w:val="22"/>
          <w:szCs w:val="22"/>
        </w:rPr>
        <w:t xml:space="preserve"> International </w:t>
      </w:r>
      <w:r w:rsidR="009B63B9" w:rsidRPr="000A49BB">
        <w:rPr>
          <w:rFonts w:ascii="Arial" w:hAnsi="Arial" w:cs="Arial"/>
          <w:sz w:val="22"/>
          <w:szCs w:val="22"/>
        </w:rPr>
        <w:t>Symposium on Computational Models for Life Sciences</w:t>
      </w:r>
      <w:r w:rsidR="00F87914" w:rsidRPr="000A49BB">
        <w:rPr>
          <w:rFonts w:ascii="Arial" w:hAnsi="Arial" w:cs="Arial"/>
          <w:sz w:val="22"/>
          <w:szCs w:val="22"/>
        </w:rPr>
        <w:tab/>
      </w:r>
    </w:p>
    <w:p w14:paraId="773DD1F7" w14:textId="77777777" w:rsidR="00FA71AE" w:rsidRPr="000A49BB" w:rsidRDefault="00FB1724" w:rsidP="00C622AF">
      <w:pPr>
        <w:pStyle w:val="ListParagraph"/>
        <w:numPr>
          <w:ilvl w:val="0"/>
          <w:numId w:val="3"/>
        </w:numPr>
        <w:suppressAutoHyphens w:val="0"/>
        <w:spacing w:before="60"/>
        <w:rPr>
          <w:rFonts w:ascii="Arial" w:hAnsi="Arial" w:cs="Arial"/>
          <w:sz w:val="22"/>
          <w:szCs w:val="22"/>
        </w:rPr>
      </w:pPr>
      <w:r w:rsidRPr="000A49BB">
        <w:rPr>
          <w:rFonts w:ascii="Arial" w:hAnsi="Arial" w:cs="Arial"/>
          <w:sz w:val="22"/>
          <w:szCs w:val="22"/>
        </w:rPr>
        <w:t>2011 AMIA conference.</w:t>
      </w:r>
    </w:p>
    <w:p w14:paraId="19ACD55D" w14:textId="77777777" w:rsidR="00F87914" w:rsidRPr="000A49BB" w:rsidRDefault="00FA71AE" w:rsidP="00C622AF">
      <w:pPr>
        <w:pStyle w:val="ListParagraph"/>
        <w:numPr>
          <w:ilvl w:val="0"/>
          <w:numId w:val="3"/>
        </w:numPr>
        <w:suppressAutoHyphens w:val="0"/>
        <w:spacing w:before="60"/>
        <w:rPr>
          <w:rFonts w:ascii="Arial" w:hAnsi="Arial" w:cs="Arial"/>
          <w:sz w:val="22"/>
          <w:szCs w:val="22"/>
        </w:rPr>
      </w:pPr>
      <w:r w:rsidRPr="000A49BB">
        <w:rPr>
          <w:rFonts w:ascii="Arial" w:hAnsi="Arial" w:cs="Arial"/>
          <w:sz w:val="22"/>
          <w:szCs w:val="22"/>
        </w:rPr>
        <w:t xml:space="preserve">Program Committee Member, 2012, </w:t>
      </w:r>
      <w:r w:rsidRPr="000A49BB">
        <w:rPr>
          <w:rFonts w:ascii="Arial" w:hAnsi="Arial" w:cs="Arial"/>
          <w:sz w:val="22"/>
          <w:szCs w:val="22"/>
          <w:lang w:eastAsia="en-US"/>
        </w:rPr>
        <w:t xml:space="preserve">the 12th Workshop on Algorithms in Bioinformatics, </w:t>
      </w:r>
      <w:proofErr w:type="spellStart"/>
      <w:r w:rsidRPr="000A49BB">
        <w:rPr>
          <w:rFonts w:ascii="Arial" w:hAnsi="Arial" w:cs="Arial"/>
          <w:sz w:val="22"/>
          <w:szCs w:val="22"/>
          <w:lang w:eastAsia="en-US"/>
        </w:rPr>
        <w:t>Lubljana</w:t>
      </w:r>
      <w:proofErr w:type="spellEnd"/>
      <w:r w:rsidRPr="000A49BB">
        <w:rPr>
          <w:rFonts w:ascii="Arial" w:hAnsi="Arial" w:cs="Arial"/>
          <w:sz w:val="22"/>
          <w:szCs w:val="22"/>
          <w:lang w:eastAsia="en-US"/>
        </w:rPr>
        <w:t>, Slovenia.</w:t>
      </w:r>
      <w:r w:rsidR="00F87914" w:rsidRPr="000A49BB">
        <w:rPr>
          <w:rFonts w:ascii="Arial" w:hAnsi="Arial" w:cs="Arial"/>
          <w:sz w:val="22"/>
          <w:szCs w:val="22"/>
        </w:rPr>
        <w:tab/>
      </w:r>
    </w:p>
    <w:p w14:paraId="1682022A" w14:textId="77777777" w:rsidR="007314AF" w:rsidRPr="000A49BB" w:rsidRDefault="007314AF" w:rsidP="00C622AF">
      <w:pPr>
        <w:pStyle w:val="ListParagraph"/>
        <w:numPr>
          <w:ilvl w:val="0"/>
          <w:numId w:val="3"/>
        </w:numPr>
        <w:suppressAutoHyphens w:val="0"/>
        <w:spacing w:before="60"/>
        <w:rPr>
          <w:rFonts w:ascii="Arial" w:hAnsi="Arial" w:cs="Arial"/>
          <w:sz w:val="22"/>
          <w:szCs w:val="22"/>
        </w:rPr>
      </w:pPr>
      <w:r w:rsidRPr="000A49BB">
        <w:rPr>
          <w:rFonts w:ascii="Arial" w:hAnsi="Arial" w:cs="Arial"/>
          <w:sz w:val="22"/>
          <w:szCs w:val="22"/>
        </w:rPr>
        <w:t>Program Committee Member, 2012, The International Conference on Translational Bioinformatics, Taicang, China</w:t>
      </w:r>
    </w:p>
    <w:p w14:paraId="1499D3A3" w14:textId="77777777" w:rsidR="00C26B4B" w:rsidRPr="000A49BB" w:rsidRDefault="00C26B4B" w:rsidP="00C622AF">
      <w:pPr>
        <w:pStyle w:val="ListParagraph"/>
        <w:numPr>
          <w:ilvl w:val="0"/>
          <w:numId w:val="3"/>
        </w:numPr>
        <w:suppressAutoHyphens w:val="0"/>
        <w:spacing w:before="60"/>
        <w:rPr>
          <w:rFonts w:ascii="Arial" w:hAnsi="Arial" w:cs="Arial"/>
          <w:sz w:val="22"/>
          <w:szCs w:val="22"/>
        </w:rPr>
      </w:pPr>
      <w:r w:rsidRPr="000A49BB">
        <w:rPr>
          <w:rFonts w:ascii="Arial" w:hAnsi="Arial" w:cs="Arial"/>
          <w:sz w:val="22"/>
          <w:szCs w:val="22"/>
        </w:rPr>
        <w:t>Program Committee Member, 2013, The International Conference on Intelligent Biology and Medicine</w:t>
      </w:r>
    </w:p>
    <w:p w14:paraId="6C58C78A" w14:textId="77777777" w:rsidR="008C31B0" w:rsidRPr="000A49BB" w:rsidRDefault="00EF17A0" w:rsidP="00C622AF">
      <w:pPr>
        <w:pStyle w:val="ListParagraph"/>
        <w:numPr>
          <w:ilvl w:val="0"/>
          <w:numId w:val="3"/>
        </w:numPr>
        <w:suppressAutoHyphens w:val="0"/>
        <w:spacing w:before="60"/>
        <w:rPr>
          <w:rFonts w:ascii="Arial" w:hAnsi="Arial" w:cs="Arial"/>
          <w:sz w:val="22"/>
          <w:szCs w:val="22"/>
        </w:rPr>
      </w:pPr>
      <w:r w:rsidRPr="000A49BB">
        <w:rPr>
          <w:rFonts w:ascii="Arial" w:hAnsi="Arial" w:cs="Arial"/>
          <w:sz w:val="22"/>
          <w:szCs w:val="22"/>
        </w:rPr>
        <w:t>Program Committee Member, 2013, The First Aizu Conference on Biomedical Informatics and Technology (ACBIT'2013)</w:t>
      </w:r>
    </w:p>
    <w:p w14:paraId="71079991" w14:textId="4B9B3881" w:rsidR="00720C62" w:rsidRPr="000A49BB" w:rsidRDefault="00720C62" w:rsidP="00C622AF">
      <w:pPr>
        <w:pStyle w:val="ListParagraph"/>
        <w:numPr>
          <w:ilvl w:val="0"/>
          <w:numId w:val="3"/>
        </w:numPr>
        <w:suppressAutoHyphens w:val="0"/>
        <w:spacing w:before="60"/>
        <w:rPr>
          <w:rFonts w:ascii="Arial" w:hAnsi="Arial" w:cs="Arial"/>
          <w:sz w:val="22"/>
          <w:szCs w:val="22"/>
        </w:rPr>
      </w:pPr>
      <w:r w:rsidRPr="000A49BB">
        <w:rPr>
          <w:rFonts w:ascii="Arial" w:hAnsi="Arial" w:cs="Arial"/>
          <w:sz w:val="22"/>
          <w:szCs w:val="22"/>
        </w:rPr>
        <w:t xml:space="preserve">Program Committee, </w:t>
      </w:r>
      <w:proofErr w:type="gramStart"/>
      <w:r w:rsidRPr="000A49BB">
        <w:rPr>
          <w:rFonts w:ascii="Arial" w:hAnsi="Arial" w:cs="Arial"/>
          <w:sz w:val="22"/>
          <w:szCs w:val="22"/>
        </w:rPr>
        <w:t xml:space="preserve">2014,  </w:t>
      </w:r>
      <w:proofErr w:type="spellStart"/>
      <w:r w:rsidRPr="000A49BB">
        <w:rPr>
          <w:rFonts w:ascii="Arial" w:hAnsi="Arial" w:cs="Arial"/>
          <w:sz w:val="22"/>
          <w:szCs w:val="22"/>
        </w:rPr>
        <w:t>BioVis</w:t>
      </w:r>
      <w:proofErr w:type="spellEnd"/>
      <w:proofErr w:type="gramEnd"/>
      <w:r w:rsidRPr="000A49BB">
        <w:rPr>
          <w:rFonts w:ascii="Arial" w:hAnsi="Arial" w:cs="Arial"/>
          <w:sz w:val="22"/>
          <w:szCs w:val="22"/>
        </w:rPr>
        <w:t xml:space="preserve"> 2014</w:t>
      </w:r>
    </w:p>
    <w:p w14:paraId="63E4383D" w14:textId="1FE4CE13" w:rsidR="00194833" w:rsidRPr="000A49BB" w:rsidRDefault="00194833" w:rsidP="00C622AF">
      <w:pPr>
        <w:pStyle w:val="ListParagraph"/>
        <w:numPr>
          <w:ilvl w:val="0"/>
          <w:numId w:val="3"/>
        </w:numPr>
        <w:suppressAutoHyphens w:val="0"/>
        <w:spacing w:before="60"/>
        <w:rPr>
          <w:rFonts w:ascii="Arial" w:hAnsi="Arial" w:cs="Arial"/>
          <w:sz w:val="22"/>
          <w:szCs w:val="22"/>
        </w:rPr>
      </w:pPr>
      <w:r w:rsidRPr="000A49BB">
        <w:rPr>
          <w:rFonts w:ascii="Arial" w:hAnsi="Arial" w:cs="Arial"/>
          <w:sz w:val="22"/>
          <w:szCs w:val="22"/>
        </w:rPr>
        <w:t>Program Committee, 2015</w:t>
      </w:r>
      <w:r w:rsidR="00CF5CC2" w:rsidRPr="000A49BB">
        <w:rPr>
          <w:rFonts w:ascii="Arial" w:hAnsi="Arial" w:cs="Arial"/>
          <w:sz w:val="22"/>
          <w:szCs w:val="22"/>
        </w:rPr>
        <w:t>, 2016, 2017</w:t>
      </w:r>
      <w:r w:rsidRPr="000A49BB">
        <w:rPr>
          <w:rFonts w:ascii="Arial" w:hAnsi="Arial" w:cs="Arial"/>
          <w:sz w:val="22"/>
          <w:szCs w:val="22"/>
        </w:rPr>
        <w:t>, APBC 2016</w:t>
      </w:r>
    </w:p>
    <w:p w14:paraId="2C35C9A7" w14:textId="77777777" w:rsidR="009C243A" w:rsidRPr="000A49BB" w:rsidRDefault="009C243A" w:rsidP="009C243A">
      <w:pPr>
        <w:rPr>
          <w:rFonts w:ascii="Arial" w:hAnsi="Arial" w:cs="Arial"/>
          <w:sz w:val="22"/>
          <w:szCs w:val="22"/>
        </w:rPr>
      </w:pPr>
    </w:p>
    <w:p w14:paraId="78B44A0D" w14:textId="77777777" w:rsidR="009C243A" w:rsidRPr="000A49BB" w:rsidRDefault="00FA71AE" w:rsidP="00C622AF">
      <w:pPr>
        <w:pStyle w:val="Heading2"/>
        <w:numPr>
          <w:ilvl w:val="1"/>
          <w:numId w:val="1"/>
        </w:numPr>
        <w:rPr>
          <w:rFonts w:ascii="Arial" w:hAnsi="Arial" w:cs="Arial"/>
          <w:spacing w:val="-2"/>
          <w:sz w:val="22"/>
          <w:szCs w:val="22"/>
          <w:u w:val="none"/>
        </w:rPr>
      </w:pPr>
      <w:r w:rsidRPr="000A49BB">
        <w:rPr>
          <w:rFonts w:ascii="Arial" w:hAnsi="Arial" w:cs="Arial"/>
          <w:spacing w:val="-2"/>
          <w:sz w:val="22"/>
          <w:szCs w:val="22"/>
          <w:u w:val="none"/>
        </w:rPr>
        <w:lastRenderedPageBreak/>
        <w:t xml:space="preserve">NIH </w:t>
      </w:r>
      <w:r w:rsidR="003417CF" w:rsidRPr="000A49BB">
        <w:rPr>
          <w:rFonts w:ascii="Arial" w:hAnsi="Arial" w:cs="Arial"/>
          <w:spacing w:val="-2"/>
          <w:sz w:val="22"/>
          <w:szCs w:val="22"/>
          <w:u w:val="none"/>
        </w:rPr>
        <w:t>Grant</w:t>
      </w:r>
      <w:r w:rsidR="009C243A" w:rsidRPr="000A49BB">
        <w:rPr>
          <w:rFonts w:ascii="Arial" w:hAnsi="Arial" w:cs="Arial"/>
          <w:spacing w:val="-2"/>
          <w:sz w:val="22"/>
          <w:szCs w:val="22"/>
          <w:u w:val="none"/>
        </w:rPr>
        <w:t xml:space="preserve"> </w:t>
      </w:r>
      <w:r w:rsidRPr="000A49BB">
        <w:rPr>
          <w:rFonts w:ascii="Arial" w:hAnsi="Arial" w:cs="Arial"/>
          <w:spacing w:val="-2"/>
          <w:sz w:val="22"/>
          <w:szCs w:val="22"/>
          <w:u w:val="none"/>
        </w:rPr>
        <w:t>Study Sections</w:t>
      </w:r>
    </w:p>
    <w:p w14:paraId="3789D839" w14:textId="77777777" w:rsidR="00F87914" w:rsidRPr="000A49BB" w:rsidRDefault="00F87914" w:rsidP="00C622AF">
      <w:pPr>
        <w:pStyle w:val="ListParagraph"/>
        <w:numPr>
          <w:ilvl w:val="0"/>
          <w:numId w:val="7"/>
        </w:numPr>
        <w:tabs>
          <w:tab w:val="left" w:pos="2160"/>
        </w:tabs>
        <w:suppressAutoHyphens w:val="0"/>
        <w:rPr>
          <w:rFonts w:ascii="Arial" w:hAnsi="Arial" w:cs="Arial"/>
          <w:b/>
          <w:color w:val="000000"/>
          <w:sz w:val="22"/>
          <w:szCs w:val="22"/>
        </w:rPr>
      </w:pPr>
      <w:r w:rsidRPr="000A49BB">
        <w:rPr>
          <w:rFonts w:ascii="Arial" w:hAnsi="Arial" w:cs="Arial"/>
          <w:sz w:val="22"/>
          <w:szCs w:val="22"/>
        </w:rPr>
        <w:t>2008 – 201</w:t>
      </w:r>
      <w:r w:rsidR="00736465" w:rsidRPr="000A49BB">
        <w:rPr>
          <w:rFonts w:ascii="Arial" w:hAnsi="Arial" w:cs="Arial"/>
          <w:sz w:val="22"/>
          <w:szCs w:val="22"/>
        </w:rPr>
        <w:t>0</w:t>
      </w:r>
      <w:r w:rsidRPr="000A49BB">
        <w:rPr>
          <w:rFonts w:ascii="Arial" w:hAnsi="Arial" w:cs="Arial"/>
          <w:sz w:val="22"/>
          <w:szCs w:val="22"/>
        </w:rPr>
        <w:tab/>
      </w:r>
      <w:r w:rsidR="003417CF" w:rsidRPr="000A49BB">
        <w:rPr>
          <w:rFonts w:ascii="Arial" w:hAnsi="Arial" w:cs="Arial"/>
          <w:sz w:val="22"/>
          <w:szCs w:val="22"/>
        </w:rPr>
        <w:t xml:space="preserve">NIH/NLM Biomedical Library and Informatics Research Committee (BLIRC) study </w:t>
      </w:r>
    </w:p>
    <w:p w14:paraId="3E38D428" w14:textId="7F1BB3F1" w:rsidR="003417CF" w:rsidRPr="000A49BB" w:rsidRDefault="00F87914" w:rsidP="005E60E2">
      <w:pPr>
        <w:tabs>
          <w:tab w:val="left" w:pos="2160"/>
        </w:tabs>
        <w:ind w:left="2160" w:hanging="1080"/>
        <w:rPr>
          <w:rFonts w:ascii="Arial" w:hAnsi="Arial" w:cs="Arial"/>
          <w:b/>
          <w:color w:val="000000"/>
          <w:sz w:val="22"/>
          <w:szCs w:val="22"/>
        </w:rPr>
      </w:pPr>
      <w:r w:rsidRPr="000A49BB">
        <w:rPr>
          <w:rFonts w:ascii="Arial" w:hAnsi="Arial" w:cs="Arial"/>
          <w:sz w:val="22"/>
          <w:szCs w:val="22"/>
        </w:rPr>
        <w:tab/>
      </w:r>
      <w:r w:rsidR="005E60E2" w:rsidRPr="000A49BB">
        <w:rPr>
          <w:rFonts w:ascii="Arial" w:hAnsi="Arial" w:cs="Arial"/>
          <w:sz w:val="22"/>
          <w:szCs w:val="22"/>
        </w:rPr>
        <w:t>section</w:t>
      </w:r>
      <w:r w:rsidR="002F5535" w:rsidRPr="000A49BB">
        <w:rPr>
          <w:rFonts w:ascii="Arial" w:hAnsi="Arial" w:cs="Arial"/>
          <w:sz w:val="22"/>
          <w:szCs w:val="22"/>
        </w:rPr>
        <w:t>:</w:t>
      </w:r>
      <w:r w:rsidR="007C4E4B" w:rsidRPr="000A49BB">
        <w:rPr>
          <w:rFonts w:ascii="Arial" w:hAnsi="Arial" w:cs="Arial"/>
          <w:sz w:val="22"/>
          <w:szCs w:val="22"/>
        </w:rPr>
        <w:t xml:space="preserve">  </w:t>
      </w:r>
      <w:r w:rsidR="002F5535" w:rsidRPr="000A49BB">
        <w:rPr>
          <w:rFonts w:ascii="Arial" w:hAnsi="Arial" w:cs="Arial"/>
          <w:sz w:val="22"/>
          <w:szCs w:val="22"/>
        </w:rPr>
        <w:t>a r</w:t>
      </w:r>
      <w:r w:rsidR="007C4E4B" w:rsidRPr="000A49BB">
        <w:rPr>
          <w:rFonts w:ascii="Arial" w:hAnsi="Arial" w:cs="Arial"/>
          <w:sz w:val="22"/>
          <w:szCs w:val="22"/>
        </w:rPr>
        <w:t xml:space="preserve">egular member of the study section, resigned </w:t>
      </w:r>
      <w:r w:rsidR="00211CFB" w:rsidRPr="000A49BB">
        <w:rPr>
          <w:rFonts w:ascii="Arial" w:hAnsi="Arial" w:cs="Arial"/>
          <w:sz w:val="22"/>
          <w:szCs w:val="22"/>
        </w:rPr>
        <w:t>because</w:t>
      </w:r>
      <w:r w:rsidR="007C4E4B" w:rsidRPr="000A49BB">
        <w:rPr>
          <w:rFonts w:ascii="Arial" w:hAnsi="Arial" w:cs="Arial"/>
          <w:sz w:val="22"/>
          <w:szCs w:val="22"/>
        </w:rPr>
        <w:t xml:space="preserve"> </w:t>
      </w:r>
      <w:r w:rsidR="003B462C" w:rsidRPr="000A49BB">
        <w:rPr>
          <w:rFonts w:ascii="Arial" w:hAnsi="Arial" w:cs="Arial"/>
          <w:sz w:val="22"/>
          <w:szCs w:val="22"/>
        </w:rPr>
        <w:t>my</w:t>
      </w:r>
      <w:r w:rsidR="007C4E4B" w:rsidRPr="000A49BB">
        <w:rPr>
          <w:rFonts w:ascii="Arial" w:hAnsi="Arial" w:cs="Arial"/>
          <w:sz w:val="22"/>
          <w:szCs w:val="22"/>
        </w:rPr>
        <w:t xml:space="preserve"> move to Pitt creat</w:t>
      </w:r>
      <w:r w:rsidR="002F5535" w:rsidRPr="000A49BB">
        <w:rPr>
          <w:rFonts w:ascii="Arial" w:hAnsi="Arial" w:cs="Arial"/>
          <w:sz w:val="22"/>
          <w:szCs w:val="22"/>
        </w:rPr>
        <w:t>ed</w:t>
      </w:r>
      <w:r w:rsidR="007C4E4B" w:rsidRPr="000A49BB">
        <w:rPr>
          <w:rFonts w:ascii="Arial" w:hAnsi="Arial" w:cs="Arial"/>
          <w:sz w:val="22"/>
          <w:szCs w:val="22"/>
        </w:rPr>
        <w:t xml:space="preserve"> conflict</w:t>
      </w:r>
      <w:r w:rsidR="003417CF" w:rsidRPr="000A49BB">
        <w:rPr>
          <w:rFonts w:ascii="Arial" w:hAnsi="Arial" w:cs="Arial"/>
          <w:sz w:val="22"/>
          <w:szCs w:val="22"/>
        </w:rPr>
        <w:t xml:space="preserve"> </w:t>
      </w:r>
      <w:r w:rsidR="00542AD8" w:rsidRPr="000A49BB">
        <w:rPr>
          <w:rFonts w:ascii="Arial" w:hAnsi="Arial" w:cs="Arial"/>
          <w:sz w:val="22"/>
          <w:szCs w:val="22"/>
        </w:rPr>
        <w:t>of interests</w:t>
      </w:r>
      <w:r w:rsidR="003417CF" w:rsidRPr="000A49BB">
        <w:rPr>
          <w:rFonts w:ascii="Arial" w:hAnsi="Arial" w:cs="Arial"/>
          <w:sz w:val="22"/>
          <w:szCs w:val="22"/>
        </w:rPr>
        <w:t xml:space="preserve">  </w:t>
      </w:r>
      <w:r w:rsidR="003417CF" w:rsidRPr="000A49BB">
        <w:rPr>
          <w:rFonts w:ascii="Arial" w:hAnsi="Arial" w:cs="Arial"/>
          <w:sz w:val="22"/>
          <w:szCs w:val="22"/>
        </w:rPr>
        <w:tab/>
      </w:r>
      <w:r w:rsidR="003417CF" w:rsidRPr="000A49BB">
        <w:rPr>
          <w:rFonts w:ascii="Arial" w:hAnsi="Arial" w:cs="Arial"/>
          <w:sz w:val="22"/>
          <w:szCs w:val="22"/>
        </w:rPr>
        <w:tab/>
      </w:r>
      <w:r w:rsidR="003417CF" w:rsidRPr="000A49BB">
        <w:rPr>
          <w:rFonts w:ascii="Arial" w:hAnsi="Arial" w:cs="Arial"/>
          <w:sz w:val="22"/>
          <w:szCs w:val="22"/>
        </w:rPr>
        <w:tab/>
      </w:r>
      <w:r w:rsidR="003417CF" w:rsidRPr="000A49BB">
        <w:rPr>
          <w:rFonts w:ascii="Arial" w:hAnsi="Arial" w:cs="Arial"/>
          <w:sz w:val="22"/>
          <w:szCs w:val="22"/>
        </w:rPr>
        <w:tab/>
      </w:r>
      <w:r w:rsidR="003417CF" w:rsidRPr="000A49BB">
        <w:rPr>
          <w:rFonts w:ascii="Arial" w:hAnsi="Arial" w:cs="Arial"/>
          <w:sz w:val="22"/>
          <w:szCs w:val="22"/>
        </w:rPr>
        <w:tab/>
      </w:r>
      <w:r w:rsidR="003417CF" w:rsidRPr="000A49BB">
        <w:rPr>
          <w:rFonts w:ascii="Arial" w:hAnsi="Arial" w:cs="Arial"/>
          <w:sz w:val="22"/>
          <w:szCs w:val="22"/>
        </w:rPr>
        <w:tab/>
      </w:r>
      <w:r w:rsidR="003417CF" w:rsidRPr="000A49BB">
        <w:rPr>
          <w:rFonts w:ascii="Arial" w:hAnsi="Arial" w:cs="Arial"/>
          <w:sz w:val="22"/>
          <w:szCs w:val="22"/>
        </w:rPr>
        <w:tab/>
        <w:t xml:space="preserve"> </w:t>
      </w:r>
    </w:p>
    <w:p w14:paraId="252FC705" w14:textId="77777777" w:rsidR="00FA71AE" w:rsidRPr="000A49BB" w:rsidRDefault="00F87914" w:rsidP="00C622AF">
      <w:pPr>
        <w:pStyle w:val="ListParagraph"/>
        <w:numPr>
          <w:ilvl w:val="0"/>
          <w:numId w:val="7"/>
        </w:numPr>
        <w:suppressAutoHyphens w:val="0"/>
        <w:rPr>
          <w:rFonts w:ascii="Arial" w:hAnsi="Arial" w:cs="Arial"/>
          <w:sz w:val="22"/>
          <w:szCs w:val="22"/>
          <w:lang w:eastAsia="zh-CN"/>
        </w:rPr>
      </w:pPr>
      <w:r w:rsidRPr="000A49BB">
        <w:rPr>
          <w:rFonts w:ascii="Arial" w:hAnsi="Arial" w:cs="Arial"/>
          <w:color w:val="000000"/>
          <w:sz w:val="22"/>
          <w:szCs w:val="22"/>
        </w:rPr>
        <w:t>2007 – 20</w:t>
      </w:r>
      <w:r w:rsidR="0081476D" w:rsidRPr="000A49BB">
        <w:rPr>
          <w:rFonts w:ascii="Arial" w:hAnsi="Arial" w:cs="Arial"/>
          <w:color w:val="000000"/>
          <w:sz w:val="22"/>
          <w:szCs w:val="22"/>
        </w:rPr>
        <w:t>12</w:t>
      </w:r>
      <w:r w:rsidRPr="000A49BB">
        <w:rPr>
          <w:rFonts w:ascii="Arial" w:hAnsi="Arial" w:cs="Arial"/>
          <w:color w:val="000000"/>
          <w:sz w:val="22"/>
          <w:szCs w:val="22"/>
        </w:rPr>
        <w:tab/>
      </w:r>
      <w:r w:rsidR="003417CF" w:rsidRPr="000A49BB">
        <w:rPr>
          <w:rFonts w:ascii="Arial" w:hAnsi="Arial" w:cs="Arial"/>
          <w:color w:val="000000"/>
          <w:sz w:val="22"/>
          <w:szCs w:val="22"/>
        </w:rPr>
        <w:t xml:space="preserve">Member, </w:t>
      </w:r>
      <w:r w:rsidR="003417CF" w:rsidRPr="000A49BB">
        <w:rPr>
          <w:rFonts w:ascii="Arial" w:hAnsi="Arial" w:cs="Arial"/>
          <w:sz w:val="22"/>
          <w:szCs w:val="22"/>
          <w:lang w:eastAsia="zh-CN"/>
        </w:rPr>
        <w:t xml:space="preserve">NLM </w:t>
      </w:r>
      <w:r w:rsidR="00FA71AE" w:rsidRPr="000A49BB">
        <w:rPr>
          <w:rFonts w:ascii="Arial" w:hAnsi="Arial" w:cs="Arial"/>
          <w:sz w:val="22"/>
          <w:szCs w:val="22"/>
          <w:lang w:eastAsia="zh-CN"/>
        </w:rPr>
        <w:t xml:space="preserve">Special Panel </w:t>
      </w:r>
      <w:r w:rsidR="003417CF" w:rsidRPr="000A49BB">
        <w:rPr>
          <w:rFonts w:ascii="Arial" w:hAnsi="Arial" w:cs="Arial"/>
          <w:sz w:val="22"/>
          <w:szCs w:val="22"/>
          <w:lang w:eastAsia="zh-CN"/>
        </w:rPr>
        <w:t xml:space="preserve">Study Section </w:t>
      </w:r>
      <w:r w:rsidR="003417CF" w:rsidRPr="000A49BB">
        <w:rPr>
          <w:rFonts w:ascii="Arial" w:hAnsi="Arial" w:cs="Arial"/>
          <w:sz w:val="22"/>
          <w:szCs w:val="22"/>
        </w:rPr>
        <w:t>ZLM1 ZH-L</w:t>
      </w:r>
      <w:r w:rsidRPr="000A49BB">
        <w:rPr>
          <w:rFonts w:ascii="Arial" w:hAnsi="Arial" w:cs="Arial"/>
          <w:sz w:val="22"/>
          <w:szCs w:val="22"/>
        </w:rPr>
        <w:t>.</w:t>
      </w:r>
      <w:r w:rsidR="002A6B46" w:rsidRPr="000A49BB">
        <w:rPr>
          <w:rFonts w:ascii="Arial" w:hAnsi="Arial" w:cs="Arial"/>
          <w:sz w:val="22"/>
          <w:szCs w:val="22"/>
        </w:rPr>
        <w:t xml:space="preserve"> Meeting Sessions: </w:t>
      </w:r>
    </w:p>
    <w:p w14:paraId="5F97D3A0" w14:textId="52BC3C7A" w:rsidR="00FA71AE" w:rsidRPr="000A49BB" w:rsidRDefault="002A6B46" w:rsidP="00FA71AE">
      <w:pPr>
        <w:ind w:left="2160"/>
        <w:rPr>
          <w:rFonts w:ascii="Arial" w:hAnsi="Arial" w:cs="Arial"/>
          <w:sz w:val="22"/>
          <w:szCs w:val="22"/>
        </w:rPr>
      </w:pPr>
      <w:proofErr w:type="gramStart"/>
      <w:r w:rsidRPr="000A49BB">
        <w:rPr>
          <w:rFonts w:ascii="Arial" w:hAnsi="Arial" w:cs="Arial"/>
          <w:sz w:val="22"/>
          <w:szCs w:val="22"/>
        </w:rPr>
        <w:t>April ,</w:t>
      </w:r>
      <w:proofErr w:type="gramEnd"/>
      <w:r w:rsidRPr="000A49BB">
        <w:rPr>
          <w:rFonts w:ascii="Arial" w:hAnsi="Arial" w:cs="Arial"/>
          <w:sz w:val="22"/>
          <w:szCs w:val="22"/>
        </w:rPr>
        <w:t xml:space="preserve"> 2007;</w:t>
      </w:r>
      <w:r w:rsidR="003417CF" w:rsidRPr="000A49BB">
        <w:rPr>
          <w:rFonts w:ascii="Arial" w:hAnsi="Arial" w:cs="Arial"/>
          <w:sz w:val="22"/>
          <w:szCs w:val="22"/>
        </w:rPr>
        <w:t xml:space="preserve"> </w:t>
      </w:r>
      <w:proofErr w:type="gramStart"/>
      <w:r w:rsidR="003417CF" w:rsidRPr="000A49BB">
        <w:rPr>
          <w:rFonts w:ascii="Arial" w:hAnsi="Arial" w:cs="Arial"/>
          <w:sz w:val="22"/>
          <w:szCs w:val="22"/>
        </w:rPr>
        <w:t>July,</w:t>
      </w:r>
      <w:proofErr w:type="gramEnd"/>
      <w:r w:rsidR="003417CF" w:rsidRPr="000A49BB">
        <w:rPr>
          <w:rFonts w:ascii="Arial" w:hAnsi="Arial" w:cs="Arial"/>
          <w:sz w:val="22"/>
          <w:szCs w:val="22"/>
        </w:rPr>
        <w:t xml:space="preserve"> 2007</w:t>
      </w:r>
      <w:r w:rsidRPr="000A49BB">
        <w:rPr>
          <w:rFonts w:ascii="Arial" w:hAnsi="Arial" w:cs="Arial"/>
          <w:sz w:val="22"/>
          <w:szCs w:val="22"/>
        </w:rPr>
        <w:t>;</w:t>
      </w:r>
      <w:r w:rsidR="003417CF" w:rsidRPr="000A49BB">
        <w:rPr>
          <w:rFonts w:ascii="Arial" w:hAnsi="Arial" w:cs="Arial"/>
          <w:sz w:val="22"/>
          <w:szCs w:val="22"/>
        </w:rPr>
        <w:t xml:space="preserve"> </w:t>
      </w:r>
      <w:proofErr w:type="gramStart"/>
      <w:r w:rsidR="003417CF" w:rsidRPr="000A49BB">
        <w:rPr>
          <w:rFonts w:ascii="Arial" w:hAnsi="Arial" w:cs="Arial"/>
          <w:sz w:val="22"/>
          <w:szCs w:val="22"/>
        </w:rPr>
        <w:t>October,</w:t>
      </w:r>
      <w:proofErr w:type="gramEnd"/>
      <w:r w:rsidR="003417CF" w:rsidRPr="000A49BB">
        <w:rPr>
          <w:rFonts w:ascii="Arial" w:hAnsi="Arial" w:cs="Arial"/>
          <w:sz w:val="22"/>
          <w:szCs w:val="22"/>
        </w:rPr>
        <w:t xml:space="preserve"> 2007</w:t>
      </w:r>
      <w:r w:rsidRPr="000A49BB">
        <w:rPr>
          <w:rFonts w:ascii="Arial" w:hAnsi="Arial" w:cs="Arial"/>
          <w:sz w:val="22"/>
          <w:szCs w:val="22"/>
        </w:rPr>
        <w:t xml:space="preserve">; </w:t>
      </w:r>
      <w:proofErr w:type="gramStart"/>
      <w:r w:rsidRPr="000A49BB">
        <w:rPr>
          <w:rFonts w:ascii="Arial" w:hAnsi="Arial" w:cs="Arial"/>
          <w:sz w:val="22"/>
          <w:szCs w:val="22"/>
        </w:rPr>
        <w:t>Feb,</w:t>
      </w:r>
      <w:proofErr w:type="gramEnd"/>
      <w:r w:rsidRPr="000A49BB">
        <w:rPr>
          <w:rFonts w:ascii="Arial" w:hAnsi="Arial" w:cs="Arial"/>
          <w:sz w:val="22"/>
          <w:szCs w:val="22"/>
        </w:rPr>
        <w:t xml:space="preserve"> 2008;</w:t>
      </w:r>
      <w:r w:rsidR="003417CF" w:rsidRPr="000A49BB">
        <w:rPr>
          <w:rFonts w:ascii="Arial" w:hAnsi="Arial" w:cs="Arial"/>
          <w:sz w:val="22"/>
          <w:szCs w:val="22"/>
        </w:rPr>
        <w:t xml:space="preserve"> </w:t>
      </w:r>
      <w:proofErr w:type="gramStart"/>
      <w:r w:rsidR="003417CF" w:rsidRPr="000A49BB">
        <w:rPr>
          <w:rFonts w:ascii="Arial" w:hAnsi="Arial" w:cs="Arial"/>
          <w:sz w:val="22"/>
          <w:szCs w:val="22"/>
        </w:rPr>
        <w:t>April,</w:t>
      </w:r>
      <w:proofErr w:type="gramEnd"/>
      <w:r w:rsidR="003417CF" w:rsidRPr="000A49BB">
        <w:rPr>
          <w:rFonts w:ascii="Arial" w:hAnsi="Arial" w:cs="Arial"/>
          <w:sz w:val="22"/>
          <w:szCs w:val="22"/>
        </w:rPr>
        <w:t xml:space="preserve"> 2008</w:t>
      </w:r>
      <w:r w:rsidRPr="000A49BB">
        <w:rPr>
          <w:rFonts w:ascii="Arial" w:hAnsi="Arial" w:cs="Arial"/>
          <w:sz w:val="22"/>
          <w:szCs w:val="22"/>
        </w:rPr>
        <w:t xml:space="preserve">; </w:t>
      </w:r>
      <w:proofErr w:type="gramStart"/>
      <w:r w:rsidRPr="000A49BB">
        <w:rPr>
          <w:rFonts w:ascii="Arial" w:hAnsi="Arial" w:cs="Arial"/>
          <w:sz w:val="22"/>
          <w:szCs w:val="22"/>
        </w:rPr>
        <w:t>Sept,</w:t>
      </w:r>
      <w:proofErr w:type="gramEnd"/>
      <w:r w:rsidRPr="000A49BB">
        <w:rPr>
          <w:rFonts w:ascii="Arial" w:hAnsi="Arial" w:cs="Arial"/>
          <w:sz w:val="22"/>
          <w:szCs w:val="22"/>
        </w:rPr>
        <w:t xml:space="preserve"> 2011;</w:t>
      </w:r>
      <w:r w:rsidR="0081476D" w:rsidRPr="000A49BB">
        <w:rPr>
          <w:rFonts w:ascii="Arial" w:hAnsi="Arial" w:cs="Arial"/>
          <w:sz w:val="22"/>
          <w:szCs w:val="22"/>
        </w:rPr>
        <w:t xml:space="preserve"> </w:t>
      </w:r>
      <w:proofErr w:type="gramStart"/>
      <w:r w:rsidR="0081476D" w:rsidRPr="000A49BB">
        <w:rPr>
          <w:rFonts w:ascii="Arial" w:hAnsi="Arial" w:cs="Arial"/>
          <w:sz w:val="22"/>
          <w:szCs w:val="22"/>
        </w:rPr>
        <w:t>Jan,</w:t>
      </w:r>
      <w:proofErr w:type="gramEnd"/>
      <w:r w:rsidR="0081476D" w:rsidRPr="000A49BB">
        <w:rPr>
          <w:rFonts w:ascii="Arial" w:hAnsi="Arial" w:cs="Arial"/>
          <w:sz w:val="22"/>
          <w:szCs w:val="22"/>
        </w:rPr>
        <w:t xml:space="preserve"> 2012</w:t>
      </w:r>
      <w:r w:rsidR="00FA71AE" w:rsidRPr="000A49BB">
        <w:rPr>
          <w:rFonts w:ascii="Arial" w:hAnsi="Arial" w:cs="Arial"/>
          <w:sz w:val="22"/>
          <w:szCs w:val="22"/>
        </w:rPr>
        <w:t xml:space="preserve">; </w:t>
      </w:r>
      <w:proofErr w:type="gramStart"/>
      <w:r w:rsidR="00FA71AE" w:rsidRPr="000A49BB">
        <w:rPr>
          <w:rFonts w:ascii="Arial" w:hAnsi="Arial" w:cs="Arial"/>
          <w:sz w:val="22"/>
          <w:szCs w:val="22"/>
        </w:rPr>
        <w:t>May,</w:t>
      </w:r>
      <w:proofErr w:type="gramEnd"/>
      <w:r w:rsidR="00FA71AE" w:rsidRPr="000A49BB">
        <w:rPr>
          <w:rFonts w:ascii="Arial" w:hAnsi="Arial" w:cs="Arial"/>
          <w:sz w:val="22"/>
          <w:szCs w:val="22"/>
        </w:rPr>
        <w:t xml:space="preserve"> 2012</w:t>
      </w:r>
    </w:p>
    <w:p w14:paraId="5E9E77AA" w14:textId="20E5768A" w:rsidR="008469BD" w:rsidRPr="000A49BB" w:rsidRDefault="00BF43B0" w:rsidP="00DA1738">
      <w:pPr>
        <w:pStyle w:val="ListParagraph"/>
        <w:numPr>
          <w:ilvl w:val="0"/>
          <w:numId w:val="28"/>
        </w:numPr>
        <w:rPr>
          <w:rFonts w:ascii="Arial" w:hAnsi="Arial" w:cs="Arial"/>
          <w:sz w:val="22"/>
          <w:szCs w:val="22"/>
          <w:lang w:eastAsia="zh-CN"/>
        </w:rPr>
      </w:pPr>
      <w:r w:rsidRPr="000A49BB">
        <w:rPr>
          <w:rFonts w:ascii="Arial" w:hAnsi="Arial" w:cs="Arial"/>
          <w:sz w:val="22"/>
          <w:szCs w:val="22"/>
          <w:lang w:eastAsia="zh-CN"/>
        </w:rPr>
        <w:t xml:space="preserve">2011        </w:t>
      </w:r>
      <w:r w:rsidR="00A2601A" w:rsidRPr="000A49BB">
        <w:rPr>
          <w:rFonts w:ascii="Arial" w:hAnsi="Arial" w:cs="Arial"/>
          <w:sz w:val="22"/>
          <w:szCs w:val="22"/>
          <w:lang w:eastAsia="zh-CN"/>
        </w:rPr>
        <w:t xml:space="preserve"> </w:t>
      </w:r>
      <w:r w:rsidR="008469BD" w:rsidRPr="000A49BB">
        <w:rPr>
          <w:rFonts w:ascii="Arial" w:hAnsi="Arial" w:cs="Arial"/>
          <w:sz w:val="22"/>
          <w:szCs w:val="22"/>
          <w:lang w:eastAsia="zh-CN"/>
        </w:rPr>
        <w:t xml:space="preserve">Member, 2012/01 </w:t>
      </w:r>
      <w:r w:rsidR="008469BD" w:rsidRPr="00DA1738">
        <w:rPr>
          <w:rFonts w:ascii="Arial" w:hAnsi="Arial" w:cs="Arial"/>
          <w:color w:val="444444"/>
          <w:sz w:val="22"/>
          <w:szCs w:val="22"/>
          <w:shd w:val="clear" w:color="auto" w:fill="F5F5F5"/>
          <w:lang w:eastAsia="en-US"/>
        </w:rPr>
        <w:t>ZRG1</w:t>
      </w:r>
      <w:r w:rsidR="008469BD" w:rsidRPr="000A49BB">
        <w:rPr>
          <w:rFonts w:ascii="Arial" w:hAnsi="Arial" w:cs="Arial"/>
          <w:sz w:val="22"/>
          <w:szCs w:val="22"/>
          <w:lang w:eastAsia="zh-CN"/>
        </w:rPr>
        <w:t xml:space="preserve"> BST-H (40) P41 Review Panel </w:t>
      </w:r>
    </w:p>
    <w:p w14:paraId="0061AD19" w14:textId="77777777" w:rsidR="007314AF" w:rsidRPr="000A49BB" w:rsidRDefault="009378F7" w:rsidP="00A2601A">
      <w:pPr>
        <w:pStyle w:val="ListParagraph"/>
        <w:numPr>
          <w:ilvl w:val="0"/>
          <w:numId w:val="7"/>
        </w:numPr>
        <w:tabs>
          <w:tab w:val="left" w:pos="2070"/>
        </w:tabs>
        <w:suppressAutoHyphens w:val="0"/>
        <w:rPr>
          <w:rFonts w:ascii="Arial" w:hAnsi="Arial" w:cs="Arial"/>
          <w:sz w:val="22"/>
          <w:szCs w:val="22"/>
          <w:lang w:eastAsia="zh-CN"/>
        </w:rPr>
      </w:pPr>
      <w:r w:rsidRPr="000A49BB">
        <w:rPr>
          <w:rFonts w:ascii="Arial" w:hAnsi="Arial" w:cs="Arial"/>
          <w:sz w:val="22"/>
          <w:szCs w:val="22"/>
          <w:lang w:eastAsia="zh-CN"/>
        </w:rPr>
        <w:t xml:space="preserve">2112 </w:t>
      </w:r>
      <w:r w:rsidRPr="000A49BB">
        <w:rPr>
          <w:rFonts w:ascii="Arial" w:hAnsi="Arial" w:cs="Arial"/>
          <w:sz w:val="22"/>
          <w:szCs w:val="22"/>
          <w:lang w:eastAsia="zh-CN"/>
        </w:rPr>
        <w:tab/>
      </w:r>
      <w:r w:rsidRPr="000A49BB">
        <w:rPr>
          <w:rFonts w:ascii="Arial" w:hAnsi="Arial" w:cs="Arial"/>
          <w:sz w:val="22"/>
          <w:szCs w:val="22"/>
          <w:lang w:eastAsia="zh-CN"/>
        </w:rPr>
        <w:tab/>
      </w:r>
      <w:r w:rsidR="007314AF" w:rsidRPr="000A49BB">
        <w:rPr>
          <w:rFonts w:ascii="Arial" w:hAnsi="Arial" w:cs="Arial"/>
          <w:sz w:val="22"/>
          <w:szCs w:val="22"/>
          <w:lang w:eastAsia="zh-CN"/>
        </w:rPr>
        <w:t xml:space="preserve">Special Study Section on </w:t>
      </w:r>
      <w:r w:rsidR="00BD49FF" w:rsidRPr="000A49BB">
        <w:rPr>
          <w:rFonts w:ascii="Arial" w:hAnsi="Arial" w:cs="Arial"/>
          <w:sz w:val="22"/>
          <w:szCs w:val="22"/>
          <w:lang w:eastAsia="zh-CN"/>
        </w:rPr>
        <w:t>Climate Change and Health</w:t>
      </w:r>
    </w:p>
    <w:p w14:paraId="2085358E" w14:textId="77777777" w:rsidR="002C2971" w:rsidRPr="000A49BB" w:rsidRDefault="00C417B0" w:rsidP="00A2601A">
      <w:pPr>
        <w:pStyle w:val="ListParagraph"/>
        <w:numPr>
          <w:ilvl w:val="0"/>
          <w:numId w:val="7"/>
        </w:numPr>
        <w:tabs>
          <w:tab w:val="left" w:pos="2070"/>
        </w:tabs>
        <w:suppressAutoHyphens w:val="0"/>
        <w:rPr>
          <w:rFonts w:ascii="Arial" w:hAnsi="Arial" w:cs="Arial"/>
          <w:sz w:val="22"/>
          <w:szCs w:val="22"/>
          <w:lang w:eastAsia="zh-CN"/>
        </w:rPr>
      </w:pPr>
      <w:r w:rsidRPr="000A49BB">
        <w:rPr>
          <w:rFonts w:ascii="Arial" w:hAnsi="Arial" w:cs="Arial"/>
          <w:sz w:val="22"/>
          <w:szCs w:val="22"/>
          <w:lang w:eastAsia="zh-CN"/>
        </w:rPr>
        <w:t>2014</w:t>
      </w:r>
      <w:r w:rsidRPr="000A49BB">
        <w:rPr>
          <w:rFonts w:ascii="Arial" w:hAnsi="Arial" w:cs="Arial"/>
          <w:sz w:val="22"/>
          <w:szCs w:val="22"/>
          <w:lang w:eastAsia="zh-CN"/>
        </w:rPr>
        <w:tab/>
      </w:r>
      <w:r w:rsidRPr="000A49BB">
        <w:rPr>
          <w:rFonts w:ascii="Arial" w:hAnsi="Arial" w:cs="Arial"/>
          <w:sz w:val="22"/>
          <w:szCs w:val="22"/>
          <w:lang w:eastAsia="zh-CN"/>
        </w:rPr>
        <w:tab/>
        <w:t>External Reviewer, Research Grants Council (RGC) of Hong Kong</w:t>
      </w:r>
    </w:p>
    <w:p w14:paraId="33D0593C" w14:textId="5AFC1CAD" w:rsidR="00124C7E" w:rsidRPr="000A49BB" w:rsidRDefault="00124C7E" w:rsidP="00A2601A">
      <w:pPr>
        <w:pStyle w:val="ListParagraph"/>
        <w:numPr>
          <w:ilvl w:val="0"/>
          <w:numId w:val="7"/>
        </w:numPr>
        <w:tabs>
          <w:tab w:val="left" w:pos="2070"/>
        </w:tabs>
        <w:suppressAutoHyphens w:val="0"/>
        <w:rPr>
          <w:rFonts w:ascii="Arial" w:hAnsi="Arial" w:cs="Arial"/>
          <w:sz w:val="22"/>
          <w:szCs w:val="22"/>
          <w:lang w:eastAsia="zh-CN"/>
        </w:rPr>
      </w:pPr>
      <w:r w:rsidRPr="000A49BB">
        <w:rPr>
          <w:rFonts w:ascii="Arial" w:hAnsi="Arial" w:cs="Arial"/>
          <w:sz w:val="22"/>
          <w:szCs w:val="22"/>
          <w:lang w:eastAsia="zh-CN"/>
        </w:rPr>
        <w:t>2014</w:t>
      </w:r>
      <w:r w:rsidRPr="000A49BB">
        <w:rPr>
          <w:rFonts w:ascii="Arial" w:hAnsi="Arial" w:cs="Arial"/>
          <w:sz w:val="22"/>
          <w:szCs w:val="22"/>
          <w:lang w:eastAsia="zh-CN"/>
        </w:rPr>
        <w:tab/>
      </w:r>
      <w:r w:rsidRPr="000A49BB">
        <w:rPr>
          <w:rFonts w:ascii="Arial" w:hAnsi="Arial" w:cs="Arial"/>
          <w:sz w:val="22"/>
          <w:szCs w:val="22"/>
          <w:lang w:eastAsia="zh-CN"/>
        </w:rPr>
        <w:tab/>
        <w:t xml:space="preserve">NLM Special panel on G08 Informatics Resource </w:t>
      </w:r>
    </w:p>
    <w:p w14:paraId="43F32ABD" w14:textId="77777777" w:rsidR="00124C7E" w:rsidRPr="000A49BB" w:rsidRDefault="002C2971" w:rsidP="00A2601A">
      <w:pPr>
        <w:pStyle w:val="ListParagraph"/>
        <w:numPr>
          <w:ilvl w:val="0"/>
          <w:numId w:val="7"/>
        </w:numPr>
        <w:tabs>
          <w:tab w:val="left" w:pos="2070"/>
        </w:tabs>
        <w:suppressAutoHyphens w:val="0"/>
        <w:rPr>
          <w:rFonts w:ascii="Arial" w:hAnsi="Arial" w:cs="Arial"/>
          <w:sz w:val="22"/>
          <w:szCs w:val="22"/>
          <w:lang w:eastAsia="zh-CN"/>
        </w:rPr>
      </w:pPr>
      <w:r w:rsidRPr="000A49BB">
        <w:rPr>
          <w:rFonts w:ascii="Arial" w:hAnsi="Arial" w:cs="Arial"/>
          <w:sz w:val="22"/>
          <w:szCs w:val="22"/>
          <w:lang w:eastAsia="zh-CN"/>
        </w:rPr>
        <w:t>2014</w:t>
      </w:r>
      <w:r w:rsidRPr="000A49BB">
        <w:rPr>
          <w:rFonts w:ascii="Arial" w:hAnsi="Arial" w:cs="Arial"/>
          <w:sz w:val="22"/>
          <w:szCs w:val="22"/>
          <w:lang w:eastAsia="zh-CN"/>
        </w:rPr>
        <w:tab/>
      </w:r>
      <w:r w:rsidRPr="000A49BB">
        <w:rPr>
          <w:rFonts w:ascii="Arial" w:hAnsi="Arial" w:cs="Arial"/>
          <w:sz w:val="22"/>
          <w:szCs w:val="22"/>
          <w:lang w:eastAsia="zh-CN"/>
        </w:rPr>
        <w:tab/>
        <w:t xml:space="preserve">Special Study Section </w:t>
      </w:r>
      <w:r w:rsidR="00E000B4" w:rsidRPr="000A49BB">
        <w:rPr>
          <w:rFonts w:ascii="Arial" w:hAnsi="Arial" w:cs="Arial"/>
          <w:sz w:val="22"/>
          <w:szCs w:val="22"/>
          <w:lang w:eastAsia="zh-CN"/>
        </w:rPr>
        <w:t>on the</w:t>
      </w:r>
      <w:r w:rsidRPr="000A49BB">
        <w:rPr>
          <w:rFonts w:ascii="Arial" w:hAnsi="Arial" w:cs="Arial"/>
          <w:sz w:val="22"/>
          <w:szCs w:val="22"/>
          <w:lang w:eastAsia="zh-CN"/>
        </w:rPr>
        <w:t xml:space="preserve"> Centers of Biomedical Research Excellence</w:t>
      </w:r>
    </w:p>
    <w:p w14:paraId="642794A0" w14:textId="77777777" w:rsidR="00AD3321" w:rsidRPr="000A49BB" w:rsidRDefault="00124C7E" w:rsidP="00A2601A">
      <w:pPr>
        <w:pStyle w:val="ListParagraph"/>
        <w:numPr>
          <w:ilvl w:val="0"/>
          <w:numId w:val="7"/>
        </w:numPr>
        <w:tabs>
          <w:tab w:val="left" w:pos="2070"/>
        </w:tabs>
        <w:suppressAutoHyphens w:val="0"/>
        <w:rPr>
          <w:rFonts w:ascii="Arial" w:hAnsi="Arial" w:cs="Arial"/>
          <w:sz w:val="22"/>
          <w:szCs w:val="22"/>
          <w:lang w:eastAsia="zh-CN"/>
        </w:rPr>
      </w:pPr>
      <w:r w:rsidRPr="000A49BB">
        <w:rPr>
          <w:rFonts w:ascii="Arial" w:hAnsi="Arial" w:cs="Arial"/>
          <w:sz w:val="22"/>
          <w:szCs w:val="22"/>
          <w:lang w:eastAsia="zh-CN"/>
        </w:rPr>
        <w:t>2015</w:t>
      </w:r>
      <w:r w:rsidR="002C2971" w:rsidRPr="000A49BB">
        <w:rPr>
          <w:rFonts w:ascii="Arial" w:hAnsi="Arial" w:cs="Arial"/>
          <w:sz w:val="22"/>
          <w:szCs w:val="22"/>
          <w:lang w:eastAsia="zh-CN"/>
        </w:rPr>
        <w:t xml:space="preserve"> </w:t>
      </w:r>
      <w:r w:rsidR="0063398C" w:rsidRPr="000A49BB">
        <w:rPr>
          <w:rFonts w:ascii="Arial" w:hAnsi="Arial" w:cs="Arial"/>
          <w:sz w:val="22"/>
          <w:szCs w:val="22"/>
          <w:lang w:eastAsia="zh-CN"/>
        </w:rPr>
        <w:tab/>
      </w:r>
      <w:r w:rsidR="0063398C" w:rsidRPr="000A49BB">
        <w:rPr>
          <w:rFonts w:ascii="Arial" w:hAnsi="Arial" w:cs="Arial"/>
          <w:sz w:val="22"/>
          <w:szCs w:val="22"/>
          <w:lang w:eastAsia="zh-CN"/>
        </w:rPr>
        <w:tab/>
      </w:r>
      <w:r w:rsidRPr="000A49BB">
        <w:rPr>
          <w:rFonts w:ascii="Arial" w:hAnsi="Arial" w:cs="Arial"/>
          <w:sz w:val="22"/>
          <w:szCs w:val="22"/>
          <w:lang w:eastAsia="zh-CN"/>
        </w:rPr>
        <w:t>NIGMS Centers of Pharmacogenomics</w:t>
      </w:r>
      <w:r w:rsidR="0063398C" w:rsidRPr="000A49BB">
        <w:rPr>
          <w:rFonts w:ascii="Arial" w:hAnsi="Arial" w:cs="Arial"/>
          <w:sz w:val="22"/>
          <w:szCs w:val="22"/>
          <w:lang w:eastAsia="zh-CN"/>
        </w:rPr>
        <w:t>, ZRG1BST-</w:t>
      </w:r>
      <w:proofErr w:type="gramStart"/>
      <w:r w:rsidR="0063398C" w:rsidRPr="000A49BB">
        <w:rPr>
          <w:rFonts w:ascii="Arial" w:hAnsi="Arial" w:cs="Arial"/>
          <w:sz w:val="22"/>
          <w:szCs w:val="22"/>
          <w:lang w:eastAsia="zh-CN"/>
        </w:rPr>
        <w:t>U(</w:t>
      </w:r>
      <w:proofErr w:type="gramEnd"/>
      <w:r w:rsidR="0063398C" w:rsidRPr="000A49BB">
        <w:rPr>
          <w:rFonts w:ascii="Arial" w:hAnsi="Arial" w:cs="Arial"/>
          <w:sz w:val="22"/>
          <w:szCs w:val="22"/>
          <w:lang w:eastAsia="zh-CN"/>
        </w:rPr>
        <w:t xml:space="preserve">50), </w:t>
      </w:r>
      <w:r w:rsidR="00AD3321" w:rsidRPr="000A49BB">
        <w:rPr>
          <w:rFonts w:ascii="Arial" w:hAnsi="Arial" w:cs="Arial"/>
          <w:sz w:val="22"/>
          <w:szCs w:val="22"/>
          <w:lang w:eastAsia="zh-CN"/>
        </w:rPr>
        <w:t>ZLM1-ZH-C-01</w:t>
      </w:r>
    </w:p>
    <w:p w14:paraId="659A78D0" w14:textId="77777777" w:rsidR="00211CFB" w:rsidRPr="000A49BB" w:rsidRDefault="00916CC0" w:rsidP="00A2601A">
      <w:pPr>
        <w:pStyle w:val="ListParagraph"/>
        <w:numPr>
          <w:ilvl w:val="0"/>
          <w:numId w:val="7"/>
        </w:numPr>
        <w:tabs>
          <w:tab w:val="left" w:pos="2070"/>
        </w:tabs>
        <w:suppressAutoHyphens w:val="0"/>
        <w:rPr>
          <w:rFonts w:ascii="Arial" w:hAnsi="Arial" w:cs="Arial"/>
          <w:sz w:val="22"/>
          <w:szCs w:val="22"/>
          <w:lang w:eastAsia="en-US"/>
        </w:rPr>
      </w:pPr>
      <w:r w:rsidRPr="000A49BB">
        <w:rPr>
          <w:rFonts w:ascii="Arial" w:hAnsi="Arial" w:cs="Arial"/>
          <w:sz w:val="22"/>
          <w:szCs w:val="22"/>
          <w:lang w:eastAsia="zh-CN"/>
        </w:rPr>
        <w:t>2016</w:t>
      </w:r>
      <w:r w:rsidRPr="000A49BB">
        <w:rPr>
          <w:rFonts w:ascii="Arial" w:hAnsi="Arial" w:cs="Arial"/>
          <w:sz w:val="22"/>
          <w:szCs w:val="22"/>
          <w:lang w:eastAsia="zh-CN"/>
        </w:rPr>
        <w:tab/>
      </w:r>
      <w:r w:rsidRPr="000A49BB">
        <w:rPr>
          <w:rFonts w:ascii="Arial" w:hAnsi="Arial" w:cs="Arial"/>
          <w:sz w:val="22"/>
          <w:szCs w:val="22"/>
          <w:lang w:eastAsia="zh-CN"/>
        </w:rPr>
        <w:tab/>
      </w:r>
      <w:r w:rsidR="00AD3321" w:rsidRPr="000A49BB">
        <w:rPr>
          <w:rFonts w:ascii="Arial" w:hAnsi="Arial" w:cs="Arial"/>
          <w:sz w:val="22"/>
          <w:szCs w:val="22"/>
          <w:lang w:eastAsia="zh-CN"/>
        </w:rPr>
        <w:t xml:space="preserve">ZMD1-MLS-11, </w:t>
      </w:r>
      <w:r w:rsidRPr="000A49BB">
        <w:rPr>
          <w:rFonts w:ascii="Arial" w:hAnsi="Arial" w:cs="Arial"/>
          <w:sz w:val="22"/>
          <w:szCs w:val="22"/>
          <w:lang w:eastAsia="zh-CN"/>
        </w:rPr>
        <w:t>BDMA (ad hoc member in Feb study section), ZGM1 TRN-3 (CO),</w:t>
      </w:r>
    </w:p>
    <w:p w14:paraId="2DFA408A" w14:textId="5C4B2D88" w:rsidR="00AD3321" w:rsidRDefault="00211CFB" w:rsidP="00A2601A">
      <w:pPr>
        <w:tabs>
          <w:tab w:val="left" w:pos="1800"/>
          <w:tab w:val="left" w:pos="2070"/>
          <w:tab w:val="left" w:pos="2160"/>
        </w:tabs>
        <w:ind w:left="360"/>
        <w:rPr>
          <w:rFonts w:ascii="Arial" w:hAnsi="Arial" w:cs="Arial"/>
          <w:color w:val="444444"/>
          <w:sz w:val="22"/>
          <w:szCs w:val="22"/>
          <w:shd w:val="clear" w:color="auto" w:fill="F5F5F5"/>
          <w:lang w:eastAsia="en-US"/>
        </w:rPr>
      </w:pPr>
      <w:r w:rsidRPr="000A49BB">
        <w:rPr>
          <w:rFonts w:ascii="Arial" w:hAnsi="Arial" w:cs="Arial"/>
          <w:sz w:val="22"/>
          <w:szCs w:val="22"/>
        </w:rPr>
        <w:t xml:space="preserve">          </w:t>
      </w:r>
      <w:r w:rsidR="00AD3321" w:rsidRPr="000A49BB">
        <w:rPr>
          <w:rFonts w:ascii="Arial" w:hAnsi="Arial" w:cs="Arial"/>
          <w:sz w:val="22"/>
          <w:szCs w:val="22"/>
        </w:rPr>
        <w:t xml:space="preserve"> </w:t>
      </w:r>
      <w:r w:rsidR="00A47507" w:rsidRPr="000A49BB">
        <w:rPr>
          <w:rFonts w:ascii="Arial" w:hAnsi="Arial" w:cs="Arial"/>
          <w:sz w:val="22"/>
          <w:szCs w:val="22"/>
        </w:rPr>
        <w:t xml:space="preserve">     </w:t>
      </w:r>
      <w:r w:rsidR="00A2601A" w:rsidRPr="000A49BB">
        <w:rPr>
          <w:rFonts w:ascii="Arial" w:hAnsi="Arial" w:cs="Arial"/>
          <w:sz w:val="22"/>
          <w:szCs w:val="22"/>
        </w:rPr>
        <w:t xml:space="preserve"> </w:t>
      </w:r>
      <w:r w:rsidR="00AD3321" w:rsidRPr="000A49BB">
        <w:rPr>
          <w:rFonts w:ascii="Arial" w:hAnsi="Arial" w:cs="Arial"/>
          <w:color w:val="444444"/>
          <w:sz w:val="22"/>
          <w:szCs w:val="22"/>
          <w:shd w:val="clear" w:color="auto" w:fill="F5F5F5"/>
          <w:lang w:eastAsia="en-US"/>
        </w:rPr>
        <w:t>ZGM1-TRN-3-</w:t>
      </w:r>
      <w:proofErr w:type="gramStart"/>
      <w:r w:rsidR="00AD3321" w:rsidRPr="000A49BB">
        <w:rPr>
          <w:rFonts w:ascii="Arial" w:hAnsi="Arial" w:cs="Arial"/>
          <w:color w:val="444444"/>
          <w:sz w:val="22"/>
          <w:szCs w:val="22"/>
          <w:shd w:val="clear" w:color="auto" w:fill="F5F5F5"/>
          <w:lang w:eastAsia="en-US"/>
        </w:rPr>
        <w:t>CO,  ZLM</w:t>
      </w:r>
      <w:proofErr w:type="gramEnd"/>
      <w:r w:rsidR="00AD3321" w:rsidRPr="000A49BB">
        <w:rPr>
          <w:rFonts w:ascii="Arial" w:hAnsi="Arial" w:cs="Arial"/>
          <w:color w:val="444444"/>
          <w:sz w:val="22"/>
          <w:szCs w:val="22"/>
          <w:shd w:val="clear" w:color="auto" w:fill="F5F5F5"/>
          <w:lang w:eastAsia="en-US"/>
        </w:rPr>
        <w:t>1-ZH-C-01, ZDK1-GRB-J-M1</w:t>
      </w:r>
    </w:p>
    <w:p w14:paraId="739D5A25" w14:textId="25B91E9D" w:rsidR="00664679" w:rsidRPr="0039303E" w:rsidRDefault="00664679" w:rsidP="00DA1738">
      <w:pPr>
        <w:pStyle w:val="ListParagraph"/>
        <w:numPr>
          <w:ilvl w:val="0"/>
          <w:numId w:val="28"/>
        </w:numPr>
        <w:rPr>
          <w:rFonts w:eastAsia="Times New Roman"/>
        </w:rPr>
      </w:pPr>
      <w:r w:rsidRPr="00DA1738">
        <w:rPr>
          <w:rFonts w:ascii="Arial" w:hAnsi="Arial" w:cs="Arial"/>
          <w:color w:val="444444"/>
          <w:sz w:val="22"/>
          <w:szCs w:val="22"/>
          <w:shd w:val="clear" w:color="auto" w:fill="F5F5F5"/>
          <w:lang w:eastAsia="en-US"/>
        </w:rPr>
        <w:t xml:space="preserve">2020 – 2024 </w:t>
      </w:r>
      <w:r w:rsidRPr="00DA1738">
        <w:rPr>
          <w:rFonts w:ascii="Arial" w:hAnsi="Arial" w:cs="Arial"/>
          <w:color w:val="444444"/>
          <w:sz w:val="22"/>
          <w:szCs w:val="22"/>
          <w:shd w:val="clear" w:color="auto" w:fill="F5F5F5"/>
          <w:lang w:eastAsia="en-US"/>
        </w:rPr>
        <w:tab/>
      </w:r>
      <w:r w:rsidRPr="00DA1738">
        <w:rPr>
          <w:rFonts w:ascii="Roboto" w:eastAsia="Times New Roman" w:hAnsi="Roboto"/>
          <w:color w:val="212529"/>
          <w:shd w:val="clear" w:color="auto" w:fill="FFFFFF"/>
        </w:rPr>
        <w:t>Biomedical Informatics, Library and Data Sciences (BILDS) </w:t>
      </w:r>
      <w:r w:rsidR="00DA1738">
        <w:rPr>
          <w:rFonts w:ascii="Roboto" w:eastAsia="Times New Roman" w:hAnsi="Roboto"/>
          <w:color w:val="212529"/>
          <w:shd w:val="clear" w:color="auto" w:fill="FFFFFF"/>
        </w:rPr>
        <w:t>study section</w:t>
      </w:r>
    </w:p>
    <w:p w14:paraId="39B6E9E1" w14:textId="040C039A" w:rsidR="00D67016" w:rsidRDefault="0039303E" w:rsidP="00D67016">
      <w:pPr>
        <w:pStyle w:val="ListParagraph"/>
        <w:numPr>
          <w:ilvl w:val="0"/>
          <w:numId w:val="28"/>
        </w:numPr>
        <w:rPr>
          <w:rFonts w:ascii="Roboto" w:eastAsia="Times New Roman" w:hAnsi="Roboto"/>
          <w:color w:val="212529"/>
          <w:shd w:val="clear" w:color="auto" w:fill="FFFFFF"/>
        </w:rPr>
      </w:pPr>
      <w:r>
        <w:rPr>
          <w:rFonts w:ascii="Arial" w:hAnsi="Arial" w:cs="Arial"/>
          <w:color w:val="444444"/>
          <w:sz w:val="22"/>
          <w:szCs w:val="22"/>
          <w:shd w:val="clear" w:color="auto" w:fill="F5F5F5"/>
          <w:lang w:eastAsia="en-US"/>
        </w:rPr>
        <w:t>2025</w:t>
      </w:r>
      <w:r w:rsidR="008D2646">
        <w:rPr>
          <w:rFonts w:ascii="Arial" w:hAnsi="Arial" w:cs="Arial"/>
          <w:color w:val="444444"/>
          <w:sz w:val="22"/>
          <w:szCs w:val="22"/>
          <w:shd w:val="clear" w:color="auto" w:fill="F5F5F5"/>
          <w:lang w:eastAsia="en-US"/>
        </w:rPr>
        <w:t>/7</w:t>
      </w:r>
      <w:r>
        <w:rPr>
          <w:rFonts w:ascii="Arial" w:hAnsi="Arial" w:cs="Arial"/>
          <w:color w:val="444444"/>
          <w:sz w:val="22"/>
          <w:szCs w:val="22"/>
          <w:shd w:val="clear" w:color="auto" w:fill="F5F5F5"/>
          <w:lang w:eastAsia="en-US"/>
        </w:rPr>
        <w:tab/>
      </w:r>
      <w:r>
        <w:rPr>
          <w:rFonts w:ascii="Arial" w:hAnsi="Arial" w:cs="Arial"/>
          <w:color w:val="444444"/>
          <w:sz w:val="22"/>
          <w:szCs w:val="22"/>
          <w:shd w:val="clear" w:color="auto" w:fill="F5F5F5"/>
          <w:lang w:eastAsia="en-US"/>
        </w:rPr>
        <w:tab/>
      </w:r>
      <w:r w:rsidR="00D67016" w:rsidRPr="00D67016">
        <w:rPr>
          <w:rFonts w:ascii="Roboto" w:eastAsia="Times New Roman" w:hAnsi="Roboto"/>
          <w:color w:val="212529"/>
          <w:shd w:val="clear" w:color="auto" w:fill="FFFFFF"/>
        </w:rPr>
        <w:t>National Library of Medicine’s Division of Extramural Programs (NLM EP)</w:t>
      </w:r>
    </w:p>
    <w:p w14:paraId="1B200F6C" w14:textId="386CD9CA" w:rsidR="0039303E" w:rsidRPr="00D67016" w:rsidRDefault="00D67016" w:rsidP="00D67016">
      <w:pPr>
        <w:ind w:left="1800"/>
        <w:rPr>
          <w:rFonts w:ascii="Roboto" w:hAnsi="Roboto"/>
          <w:color w:val="212529"/>
          <w:shd w:val="clear" w:color="auto" w:fill="FFFFFF"/>
        </w:rPr>
      </w:pPr>
      <w:r>
        <w:rPr>
          <w:rFonts w:ascii="Roboto" w:hAnsi="Roboto"/>
          <w:color w:val="212529"/>
          <w:shd w:val="clear" w:color="auto" w:fill="FFFFFF"/>
        </w:rPr>
        <w:t xml:space="preserve"> </w:t>
      </w:r>
      <w:r w:rsidRPr="00D67016">
        <w:rPr>
          <w:rFonts w:ascii="Roboto" w:hAnsi="Roboto"/>
          <w:color w:val="212529"/>
          <w:shd w:val="clear" w:color="auto" w:fill="FFFFFF"/>
        </w:rPr>
        <w:t xml:space="preserve"> Scientific Visioning initiative expert</w:t>
      </w:r>
    </w:p>
    <w:p w14:paraId="4B1E9E6F" w14:textId="769827FD" w:rsidR="00664679" w:rsidRPr="00664679" w:rsidRDefault="00664679" w:rsidP="00DA1738">
      <w:pPr>
        <w:pStyle w:val="ListParagraph"/>
        <w:tabs>
          <w:tab w:val="left" w:pos="1800"/>
          <w:tab w:val="left" w:pos="2070"/>
          <w:tab w:val="left" w:pos="2160"/>
        </w:tabs>
        <w:rPr>
          <w:rFonts w:ascii="Arial" w:hAnsi="Arial" w:cs="Arial"/>
          <w:color w:val="444444"/>
          <w:sz w:val="22"/>
          <w:szCs w:val="22"/>
          <w:shd w:val="clear" w:color="auto" w:fill="F5F5F5"/>
          <w:lang w:eastAsia="en-US"/>
        </w:rPr>
      </w:pPr>
      <w:r>
        <w:rPr>
          <w:rFonts w:ascii="Arial" w:hAnsi="Arial" w:cs="Arial"/>
          <w:color w:val="444444"/>
          <w:sz w:val="22"/>
          <w:szCs w:val="22"/>
          <w:shd w:val="clear" w:color="auto" w:fill="F5F5F5"/>
          <w:lang w:eastAsia="en-US"/>
        </w:rPr>
        <w:tab/>
      </w:r>
      <w:r>
        <w:rPr>
          <w:rFonts w:ascii="Arial" w:hAnsi="Arial" w:cs="Arial"/>
          <w:color w:val="444444"/>
          <w:sz w:val="22"/>
          <w:szCs w:val="22"/>
          <w:shd w:val="clear" w:color="auto" w:fill="F5F5F5"/>
          <w:lang w:eastAsia="en-US"/>
        </w:rPr>
        <w:tab/>
      </w:r>
    </w:p>
    <w:p w14:paraId="7EC73623" w14:textId="3B74C6B4" w:rsidR="00664679" w:rsidRDefault="00664679" w:rsidP="00664679">
      <w:pPr>
        <w:tabs>
          <w:tab w:val="left" w:pos="1800"/>
          <w:tab w:val="left" w:pos="2070"/>
          <w:tab w:val="left" w:pos="2160"/>
        </w:tabs>
        <w:rPr>
          <w:rFonts w:ascii="Arial" w:hAnsi="Arial" w:cs="Arial"/>
          <w:color w:val="444444"/>
          <w:sz w:val="22"/>
          <w:szCs w:val="22"/>
          <w:shd w:val="clear" w:color="auto" w:fill="F5F5F5"/>
          <w:lang w:eastAsia="en-US"/>
        </w:rPr>
      </w:pPr>
    </w:p>
    <w:p w14:paraId="25E2CAD8" w14:textId="49D82C80" w:rsidR="00664679" w:rsidRDefault="00664679" w:rsidP="00DA1738">
      <w:pPr>
        <w:tabs>
          <w:tab w:val="left" w:pos="1800"/>
          <w:tab w:val="left" w:pos="2070"/>
          <w:tab w:val="left" w:pos="2160"/>
        </w:tabs>
        <w:rPr>
          <w:rFonts w:ascii="Arial" w:hAnsi="Arial" w:cs="Arial"/>
          <w:sz w:val="22"/>
          <w:szCs w:val="22"/>
          <w:lang w:eastAsia="en-US"/>
        </w:rPr>
      </w:pPr>
    </w:p>
    <w:p w14:paraId="052FFE93" w14:textId="3B7817A7" w:rsidR="00DA1738" w:rsidRPr="00DA1738" w:rsidRDefault="00DA1738" w:rsidP="00DA1738">
      <w:pPr>
        <w:tabs>
          <w:tab w:val="left" w:pos="1800"/>
          <w:tab w:val="left" w:pos="2070"/>
          <w:tab w:val="left" w:pos="2160"/>
        </w:tabs>
        <w:rPr>
          <w:rFonts w:ascii="Arial" w:hAnsi="Arial" w:cs="Arial"/>
          <w:b/>
          <w:bCs/>
          <w:lang w:eastAsia="en-US"/>
        </w:rPr>
      </w:pPr>
      <w:r w:rsidRPr="00DA1738">
        <w:rPr>
          <w:rFonts w:ascii="Arial" w:hAnsi="Arial" w:cs="Arial"/>
          <w:b/>
          <w:bCs/>
          <w:lang w:eastAsia="en-US"/>
        </w:rPr>
        <w:t>International Grant Review</w:t>
      </w:r>
    </w:p>
    <w:p w14:paraId="1181DC94" w14:textId="77777777" w:rsidR="00DA1738" w:rsidRDefault="00DA1738" w:rsidP="00DA1738">
      <w:pPr>
        <w:ind w:left="90" w:hanging="90"/>
        <w:rPr>
          <w:rFonts w:ascii="Arial" w:hAnsi="Arial" w:cs="Arial"/>
          <w:b/>
          <w:bCs/>
          <w:sz w:val="22"/>
          <w:szCs w:val="22"/>
          <w:lang w:eastAsia="en-US"/>
        </w:rPr>
      </w:pPr>
      <w:r>
        <w:rPr>
          <w:rFonts w:ascii="Arial" w:hAnsi="Arial" w:cs="Arial"/>
          <w:b/>
          <w:bCs/>
          <w:sz w:val="22"/>
          <w:szCs w:val="22"/>
          <w:lang w:eastAsia="en-US"/>
        </w:rPr>
        <w:tab/>
      </w:r>
    </w:p>
    <w:p w14:paraId="05EBE39B" w14:textId="7DDC81F4" w:rsidR="00DA1738" w:rsidRDefault="00DA1738" w:rsidP="00DA1738">
      <w:pPr>
        <w:ind w:left="90"/>
        <w:rPr>
          <w:rFonts w:ascii="Arial" w:hAnsi="Arial" w:cs="Arial"/>
          <w:sz w:val="22"/>
          <w:szCs w:val="22"/>
        </w:rPr>
      </w:pPr>
      <w:r w:rsidRPr="00DA1738">
        <w:rPr>
          <w:rFonts w:ascii="Arial" w:hAnsi="Arial" w:cs="Arial"/>
          <w:sz w:val="22"/>
          <w:szCs w:val="22"/>
          <w:lang w:eastAsia="en-US"/>
        </w:rPr>
        <w:t>2020</w:t>
      </w:r>
      <w:r w:rsidRPr="00DA1738">
        <w:rPr>
          <w:rFonts w:ascii="Arial" w:hAnsi="Arial" w:cs="Arial"/>
          <w:sz w:val="22"/>
          <w:szCs w:val="22"/>
          <w:lang w:eastAsia="en-US"/>
        </w:rPr>
        <w:tab/>
      </w:r>
      <w:r w:rsidRPr="00DA1738">
        <w:rPr>
          <w:rFonts w:ascii="Arial" w:hAnsi="Arial" w:cs="Arial"/>
          <w:sz w:val="22"/>
          <w:szCs w:val="22"/>
        </w:rPr>
        <w:t xml:space="preserve">Singapore National Research Foundation (NRF) Competitive Research </w:t>
      </w:r>
      <w:proofErr w:type="spellStart"/>
      <w:r w:rsidRPr="00DA1738">
        <w:rPr>
          <w:rFonts w:ascii="Arial" w:hAnsi="Arial" w:cs="Arial"/>
          <w:sz w:val="22"/>
          <w:szCs w:val="22"/>
        </w:rPr>
        <w:t>Programme</w:t>
      </w:r>
      <w:proofErr w:type="spellEnd"/>
      <w:r w:rsidRPr="00DA1738">
        <w:rPr>
          <w:rFonts w:ascii="Arial" w:hAnsi="Arial" w:cs="Arial"/>
          <w:sz w:val="22"/>
          <w:szCs w:val="22"/>
        </w:rPr>
        <w:t xml:space="preserve"> (CRP)</w:t>
      </w:r>
    </w:p>
    <w:p w14:paraId="0F72769D" w14:textId="73C1A5B0" w:rsidR="00DA1738" w:rsidRPr="00DA1738" w:rsidRDefault="00DA1738" w:rsidP="00DA1738">
      <w:pPr>
        <w:ind w:left="90"/>
      </w:pPr>
      <w:r>
        <w:rPr>
          <w:rFonts w:ascii="Arial" w:hAnsi="Arial" w:cs="Arial"/>
          <w:sz w:val="22"/>
          <w:szCs w:val="22"/>
        </w:rPr>
        <w:t xml:space="preserve">2021 </w:t>
      </w:r>
      <w:r>
        <w:rPr>
          <w:rFonts w:ascii="Arial" w:hAnsi="Arial" w:cs="Arial"/>
          <w:sz w:val="22"/>
          <w:szCs w:val="22"/>
        </w:rPr>
        <w:tab/>
      </w:r>
      <w:r w:rsidRPr="00DA1738">
        <w:rPr>
          <w:rFonts w:ascii="Arial" w:hAnsi="Arial" w:cs="Arial"/>
          <w:sz w:val="22"/>
          <w:szCs w:val="22"/>
        </w:rPr>
        <w:t>Health Research Council of New Zealand (HRC)</w:t>
      </w:r>
    </w:p>
    <w:p w14:paraId="09303EF5" w14:textId="458772A6" w:rsidR="00DA1738" w:rsidRPr="00DA1738" w:rsidRDefault="00DA1738" w:rsidP="00DA1738">
      <w:pPr>
        <w:tabs>
          <w:tab w:val="left" w:pos="720"/>
          <w:tab w:val="left" w:pos="2160"/>
        </w:tabs>
        <w:rPr>
          <w:rFonts w:ascii="Arial" w:hAnsi="Arial" w:cs="Arial"/>
          <w:sz w:val="22"/>
          <w:szCs w:val="22"/>
          <w:lang w:eastAsia="en-US"/>
        </w:rPr>
      </w:pPr>
    </w:p>
    <w:p w14:paraId="1EE760CE" w14:textId="77777777" w:rsidR="00DA1738" w:rsidRPr="00DA1738" w:rsidRDefault="00DA1738" w:rsidP="00DA1738">
      <w:pPr>
        <w:tabs>
          <w:tab w:val="left" w:pos="1800"/>
          <w:tab w:val="left" w:pos="2070"/>
          <w:tab w:val="left" w:pos="2160"/>
        </w:tabs>
        <w:rPr>
          <w:rFonts w:ascii="Arial" w:hAnsi="Arial" w:cs="Arial"/>
          <w:b/>
          <w:bCs/>
          <w:sz w:val="22"/>
          <w:szCs w:val="22"/>
          <w:lang w:eastAsia="en-US"/>
        </w:rPr>
      </w:pPr>
    </w:p>
    <w:p w14:paraId="33D796F6" w14:textId="1E7127E2" w:rsidR="001B088D" w:rsidRPr="000A49BB" w:rsidRDefault="001B088D" w:rsidP="00D63665">
      <w:pPr>
        <w:pStyle w:val="Heading1"/>
        <w:tabs>
          <w:tab w:val="clear" w:pos="0"/>
        </w:tabs>
        <w:rPr>
          <w:rFonts w:ascii="Arial" w:hAnsi="Arial" w:cs="Arial"/>
          <w:sz w:val="22"/>
          <w:szCs w:val="22"/>
          <w:u w:val="none"/>
        </w:rPr>
      </w:pPr>
      <w:r w:rsidRPr="000A49BB">
        <w:rPr>
          <w:rFonts w:ascii="Arial" w:hAnsi="Arial" w:cs="Arial"/>
          <w:sz w:val="22"/>
          <w:szCs w:val="22"/>
          <w:u w:val="none"/>
        </w:rPr>
        <w:t xml:space="preserve">Academic Research Activities </w:t>
      </w:r>
    </w:p>
    <w:p w14:paraId="5CBEECB4" w14:textId="77777777" w:rsidR="00F87914" w:rsidRPr="000A49BB" w:rsidRDefault="009C243A" w:rsidP="00D63665">
      <w:pPr>
        <w:pStyle w:val="Heading1"/>
        <w:tabs>
          <w:tab w:val="clear" w:pos="0"/>
        </w:tabs>
        <w:rPr>
          <w:rFonts w:ascii="Arial" w:hAnsi="Arial" w:cs="Arial"/>
          <w:sz w:val="22"/>
          <w:szCs w:val="22"/>
          <w:u w:val="none"/>
        </w:rPr>
      </w:pPr>
      <w:r w:rsidRPr="000A49BB">
        <w:rPr>
          <w:rFonts w:ascii="Arial" w:hAnsi="Arial" w:cs="Arial"/>
          <w:sz w:val="22"/>
          <w:szCs w:val="22"/>
          <w:u w:val="none"/>
        </w:rPr>
        <w:t>LIST OF CURRENT RESEARCH INTERESTS:</w:t>
      </w:r>
    </w:p>
    <w:p w14:paraId="238B98AC" w14:textId="77777777" w:rsidR="00F87914" w:rsidRPr="000A49BB" w:rsidRDefault="00F87914" w:rsidP="00F87914">
      <w:pPr>
        <w:rPr>
          <w:rFonts w:ascii="Arial" w:hAnsi="Arial" w:cs="Arial"/>
          <w:sz w:val="22"/>
          <w:szCs w:val="22"/>
        </w:rPr>
      </w:pPr>
    </w:p>
    <w:p w14:paraId="431E73A0" w14:textId="77777777" w:rsidR="00FC29EE" w:rsidRPr="000A49BB" w:rsidRDefault="00FC29EE" w:rsidP="00C622AF">
      <w:pPr>
        <w:pStyle w:val="ListParagraph"/>
        <w:numPr>
          <w:ilvl w:val="0"/>
          <w:numId w:val="8"/>
        </w:numPr>
        <w:rPr>
          <w:rFonts w:ascii="Arial" w:hAnsi="Arial" w:cs="Arial"/>
          <w:sz w:val="22"/>
          <w:szCs w:val="22"/>
        </w:rPr>
      </w:pPr>
      <w:r w:rsidRPr="000A49BB">
        <w:rPr>
          <w:rFonts w:ascii="Arial" w:hAnsi="Arial" w:cs="Arial"/>
          <w:sz w:val="22"/>
          <w:szCs w:val="22"/>
        </w:rPr>
        <w:t>Biomedical Informatics</w:t>
      </w:r>
    </w:p>
    <w:p w14:paraId="3D6CCBD0" w14:textId="024689F6" w:rsidR="007C4E4B" w:rsidRPr="000A49BB" w:rsidRDefault="007C4E4B" w:rsidP="00C622AF">
      <w:pPr>
        <w:pStyle w:val="ListParagraph"/>
        <w:numPr>
          <w:ilvl w:val="0"/>
          <w:numId w:val="8"/>
        </w:numPr>
        <w:rPr>
          <w:rFonts w:ascii="Arial" w:hAnsi="Arial" w:cs="Arial"/>
          <w:sz w:val="22"/>
          <w:szCs w:val="22"/>
        </w:rPr>
      </w:pPr>
      <w:r w:rsidRPr="000A49BB">
        <w:rPr>
          <w:rFonts w:ascii="Arial" w:hAnsi="Arial" w:cs="Arial"/>
          <w:sz w:val="22"/>
          <w:szCs w:val="22"/>
        </w:rPr>
        <w:t>Cancer Genomics</w:t>
      </w:r>
    </w:p>
    <w:p w14:paraId="11D3AF6D" w14:textId="77777777" w:rsidR="00F87914" w:rsidRPr="000A49BB" w:rsidRDefault="00F87914" w:rsidP="00C622AF">
      <w:pPr>
        <w:pStyle w:val="ListParagraph"/>
        <w:numPr>
          <w:ilvl w:val="0"/>
          <w:numId w:val="8"/>
        </w:numPr>
        <w:rPr>
          <w:rFonts w:ascii="Arial" w:hAnsi="Arial" w:cs="Arial"/>
          <w:sz w:val="22"/>
          <w:szCs w:val="22"/>
        </w:rPr>
      </w:pPr>
      <w:r w:rsidRPr="000A49BB">
        <w:rPr>
          <w:rFonts w:ascii="Arial" w:hAnsi="Arial" w:cs="Arial"/>
          <w:sz w:val="22"/>
          <w:szCs w:val="22"/>
        </w:rPr>
        <w:t>Bioinformatics</w:t>
      </w:r>
    </w:p>
    <w:p w14:paraId="00FD994E" w14:textId="77777777" w:rsidR="00F87914" w:rsidRPr="000A49BB" w:rsidRDefault="00F87914" w:rsidP="00C622AF">
      <w:pPr>
        <w:pStyle w:val="ListParagraph"/>
        <w:numPr>
          <w:ilvl w:val="0"/>
          <w:numId w:val="8"/>
        </w:numPr>
        <w:rPr>
          <w:rFonts w:ascii="Arial" w:hAnsi="Arial" w:cs="Arial"/>
          <w:sz w:val="22"/>
          <w:szCs w:val="22"/>
        </w:rPr>
      </w:pPr>
      <w:r w:rsidRPr="000A49BB">
        <w:rPr>
          <w:rFonts w:ascii="Arial" w:hAnsi="Arial" w:cs="Arial"/>
          <w:sz w:val="22"/>
          <w:szCs w:val="22"/>
        </w:rPr>
        <w:t>Systems biology</w:t>
      </w:r>
    </w:p>
    <w:p w14:paraId="1BEEFB5D" w14:textId="77777777" w:rsidR="00F87914" w:rsidRPr="000A49BB" w:rsidRDefault="00F87914" w:rsidP="00C622AF">
      <w:pPr>
        <w:pStyle w:val="ListParagraph"/>
        <w:numPr>
          <w:ilvl w:val="0"/>
          <w:numId w:val="8"/>
        </w:numPr>
        <w:rPr>
          <w:rFonts w:ascii="Arial" w:hAnsi="Arial" w:cs="Arial"/>
          <w:sz w:val="22"/>
          <w:szCs w:val="22"/>
        </w:rPr>
      </w:pPr>
      <w:r w:rsidRPr="000A49BB">
        <w:rPr>
          <w:rFonts w:ascii="Arial" w:hAnsi="Arial" w:cs="Arial"/>
          <w:sz w:val="22"/>
          <w:szCs w:val="22"/>
        </w:rPr>
        <w:t>Machine learning and statistics</w:t>
      </w:r>
    </w:p>
    <w:p w14:paraId="3A2DD0D7" w14:textId="77777777" w:rsidR="00F87914" w:rsidRPr="000A49BB" w:rsidRDefault="00F87914" w:rsidP="00C622AF">
      <w:pPr>
        <w:pStyle w:val="ListParagraph"/>
        <w:numPr>
          <w:ilvl w:val="0"/>
          <w:numId w:val="8"/>
        </w:numPr>
        <w:rPr>
          <w:rFonts w:ascii="Arial" w:hAnsi="Arial" w:cs="Arial"/>
          <w:sz w:val="22"/>
          <w:szCs w:val="22"/>
        </w:rPr>
      </w:pPr>
      <w:r w:rsidRPr="000A49BB">
        <w:rPr>
          <w:rFonts w:ascii="Arial" w:hAnsi="Arial" w:cs="Arial"/>
          <w:sz w:val="22"/>
          <w:szCs w:val="22"/>
        </w:rPr>
        <w:t>Artificial intelligence</w:t>
      </w:r>
    </w:p>
    <w:p w14:paraId="0AB193F9" w14:textId="77777777" w:rsidR="00C37BAC" w:rsidRPr="000A49BB" w:rsidRDefault="00F87914" w:rsidP="00C622AF">
      <w:pPr>
        <w:pStyle w:val="ListParagraph"/>
        <w:numPr>
          <w:ilvl w:val="0"/>
          <w:numId w:val="8"/>
        </w:numPr>
        <w:rPr>
          <w:rFonts w:ascii="Arial" w:hAnsi="Arial" w:cs="Arial"/>
          <w:sz w:val="22"/>
          <w:szCs w:val="22"/>
        </w:rPr>
      </w:pPr>
      <w:r w:rsidRPr="000A49BB">
        <w:rPr>
          <w:rFonts w:ascii="Arial" w:hAnsi="Arial" w:cs="Arial"/>
          <w:sz w:val="22"/>
          <w:szCs w:val="22"/>
        </w:rPr>
        <w:t>Translational bioinformatics</w:t>
      </w:r>
    </w:p>
    <w:p w14:paraId="6885AEA1" w14:textId="77777777" w:rsidR="00FC29EE" w:rsidRPr="000A49BB" w:rsidRDefault="00FC29EE" w:rsidP="00C622AF">
      <w:pPr>
        <w:pStyle w:val="Heading3"/>
        <w:keepLines/>
        <w:numPr>
          <w:ilvl w:val="2"/>
          <w:numId w:val="1"/>
        </w:numPr>
        <w:rPr>
          <w:rFonts w:ascii="Arial" w:hAnsi="Arial" w:cs="Arial"/>
          <w:b/>
          <w:sz w:val="22"/>
          <w:szCs w:val="22"/>
        </w:rPr>
      </w:pPr>
    </w:p>
    <w:p w14:paraId="283B250E" w14:textId="77777777" w:rsidR="00181D8F" w:rsidRPr="000A49BB" w:rsidRDefault="009C243A" w:rsidP="00C622AF">
      <w:pPr>
        <w:pStyle w:val="Heading3"/>
        <w:keepLines/>
        <w:numPr>
          <w:ilvl w:val="2"/>
          <w:numId w:val="1"/>
        </w:numPr>
        <w:rPr>
          <w:rFonts w:ascii="Arial" w:hAnsi="Arial" w:cs="Arial"/>
          <w:b/>
          <w:sz w:val="22"/>
          <w:szCs w:val="22"/>
        </w:rPr>
      </w:pPr>
      <w:r w:rsidRPr="000A49BB">
        <w:rPr>
          <w:rFonts w:ascii="Arial" w:hAnsi="Arial" w:cs="Arial"/>
          <w:b/>
          <w:sz w:val="22"/>
          <w:szCs w:val="22"/>
        </w:rPr>
        <w:t>SERVICE:</w:t>
      </w:r>
    </w:p>
    <w:p w14:paraId="000947AE" w14:textId="77777777" w:rsidR="00181D8F" w:rsidRPr="000A49BB" w:rsidRDefault="00181D8F" w:rsidP="00181D8F">
      <w:pPr>
        <w:rPr>
          <w:rFonts w:ascii="Arial" w:hAnsi="Arial" w:cs="Arial"/>
          <w:sz w:val="22"/>
          <w:szCs w:val="22"/>
        </w:rPr>
      </w:pPr>
    </w:p>
    <w:p w14:paraId="7F0F9D86" w14:textId="77777777" w:rsidR="00181D8F" w:rsidRPr="000A49BB" w:rsidRDefault="00181D8F" w:rsidP="00C622AF">
      <w:pPr>
        <w:pStyle w:val="Heading6"/>
        <w:numPr>
          <w:ilvl w:val="5"/>
          <w:numId w:val="1"/>
        </w:numPr>
        <w:rPr>
          <w:rFonts w:ascii="Arial" w:hAnsi="Arial" w:cs="Arial"/>
          <w:b/>
          <w:bCs/>
          <w:sz w:val="22"/>
          <w:szCs w:val="22"/>
        </w:rPr>
      </w:pPr>
      <w:r w:rsidRPr="000A49BB">
        <w:rPr>
          <w:rFonts w:ascii="Arial" w:hAnsi="Arial" w:cs="Arial"/>
          <w:b/>
          <w:bCs/>
          <w:sz w:val="22"/>
          <w:szCs w:val="22"/>
        </w:rPr>
        <w:t>Medical University of South Carolina, Charleston, SC</w:t>
      </w:r>
    </w:p>
    <w:p w14:paraId="151B0A2E" w14:textId="77777777" w:rsidR="00181D8F" w:rsidRPr="000A49BB" w:rsidRDefault="00181D8F" w:rsidP="00181D8F">
      <w:pPr>
        <w:rPr>
          <w:rFonts w:ascii="Arial" w:hAnsi="Arial" w:cs="Arial"/>
          <w:sz w:val="22"/>
          <w:szCs w:val="22"/>
        </w:rPr>
      </w:pPr>
    </w:p>
    <w:p w14:paraId="49624893" w14:textId="77777777" w:rsidR="00181D8F" w:rsidRPr="000A49BB" w:rsidRDefault="00181D8F" w:rsidP="00181D8F">
      <w:pPr>
        <w:ind w:firstLine="720"/>
        <w:rPr>
          <w:rFonts w:ascii="Arial" w:hAnsi="Arial" w:cs="Arial"/>
          <w:b/>
          <w:color w:val="000000"/>
          <w:sz w:val="22"/>
          <w:szCs w:val="22"/>
        </w:rPr>
      </w:pPr>
      <w:r w:rsidRPr="000A49BB">
        <w:rPr>
          <w:rFonts w:ascii="Arial" w:hAnsi="Arial" w:cs="Arial"/>
          <w:b/>
          <w:color w:val="000000"/>
          <w:sz w:val="22"/>
          <w:szCs w:val="22"/>
        </w:rPr>
        <w:t>University:</w:t>
      </w:r>
    </w:p>
    <w:p w14:paraId="5A86FC47" w14:textId="77777777" w:rsidR="00181D8F" w:rsidRPr="000A49BB" w:rsidRDefault="00181D8F" w:rsidP="00181D8F">
      <w:pPr>
        <w:rPr>
          <w:rFonts w:ascii="Arial" w:hAnsi="Arial" w:cs="Arial"/>
          <w:color w:val="000000"/>
          <w:sz w:val="22"/>
          <w:szCs w:val="22"/>
        </w:rPr>
      </w:pPr>
      <w:r w:rsidRPr="000A49BB">
        <w:rPr>
          <w:rFonts w:ascii="Arial" w:hAnsi="Arial" w:cs="Arial"/>
          <w:color w:val="000000"/>
          <w:sz w:val="22"/>
          <w:szCs w:val="22"/>
        </w:rPr>
        <w:tab/>
      </w:r>
      <w:r w:rsidRPr="000A49BB">
        <w:rPr>
          <w:rFonts w:ascii="Arial" w:hAnsi="Arial" w:cs="Arial"/>
          <w:color w:val="000000"/>
          <w:sz w:val="22"/>
          <w:szCs w:val="22"/>
        </w:rPr>
        <w:tab/>
        <w:t xml:space="preserve">2007 – 2009 </w:t>
      </w:r>
      <w:r w:rsidRPr="000A49BB">
        <w:rPr>
          <w:rFonts w:ascii="Arial" w:hAnsi="Arial" w:cs="Arial"/>
          <w:color w:val="000000"/>
          <w:sz w:val="22"/>
          <w:szCs w:val="22"/>
        </w:rPr>
        <w:tab/>
      </w:r>
      <w:r w:rsidRPr="000A49BB">
        <w:rPr>
          <w:rFonts w:ascii="Arial" w:hAnsi="Arial" w:cs="Arial"/>
          <w:color w:val="000000"/>
          <w:sz w:val="22"/>
          <w:szCs w:val="22"/>
        </w:rPr>
        <w:tab/>
        <w:t>CTSA Biomedical Informatics Workgroup</w:t>
      </w:r>
    </w:p>
    <w:p w14:paraId="07891793" w14:textId="77777777" w:rsidR="00181D8F" w:rsidRPr="000A49BB" w:rsidRDefault="00181D8F" w:rsidP="00181D8F">
      <w:pPr>
        <w:ind w:left="3600" w:hanging="2160"/>
        <w:rPr>
          <w:rFonts w:ascii="Arial" w:hAnsi="Arial" w:cs="Arial"/>
          <w:sz w:val="22"/>
          <w:szCs w:val="22"/>
        </w:rPr>
      </w:pPr>
      <w:r w:rsidRPr="000A49BB">
        <w:rPr>
          <w:rFonts w:ascii="Arial" w:hAnsi="Arial" w:cs="Arial"/>
          <w:color w:val="000000"/>
          <w:sz w:val="22"/>
          <w:szCs w:val="22"/>
        </w:rPr>
        <w:t xml:space="preserve">2007 – 2010 </w:t>
      </w:r>
      <w:r w:rsidRPr="000A49BB">
        <w:rPr>
          <w:rFonts w:ascii="Arial" w:hAnsi="Arial" w:cs="Arial"/>
          <w:color w:val="000000"/>
          <w:sz w:val="22"/>
          <w:szCs w:val="22"/>
        </w:rPr>
        <w:tab/>
      </w:r>
      <w:r w:rsidRPr="000A49BB">
        <w:rPr>
          <w:rFonts w:ascii="Arial" w:hAnsi="Arial" w:cs="Arial"/>
          <w:sz w:val="22"/>
          <w:szCs w:val="22"/>
        </w:rPr>
        <w:t xml:space="preserve">Member, Biomolecular Computing Resource Center, Steering Committee </w:t>
      </w:r>
    </w:p>
    <w:p w14:paraId="315A0578" w14:textId="77777777" w:rsidR="00181D8F" w:rsidRPr="000A49BB" w:rsidRDefault="00181D8F" w:rsidP="00181D8F">
      <w:pPr>
        <w:rPr>
          <w:rFonts w:ascii="Arial" w:hAnsi="Arial" w:cs="Arial"/>
          <w:sz w:val="22"/>
          <w:szCs w:val="22"/>
        </w:rPr>
      </w:pPr>
      <w:r w:rsidRPr="000A49BB">
        <w:rPr>
          <w:rFonts w:ascii="Arial" w:hAnsi="Arial" w:cs="Arial"/>
          <w:sz w:val="22"/>
          <w:szCs w:val="22"/>
        </w:rPr>
        <w:tab/>
      </w:r>
      <w:r w:rsidRPr="000A49BB">
        <w:rPr>
          <w:rFonts w:ascii="Arial" w:hAnsi="Arial" w:cs="Arial"/>
          <w:sz w:val="22"/>
          <w:szCs w:val="22"/>
        </w:rPr>
        <w:tab/>
        <w:t xml:space="preserve">2008 – 2010 </w:t>
      </w:r>
      <w:r w:rsidRPr="000A49BB">
        <w:rPr>
          <w:rFonts w:ascii="Arial" w:hAnsi="Arial" w:cs="Arial"/>
          <w:sz w:val="22"/>
          <w:szCs w:val="22"/>
        </w:rPr>
        <w:tab/>
      </w:r>
      <w:r w:rsidRPr="000A49BB">
        <w:rPr>
          <w:rFonts w:ascii="Arial" w:hAnsi="Arial" w:cs="Arial"/>
          <w:sz w:val="22"/>
          <w:szCs w:val="22"/>
        </w:rPr>
        <w:tab/>
        <w:t>Member, University Research Council.</w:t>
      </w:r>
    </w:p>
    <w:p w14:paraId="6590A6BB" w14:textId="77777777" w:rsidR="00181D8F" w:rsidRPr="000A49BB" w:rsidRDefault="00181D8F" w:rsidP="00181D8F">
      <w:pPr>
        <w:rPr>
          <w:rFonts w:ascii="Arial" w:hAnsi="Arial" w:cs="Arial"/>
          <w:color w:val="000000"/>
          <w:sz w:val="22"/>
          <w:szCs w:val="22"/>
        </w:rPr>
      </w:pPr>
    </w:p>
    <w:p w14:paraId="7959417A" w14:textId="77777777" w:rsidR="00181D8F" w:rsidRPr="000A49BB" w:rsidRDefault="00181D8F" w:rsidP="00181D8F">
      <w:pPr>
        <w:rPr>
          <w:rFonts w:ascii="Arial" w:hAnsi="Arial" w:cs="Arial"/>
          <w:b/>
          <w:color w:val="000000"/>
          <w:sz w:val="22"/>
          <w:szCs w:val="22"/>
        </w:rPr>
      </w:pPr>
      <w:r w:rsidRPr="000A49BB">
        <w:rPr>
          <w:rFonts w:ascii="Arial" w:hAnsi="Arial" w:cs="Arial"/>
          <w:b/>
          <w:color w:val="000000"/>
          <w:sz w:val="22"/>
          <w:szCs w:val="22"/>
        </w:rPr>
        <w:tab/>
        <w:t>College:</w:t>
      </w:r>
    </w:p>
    <w:p w14:paraId="7031D496" w14:textId="77777777" w:rsidR="00181D8F" w:rsidRPr="000A49BB" w:rsidRDefault="00181D8F" w:rsidP="00181D8F">
      <w:pPr>
        <w:rPr>
          <w:rFonts w:ascii="Arial" w:hAnsi="Arial" w:cs="Arial"/>
          <w:color w:val="000000"/>
          <w:sz w:val="22"/>
          <w:szCs w:val="22"/>
        </w:rPr>
      </w:pPr>
      <w:r w:rsidRPr="000A49BB">
        <w:rPr>
          <w:rFonts w:ascii="Arial" w:hAnsi="Arial" w:cs="Arial"/>
          <w:color w:val="000000"/>
          <w:sz w:val="22"/>
          <w:szCs w:val="22"/>
        </w:rPr>
        <w:tab/>
      </w:r>
      <w:r w:rsidRPr="000A49BB">
        <w:rPr>
          <w:rFonts w:ascii="Arial" w:hAnsi="Arial" w:cs="Arial"/>
          <w:color w:val="000000"/>
          <w:sz w:val="22"/>
          <w:szCs w:val="22"/>
        </w:rPr>
        <w:tab/>
        <w:t xml:space="preserve">2007 – 2009 </w:t>
      </w:r>
      <w:r w:rsidRPr="000A49BB">
        <w:rPr>
          <w:rFonts w:ascii="Arial" w:hAnsi="Arial" w:cs="Arial"/>
          <w:color w:val="000000"/>
          <w:sz w:val="22"/>
          <w:szCs w:val="22"/>
        </w:rPr>
        <w:tab/>
      </w:r>
      <w:r w:rsidRPr="000A49BB">
        <w:rPr>
          <w:rFonts w:ascii="Arial" w:hAnsi="Arial" w:cs="Arial"/>
          <w:color w:val="000000"/>
          <w:sz w:val="22"/>
          <w:szCs w:val="22"/>
        </w:rPr>
        <w:tab/>
        <w:t>Member, First Year Curriculum Steering Committee</w:t>
      </w:r>
    </w:p>
    <w:p w14:paraId="42B574A7" w14:textId="77777777" w:rsidR="00181D8F" w:rsidRPr="000A49BB" w:rsidRDefault="00181D8F" w:rsidP="00181D8F">
      <w:pPr>
        <w:ind w:left="3600" w:hanging="2160"/>
        <w:rPr>
          <w:rFonts w:ascii="Arial" w:hAnsi="Arial" w:cs="Arial"/>
          <w:color w:val="000000"/>
          <w:sz w:val="22"/>
          <w:szCs w:val="22"/>
        </w:rPr>
      </w:pPr>
      <w:r w:rsidRPr="000A49BB">
        <w:rPr>
          <w:rFonts w:ascii="Arial" w:hAnsi="Arial" w:cs="Arial"/>
          <w:color w:val="000000"/>
          <w:sz w:val="22"/>
          <w:szCs w:val="22"/>
        </w:rPr>
        <w:t>2005 – 2010</w:t>
      </w:r>
      <w:r w:rsidRPr="000A49BB">
        <w:rPr>
          <w:rFonts w:ascii="Arial" w:hAnsi="Arial" w:cs="Arial"/>
          <w:color w:val="000000"/>
          <w:sz w:val="22"/>
          <w:szCs w:val="22"/>
        </w:rPr>
        <w:tab/>
        <w:t>Training program directors, NLM training program, BTBBR training program, and GAANN training program</w:t>
      </w:r>
    </w:p>
    <w:p w14:paraId="464915BE" w14:textId="77777777" w:rsidR="00181D8F" w:rsidRPr="000A49BB" w:rsidRDefault="00181D8F" w:rsidP="00181D8F">
      <w:pPr>
        <w:rPr>
          <w:rFonts w:ascii="Arial" w:hAnsi="Arial" w:cs="Arial"/>
          <w:color w:val="000000"/>
          <w:sz w:val="22"/>
          <w:szCs w:val="22"/>
        </w:rPr>
      </w:pPr>
    </w:p>
    <w:p w14:paraId="7CD3E326" w14:textId="77777777" w:rsidR="00181D8F" w:rsidRPr="000A49BB" w:rsidRDefault="00181D8F" w:rsidP="00181D8F">
      <w:pPr>
        <w:ind w:firstLine="720"/>
        <w:rPr>
          <w:rFonts w:ascii="Arial" w:hAnsi="Arial" w:cs="Arial"/>
          <w:b/>
          <w:color w:val="000000"/>
          <w:sz w:val="22"/>
          <w:szCs w:val="22"/>
        </w:rPr>
      </w:pPr>
      <w:r w:rsidRPr="000A49BB">
        <w:rPr>
          <w:rFonts w:ascii="Arial" w:hAnsi="Arial" w:cs="Arial"/>
          <w:b/>
          <w:color w:val="000000"/>
          <w:sz w:val="22"/>
          <w:szCs w:val="22"/>
        </w:rPr>
        <w:t>Department:</w:t>
      </w:r>
    </w:p>
    <w:p w14:paraId="67BE33CB" w14:textId="77777777" w:rsidR="00181D8F" w:rsidRPr="000A49BB" w:rsidRDefault="00181D8F" w:rsidP="00181D8F">
      <w:pPr>
        <w:rPr>
          <w:rFonts w:ascii="Arial" w:hAnsi="Arial" w:cs="Arial"/>
          <w:color w:val="000000"/>
          <w:sz w:val="22"/>
          <w:szCs w:val="22"/>
        </w:rPr>
      </w:pPr>
      <w:r w:rsidRPr="000A49BB">
        <w:rPr>
          <w:rFonts w:ascii="Arial" w:hAnsi="Arial" w:cs="Arial"/>
          <w:color w:val="000000"/>
          <w:sz w:val="22"/>
          <w:szCs w:val="22"/>
        </w:rPr>
        <w:tab/>
      </w:r>
      <w:r w:rsidRPr="000A49BB">
        <w:rPr>
          <w:rFonts w:ascii="Arial" w:hAnsi="Arial" w:cs="Arial"/>
          <w:color w:val="000000"/>
          <w:sz w:val="22"/>
          <w:szCs w:val="22"/>
        </w:rPr>
        <w:tab/>
        <w:t>2003 – 2010</w:t>
      </w:r>
      <w:r w:rsidRPr="000A49BB">
        <w:rPr>
          <w:rFonts w:ascii="Arial" w:hAnsi="Arial" w:cs="Arial"/>
          <w:color w:val="000000"/>
          <w:sz w:val="22"/>
          <w:szCs w:val="22"/>
        </w:rPr>
        <w:tab/>
      </w:r>
      <w:r w:rsidRPr="000A49BB">
        <w:rPr>
          <w:rFonts w:ascii="Arial" w:hAnsi="Arial" w:cs="Arial"/>
          <w:color w:val="000000"/>
          <w:sz w:val="22"/>
          <w:szCs w:val="22"/>
        </w:rPr>
        <w:tab/>
        <w:t>Student Progress Committee</w:t>
      </w:r>
    </w:p>
    <w:p w14:paraId="06D5F0DB" w14:textId="77777777" w:rsidR="00181D8F" w:rsidRPr="000A49BB" w:rsidRDefault="00181D8F" w:rsidP="00181D8F">
      <w:pPr>
        <w:rPr>
          <w:rFonts w:ascii="Arial" w:hAnsi="Arial" w:cs="Arial"/>
          <w:color w:val="000000"/>
          <w:sz w:val="22"/>
          <w:szCs w:val="22"/>
        </w:rPr>
      </w:pPr>
      <w:r w:rsidRPr="000A49BB">
        <w:rPr>
          <w:rFonts w:ascii="Arial" w:hAnsi="Arial" w:cs="Arial"/>
          <w:color w:val="000000"/>
          <w:sz w:val="22"/>
          <w:szCs w:val="22"/>
        </w:rPr>
        <w:tab/>
      </w:r>
      <w:r w:rsidRPr="000A49BB">
        <w:rPr>
          <w:rFonts w:ascii="Arial" w:hAnsi="Arial" w:cs="Arial"/>
          <w:color w:val="000000"/>
          <w:sz w:val="22"/>
          <w:szCs w:val="22"/>
        </w:rPr>
        <w:tab/>
        <w:t xml:space="preserve">2003 – 2010 </w:t>
      </w:r>
      <w:r w:rsidRPr="000A49BB">
        <w:rPr>
          <w:rFonts w:ascii="Arial" w:hAnsi="Arial" w:cs="Arial"/>
          <w:color w:val="000000"/>
          <w:sz w:val="22"/>
          <w:szCs w:val="22"/>
        </w:rPr>
        <w:tab/>
      </w:r>
      <w:r w:rsidRPr="000A49BB">
        <w:rPr>
          <w:rFonts w:ascii="Arial" w:hAnsi="Arial" w:cs="Arial"/>
          <w:color w:val="000000"/>
          <w:sz w:val="22"/>
          <w:szCs w:val="22"/>
        </w:rPr>
        <w:tab/>
        <w:t>Bioinformatics Curriculum Committee</w:t>
      </w:r>
    </w:p>
    <w:p w14:paraId="5885A992" w14:textId="77777777" w:rsidR="00181D8F" w:rsidRPr="000A49BB" w:rsidRDefault="00181D8F" w:rsidP="00181D8F">
      <w:pPr>
        <w:rPr>
          <w:rFonts w:ascii="Arial" w:hAnsi="Arial" w:cs="Arial"/>
          <w:color w:val="000000"/>
          <w:sz w:val="22"/>
          <w:szCs w:val="22"/>
        </w:rPr>
      </w:pPr>
      <w:r w:rsidRPr="000A49BB">
        <w:rPr>
          <w:rFonts w:ascii="Arial" w:hAnsi="Arial" w:cs="Arial"/>
          <w:color w:val="000000"/>
          <w:sz w:val="22"/>
          <w:szCs w:val="22"/>
        </w:rPr>
        <w:tab/>
      </w:r>
      <w:r w:rsidRPr="000A49BB">
        <w:rPr>
          <w:rFonts w:ascii="Arial" w:hAnsi="Arial" w:cs="Arial"/>
          <w:color w:val="000000"/>
          <w:sz w:val="22"/>
          <w:szCs w:val="22"/>
        </w:rPr>
        <w:tab/>
        <w:t xml:space="preserve">2004 </w:t>
      </w:r>
      <w:r w:rsidR="00132704" w:rsidRPr="000A49BB">
        <w:rPr>
          <w:rFonts w:ascii="Arial" w:hAnsi="Arial" w:cs="Arial"/>
          <w:color w:val="000000"/>
          <w:sz w:val="22"/>
          <w:szCs w:val="22"/>
        </w:rPr>
        <w:t>–</w:t>
      </w:r>
      <w:r w:rsidRPr="000A49BB">
        <w:rPr>
          <w:rFonts w:ascii="Arial" w:hAnsi="Arial" w:cs="Arial"/>
          <w:color w:val="000000"/>
          <w:sz w:val="22"/>
          <w:szCs w:val="22"/>
        </w:rPr>
        <w:t xml:space="preserve"> </w:t>
      </w:r>
      <w:r w:rsidR="00132704" w:rsidRPr="000A49BB">
        <w:rPr>
          <w:rFonts w:ascii="Arial" w:hAnsi="Arial" w:cs="Arial"/>
          <w:color w:val="000000"/>
          <w:sz w:val="22"/>
          <w:szCs w:val="22"/>
        </w:rPr>
        <w:t>2008</w:t>
      </w:r>
      <w:r w:rsidR="00132704" w:rsidRPr="000A49BB">
        <w:rPr>
          <w:rFonts w:ascii="Arial" w:hAnsi="Arial" w:cs="Arial"/>
          <w:color w:val="000000"/>
          <w:sz w:val="22"/>
          <w:szCs w:val="22"/>
        </w:rPr>
        <w:tab/>
      </w:r>
      <w:r w:rsidR="00132704" w:rsidRPr="000A49BB">
        <w:rPr>
          <w:rFonts w:ascii="Arial" w:hAnsi="Arial" w:cs="Arial"/>
          <w:color w:val="000000"/>
          <w:sz w:val="22"/>
          <w:szCs w:val="22"/>
        </w:rPr>
        <w:tab/>
      </w:r>
      <w:r w:rsidRPr="000A49BB">
        <w:rPr>
          <w:rFonts w:ascii="Arial" w:hAnsi="Arial" w:cs="Arial"/>
          <w:color w:val="000000"/>
          <w:sz w:val="22"/>
          <w:szCs w:val="22"/>
        </w:rPr>
        <w:t>Library Committee</w:t>
      </w:r>
    </w:p>
    <w:p w14:paraId="1AC71FBB" w14:textId="77777777" w:rsidR="00181D8F" w:rsidRPr="000A49BB" w:rsidRDefault="00181D8F" w:rsidP="00181D8F">
      <w:pPr>
        <w:rPr>
          <w:rFonts w:ascii="Arial" w:hAnsi="Arial" w:cs="Arial"/>
          <w:color w:val="000000"/>
          <w:sz w:val="22"/>
          <w:szCs w:val="22"/>
        </w:rPr>
      </w:pPr>
      <w:r w:rsidRPr="000A49BB">
        <w:rPr>
          <w:rFonts w:ascii="Arial" w:hAnsi="Arial" w:cs="Arial"/>
          <w:color w:val="000000"/>
          <w:sz w:val="22"/>
          <w:szCs w:val="22"/>
        </w:rPr>
        <w:tab/>
      </w:r>
      <w:r w:rsidRPr="000A49BB">
        <w:rPr>
          <w:rFonts w:ascii="Arial" w:hAnsi="Arial" w:cs="Arial"/>
          <w:color w:val="000000"/>
          <w:sz w:val="22"/>
          <w:szCs w:val="22"/>
        </w:rPr>
        <w:tab/>
      </w:r>
      <w:r w:rsidR="00132704" w:rsidRPr="000A49BB">
        <w:rPr>
          <w:rFonts w:ascii="Arial" w:hAnsi="Arial" w:cs="Arial"/>
          <w:color w:val="000000"/>
          <w:sz w:val="22"/>
          <w:szCs w:val="22"/>
        </w:rPr>
        <w:t>2004 – 2010</w:t>
      </w:r>
      <w:r w:rsidR="00132704" w:rsidRPr="000A49BB">
        <w:rPr>
          <w:rFonts w:ascii="Arial" w:hAnsi="Arial" w:cs="Arial"/>
          <w:color w:val="000000"/>
          <w:sz w:val="22"/>
          <w:szCs w:val="22"/>
        </w:rPr>
        <w:tab/>
      </w:r>
      <w:r w:rsidR="00132704" w:rsidRPr="000A49BB">
        <w:rPr>
          <w:rFonts w:ascii="Arial" w:hAnsi="Arial" w:cs="Arial"/>
          <w:color w:val="000000"/>
          <w:sz w:val="22"/>
          <w:szCs w:val="22"/>
        </w:rPr>
        <w:tab/>
      </w:r>
      <w:r w:rsidRPr="000A49BB">
        <w:rPr>
          <w:rFonts w:ascii="Arial" w:hAnsi="Arial" w:cs="Arial"/>
          <w:color w:val="000000"/>
          <w:sz w:val="22"/>
          <w:szCs w:val="22"/>
        </w:rPr>
        <w:t>Departmental IT committee</w:t>
      </w:r>
    </w:p>
    <w:p w14:paraId="3007DDC1" w14:textId="77777777" w:rsidR="009C243A" w:rsidRPr="000A49BB" w:rsidRDefault="009C243A" w:rsidP="00181D8F">
      <w:pPr>
        <w:rPr>
          <w:rFonts w:ascii="Arial" w:hAnsi="Arial" w:cs="Arial"/>
          <w:sz w:val="22"/>
          <w:szCs w:val="22"/>
        </w:rPr>
      </w:pPr>
    </w:p>
    <w:p w14:paraId="38D30297" w14:textId="77777777" w:rsidR="009B63B9" w:rsidRPr="000A49BB" w:rsidRDefault="009C243A" w:rsidP="00C622AF">
      <w:pPr>
        <w:pStyle w:val="Heading6"/>
        <w:numPr>
          <w:ilvl w:val="5"/>
          <w:numId w:val="1"/>
        </w:numPr>
        <w:rPr>
          <w:rFonts w:ascii="Arial" w:hAnsi="Arial" w:cs="Arial"/>
          <w:b/>
          <w:bCs/>
          <w:sz w:val="22"/>
          <w:szCs w:val="22"/>
        </w:rPr>
      </w:pPr>
      <w:r w:rsidRPr="000A49BB">
        <w:rPr>
          <w:rFonts w:ascii="Arial" w:hAnsi="Arial" w:cs="Arial"/>
          <w:b/>
          <w:bCs/>
          <w:sz w:val="22"/>
          <w:szCs w:val="22"/>
        </w:rPr>
        <w:t>University of Pittsburgh, Pittsburgh, Pennsylvania</w:t>
      </w:r>
    </w:p>
    <w:p w14:paraId="12172DA8" w14:textId="77777777" w:rsidR="009C243A" w:rsidRPr="000A49BB" w:rsidRDefault="009C243A" w:rsidP="009B63B9">
      <w:pPr>
        <w:rPr>
          <w:rFonts w:ascii="Arial" w:hAnsi="Arial" w:cs="Arial"/>
          <w:sz w:val="22"/>
          <w:szCs w:val="22"/>
        </w:rPr>
      </w:pPr>
    </w:p>
    <w:p w14:paraId="1E3F2E7F" w14:textId="1DCA0DBC" w:rsidR="00BD49FF" w:rsidRPr="000A49BB" w:rsidRDefault="00BD49FF" w:rsidP="00BD49FF">
      <w:pPr>
        <w:ind w:left="720"/>
        <w:rPr>
          <w:rFonts w:ascii="Arial" w:hAnsi="Arial" w:cs="Arial"/>
          <w:b/>
          <w:sz w:val="22"/>
          <w:szCs w:val="22"/>
        </w:rPr>
      </w:pPr>
      <w:r w:rsidRPr="000A49BB">
        <w:rPr>
          <w:rFonts w:ascii="Arial" w:hAnsi="Arial" w:cs="Arial"/>
          <w:b/>
          <w:sz w:val="22"/>
          <w:szCs w:val="22"/>
        </w:rPr>
        <w:t>University</w:t>
      </w:r>
      <w:r w:rsidR="00BF43B0" w:rsidRPr="000A49BB">
        <w:rPr>
          <w:rFonts w:ascii="Arial" w:hAnsi="Arial" w:cs="Arial"/>
          <w:b/>
          <w:sz w:val="22"/>
          <w:szCs w:val="22"/>
        </w:rPr>
        <w:t>:</w:t>
      </w:r>
    </w:p>
    <w:p w14:paraId="78E774E8" w14:textId="571EC1E7" w:rsidR="009C243A" w:rsidRPr="000A49BB" w:rsidRDefault="009B63B9" w:rsidP="00BD49FF">
      <w:pPr>
        <w:ind w:left="720" w:right="432" w:firstLine="720"/>
        <w:jc w:val="both"/>
        <w:rPr>
          <w:rFonts w:ascii="Arial" w:hAnsi="Arial" w:cs="Arial"/>
          <w:spacing w:val="-2"/>
          <w:sz w:val="22"/>
          <w:szCs w:val="22"/>
        </w:rPr>
      </w:pPr>
      <w:r w:rsidRPr="000A49BB">
        <w:rPr>
          <w:rFonts w:ascii="Arial" w:hAnsi="Arial" w:cs="Arial"/>
          <w:spacing w:val="-2"/>
          <w:sz w:val="22"/>
          <w:szCs w:val="22"/>
        </w:rPr>
        <w:t>2010</w:t>
      </w:r>
      <w:r w:rsidR="0081476D" w:rsidRPr="000A49BB">
        <w:rPr>
          <w:rFonts w:ascii="Arial" w:hAnsi="Arial" w:cs="Arial"/>
          <w:spacing w:val="-2"/>
          <w:sz w:val="22"/>
          <w:szCs w:val="22"/>
        </w:rPr>
        <w:t>-</w:t>
      </w:r>
      <w:r w:rsidRPr="000A49BB">
        <w:rPr>
          <w:rFonts w:ascii="Arial" w:hAnsi="Arial" w:cs="Arial"/>
          <w:spacing w:val="-2"/>
          <w:sz w:val="22"/>
          <w:szCs w:val="22"/>
        </w:rPr>
        <w:t xml:space="preserve"> </w:t>
      </w:r>
      <w:r w:rsidR="00664679">
        <w:rPr>
          <w:rFonts w:ascii="Arial" w:hAnsi="Arial" w:cs="Arial"/>
          <w:spacing w:val="-2"/>
          <w:sz w:val="22"/>
          <w:szCs w:val="22"/>
        </w:rPr>
        <w:t>2015</w:t>
      </w:r>
      <w:r w:rsidR="0081476D" w:rsidRPr="000A49BB">
        <w:rPr>
          <w:rFonts w:ascii="Arial" w:hAnsi="Arial" w:cs="Arial"/>
          <w:spacing w:val="-2"/>
          <w:sz w:val="22"/>
          <w:szCs w:val="22"/>
        </w:rPr>
        <w:tab/>
      </w:r>
      <w:r w:rsidR="00AF5FAB" w:rsidRPr="000A49BB">
        <w:rPr>
          <w:rFonts w:ascii="Arial" w:hAnsi="Arial" w:cs="Arial"/>
          <w:spacing w:val="-2"/>
          <w:sz w:val="22"/>
          <w:szCs w:val="22"/>
        </w:rPr>
        <w:tab/>
      </w:r>
      <w:r w:rsidRPr="000A49BB">
        <w:rPr>
          <w:rFonts w:ascii="Arial" w:hAnsi="Arial" w:cs="Arial"/>
          <w:spacing w:val="-2"/>
          <w:sz w:val="22"/>
          <w:szCs w:val="22"/>
        </w:rPr>
        <w:t xml:space="preserve">Co-Director, Center for Translational Bioinformatics, </w:t>
      </w:r>
    </w:p>
    <w:p w14:paraId="627CE004" w14:textId="16FA463A" w:rsidR="0081476D" w:rsidRPr="000A49BB" w:rsidRDefault="0081476D" w:rsidP="00BD49FF">
      <w:pPr>
        <w:ind w:left="720" w:right="432" w:firstLine="720"/>
        <w:jc w:val="both"/>
        <w:rPr>
          <w:rFonts w:ascii="Arial" w:hAnsi="Arial" w:cs="Arial"/>
          <w:spacing w:val="-2"/>
          <w:sz w:val="22"/>
          <w:szCs w:val="22"/>
        </w:rPr>
      </w:pPr>
      <w:r w:rsidRPr="000A49BB">
        <w:rPr>
          <w:rFonts w:ascii="Arial" w:hAnsi="Arial" w:cs="Arial"/>
          <w:spacing w:val="-2"/>
          <w:sz w:val="22"/>
          <w:szCs w:val="22"/>
        </w:rPr>
        <w:t xml:space="preserve">2010 - </w:t>
      </w:r>
      <w:r w:rsidR="00BF43B0" w:rsidRPr="000A49BB">
        <w:rPr>
          <w:rFonts w:ascii="Arial" w:hAnsi="Arial" w:cs="Arial"/>
          <w:spacing w:val="-2"/>
          <w:sz w:val="22"/>
          <w:szCs w:val="22"/>
        </w:rPr>
        <w:t>present</w:t>
      </w:r>
      <w:r w:rsidRPr="000A49BB">
        <w:rPr>
          <w:rFonts w:ascii="Arial" w:hAnsi="Arial" w:cs="Arial"/>
          <w:spacing w:val="-2"/>
          <w:sz w:val="22"/>
          <w:szCs w:val="22"/>
        </w:rPr>
        <w:tab/>
      </w:r>
      <w:r w:rsidR="00AF5FAB" w:rsidRPr="000A49BB">
        <w:rPr>
          <w:rFonts w:ascii="Arial" w:hAnsi="Arial" w:cs="Arial"/>
          <w:spacing w:val="-2"/>
          <w:sz w:val="22"/>
          <w:szCs w:val="22"/>
        </w:rPr>
        <w:tab/>
      </w:r>
      <w:r w:rsidR="00C26B4B" w:rsidRPr="000A49BB">
        <w:rPr>
          <w:rFonts w:ascii="Arial" w:hAnsi="Arial" w:cs="Arial"/>
          <w:spacing w:val="-2"/>
          <w:sz w:val="22"/>
          <w:szCs w:val="22"/>
        </w:rPr>
        <w:t xml:space="preserve">Member, </w:t>
      </w:r>
      <w:r w:rsidRPr="000A49BB">
        <w:rPr>
          <w:rFonts w:ascii="Arial" w:hAnsi="Arial" w:cs="Arial"/>
          <w:spacing w:val="-2"/>
          <w:sz w:val="22"/>
          <w:szCs w:val="22"/>
        </w:rPr>
        <w:t>UPCI</w:t>
      </w:r>
      <w:r w:rsidR="00C26B4B" w:rsidRPr="000A49BB">
        <w:rPr>
          <w:rFonts w:ascii="Arial" w:hAnsi="Arial" w:cs="Arial"/>
          <w:spacing w:val="-2"/>
          <w:sz w:val="22"/>
          <w:szCs w:val="22"/>
        </w:rPr>
        <w:t xml:space="preserve"> Molecular and Cell Biology Program</w:t>
      </w:r>
    </w:p>
    <w:p w14:paraId="3A3C3DEB" w14:textId="06C03984" w:rsidR="00F27326" w:rsidRPr="000A49BB" w:rsidRDefault="00F27326" w:rsidP="00BD49FF">
      <w:pPr>
        <w:ind w:left="720" w:right="432" w:firstLine="720"/>
        <w:jc w:val="both"/>
        <w:rPr>
          <w:rFonts w:ascii="Arial" w:hAnsi="Arial" w:cs="Arial"/>
          <w:spacing w:val="-2"/>
          <w:sz w:val="22"/>
          <w:szCs w:val="22"/>
        </w:rPr>
      </w:pPr>
      <w:r w:rsidRPr="000A49BB">
        <w:rPr>
          <w:rFonts w:ascii="Arial" w:hAnsi="Arial" w:cs="Arial"/>
          <w:spacing w:val="-2"/>
          <w:sz w:val="22"/>
          <w:szCs w:val="22"/>
        </w:rPr>
        <w:t>2015 -</w:t>
      </w:r>
      <w:r w:rsidR="00BF43B0" w:rsidRPr="000A49BB">
        <w:rPr>
          <w:rFonts w:ascii="Arial" w:hAnsi="Arial" w:cs="Arial"/>
          <w:spacing w:val="-2"/>
          <w:sz w:val="22"/>
          <w:szCs w:val="22"/>
        </w:rPr>
        <w:t xml:space="preserve"> </w:t>
      </w:r>
      <w:r w:rsidR="00664679">
        <w:rPr>
          <w:rFonts w:ascii="Arial" w:hAnsi="Arial" w:cs="Arial"/>
          <w:spacing w:val="-2"/>
          <w:sz w:val="22"/>
          <w:szCs w:val="22"/>
        </w:rPr>
        <w:t>2019</w:t>
      </w:r>
      <w:r w:rsidRPr="000A49BB">
        <w:rPr>
          <w:rFonts w:ascii="Arial" w:hAnsi="Arial" w:cs="Arial"/>
          <w:spacing w:val="-2"/>
          <w:sz w:val="22"/>
          <w:szCs w:val="22"/>
        </w:rPr>
        <w:tab/>
      </w:r>
      <w:r w:rsidR="00AF5FAB" w:rsidRPr="000A49BB">
        <w:rPr>
          <w:rFonts w:ascii="Arial" w:hAnsi="Arial" w:cs="Arial"/>
          <w:spacing w:val="-2"/>
          <w:sz w:val="22"/>
          <w:szCs w:val="22"/>
        </w:rPr>
        <w:tab/>
      </w:r>
      <w:r w:rsidRPr="000A49BB">
        <w:rPr>
          <w:rFonts w:ascii="Arial" w:hAnsi="Arial" w:cs="Arial"/>
          <w:spacing w:val="-2"/>
          <w:sz w:val="22"/>
          <w:szCs w:val="22"/>
        </w:rPr>
        <w:t>Executive Committee member, The Center for Causal Discovery</w:t>
      </w:r>
    </w:p>
    <w:p w14:paraId="6BAADD7B" w14:textId="77777777" w:rsidR="00BD49FF" w:rsidRPr="000A49BB" w:rsidRDefault="00BD49FF" w:rsidP="009B63B9">
      <w:pPr>
        <w:ind w:left="720" w:right="432"/>
        <w:jc w:val="both"/>
        <w:rPr>
          <w:rFonts w:ascii="Arial" w:hAnsi="Arial" w:cs="Arial"/>
          <w:spacing w:val="-2"/>
          <w:sz w:val="22"/>
          <w:szCs w:val="22"/>
        </w:rPr>
      </w:pPr>
    </w:p>
    <w:p w14:paraId="14FFA455" w14:textId="6B7DB013" w:rsidR="00BD49FF" w:rsidRPr="000A49BB" w:rsidRDefault="00BD49FF" w:rsidP="009B63B9">
      <w:pPr>
        <w:ind w:left="720" w:right="432"/>
        <w:jc w:val="both"/>
        <w:rPr>
          <w:rFonts w:ascii="Arial" w:hAnsi="Arial" w:cs="Arial"/>
          <w:b/>
          <w:spacing w:val="-2"/>
          <w:sz w:val="22"/>
          <w:szCs w:val="22"/>
        </w:rPr>
      </w:pPr>
      <w:r w:rsidRPr="000A49BB">
        <w:rPr>
          <w:rFonts w:ascii="Arial" w:hAnsi="Arial" w:cs="Arial"/>
          <w:b/>
          <w:spacing w:val="-2"/>
          <w:sz w:val="22"/>
          <w:szCs w:val="22"/>
        </w:rPr>
        <w:t>Department</w:t>
      </w:r>
      <w:r w:rsidR="00BF43B0" w:rsidRPr="000A49BB">
        <w:rPr>
          <w:rFonts w:ascii="Arial" w:hAnsi="Arial" w:cs="Arial"/>
          <w:b/>
          <w:spacing w:val="-2"/>
          <w:sz w:val="22"/>
          <w:szCs w:val="22"/>
        </w:rPr>
        <w:t>:</w:t>
      </w:r>
    </w:p>
    <w:p w14:paraId="2E50130B" w14:textId="3E2AC8BF" w:rsidR="00BD49FF" w:rsidRPr="000A49BB" w:rsidRDefault="00BD49FF" w:rsidP="00BD49FF">
      <w:pPr>
        <w:ind w:left="720" w:right="432" w:firstLine="720"/>
        <w:jc w:val="both"/>
        <w:rPr>
          <w:rFonts w:ascii="Arial" w:hAnsi="Arial" w:cs="Arial"/>
          <w:spacing w:val="-2"/>
          <w:sz w:val="22"/>
          <w:szCs w:val="22"/>
        </w:rPr>
      </w:pPr>
      <w:r w:rsidRPr="000A49BB">
        <w:rPr>
          <w:rFonts w:ascii="Arial" w:hAnsi="Arial" w:cs="Arial"/>
          <w:spacing w:val="-2"/>
          <w:sz w:val="22"/>
          <w:szCs w:val="22"/>
        </w:rPr>
        <w:t>2010 -</w:t>
      </w:r>
      <w:r w:rsidRPr="000A49BB">
        <w:rPr>
          <w:rFonts w:ascii="Arial" w:hAnsi="Arial" w:cs="Arial"/>
          <w:spacing w:val="-2"/>
          <w:sz w:val="22"/>
          <w:szCs w:val="22"/>
        </w:rPr>
        <w:tab/>
      </w:r>
      <w:r w:rsidR="00664679">
        <w:rPr>
          <w:rFonts w:ascii="Arial" w:hAnsi="Arial" w:cs="Arial"/>
          <w:spacing w:val="-2"/>
          <w:sz w:val="22"/>
          <w:szCs w:val="22"/>
        </w:rPr>
        <w:t>2017</w:t>
      </w:r>
      <w:r w:rsidRPr="000A49BB">
        <w:rPr>
          <w:rFonts w:ascii="Arial" w:hAnsi="Arial" w:cs="Arial"/>
          <w:spacing w:val="-2"/>
          <w:sz w:val="22"/>
          <w:szCs w:val="22"/>
        </w:rPr>
        <w:tab/>
      </w:r>
      <w:r w:rsidR="00203D60" w:rsidRPr="000A49BB">
        <w:rPr>
          <w:rFonts w:ascii="Arial" w:hAnsi="Arial" w:cs="Arial"/>
          <w:spacing w:val="-2"/>
          <w:sz w:val="22"/>
          <w:szCs w:val="22"/>
        </w:rPr>
        <w:tab/>
      </w:r>
      <w:r w:rsidRPr="000A49BB">
        <w:rPr>
          <w:rFonts w:ascii="Arial" w:hAnsi="Arial" w:cs="Arial"/>
          <w:spacing w:val="-2"/>
          <w:sz w:val="22"/>
          <w:szCs w:val="22"/>
        </w:rPr>
        <w:t>Core Curriculum Committee</w:t>
      </w:r>
    </w:p>
    <w:p w14:paraId="50F74F62" w14:textId="3F334791" w:rsidR="00BD49FF" w:rsidRPr="000A49BB" w:rsidRDefault="00BD49FF" w:rsidP="00BD49FF">
      <w:pPr>
        <w:ind w:left="720" w:right="432" w:firstLine="720"/>
        <w:jc w:val="both"/>
        <w:rPr>
          <w:rFonts w:ascii="Arial" w:hAnsi="Arial" w:cs="Arial"/>
          <w:spacing w:val="-2"/>
          <w:sz w:val="22"/>
          <w:szCs w:val="22"/>
        </w:rPr>
      </w:pPr>
      <w:r w:rsidRPr="000A49BB">
        <w:rPr>
          <w:rFonts w:ascii="Arial" w:hAnsi="Arial" w:cs="Arial"/>
          <w:spacing w:val="-2"/>
          <w:sz w:val="22"/>
          <w:szCs w:val="22"/>
        </w:rPr>
        <w:t>2011 -</w:t>
      </w:r>
      <w:r w:rsidR="00203D60" w:rsidRPr="000A49BB">
        <w:rPr>
          <w:rFonts w:ascii="Arial" w:hAnsi="Arial" w:cs="Arial"/>
          <w:spacing w:val="-2"/>
          <w:sz w:val="22"/>
          <w:szCs w:val="22"/>
        </w:rPr>
        <w:t xml:space="preserve"> 2013</w:t>
      </w:r>
      <w:r w:rsidRPr="000A49BB">
        <w:rPr>
          <w:rFonts w:ascii="Arial" w:hAnsi="Arial" w:cs="Arial"/>
          <w:spacing w:val="-2"/>
          <w:sz w:val="22"/>
          <w:szCs w:val="22"/>
        </w:rPr>
        <w:tab/>
      </w:r>
      <w:r w:rsidRPr="000A49BB">
        <w:rPr>
          <w:rFonts w:ascii="Arial" w:hAnsi="Arial" w:cs="Arial"/>
          <w:spacing w:val="-2"/>
          <w:sz w:val="22"/>
          <w:szCs w:val="22"/>
        </w:rPr>
        <w:tab/>
        <w:t>Preliminary Exam Committee</w:t>
      </w:r>
    </w:p>
    <w:p w14:paraId="0837232E" w14:textId="7ED9E561" w:rsidR="00124C7E" w:rsidRPr="000A49BB" w:rsidRDefault="004C1F22" w:rsidP="00BD49FF">
      <w:pPr>
        <w:ind w:left="720" w:right="432" w:firstLine="720"/>
        <w:jc w:val="both"/>
        <w:rPr>
          <w:rFonts w:ascii="Arial" w:hAnsi="Arial" w:cs="Arial"/>
          <w:spacing w:val="-2"/>
          <w:sz w:val="22"/>
          <w:szCs w:val="22"/>
        </w:rPr>
      </w:pPr>
      <w:r w:rsidRPr="000A49BB">
        <w:rPr>
          <w:rFonts w:ascii="Arial" w:hAnsi="Arial" w:cs="Arial"/>
          <w:spacing w:val="-2"/>
          <w:sz w:val="22"/>
          <w:szCs w:val="22"/>
        </w:rPr>
        <w:t xml:space="preserve">2015 - </w:t>
      </w:r>
      <w:r w:rsidR="00BF43B0" w:rsidRPr="000A49BB">
        <w:rPr>
          <w:rFonts w:ascii="Arial" w:hAnsi="Arial" w:cs="Arial"/>
          <w:spacing w:val="-2"/>
          <w:sz w:val="22"/>
          <w:szCs w:val="22"/>
        </w:rPr>
        <w:t>present</w:t>
      </w:r>
      <w:r w:rsidRPr="000A49BB">
        <w:rPr>
          <w:rFonts w:ascii="Arial" w:hAnsi="Arial" w:cs="Arial"/>
          <w:spacing w:val="-2"/>
          <w:sz w:val="22"/>
          <w:szCs w:val="22"/>
        </w:rPr>
        <w:tab/>
      </w:r>
      <w:r w:rsidRPr="000A49BB">
        <w:rPr>
          <w:rFonts w:ascii="Arial" w:hAnsi="Arial" w:cs="Arial"/>
          <w:spacing w:val="-2"/>
          <w:sz w:val="22"/>
          <w:szCs w:val="22"/>
        </w:rPr>
        <w:tab/>
        <w:t>Faculty Search Committee</w:t>
      </w:r>
    </w:p>
    <w:p w14:paraId="36179DD1" w14:textId="77777777" w:rsidR="00BF43B0" w:rsidRPr="000A49BB" w:rsidRDefault="0035608F" w:rsidP="009C243A">
      <w:pPr>
        <w:ind w:right="432"/>
        <w:rPr>
          <w:rFonts w:ascii="Arial" w:hAnsi="Arial" w:cs="Arial"/>
          <w:spacing w:val="-2"/>
          <w:sz w:val="22"/>
          <w:szCs w:val="22"/>
        </w:rPr>
      </w:pPr>
      <w:r w:rsidRPr="000A49BB">
        <w:rPr>
          <w:rFonts w:ascii="Arial" w:hAnsi="Arial" w:cs="Arial"/>
          <w:b/>
          <w:spacing w:val="-2"/>
          <w:sz w:val="22"/>
          <w:szCs w:val="22"/>
        </w:rPr>
        <w:tab/>
      </w:r>
      <w:r w:rsidRPr="000A49BB">
        <w:rPr>
          <w:rFonts w:ascii="Arial" w:hAnsi="Arial" w:cs="Arial"/>
          <w:b/>
          <w:spacing w:val="-2"/>
          <w:sz w:val="22"/>
          <w:szCs w:val="22"/>
        </w:rPr>
        <w:tab/>
      </w:r>
      <w:r w:rsidR="00BF43B0" w:rsidRPr="000A49BB">
        <w:rPr>
          <w:rFonts w:ascii="Arial" w:hAnsi="Arial" w:cs="Arial"/>
          <w:spacing w:val="-2"/>
          <w:sz w:val="22"/>
          <w:szCs w:val="22"/>
        </w:rPr>
        <w:t xml:space="preserve">2014 </w:t>
      </w:r>
      <w:r w:rsidR="00BF43B0" w:rsidRPr="000A49BB">
        <w:rPr>
          <w:rFonts w:ascii="Arial" w:hAnsi="Arial" w:cs="Arial"/>
          <w:spacing w:val="-2"/>
          <w:sz w:val="22"/>
          <w:szCs w:val="22"/>
        </w:rPr>
        <w:tab/>
      </w:r>
      <w:r w:rsidRPr="000A49BB">
        <w:rPr>
          <w:rFonts w:ascii="Arial" w:hAnsi="Arial" w:cs="Arial"/>
          <w:spacing w:val="-2"/>
          <w:sz w:val="22"/>
          <w:szCs w:val="22"/>
        </w:rPr>
        <w:tab/>
      </w:r>
      <w:r w:rsidRPr="000A49BB">
        <w:rPr>
          <w:rFonts w:ascii="Arial" w:hAnsi="Arial" w:cs="Arial"/>
          <w:spacing w:val="-2"/>
          <w:sz w:val="22"/>
          <w:szCs w:val="22"/>
        </w:rPr>
        <w:tab/>
        <w:t>Department Colloquium</w:t>
      </w:r>
      <w:r w:rsidR="00AC2034" w:rsidRPr="000A49BB">
        <w:rPr>
          <w:rFonts w:ascii="Arial" w:hAnsi="Arial" w:cs="Arial"/>
          <w:spacing w:val="-2"/>
          <w:sz w:val="22"/>
          <w:szCs w:val="22"/>
        </w:rPr>
        <w:t>/Seminar</w:t>
      </w:r>
      <w:r w:rsidRPr="000A49BB">
        <w:rPr>
          <w:rFonts w:ascii="Arial" w:hAnsi="Arial" w:cs="Arial"/>
          <w:spacing w:val="-2"/>
          <w:sz w:val="22"/>
          <w:szCs w:val="22"/>
        </w:rPr>
        <w:t xml:space="preserve"> </w:t>
      </w:r>
      <w:r w:rsidR="00BF43B0" w:rsidRPr="000A49BB">
        <w:rPr>
          <w:rFonts w:ascii="Arial" w:hAnsi="Arial" w:cs="Arial"/>
          <w:spacing w:val="-2"/>
          <w:sz w:val="22"/>
          <w:szCs w:val="22"/>
        </w:rPr>
        <w:t>C</w:t>
      </w:r>
      <w:r w:rsidR="00AC2034" w:rsidRPr="000A49BB">
        <w:rPr>
          <w:rFonts w:ascii="Arial" w:hAnsi="Arial" w:cs="Arial"/>
          <w:spacing w:val="-2"/>
          <w:sz w:val="22"/>
          <w:szCs w:val="22"/>
        </w:rPr>
        <w:t>oordinator</w:t>
      </w:r>
    </w:p>
    <w:p w14:paraId="3AAD39E5" w14:textId="0A642A73" w:rsidR="009C243A" w:rsidRDefault="00BF43B0" w:rsidP="009C243A">
      <w:pPr>
        <w:ind w:right="432"/>
        <w:rPr>
          <w:rFonts w:ascii="Arial" w:hAnsi="Arial" w:cs="Arial"/>
          <w:spacing w:val="-2"/>
          <w:sz w:val="22"/>
          <w:szCs w:val="22"/>
        </w:rPr>
      </w:pPr>
      <w:r w:rsidRPr="000A49BB">
        <w:rPr>
          <w:rFonts w:ascii="Arial" w:hAnsi="Arial" w:cs="Arial"/>
          <w:spacing w:val="-2"/>
          <w:sz w:val="22"/>
          <w:szCs w:val="22"/>
        </w:rPr>
        <w:tab/>
      </w:r>
      <w:r w:rsidRPr="000A49BB">
        <w:rPr>
          <w:rFonts w:ascii="Arial" w:hAnsi="Arial" w:cs="Arial"/>
          <w:spacing w:val="-2"/>
          <w:sz w:val="22"/>
          <w:szCs w:val="22"/>
        </w:rPr>
        <w:tab/>
        <w:t>2014 - present</w:t>
      </w:r>
      <w:r w:rsidR="0035608F" w:rsidRPr="000A49BB">
        <w:rPr>
          <w:rFonts w:ascii="Arial" w:hAnsi="Arial" w:cs="Arial"/>
          <w:spacing w:val="-2"/>
          <w:sz w:val="22"/>
          <w:szCs w:val="22"/>
        </w:rPr>
        <w:t xml:space="preserve"> </w:t>
      </w:r>
      <w:r w:rsidRPr="000A49BB">
        <w:rPr>
          <w:rFonts w:ascii="Arial" w:hAnsi="Arial" w:cs="Arial"/>
          <w:spacing w:val="-2"/>
          <w:sz w:val="22"/>
          <w:szCs w:val="22"/>
        </w:rPr>
        <w:tab/>
        <w:t>Department Journal Club Coordinator, spring term</w:t>
      </w:r>
    </w:p>
    <w:p w14:paraId="3FBD26D7" w14:textId="00ECADE5" w:rsidR="00664679" w:rsidRPr="000A49BB" w:rsidRDefault="00664679" w:rsidP="009C243A">
      <w:pPr>
        <w:ind w:right="432"/>
        <w:rPr>
          <w:rFonts w:ascii="Arial" w:hAnsi="Arial" w:cs="Arial"/>
          <w:b/>
          <w:spacing w:val="-2"/>
          <w:sz w:val="22"/>
          <w:szCs w:val="22"/>
        </w:rPr>
      </w:pPr>
      <w:r>
        <w:rPr>
          <w:rFonts w:ascii="Arial" w:hAnsi="Arial" w:cs="Arial"/>
          <w:spacing w:val="-2"/>
          <w:sz w:val="22"/>
          <w:szCs w:val="22"/>
        </w:rPr>
        <w:tab/>
      </w:r>
      <w:r>
        <w:rPr>
          <w:rFonts w:ascii="Arial" w:hAnsi="Arial" w:cs="Arial"/>
          <w:spacing w:val="-2"/>
          <w:sz w:val="22"/>
          <w:szCs w:val="22"/>
        </w:rPr>
        <w:tab/>
        <w:t>2015 – 2020</w:t>
      </w:r>
      <w:r>
        <w:rPr>
          <w:rFonts w:ascii="Arial" w:hAnsi="Arial" w:cs="Arial"/>
          <w:spacing w:val="-2"/>
          <w:sz w:val="22"/>
          <w:szCs w:val="22"/>
        </w:rPr>
        <w:tab/>
      </w:r>
      <w:r>
        <w:rPr>
          <w:rFonts w:ascii="Arial" w:hAnsi="Arial" w:cs="Arial"/>
          <w:spacing w:val="-2"/>
          <w:sz w:val="22"/>
          <w:szCs w:val="22"/>
        </w:rPr>
        <w:tab/>
        <w:t>Department Strategic Planning Committee</w:t>
      </w:r>
    </w:p>
    <w:sectPr w:rsidR="00664679" w:rsidRPr="000A49BB" w:rsidSect="00405595">
      <w:footerReference w:type="even" r:id="rId44"/>
      <w:footerReference w:type="default" r:id="rId45"/>
      <w:footnotePr>
        <w:pos w:val="beneathText"/>
      </w:footnotePr>
      <w:pgSz w:w="12240" w:h="15840" w:code="1"/>
      <w:pgMar w:top="720" w:right="1008" w:bottom="10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D576" w14:textId="77777777" w:rsidR="00CE05D7" w:rsidRDefault="00CE05D7">
      <w:r>
        <w:separator/>
      </w:r>
    </w:p>
  </w:endnote>
  <w:endnote w:type="continuationSeparator" w:id="0">
    <w:p w14:paraId="61B8FAE5" w14:textId="77777777" w:rsidR="00CE05D7" w:rsidRDefault="00CE05D7">
      <w:r>
        <w:continuationSeparator/>
      </w:r>
    </w:p>
  </w:endnote>
  <w:endnote w:type="continuationNotice" w:id="1">
    <w:p w14:paraId="4DFEDAF4" w14:textId="77777777" w:rsidR="00CE05D7" w:rsidRDefault="00CE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BoldMT">
    <w:altName w:val="Arial"/>
    <w:panose1 w:val="020B0604020202020204"/>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D23C" w14:textId="77777777" w:rsidR="00CA5EC3" w:rsidRDefault="00CA5EC3" w:rsidP="006025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A461EE" w14:textId="77777777" w:rsidR="00CA5EC3" w:rsidRDefault="00CA5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867D" w14:textId="5E0C480D" w:rsidR="00CA5EC3" w:rsidRDefault="00CA5EC3" w:rsidP="00697C11">
    <w:pPr>
      <w:pStyle w:val="Footer"/>
      <w:framePr w:wrap="around" w:vAnchor="text" w:hAnchor="page" w:x="10989" w:y="237"/>
      <w:rPr>
        <w:rStyle w:val="PageNumber"/>
      </w:rPr>
    </w:pPr>
    <w:r>
      <w:rPr>
        <w:rStyle w:val="PageNumber"/>
      </w:rPr>
      <w:fldChar w:fldCharType="begin"/>
    </w:r>
    <w:r>
      <w:rPr>
        <w:rStyle w:val="PageNumber"/>
      </w:rPr>
      <w:instrText xml:space="preserve">PAGE  </w:instrText>
    </w:r>
    <w:r>
      <w:rPr>
        <w:rStyle w:val="PageNumber"/>
      </w:rPr>
      <w:fldChar w:fldCharType="separate"/>
    </w:r>
    <w:r w:rsidR="00D40F3F">
      <w:rPr>
        <w:rStyle w:val="PageNumber"/>
        <w:noProof/>
      </w:rPr>
      <w:t>9</w:t>
    </w:r>
    <w:r>
      <w:rPr>
        <w:rStyle w:val="PageNumber"/>
      </w:rPr>
      <w:fldChar w:fldCharType="end"/>
    </w:r>
  </w:p>
  <w:p w14:paraId="65A3322D" w14:textId="77777777" w:rsidR="00CA5EC3" w:rsidRDefault="00CA5EC3">
    <w:pPr>
      <w:pStyle w:val="Footer"/>
    </w:pPr>
  </w:p>
  <w:p w14:paraId="40C8C4E2" w14:textId="49871B7E" w:rsidR="00CA5EC3" w:rsidRDefault="00CA5EC3">
    <w:pPr>
      <w:pStyle w:val="Footer"/>
    </w:pPr>
    <w:r>
      <w:t>Curriculum Vitae</w:t>
    </w:r>
    <w:r>
      <w:tab/>
    </w:r>
    <w:r>
      <w:tab/>
    </w:r>
    <w:r>
      <w:tab/>
    </w:r>
    <w:r w:rsidRPr="00233ACE">
      <w:t xml:space="preserve">Page </w:t>
    </w:r>
    <w:r>
      <w:t xml:space="preserve"> </w:t>
    </w:r>
  </w:p>
  <w:p w14:paraId="7135F873" w14:textId="18F6FF35" w:rsidR="00CA5EC3" w:rsidRDefault="00CA5EC3">
    <w:pPr>
      <w:pStyle w:val="Footer"/>
    </w:pPr>
    <w:r>
      <w:fldChar w:fldCharType="begin"/>
    </w:r>
    <w:r>
      <w:instrText xml:space="preserve"> DATE \@ "M/d/yyyy" </w:instrText>
    </w:r>
    <w:r>
      <w:fldChar w:fldCharType="separate"/>
    </w:r>
    <w:r w:rsidR="00386989">
      <w:rPr>
        <w:noProof/>
      </w:rPr>
      <w:t>12/11/2025</w:t>
    </w:r>
    <w:r>
      <w:rPr>
        <w:noProof/>
      </w:rPr>
      <w:fldChar w:fldCharType="end"/>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020C" w14:textId="77777777" w:rsidR="00CE05D7" w:rsidRDefault="00CE05D7">
      <w:r>
        <w:separator/>
      </w:r>
    </w:p>
  </w:footnote>
  <w:footnote w:type="continuationSeparator" w:id="0">
    <w:p w14:paraId="55AD5D71" w14:textId="77777777" w:rsidR="00CE05D7" w:rsidRDefault="00CE05D7">
      <w:r>
        <w:continuationSeparator/>
      </w:r>
    </w:p>
  </w:footnote>
  <w:footnote w:type="continuationNotice" w:id="1">
    <w:p w14:paraId="067D693F" w14:textId="77777777" w:rsidR="00CE05D7" w:rsidRDefault="00CE05D7"/>
  </w:footnote>
  <w:footnote w:id="2">
    <w:p w14:paraId="3764E6D5" w14:textId="1969B4BF" w:rsidR="00CA5EC3" w:rsidRDefault="00CA5EC3">
      <w:pPr>
        <w:pStyle w:val="FootnoteText"/>
      </w:pPr>
      <w:r>
        <w:rPr>
          <w:rStyle w:val="FootnoteReference"/>
        </w:rPr>
        <w:footnoteRef/>
      </w:r>
      <w:r>
        <w:t xml:space="preserve"> PAGE score was an teaching evaluation score system used by the Medical University of South Carolina with 100 being the highest score before 2009 and 5 after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720"/>
        </w:tabs>
        <w:ind w:left="720" w:hanging="720"/>
      </w:pPr>
    </w:lvl>
  </w:abstractNum>
  <w:abstractNum w:abstractNumId="1" w15:restartNumberingAfterBreak="0">
    <w:nsid w:val="00000002"/>
    <w:multiLevelType w:val="singleLevel"/>
    <w:tmpl w:val="59F695F2"/>
    <w:name w:val="WW8Num5"/>
    <w:lvl w:ilvl="0">
      <w:start w:val="1"/>
      <w:numFmt w:val="decimal"/>
      <w:lvlText w:val="%1."/>
      <w:lvlJc w:val="left"/>
      <w:pPr>
        <w:tabs>
          <w:tab w:val="num" w:pos="720"/>
        </w:tabs>
        <w:ind w:left="720" w:hanging="720"/>
      </w:pPr>
      <w:rPr>
        <w:rFonts w:hint="default"/>
        <w:sz w:val="24"/>
        <w:szCs w:val="24"/>
      </w:rPr>
    </w:lvl>
  </w:abstractNum>
  <w:abstractNum w:abstractNumId="2"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3"/>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21"/>
    <w:lvl w:ilvl="0">
      <w:start w:val="1"/>
      <w:numFmt w:val="decimal"/>
      <w:lvlText w:val="%1."/>
      <w:lvlJc w:val="left"/>
      <w:pPr>
        <w:tabs>
          <w:tab w:val="num" w:pos="750"/>
        </w:tabs>
        <w:ind w:left="750" w:hanging="390"/>
      </w:pPr>
    </w:lvl>
  </w:abstractNum>
  <w:abstractNum w:abstractNumId="9" w15:restartNumberingAfterBreak="0">
    <w:nsid w:val="0000000A"/>
    <w:multiLevelType w:val="singleLevel"/>
    <w:tmpl w:val="0000000A"/>
    <w:name w:val="WW8Num23"/>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24"/>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C"/>
    <w:name w:val="WW8Num25"/>
    <w:lvl w:ilvl="0">
      <w:start w:val="1"/>
      <w:numFmt w:val="decimal"/>
      <w:lvlText w:val="%1."/>
      <w:lvlJc w:val="left"/>
      <w:pPr>
        <w:tabs>
          <w:tab w:val="num" w:pos="360"/>
        </w:tabs>
        <w:ind w:left="360" w:hanging="360"/>
      </w:pPr>
    </w:lvl>
  </w:abstractNum>
  <w:abstractNum w:abstractNumId="12" w15:restartNumberingAfterBreak="0">
    <w:nsid w:val="0000000D"/>
    <w:multiLevelType w:val="singleLevel"/>
    <w:tmpl w:val="0000000D"/>
    <w:name w:val="WW8Num27"/>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28"/>
    <w:lvl w:ilvl="0">
      <w:start w:val="1"/>
      <w:numFmt w:val="decimal"/>
      <w:lvlText w:val="%1."/>
      <w:lvlJc w:val="left"/>
      <w:pPr>
        <w:tabs>
          <w:tab w:val="num" w:pos="360"/>
        </w:tabs>
        <w:ind w:left="360" w:hanging="360"/>
      </w:pPr>
    </w:lvl>
  </w:abstractNum>
  <w:abstractNum w:abstractNumId="14" w15:restartNumberingAfterBreak="0">
    <w:nsid w:val="001607B8"/>
    <w:multiLevelType w:val="hybridMultilevel"/>
    <w:tmpl w:val="B5924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35871CC"/>
    <w:multiLevelType w:val="hybridMultilevel"/>
    <w:tmpl w:val="C1AC75D8"/>
    <w:name w:val="WW8Num72"/>
    <w:lvl w:ilvl="0" w:tplc="00000003">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56942B4"/>
    <w:multiLevelType w:val="hybridMultilevel"/>
    <w:tmpl w:val="549C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946CB9"/>
    <w:multiLevelType w:val="hybridMultilevel"/>
    <w:tmpl w:val="99B078AA"/>
    <w:lvl w:ilvl="0" w:tplc="FFFFFFFF">
      <w:start w:val="1"/>
      <w:numFmt w:val="decimal"/>
      <w:lvlText w:val="%1."/>
      <w:lvlJc w:val="left"/>
      <w:pPr>
        <w:ind w:left="1080" w:hanging="360"/>
      </w:pPr>
      <w:rPr>
        <w:rFonts w:ascii="Arial" w:eastAsia="Arial Unicode MS" w:hAnsi="Arial" w:cs="Arial" w:hint="default"/>
        <w:b w:val="0"/>
        <w:sz w:val="22"/>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8EA32FD"/>
    <w:multiLevelType w:val="hybridMultilevel"/>
    <w:tmpl w:val="0F4A0CE2"/>
    <w:lvl w:ilvl="0" w:tplc="FFFFFFFF">
      <w:start w:val="1"/>
      <w:numFmt w:val="decimal"/>
      <w:lvlText w:val="%1."/>
      <w:lvlJc w:val="left"/>
      <w:pPr>
        <w:ind w:left="1080" w:hanging="360"/>
      </w:pPr>
      <w:rPr>
        <w:rFonts w:ascii="Arial" w:eastAsia="Arial Unicode MS" w:hAnsi="Arial" w:cs="Arial" w:hint="default"/>
        <w:b w:val="0"/>
        <w:sz w:val="22"/>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966499A"/>
    <w:multiLevelType w:val="hybridMultilevel"/>
    <w:tmpl w:val="FE8CF7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0E487D"/>
    <w:multiLevelType w:val="hybridMultilevel"/>
    <w:tmpl w:val="28C0CE6E"/>
    <w:lvl w:ilvl="0" w:tplc="C8D64A52">
      <w:start w:val="1"/>
      <w:numFmt w:val="decimal"/>
      <w:lvlText w:val="%1."/>
      <w:lvlJc w:val="left"/>
      <w:pPr>
        <w:ind w:left="1080" w:hanging="360"/>
      </w:pPr>
      <w:rPr>
        <w:rFonts w:eastAsia="Arial Unicode MS" w:hint="default"/>
        <w:b w:val="0"/>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AF5C90"/>
    <w:multiLevelType w:val="hybridMultilevel"/>
    <w:tmpl w:val="35E88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F24EED"/>
    <w:multiLevelType w:val="hybridMultilevel"/>
    <w:tmpl w:val="599E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450680"/>
    <w:multiLevelType w:val="hybridMultilevel"/>
    <w:tmpl w:val="00B6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FF7581"/>
    <w:multiLevelType w:val="multilevel"/>
    <w:tmpl w:val="DEB674DC"/>
    <w:lvl w:ilvl="0">
      <w:start w:val="1"/>
      <w:numFmt w:val="bullet"/>
      <w:lvlText w:val=""/>
      <w:lvlJc w:val="left"/>
      <w:pPr>
        <w:tabs>
          <w:tab w:val="num" w:pos="0"/>
        </w:tabs>
        <w:ind w:left="0" w:firstLine="0"/>
      </w:pPr>
      <w:rPr>
        <w:rFonts w:ascii="Symbol" w:hAnsi="Symbol" w:hint="default"/>
        <w:b w:val="0"/>
        <w:color w:val="auto"/>
        <w:sz w:val="22"/>
      </w:r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1DBC6039"/>
    <w:multiLevelType w:val="hybridMultilevel"/>
    <w:tmpl w:val="720C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AF22CC"/>
    <w:multiLevelType w:val="multilevel"/>
    <w:tmpl w:val="0416025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CA4150"/>
    <w:multiLevelType w:val="multilevel"/>
    <w:tmpl w:val="120A8E5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DD05F9"/>
    <w:multiLevelType w:val="hybridMultilevel"/>
    <w:tmpl w:val="B9C66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23251D"/>
    <w:multiLevelType w:val="multilevel"/>
    <w:tmpl w:val="FF5A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5C4FE5"/>
    <w:multiLevelType w:val="hybridMultilevel"/>
    <w:tmpl w:val="E0AA57B6"/>
    <w:lvl w:ilvl="0" w:tplc="FFFFFFFF">
      <w:start w:val="1"/>
      <w:numFmt w:val="decimal"/>
      <w:lvlText w:val="%1."/>
      <w:lvlJc w:val="left"/>
      <w:pPr>
        <w:ind w:left="1080" w:hanging="360"/>
      </w:pPr>
      <w:rPr>
        <w:rFonts w:ascii="Arial" w:eastAsia="Arial Unicode MS" w:hAnsi="Arial" w:cs="Arial" w:hint="default"/>
        <w:b w:val="0"/>
        <w:sz w:val="22"/>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D752A3F"/>
    <w:multiLevelType w:val="multilevel"/>
    <w:tmpl w:val="E36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9231A1"/>
    <w:multiLevelType w:val="multilevel"/>
    <w:tmpl w:val="377A95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6334F0"/>
    <w:multiLevelType w:val="hybridMultilevel"/>
    <w:tmpl w:val="D966980E"/>
    <w:lvl w:ilvl="0" w:tplc="FFFFFFFF">
      <w:start w:val="1"/>
      <w:numFmt w:val="decimal"/>
      <w:lvlText w:val="%1."/>
      <w:lvlJc w:val="left"/>
      <w:pPr>
        <w:ind w:left="1080" w:hanging="360"/>
      </w:pPr>
      <w:rPr>
        <w:rFonts w:ascii="Arial" w:eastAsia="Arial Unicode MS" w:hAnsi="Arial" w:cs="Arial" w:hint="default"/>
        <w:b w:val="0"/>
        <w:sz w:val="22"/>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FE21D8"/>
    <w:multiLevelType w:val="hybridMultilevel"/>
    <w:tmpl w:val="C360C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874220"/>
    <w:multiLevelType w:val="hybridMultilevel"/>
    <w:tmpl w:val="468CCBC4"/>
    <w:lvl w:ilvl="0" w:tplc="FFFFFFFF">
      <w:start w:val="1"/>
      <w:numFmt w:val="decimal"/>
      <w:lvlText w:val="%1."/>
      <w:lvlJc w:val="left"/>
      <w:pPr>
        <w:ind w:left="1080" w:hanging="360"/>
      </w:pPr>
      <w:rPr>
        <w:rFonts w:ascii="Arial" w:eastAsia="Arial Unicode MS" w:hAnsi="Arial" w:cs="Arial" w:hint="default"/>
        <w:b w:val="0"/>
        <w:sz w:val="22"/>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3BC3566"/>
    <w:multiLevelType w:val="hybridMultilevel"/>
    <w:tmpl w:val="573C0888"/>
    <w:lvl w:ilvl="0" w:tplc="0B60C95A">
      <w:start w:val="1"/>
      <w:numFmt w:val="decimal"/>
      <w:lvlText w:val="%1."/>
      <w:lvlJc w:val="left"/>
      <w:pPr>
        <w:ind w:left="1080" w:hanging="360"/>
      </w:pPr>
      <w:rPr>
        <w:rFonts w:ascii="Arial" w:eastAsia="Arial Unicode MS" w:hAnsi="Arial" w:cs="Arial" w:hint="default"/>
        <w:b w:val="0"/>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EB3697"/>
    <w:multiLevelType w:val="hybridMultilevel"/>
    <w:tmpl w:val="04160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8227C5"/>
    <w:multiLevelType w:val="multilevel"/>
    <w:tmpl w:val="E7A2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507057"/>
    <w:multiLevelType w:val="hybridMultilevel"/>
    <w:tmpl w:val="1DDE3C44"/>
    <w:lvl w:ilvl="0" w:tplc="FFFFFFFF">
      <w:start w:val="1"/>
      <w:numFmt w:val="decimal"/>
      <w:lvlText w:val="%1."/>
      <w:lvlJc w:val="left"/>
      <w:pPr>
        <w:ind w:left="1080" w:hanging="360"/>
      </w:pPr>
      <w:rPr>
        <w:rFonts w:ascii="Arial" w:eastAsia="Arial Unicode MS" w:hAnsi="Arial" w:cs="Arial" w:hint="default"/>
        <w:b w:val="0"/>
        <w:sz w:val="22"/>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08D7B6F"/>
    <w:multiLevelType w:val="multilevel"/>
    <w:tmpl w:val="66F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D0717D"/>
    <w:multiLevelType w:val="hybridMultilevel"/>
    <w:tmpl w:val="35185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2859B2"/>
    <w:multiLevelType w:val="hybridMultilevel"/>
    <w:tmpl w:val="120A8E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54691F"/>
    <w:multiLevelType w:val="hybridMultilevel"/>
    <w:tmpl w:val="E9121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9311A4"/>
    <w:multiLevelType w:val="multilevel"/>
    <w:tmpl w:val="F168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672A9C"/>
    <w:multiLevelType w:val="multilevel"/>
    <w:tmpl w:val="C38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7D2F5F"/>
    <w:multiLevelType w:val="hybridMultilevel"/>
    <w:tmpl w:val="34562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4416760"/>
    <w:multiLevelType w:val="hybridMultilevel"/>
    <w:tmpl w:val="377A95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1779B8"/>
    <w:multiLevelType w:val="hybridMultilevel"/>
    <w:tmpl w:val="E0AA57B6"/>
    <w:lvl w:ilvl="0" w:tplc="FFFFFFFF">
      <w:start w:val="1"/>
      <w:numFmt w:val="decimal"/>
      <w:lvlText w:val="%1."/>
      <w:lvlJc w:val="left"/>
      <w:pPr>
        <w:ind w:left="1080" w:hanging="360"/>
      </w:pPr>
      <w:rPr>
        <w:rFonts w:ascii="Arial" w:eastAsia="Arial Unicode MS" w:hAnsi="Arial" w:cs="Arial" w:hint="default"/>
        <w:b w:val="0"/>
        <w:sz w:val="22"/>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5A601B"/>
    <w:multiLevelType w:val="multilevel"/>
    <w:tmpl w:val="5806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B04FB2"/>
    <w:multiLevelType w:val="hybridMultilevel"/>
    <w:tmpl w:val="2C1C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2A45C1"/>
    <w:multiLevelType w:val="hybridMultilevel"/>
    <w:tmpl w:val="A3269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3B6FE4"/>
    <w:multiLevelType w:val="hybridMultilevel"/>
    <w:tmpl w:val="A0FA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E0494"/>
    <w:multiLevelType w:val="hybridMultilevel"/>
    <w:tmpl w:val="6436C8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F046C1"/>
    <w:multiLevelType w:val="hybridMultilevel"/>
    <w:tmpl w:val="5874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9D2992"/>
    <w:multiLevelType w:val="multilevel"/>
    <w:tmpl w:val="6436C8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321180"/>
    <w:multiLevelType w:val="hybridMultilevel"/>
    <w:tmpl w:val="A5B8F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3A534C"/>
    <w:multiLevelType w:val="hybridMultilevel"/>
    <w:tmpl w:val="AB3E14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914547"/>
    <w:multiLevelType w:val="hybridMultilevel"/>
    <w:tmpl w:val="0CBCE732"/>
    <w:lvl w:ilvl="0" w:tplc="0409000F">
      <w:start w:val="1"/>
      <w:numFmt w:val="decimal"/>
      <w:lvlText w:val="%1."/>
      <w:lvlJc w:val="left"/>
      <w:pPr>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FBF0454"/>
    <w:multiLevelType w:val="hybridMultilevel"/>
    <w:tmpl w:val="6E7262DC"/>
    <w:lvl w:ilvl="0" w:tplc="FFFFFFFF">
      <w:start w:val="1"/>
      <w:numFmt w:val="decimal"/>
      <w:lvlText w:val="%1."/>
      <w:lvlJc w:val="left"/>
      <w:pPr>
        <w:ind w:left="1080" w:hanging="360"/>
      </w:pPr>
      <w:rPr>
        <w:rFonts w:ascii="Arial" w:eastAsia="Arial Unicode MS" w:hAnsi="Arial"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80472">
    <w:abstractNumId w:val="24"/>
  </w:num>
  <w:num w:numId="2" w16cid:durableId="1741444759">
    <w:abstractNumId w:val="34"/>
  </w:num>
  <w:num w:numId="3" w16cid:durableId="1918976406">
    <w:abstractNumId w:val="56"/>
  </w:num>
  <w:num w:numId="4" w16cid:durableId="927034301">
    <w:abstractNumId w:val="28"/>
  </w:num>
  <w:num w:numId="5" w16cid:durableId="178204381">
    <w:abstractNumId w:val="58"/>
  </w:num>
  <w:num w:numId="6" w16cid:durableId="2086877616">
    <w:abstractNumId w:val="23"/>
  </w:num>
  <w:num w:numId="7" w16cid:durableId="1168204467">
    <w:abstractNumId w:val="43"/>
  </w:num>
  <w:num w:numId="8" w16cid:durableId="1826238868">
    <w:abstractNumId w:val="25"/>
  </w:num>
  <w:num w:numId="9" w16cid:durableId="587271282">
    <w:abstractNumId w:val="36"/>
  </w:num>
  <w:num w:numId="10" w16cid:durableId="521016436">
    <w:abstractNumId w:val="47"/>
  </w:num>
  <w:num w:numId="11" w16cid:durableId="1320427813">
    <w:abstractNumId w:val="14"/>
  </w:num>
  <w:num w:numId="12" w16cid:durableId="440029234">
    <w:abstractNumId w:val="32"/>
  </w:num>
  <w:num w:numId="13" w16cid:durableId="1067149493">
    <w:abstractNumId w:val="52"/>
  </w:num>
  <w:num w:numId="14" w16cid:durableId="973372288">
    <w:abstractNumId w:val="57"/>
  </w:num>
  <w:num w:numId="15" w16cid:durableId="1457867698">
    <w:abstractNumId w:val="38"/>
  </w:num>
  <w:num w:numId="16" w16cid:durableId="1907454500">
    <w:abstractNumId w:val="22"/>
  </w:num>
  <w:num w:numId="17" w16cid:durableId="71046717">
    <w:abstractNumId w:val="49"/>
  </w:num>
  <w:num w:numId="18" w16cid:durableId="80179222">
    <w:abstractNumId w:val="46"/>
  </w:num>
  <w:num w:numId="19" w16cid:durableId="1468083899">
    <w:abstractNumId w:val="53"/>
  </w:num>
  <w:num w:numId="20" w16cid:durableId="1620146285">
    <w:abstractNumId w:val="55"/>
  </w:num>
  <w:num w:numId="21" w16cid:durableId="97215396">
    <w:abstractNumId w:val="19"/>
  </w:num>
  <w:num w:numId="22" w16cid:durableId="873467526">
    <w:abstractNumId w:val="42"/>
  </w:num>
  <w:num w:numId="23" w16cid:durableId="610940928">
    <w:abstractNumId w:val="27"/>
  </w:num>
  <w:num w:numId="24" w16cid:durableId="327753433">
    <w:abstractNumId w:val="37"/>
  </w:num>
  <w:num w:numId="25" w16cid:durableId="1330982848">
    <w:abstractNumId w:val="26"/>
  </w:num>
  <w:num w:numId="26" w16cid:durableId="767501738">
    <w:abstractNumId w:val="20"/>
  </w:num>
  <w:num w:numId="27" w16cid:durableId="1608195663">
    <w:abstractNumId w:val="50"/>
  </w:num>
  <w:num w:numId="28" w16cid:durableId="1253003673">
    <w:abstractNumId w:val="41"/>
  </w:num>
  <w:num w:numId="29" w16cid:durableId="640232761">
    <w:abstractNumId w:val="18"/>
  </w:num>
  <w:num w:numId="30" w16cid:durableId="1611819194">
    <w:abstractNumId w:val="54"/>
  </w:num>
  <w:num w:numId="31" w16cid:durableId="1253054815">
    <w:abstractNumId w:val="51"/>
  </w:num>
  <w:num w:numId="32" w16cid:durableId="259610425">
    <w:abstractNumId w:val="29"/>
  </w:num>
  <w:num w:numId="33" w16cid:durableId="1166634491">
    <w:abstractNumId w:val="40"/>
  </w:num>
  <w:num w:numId="34" w16cid:durableId="2000960994">
    <w:abstractNumId w:val="21"/>
  </w:num>
  <w:num w:numId="35" w16cid:durableId="1171287736">
    <w:abstractNumId w:val="44"/>
  </w:num>
  <w:num w:numId="36" w16cid:durableId="1531530535">
    <w:abstractNumId w:val="16"/>
  </w:num>
  <w:num w:numId="37" w16cid:durableId="627277685">
    <w:abstractNumId w:val="45"/>
  </w:num>
  <w:num w:numId="38" w16cid:durableId="207306213">
    <w:abstractNumId w:val="33"/>
  </w:num>
  <w:num w:numId="39" w16cid:durableId="196823474">
    <w:abstractNumId w:val="59"/>
  </w:num>
  <w:num w:numId="40" w16cid:durableId="598759289">
    <w:abstractNumId w:val="31"/>
  </w:num>
  <w:num w:numId="41" w16cid:durableId="248119420">
    <w:abstractNumId w:val="39"/>
  </w:num>
  <w:num w:numId="42" w16cid:durableId="1706371662">
    <w:abstractNumId w:val="48"/>
  </w:num>
  <w:num w:numId="43" w16cid:durableId="1480998703">
    <w:abstractNumId w:val="30"/>
  </w:num>
  <w:num w:numId="44" w16cid:durableId="856819812">
    <w:abstractNumId w:val="17"/>
  </w:num>
  <w:num w:numId="45" w16cid:durableId="213006918">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embedSystemFonts/>
  <w:activeWritingStyle w:appName="MSWord" w:lang="en-US" w:vendorID="64" w:dllVersion="6"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en-GB" w:vendorID="64" w:dllVersion="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72"/>
    <w:rsid w:val="00005AF3"/>
    <w:rsid w:val="00005C2A"/>
    <w:rsid w:val="000067B0"/>
    <w:rsid w:val="000071C7"/>
    <w:rsid w:val="00011E3E"/>
    <w:rsid w:val="00014D6C"/>
    <w:rsid w:val="00017638"/>
    <w:rsid w:val="000205C0"/>
    <w:rsid w:val="00020BBC"/>
    <w:rsid w:val="00023463"/>
    <w:rsid w:val="0002416F"/>
    <w:rsid w:val="000259AC"/>
    <w:rsid w:val="00026A47"/>
    <w:rsid w:val="00034B8E"/>
    <w:rsid w:val="000350EF"/>
    <w:rsid w:val="0004258C"/>
    <w:rsid w:val="000437DC"/>
    <w:rsid w:val="0004425B"/>
    <w:rsid w:val="00045497"/>
    <w:rsid w:val="00045DAB"/>
    <w:rsid w:val="00052530"/>
    <w:rsid w:val="0005325E"/>
    <w:rsid w:val="00063744"/>
    <w:rsid w:val="00073082"/>
    <w:rsid w:val="000746B8"/>
    <w:rsid w:val="0007514E"/>
    <w:rsid w:val="00077C84"/>
    <w:rsid w:val="000822D1"/>
    <w:rsid w:val="00086184"/>
    <w:rsid w:val="0009271E"/>
    <w:rsid w:val="0009307E"/>
    <w:rsid w:val="00093C47"/>
    <w:rsid w:val="00097886"/>
    <w:rsid w:val="000A3AF5"/>
    <w:rsid w:val="000A3DB9"/>
    <w:rsid w:val="000A4268"/>
    <w:rsid w:val="000A49BB"/>
    <w:rsid w:val="000A5BC9"/>
    <w:rsid w:val="000A7AF9"/>
    <w:rsid w:val="000B0B24"/>
    <w:rsid w:val="000B3A2A"/>
    <w:rsid w:val="000C43CD"/>
    <w:rsid w:val="000C5276"/>
    <w:rsid w:val="000C63D0"/>
    <w:rsid w:val="000D00AA"/>
    <w:rsid w:val="000D151F"/>
    <w:rsid w:val="000D3D65"/>
    <w:rsid w:val="000D3EB8"/>
    <w:rsid w:val="000D7951"/>
    <w:rsid w:val="000E013B"/>
    <w:rsid w:val="000E1E42"/>
    <w:rsid w:val="000F1106"/>
    <w:rsid w:val="000F5C34"/>
    <w:rsid w:val="000F63DA"/>
    <w:rsid w:val="001029C3"/>
    <w:rsid w:val="0010319A"/>
    <w:rsid w:val="00106BBB"/>
    <w:rsid w:val="001076CC"/>
    <w:rsid w:val="00114197"/>
    <w:rsid w:val="0011453D"/>
    <w:rsid w:val="0011695F"/>
    <w:rsid w:val="001173B3"/>
    <w:rsid w:val="0011767C"/>
    <w:rsid w:val="00117BA5"/>
    <w:rsid w:val="0012140D"/>
    <w:rsid w:val="00124C7E"/>
    <w:rsid w:val="00126833"/>
    <w:rsid w:val="0012787A"/>
    <w:rsid w:val="00132704"/>
    <w:rsid w:val="0014619F"/>
    <w:rsid w:val="001463A3"/>
    <w:rsid w:val="00146477"/>
    <w:rsid w:val="00146837"/>
    <w:rsid w:val="00153C13"/>
    <w:rsid w:val="001546E2"/>
    <w:rsid w:val="001550A2"/>
    <w:rsid w:val="00156788"/>
    <w:rsid w:val="00157173"/>
    <w:rsid w:val="00157399"/>
    <w:rsid w:val="0016123F"/>
    <w:rsid w:val="001628C4"/>
    <w:rsid w:val="00164C6C"/>
    <w:rsid w:val="00170641"/>
    <w:rsid w:val="00172C1B"/>
    <w:rsid w:val="0017445B"/>
    <w:rsid w:val="00174FFC"/>
    <w:rsid w:val="00175B9E"/>
    <w:rsid w:val="0017768B"/>
    <w:rsid w:val="00181D8F"/>
    <w:rsid w:val="001840C2"/>
    <w:rsid w:val="00187AE3"/>
    <w:rsid w:val="00190BBE"/>
    <w:rsid w:val="00193AB8"/>
    <w:rsid w:val="00194833"/>
    <w:rsid w:val="00196400"/>
    <w:rsid w:val="00197906"/>
    <w:rsid w:val="001A2390"/>
    <w:rsid w:val="001A2DF7"/>
    <w:rsid w:val="001A7483"/>
    <w:rsid w:val="001A7D27"/>
    <w:rsid w:val="001B088D"/>
    <w:rsid w:val="001B500D"/>
    <w:rsid w:val="001B6763"/>
    <w:rsid w:val="001B733B"/>
    <w:rsid w:val="001B752C"/>
    <w:rsid w:val="001C21C9"/>
    <w:rsid w:val="001C6705"/>
    <w:rsid w:val="001D1B7D"/>
    <w:rsid w:val="001D2203"/>
    <w:rsid w:val="001D3A86"/>
    <w:rsid w:val="001D45AB"/>
    <w:rsid w:val="001D4748"/>
    <w:rsid w:val="001D7F62"/>
    <w:rsid w:val="001E0B58"/>
    <w:rsid w:val="001E3DBB"/>
    <w:rsid w:val="001E49A6"/>
    <w:rsid w:val="001F073E"/>
    <w:rsid w:val="001F16D9"/>
    <w:rsid w:val="0020111A"/>
    <w:rsid w:val="00203D60"/>
    <w:rsid w:val="00205594"/>
    <w:rsid w:val="00207375"/>
    <w:rsid w:val="00207C19"/>
    <w:rsid w:val="00211CFB"/>
    <w:rsid w:val="002226DC"/>
    <w:rsid w:val="00225B16"/>
    <w:rsid w:val="00231C26"/>
    <w:rsid w:val="00232A29"/>
    <w:rsid w:val="00232A60"/>
    <w:rsid w:val="00234097"/>
    <w:rsid w:val="00236E3D"/>
    <w:rsid w:val="00244143"/>
    <w:rsid w:val="002518B7"/>
    <w:rsid w:val="00251F5B"/>
    <w:rsid w:val="00252391"/>
    <w:rsid w:val="00252B98"/>
    <w:rsid w:val="0025539B"/>
    <w:rsid w:val="00260792"/>
    <w:rsid w:val="00260DD8"/>
    <w:rsid w:val="002636A8"/>
    <w:rsid w:val="002636D4"/>
    <w:rsid w:val="002652AE"/>
    <w:rsid w:val="002703B9"/>
    <w:rsid w:val="00276FC0"/>
    <w:rsid w:val="00277BCB"/>
    <w:rsid w:val="00281939"/>
    <w:rsid w:val="002827E0"/>
    <w:rsid w:val="0028318E"/>
    <w:rsid w:val="00284161"/>
    <w:rsid w:val="002845F0"/>
    <w:rsid w:val="002867F7"/>
    <w:rsid w:val="00291C5A"/>
    <w:rsid w:val="00295166"/>
    <w:rsid w:val="002971D5"/>
    <w:rsid w:val="002A0104"/>
    <w:rsid w:val="002A293F"/>
    <w:rsid w:val="002A3D8E"/>
    <w:rsid w:val="002A4DBF"/>
    <w:rsid w:val="002A6B46"/>
    <w:rsid w:val="002B0E76"/>
    <w:rsid w:val="002B6BD1"/>
    <w:rsid w:val="002C00F4"/>
    <w:rsid w:val="002C0CFB"/>
    <w:rsid w:val="002C0F2C"/>
    <w:rsid w:val="002C22E9"/>
    <w:rsid w:val="002C25A6"/>
    <w:rsid w:val="002C2971"/>
    <w:rsid w:val="002C2C5F"/>
    <w:rsid w:val="002C3F6F"/>
    <w:rsid w:val="002C771B"/>
    <w:rsid w:val="002D2BB0"/>
    <w:rsid w:val="002D4F84"/>
    <w:rsid w:val="002E07ED"/>
    <w:rsid w:val="002E20EB"/>
    <w:rsid w:val="002F1206"/>
    <w:rsid w:val="002F5535"/>
    <w:rsid w:val="002F7AAC"/>
    <w:rsid w:val="003011F7"/>
    <w:rsid w:val="003020E8"/>
    <w:rsid w:val="003033A4"/>
    <w:rsid w:val="00303528"/>
    <w:rsid w:val="00303D68"/>
    <w:rsid w:val="003060E0"/>
    <w:rsid w:val="00306300"/>
    <w:rsid w:val="00310AFF"/>
    <w:rsid w:val="0031383E"/>
    <w:rsid w:val="003139B8"/>
    <w:rsid w:val="00313D30"/>
    <w:rsid w:val="00314912"/>
    <w:rsid w:val="00315E5A"/>
    <w:rsid w:val="00317579"/>
    <w:rsid w:val="003212F6"/>
    <w:rsid w:val="00321E7B"/>
    <w:rsid w:val="003240D4"/>
    <w:rsid w:val="00325CEA"/>
    <w:rsid w:val="00326671"/>
    <w:rsid w:val="0032757B"/>
    <w:rsid w:val="00327B70"/>
    <w:rsid w:val="00330177"/>
    <w:rsid w:val="00331C53"/>
    <w:rsid w:val="00336FB6"/>
    <w:rsid w:val="00337D78"/>
    <w:rsid w:val="003401ED"/>
    <w:rsid w:val="00340E76"/>
    <w:rsid w:val="003417CF"/>
    <w:rsid w:val="003419FE"/>
    <w:rsid w:val="00342101"/>
    <w:rsid w:val="00343601"/>
    <w:rsid w:val="00343994"/>
    <w:rsid w:val="003505C8"/>
    <w:rsid w:val="00351CF8"/>
    <w:rsid w:val="0035393F"/>
    <w:rsid w:val="0035608F"/>
    <w:rsid w:val="003564C0"/>
    <w:rsid w:val="0036239E"/>
    <w:rsid w:val="00365DA0"/>
    <w:rsid w:val="003660C5"/>
    <w:rsid w:val="00367008"/>
    <w:rsid w:val="00370BB9"/>
    <w:rsid w:val="003742C8"/>
    <w:rsid w:val="00374DAD"/>
    <w:rsid w:val="0037673C"/>
    <w:rsid w:val="00377C30"/>
    <w:rsid w:val="00380E0B"/>
    <w:rsid w:val="00381D1C"/>
    <w:rsid w:val="00386989"/>
    <w:rsid w:val="0038773D"/>
    <w:rsid w:val="00390432"/>
    <w:rsid w:val="00390BDF"/>
    <w:rsid w:val="00391B02"/>
    <w:rsid w:val="00391B0F"/>
    <w:rsid w:val="0039303E"/>
    <w:rsid w:val="00393800"/>
    <w:rsid w:val="003A01F1"/>
    <w:rsid w:val="003A58B7"/>
    <w:rsid w:val="003A58C0"/>
    <w:rsid w:val="003A597E"/>
    <w:rsid w:val="003A6AC4"/>
    <w:rsid w:val="003B282C"/>
    <w:rsid w:val="003B462C"/>
    <w:rsid w:val="003C50C3"/>
    <w:rsid w:val="003D5EAA"/>
    <w:rsid w:val="003D684D"/>
    <w:rsid w:val="003F0AAE"/>
    <w:rsid w:val="003F2994"/>
    <w:rsid w:val="003F3080"/>
    <w:rsid w:val="003F63D2"/>
    <w:rsid w:val="003F6481"/>
    <w:rsid w:val="0040145E"/>
    <w:rsid w:val="004019E1"/>
    <w:rsid w:val="004044EC"/>
    <w:rsid w:val="00404C9C"/>
    <w:rsid w:val="00405595"/>
    <w:rsid w:val="004062AC"/>
    <w:rsid w:val="00412601"/>
    <w:rsid w:val="00415076"/>
    <w:rsid w:val="004152F9"/>
    <w:rsid w:val="004170C7"/>
    <w:rsid w:val="00417F04"/>
    <w:rsid w:val="00417F7A"/>
    <w:rsid w:val="00420A40"/>
    <w:rsid w:val="00421241"/>
    <w:rsid w:val="00421912"/>
    <w:rsid w:val="00425F9D"/>
    <w:rsid w:val="00426629"/>
    <w:rsid w:val="00434E0B"/>
    <w:rsid w:val="00435032"/>
    <w:rsid w:val="004412FA"/>
    <w:rsid w:val="004500BB"/>
    <w:rsid w:val="00450DF2"/>
    <w:rsid w:val="00450F2D"/>
    <w:rsid w:val="00452958"/>
    <w:rsid w:val="00454AC1"/>
    <w:rsid w:val="00456232"/>
    <w:rsid w:val="00456404"/>
    <w:rsid w:val="00462E2B"/>
    <w:rsid w:val="004643D2"/>
    <w:rsid w:val="00476D53"/>
    <w:rsid w:val="0048223D"/>
    <w:rsid w:val="004854D0"/>
    <w:rsid w:val="00486AFA"/>
    <w:rsid w:val="00487C19"/>
    <w:rsid w:val="00490641"/>
    <w:rsid w:val="004932C9"/>
    <w:rsid w:val="0049563C"/>
    <w:rsid w:val="00495E3A"/>
    <w:rsid w:val="004A08AD"/>
    <w:rsid w:val="004A38B2"/>
    <w:rsid w:val="004A6BE5"/>
    <w:rsid w:val="004B1490"/>
    <w:rsid w:val="004B1E83"/>
    <w:rsid w:val="004B357E"/>
    <w:rsid w:val="004B61B8"/>
    <w:rsid w:val="004C1F22"/>
    <w:rsid w:val="004C288F"/>
    <w:rsid w:val="004C28A3"/>
    <w:rsid w:val="004C406D"/>
    <w:rsid w:val="004C56C0"/>
    <w:rsid w:val="004D3901"/>
    <w:rsid w:val="004D3B41"/>
    <w:rsid w:val="004D670E"/>
    <w:rsid w:val="004D6D64"/>
    <w:rsid w:val="004D7568"/>
    <w:rsid w:val="004D7850"/>
    <w:rsid w:val="004E15A8"/>
    <w:rsid w:val="004E17C7"/>
    <w:rsid w:val="004E1D11"/>
    <w:rsid w:val="004E3533"/>
    <w:rsid w:val="004E562B"/>
    <w:rsid w:val="004E65B1"/>
    <w:rsid w:val="004F07C8"/>
    <w:rsid w:val="004F251C"/>
    <w:rsid w:val="004F39AF"/>
    <w:rsid w:val="00505B31"/>
    <w:rsid w:val="00510BA3"/>
    <w:rsid w:val="00510D1F"/>
    <w:rsid w:val="00513A9A"/>
    <w:rsid w:val="00516101"/>
    <w:rsid w:val="0051660D"/>
    <w:rsid w:val="0051772D"/>
    <w:rsid w:val="005217C4"/>
    <w:rsid w:val="0052268F"/>
    <w:rsid w:val="005255CD"/>
    <w:rsid w:val="005353D6"/>
    <w:rsid w:val="00535CC3"/>
    <w:rsid w:val="00536630"/>
    <w:rsid w:val="00536AA6"/>
    <w:rsid w:val="005424D5"/>
    <w:rsid w:val="00542AD8"/>
    <w:rsid w:val="005440E5"/>
    <w:rsid w:val="00544145"/>
    <w:rsid w:val="0054522F"/>
    <w:rsid w:val="00547500"/>
    <w:rsid w:val="00547EB5"/>
    <w:rsid w:val="005508FD"/>
    <w:rsid w:val="005524F5"/>
    <w:rsid w:val="00552C2F"/>
    <w:rsid w:val="00553BDD"/>
    <w:rsid w:val="00554103"/>
    <w:rsid w:val="00557826"/>
    <w:rsid w:val="0056188F"/>
    <w:rsid w:val="00562BF7"/>
    <w:rsid w:val="00570655"/>
    <w:rsid w:val="00571312"/>
    <w:rsid w:val="00571720"/>
    <w:rsid w:val="00573A2B"/>
    <w:rsid w:val="00574A17"/>
    <w:rsid w:val="00577CB2"/>
    <w:rsid w:val="00581C98"/>
    <w:rsid w:val="00584280"/>
    <w:rsid w:val="0059289C"/>
    <w:rsid w:val="00592C77"/>
    <w:rsid w:val="005949ED"/>
    <w:rsid w:val="00597FC8"/>
    <w:rsid w:val="005A1BA7"/>
    <w:rsid w:val="005A560D"/>
    <w:rsid w:val="005A6FE7"/>
    <w:rsid w:val="005A7B84"/>
    <w:rsid w:val="005A7C3F"/>
    <w:rsid w:val="005B3660"/>
    <w:rsid w:val="005C0018"/>
    <w:rsid w:val="005C395F"/>
    <w:rsid w:val="005C414C"/>
    <w:rsid w:val="005C498E"/>
    <w:rsid w:val="005D0ACA"/>
    <w:rsid w:val="005D203A"/>
    <w:rsid w:val="005D6AF0"/>
    <w:rsid w:val="005E01BE"/>
    <w:rsid w:val="005E0655"/>
    <w:rsid w:val="005E081F"/>
    <w:rsid w:val="005E240C"/>
    <w:rsid w:val="005E33A0"/>
    <w:rsid w:val="005E60E2"/>
    <w:rsid w:val="005F2518"/>
    <w:rsid w:val="005F3C62"/>
    <w:rsid w:val="005F46C1"/>
    <w:rsid w:val="005F6DE1"/>
    <w:rsid w:val="005F784B"/>
    <w:rsid w:val="00602231"/>
    <w:rsid w:val="006025AC"/>
    <w:rsid w:val="00602D42"/>
    <w:rsid w:val="006037D3"/>
    <w:rsid w:val="006039ED"/>
    <w:rsid w:val="006043A6"/>
    <w:rsid w:val="006046DB"/>
    <w:rsid w:val="00605165"/>
    <w:rsid w:val="00605F0B"/>
    <w:rsid w:val="00606F21"/>
    <w:rsid w:val="006102D4"/>
    <w:rsid w:val="00610DF5"/>
    <w:rsid w:val="0061188A"/>
    <w:rsid w:val="00613BF3"/>
    <w:rsid w:val="0062036A"/>
    <w:rsid w:val="0062121B"/>
    <w:rsid w:val="00625E2F"/>
    <w:rsid w:val="0062709D"/>
    <w:rsid w:val="006302BD"/>
    <w:rsid w:val="00630E36"/>
    <w:rsid w:val="0063398C"/>
    <w:rsid w:val="00635422"/>
    <w:rsid w:val="00635507"/>
    <w:rsid w:val="00635614"/>
    <w:rsid w:val="00635F3B"/>
    <w:rsid w:val="0063632F"/>
    <w:rsid w:val="00636E55"/>
    <w:rsid w:val="00640223"/>
    <w:rsid w:val="0064316B"/>
    <w:rsid w:val="0064422D"/>
    <w:rsid w:val="00645488"/>
    <w:rsid w:val="00645F7C"/>
    <w:rsid w:val="00646315"/>
    <w:rsid w:val="00647856"/>
    <w:rsid w:val="0065062C"/>
    <w:rsid w:val="00650A6F"/>
    <w:rsid w:val="00660812"/>
    <w:rsid w:val="00661859"/>
    <w:rsid w:val="00661EEB"/>
    <w:rsid w:val="00664679"/>
    <w:rsid w:val="00665279"/>
    <w:rsid w:val="006660A0"/>
    <w:rsid w:val="006662A3"/>
    <w:rsid w:val="006663B4"/>
    <w:rsid w:val="006726A6"/>
    <w:rsid w:val="006726E9"/>
    <w:rsid w:val="006736A0"/>
    <w:rsid w:val="00676420"/>
    <w:rsid w:val="0068248D"/>
    <w:rsid w:val="006834C7"/>
    <w:rsid w:val="006914B7"/>
    <w:rsid w:val="006937F1"/>
    <w:rsid w:val="00695972"/>
    <w:rsid w:val="00697C11"/>
    <w:rsid w:val="006A089C"/>
    <w:rsid w:val="006A3541"/>
    <w:rsid w:val="006A4DDD"/>
    <w:rsid w:val="006A5459"/>
    <w:rsid w:val="006A5E17"/>
    <w:rsid w:val="006B05A7"/>
    <w:rsid w:val="006B4D7B"/>
    <w:rsid w:val="006B50EC"/>
    <w:rsid w:val="006C1F9D"/>
    <w:rsid w:val="006C2738"/>
    <w:rsid w:val="006C2E4B"/>
    <w:rsid w:val="006D047F"/>
    <w:rsid w:val="006D0F72"/>
    <w:rsid w:val="006D1F9B"/>
    <w:rsid w:val="006D78D3"/>
    <w:rsid w:val="006E10BB"/>
    <w:rsid w:val="006E55AA"/>
    <w:rsid w:val="006E7B5C"/>
    <w:rsid w:val="006E7F26"/>
    <w:rsid w:val="006F0457"/>
    <w:rsid w:val="006F21DD"/>
    <w:rsid w:val="006F5890"/>
    <w:rsid w:val="006F5A08"/>
    <w:rsid w:val="0070134C"/>
    <w:rsid w:val="00701EB7"/>
    <w:rsid w:val="0070231E"/>
    <w:rsid w:val="0070335D"/>
    <w:rsid w:val="00704078"/>
    <w:rsid w:val="0070505C"/>
    <w:rsid w:val="00705D35"/>
    <w:rsid w:val="00706DEA"/>
    <w:rsid w:val="00710339"/>
    <w:rsid w:val="00710486"/>
    <w:rsid w:val="00710772"/>
    <w:rsid w:val="00711715"/>
    <w:rsid w:val="007156BA"/>
    <w:rsid w:val="00717126"/>
    <w:rsid w:val="00717A9C"/>
    <w:rsid w:val="00720C62"/>
    <w:rsid w:val="00730632"/>
    <w:rsid w:val="007314AF"/>
    <w:rsid w:val="00736465"/>
    <w:rsid w:val="00741BC5"/>
    <w:rsid w:val="00744863"/>
    <w:rsid w:val="00745356"/>
    <w:rsid w:val="00745F26"/>
    <w:rsid w:val="007468F7"/>
    <w:rsid w:val="0074731C"/>
    <w:rsid w:val="0074771E"/>
    <w:rsid w:val="00750E2E"/>
    <w:rsid w:val="00754661"/>
    <w:rsid w:val="007554A4"/>
    <w:rsid w:val="00765447"/>
    <w:rsid w:val="00766165"/>
    <w:rsid w:val="0077241F"/>
    <w:rsid w:val="00772EFC"/>
    <w:rsid w:val="00773236"/>
    <w:rsid w:val="007734B7"/>
    <w:rsid w:val="00777E89"/>
    <w:rsid w:val="00784AE8"/>
    <w:rsid w:val="00784C3F"/>
    <w:rsid w:val="00784E9C"/>
    <w:rsid w:val="00785DB7"/>
    <w:rsid w:val="00787051"/>
    <w:rsid w:val="0079007C"/>
    <w:rsid w:val="00790512"/>
    <w:rsid w:val="00790D20"/>
    <w:rsid w:val="007926D3"/>
    <w:rsid w:val="00792E5F"/>
    <w:rsid w:val="00796030"/>
    <w:rsid w:val="007977DD"/>
    <w:rsid w:val="00797A9B"/>
    <w:rsid w:val="007A428D"/>
    <w:rsid w:val="007A5996"/>
    <w:rsid w:val="007B0D0D"/>
    <w:rsid w:val="007C022F"/>
    <w:rsid w:val="007C1649"/>
    <w:rsid w:val="007C1AB5"/>
    <w:rsid w:val="007C285C"/>
    <w:rsid w:val="007C4DE4"/>
    <w:rsid w:val="007C4E4B"/>
    <w:rsid w:val="007C51C4"/>
    <w:rsid w:val="007C63FE"/>
    <w:rsid w:val="007C74C8"/>
    <w:rsid w:val="007D0B71"/>
    <w:rsid w:val="007D51B0"/>
    <w:rsid w:val="007D7835"/>
    <w:rsid w:val="007E01BE"/>
    <w:rsid w:val="007E1B95"/>
    <w:rsid w:val="007E1D07"/>
    <w:rsid w:val="007E5163"/>
    <w:rsid w:val="007E5649"/>
    <w:rsid w:val="007F3C61"/>
    <w:rsid w:val="007F52D7"/>
    <w:rsid w:val="007F6D41"/>
    <w:rsid w:val="008006F9"/>
    <w:rsid w:val="0080114B"/>
    <w:rsid w:val="0080328E"/>
    <w:rsid w:val="008071CE"/>
    <w:rsid w:val="00811949"/>
    <w:rsid w:val="008136CB"/>
    <w:rsid w:val="008141C9"/>
    <w:rsid w:val="0081476D"/>
    <w:rsid w:val="00815B7B"/>
    <w:rsid w:val="008211FF"/>
    <w:rsid w:val="0082143C"/>
    <w:rsid w:val="0082194F"/>
    <w:rsid w:val="00823E6C"/>
    <w:rsid w:val="00826471"/>
    <w:rsid w:val="0082790B"/>
    <w:rsid w:val="00827B6A"/>
    <w:rsid w:val="008326C4"/>
    <w:rsid w:val="00834B44"/>
    <w:rsid w:val="0083519C"/>
    <w:rsid w:val="00836147"/>
    <w:rsid w:val="00836527"/>
    <w:rsid w:val="00837F33"/>
    <w:rsid w:val="00841449"/>
    <w:rsid w:val="00842B29"/>
    <w:rsid w:val="0084391B"/>
    <w:rsid w:val="008469BD"/>
    <w:rsid w:val="00856B30"/>
    <w:rsid w:val="00857629"/>
    <w:rsid w:val="00863E87"/>
    <w:rsid w:val="00864F3E"/>
    <w:rsid w:val="00867861"/>
    <w:rsid w:val="00870C86"/>
    <w:rsid w:val="008722A5"/>
    <w:rsid w:val="0087307B"/>
    <w:rsid w:val="00873D42"/>
    <w:rsid w:val="00875A82"/>
    <w:rsid w:val="008779EB"/>
    <w:rsid w:val="008825D9"/>
    <w:rsid w:val="008848A7"/>
    <w:rsid w:val="00886F73"/>
    <w:rsid w:val="00887209"/>
    <w:rsid w:val="00887AD3"/>
    <w:rsid w:val="00890B75"/>
    <w:rsid w:val="00891DBE"/>
    <w:rsid w:val="00891DE3"/>
    <w:rsid w:val="008929A4"/>
    <w:rsid w:val="0089410A"/>
    <w:rsid w:val="00895374"/>
    <w:rsid w:val="008A654C"/>
    <w:rsid w:val="008A74C0"/>
    <w:rsid w:val="008A7870"/>
    <w:rsid w:val="008B0FC6"/>
    <w:rsid w:val="008B4149"/>
    <w:rsid w:val="008C0D90"/>
    <w:rsid w:val="008C2C5C"/>
    <w:rsid w:val="008C31B0"/>
    <w:rsid w:val="008C33BF"/>
    <w:rsid w:val="008C396C"/>
    <w:rsid w:val="008C4D47"/>
    <w:rsid w:val="008C66B8"/>
    <w:rsid w:val="008C6D61"/>
    <w:rsid w:val="008C6DF9"/>
    <w:rsid w:val="008C70AF"/>
    <w:rsid w:val="008D1BAD"/>
    <w:rsid w:val="008D2646"/>
    <w:rsid w:val="008E08C7"/>
    <w:rsid w:val="008E5318"/>
    <w:rsid w:val="008E5FEE"/>
    <w:rsid w:val="00900FF1"/>
    <w:rsid w:val="00903E74"/>
    <w:rsid w:val="009055CF"/>
    <w:rsid w:val="00911399"/>
    <w:rsid w:val="00911C58"/>
    <w:rsid w:val="009154BC"/>
    <w:rsid w:val="00915DEA"/>
    <w:rsid w:val="00916CC0"/>
    <w:rsid w:val="0091798E"/>
    <w:rsid w:val="0092035A"/>
    <w:rsid w:val="009244BF"/>
    <w:rsid w:val="009248AB"/>
    <w:rsid w:val="00927A12"/>
    <w:rsid w:val="009378F7"/>
    <w:rsid w:val="009405F9"/>
    <w:rsid w:val="0094108C"/>
    <w:rsid w:val="0094216F"/>
    <w:rsid w:val="00945043"/>
    <w:rsid w:val="009455A0"/>
    <w:rsid w:val="009473C6"/>
    <w:rsid w:val="009474CD"/>
    <w:rsid w:val="00947A3A"/>
    <w:rsid w:val="00951848"/>
    <w:rsid w:val="00952D4B"/>
    <w:rsid w:val="00954CC3"/>
    <w:rsid w:val="00957B7E"/>
    <w:rsid w:val="009614BA"/>
    <w:rsid w:val="00966744"/>
    <w:rsid w:val="00970FD0"/>
    <w:rsid w:val="00975C1B"/>
    <w:rsid w:val="00975D74"/>
    <w:rsid w:val="00976A98"/>
    <w:rsid w:val="009854DD"/>
    <w:rsid w:val="00986978"/>
    <w:rsid w:val="0098740D"/>
    <w:rsid w:val="009877D0"/>
    <w:rsid w:val="00990CD4"/>
    <w:rsid w:val="00990FC5"/>
    <w:rsid w:val="00992664"/>
    <w:rsid w:val="009975C7"/>
    <w:rsid w:val="009A0C58"/>
    <w:rsid w:val="009A2CFC"/>
    <w:rsid w:val="009A5895"/>
    <w:rsid w:val="009B037B"/>
    <w:rsid w:val="009B09DF"/>
    <w:rsid w:val="009B3187"/>
    <w:rsid w:val="009B452C"/>
    <w:rsid w:val="009B63B9"/>
    <w:rsid w:val="009C0469"/>
    <w:rsid w:val="009C1364"/>
    <w:rsid w:val="009C243A"/>
    <w:rsid w:val="009C2BB0"/>
    <w:rsid w:val="009C5253"/>
    <w:rsid w:val="009C7779"/>
    <w:rsid w:val="009C79A0"/>
    <w:rsid w:val="009D0E05"/>
    <w:rsid w:val="009D12CE"/>
    <w:rsid w:val="009D29FA"/>
    <w:rsid w:val="009D5764"/>
    <w:rsid w:val="009D6D37"/>
    <w:rsid w:val="009D777A"/>
    <w:rsid w:val="009E0969"/>
    <w:rsid w:val="009E2C26"/>
    <w:rsid w:val="009E2E27"/>
    <w:rsid w:val="009E4DBD"/>
    <w:rsid w:val="009F13C7"/>
    <w:rsid w:val="009F53A5"/>
    <w:rsid w:val="009F57FA"/>
    <w:rsid w:val="00A00258"/>
    <w:rsid w:val="00A03270"/>
    <w:rsid w:val="00A064CE"/>
    <w:rsid w:val="00A073CB"/>
    <w:rsid w:val="00A10413"/>
    <w:rsid w:val="00A133CE"/>
    <w:rsid w:val="00A156F0"/>
    <w:rsid w:val="00A16110"/>
    <w:rsid w:val="00A20C35"/>
    <w:rsid w:val="00A20FB7"/>
    <w:rsid w:val="00A223BD"/>
    <w:rsid w:val="00A2601A"/>
    <w:rsid w:val="00A30D35"/>
    <w:rsid w:val="00A34627"/>
    <w:rsid w:val="00A34F72"/>
    <w:rsid w:val="00A3522B"/>
    <w:rsid w:val="00A40BE8"/>
    <w:rsid w:val="00A438AC"/>
    <w:rsid w:val="00A462EF"/>
    <w:rsid w:val="00A470D1"/>
    <w:rsid w:val="00A47507"/>
    <w:rsid w:val="00A47540"/>
    <w:rsid w:val="00A51CFC"/>
    <w:rsid w:val="00A57A98"/>
    <w:rsid w:val="00A628E9"/>
    <w:rsid w:val="00A7036D"/>
    <w:rsid w:val="00A705AB"/>
    <w:rsid w:val="00A72724"/>
    <w:rsid w:val="00A84B0F"/>
    <w:rsid w:val="00A85E1E"/>
    <w:rsid w:val="00A87987"/>
    <w:rsid w:val="00A9301D"/>
    <w:rsid w:val="00A96451"/>
    <w:rsid w:val="00AA0749"/>
    <w:rsid w:val="00AA0829"/>
    <w:rsid w:val="00AA229F"/>
    <w:rsid w:val="00AA2502"/>
    <w:rsid w:val="00AB28A6"/>
    <w:rsid w:val="00AB3E64"/>
    <w:rsid w:val="00AB57F9"/>
    <w:rsid w:val="00AB6A97"/>
    <w:rsid w:val="00AC05BC"/>
    <w:rsid w:val="00AC167F"/>
    <w:rsid w:val="00AC2034"/>
    <w:rsid w:val="00AC6441"/>
    <w:rsid w:val="00AC7844"/>
    <w:rsid w:val="00AD0CC9"/>
    <w:rsid w:val="00AD11D4"/>
    <w:rsid w:val="00AD3321"/>
    <w:rsid w:val="00AD40B5"/>
    <w:rsid w:val="00AD481A"/>
    <w:rsid w:val="00AD569E"/>
    <w:rsid w:val="00AD6D8D"/>
    <w:rsid w:val="00AE60F7"/>
    <w:rsid w:val="00AE7122"/>
    <w:rsid w:val="00AE7C47"/>
    <w:rsid w:val="00AF2FA3"/>
    <w:rsid w:val="00AF51F8"/>
    <w:rsid w:val="00AF5500"/>
    <w:rsid w:val="00AF5A67"/>
    <w:rsid w:val="00AF5FAB"/>
    <w:rsid w:val="00AF666D"/>
    <w:rsid w:val="00AF69A8"/>
    <w:rsid w:val="00B07D5C"/>
    <w:rsid w:val="00B106B2"/>
    <w:rsid w:val="00B1078B"/>
    <w:rsid w:val="00B13744"/>
    <w:rsid w:val="00B15415"/>
    <w:rsid w:val="00B21576"/>
    <w:rsid w:val="00B233C8"/>
    <w:rsid w:val="00B27BFE"/>
    <w:rsid w:val="00B30A9F"/>
    <w:rsid w:val="00B425E0"/>
    <w:rsid w:val="00B47899"/>
    <w:rsid w:val="00B5121D"/>
    <w:rsid w:val="00B51D60"/>
    <w:rsid w:val="00B52ABE"/>
    <w:rsid w:val="00B5499A"/>
    <w:rsid w:val="00B63F60"/>
    <w:rsid w:val="00B65518"/>
    <w:rsid w:val="00B67AAD"/>
    <w:rsid w:val="00B70A8B"/>
    <w:rsid w:val="00B743F8"/>
    <w:rsid w:val="00B7537C"/>
    <w:rsid w:val="00B76A16"/>
    <w:rsid w:val="00B771E0"/>
    <w:rsid w:val="00B776AB"/>
    <w:rsid w:val="00B81B04"/>
    <w:rsid w:val="00B82F20"/>
    <w:rsid w:val="00B83E09"/>
    <w:rsid w:val="00B841F5"/>
    <w:rsid w:val="00B87AB2"/>
    <w:rsid w:val="00B87B99"/>
    <w:rsid w:val="00B90CC0"/>
    <w:rsid w:val="00BA0B49"/>
    <w:rsid w:val="00BA244E"/>
    <w:rsid w:val="00BA4AF7"/>
    <w:rsid w:val="00BA5815"/>
    <w:rsid w:val="00BA5D32"/>
    <w:rsid w:val="00BA7442"/>
    <w:rsid w:val="00BA7628"/>
    <w:rsid w:val="00BA7F86"/>
    <w:rsid w:val="00BB0430"/>
    <w:rsid w:val="00BB0756"/>
    <w:rsid w:val="00BB52D9"/>
    <w:rsid w:val="00BB6AED"/>
    <w:rsid w:val="00BC2974"/>
    <w:rsid w:val="00BC5F67"/>
    <w:rsid w:val="00BC67D3"/>
    <w:rsid w:val="00BD1296"/>
    <w:rsid w:val="00BD2C0C"/>
    <w:rsid w:val="00BD40D2"/>
    <w:rsid w:val="00BD49FF"/>
    <w:rsid w:val="00BD51D4"/>
    <w:rsid w:val="00BD55FF"/>
    <w:rsid w:val="00BD731B"/>
    <w:rsid w:val="00BD7437"/>
    <w:rsid w:val="00BD7D14"/>
    <w:rsid w:val="00BE03B9"/>
    <w:rsid w:val="00BE234F"/>
    <w:rsid w:val="00BE534F"/>
    <w:rsid w:val="00BF2FCA"/>
    <w:rsid w:val="00BF31DA"/>
    <w:rsid w:val="00BF43B0"/>
    <w:rsid w:val="00C046D8"/>
    <w:rsid w:val="00C0541B"/>
    <w:rsid w:val="00C05C52"/>
    <w:rsid w:val="00C104AC"/>
    <w:rsid w:val="00C11392"/>
    <w:rsid w:val="00C11B07"/>
    <w:rsid w:val="00C13CBA"/>
    <w:rsid w:val="00C1410A"/>
    <w:rsid w:val="00C221DC"/>
    <w:rsid w:val="00C23086"/>
    <w:rsid w:val="00C26B4B"/>
    <w:rsid w:val="00C31410"/>
    <w:rsid w:val="00C3446F"/>
    <w:rsid w:val="00C37134"/>
    <w:rsid w:val="00C37BAC"/>
    <w:rsid w:val="00C414A9"/>
    <w:rsid w:val="00C417B0"/>
    <w:rsid w:val="00C4349B"/>
    <w:rsid w:val="00C43A37"/>
    <w:rsid w:val="00C470A2"/>
    <w:rsid w:val="00C51560"/>
    <w:rsid w:val="00C5164C"/>
    <w:rsid w:val="00C51CF5"/>
    <w:rsid w:val="00C520A3"/>
    <w:rsid w:val="00C5414C"/>
    <w:rsid w:val="00C54305"/>
    <w:rsid w:val="00C55749"/>
    <w:rsid w:val="00C60217"/>
    <w:rsid w:val="00C61C3C"/>
    <w:rsid w:val="00C622AF"/>
    <w:rsid w:val="00C72827"/>
    <w:rsid w:val="00C778CA"/>
    <w:rsid w:val="00C80387"/>
    <w:rsid w:val="00C83C39"/>
    <w:rsid w:val="00C908B7"/>
    <w:rsid w:val="00C913F2"/>
    <w:rsid w:val="00C94FC2"/>
    <w:rsid w:val="00C95FC7"/>
    <w:rsid w:val="00CA04D9"/>
    <w:rsid w:val="00CA1208"/>
    <w:rsid w:val="00CA16DD"/>
    <w:rsid w:val="00CA3D37"/>
    <w:rsid w:val="00CA5A37"/>
    <w:rsid w:val="00CA5EC3"/>
    <w:rsid w:val="00CA75BC"/>
    <w:rsid w:val="00CB3E1D"/>
    <w:rsid w:val="00CB53BC"/>
    <w:rsid w:val="00CC196A"/>
    <w:rsid w:val="00CC3899"/>
    <w:rsid w:val="00CC3B66"/>
    <w:rsid w:val="00CC6894"/>
    <w:rsid w:val="00CC747A"/>
    <w:rsid w:val="00CD1535"/>
    <w:rsid w:val="00CD4051"/>
    <w:rsid w:val="00CD7BFE"/>
    <w:rsid w:val="00CE02F9"/>
    <w:rsid w:val="00CE05D7"/>
    <w:rsid w:val="00CE36D2"/>
    <w:rsid w:val="00CE414D"/>
    <w:rsid w:val="00CE4B60"/>
    <w:rsid w:val="00CE5327"/>
    <w:rsid w:val="00CE7C00"/>
    <w:rsid w:val="00CF0552"/>
    <w:rsid w:val="00CF4D43"/>
    <w:rsid w:val="00CF5CC2"/>
    <w:rsid w:val="00CF607B"/>
    <w:rsid w:val="00D04633"/>
    <w:rsid w:val="00D04BDD"/>
    <w:rsid w:val="00D0540D"/>
    <w:rsid w:val="00D07264"/>
    <w:rsid w:val="00D14684"/>
    <w:rsid w:val="00D14EE9"/>
    <w:rsid w:val="00D17B90"/>
    <w:rsid w:val="00D200AF"/>
    <w:rsid w:val="00D20630"/>
    <w:rsid w:val="00D20BD1"/>
    <w:rsid w:val="00D27386"/>
    <w:rsid w:val="00D325EE"/>
    <w:rsid w:val="00D328BF"/>
    <w:rsid w:val="00D36061"/>
    <w:rsid w:val="00D40F3F"/>
    <w:rsid w:val="00D42C70"/>
    <w:rsid w:val="00D50610"/>
    <w:rsid w:val="00D51CF1"/>
    <w:rsid w:val="00D548D4"/>
    <w:rsid w:val="00D54CFC"/>
    <w:rsid w:val="00D62C7F"/>
    <w:rsid w:val="00D63665"/>
    <w:rsid w:val="00D63BF5"/>
    <w:rsid w:val="00D63CF1"/>
    <w:rsid w:val="00D64DCB"/>
    <w:rsid w:val="00D653D0"/>
    <w:rsid w:val="00D6691F"/>
    <w:rsid w:val="00D67016"/>
    <w:rsid w:val="00D70463"/>
    <w:rsid w:val="00D736C0"/>
    <w:rsid w:val="00D7658A"/>
    <w:rsid w:val="00D835A3"/>
    <w:rsid w:val="00D861CD"/>
    <w:rsid w:val="00D87EC7"/>
    <w:rsid w:val="00D900AC"/>
    <w:rsid w:val="00D9161A"/>
    <w:rsid w:val="00D91EF5"/>
    <w:rsid w:val="00D92215"/>
    <w:rsid w:val="00D96325"/>
    <w:rsid w:val="00DA0B21"/>
    <w:rsid w:val="00DA1738"/>
    <w:rsid w:val="00DA1DC2"/>
    <w:rsid w:val="00DA4FAC"/>
    <w:rsid w:val="00DB1634"/>
    <w:rsid w:val="00DB4263"/>
    <w:rsid w:val="00DB5497"/>
    <w:rsid w:val="00DB5848"/>
    <w:rsid w:val="00DB5DCE"/>
    <w:rsid w:val="00DC215B"/>
    <w:rsid w:val="00DC2813"/>
    <w:rsid w:val="00DC29B1"/>
    <w:rsid w:val="00DC37DC"/>
    <w:rsid w:val="00DC58E4"/>
    <w:rsid w:val="00DC5E00"/>
    <w:rsid w:val="00DC5F7A"/>
    <w:rsid w:val="00DC679A"/>
    <w:rsid w:val="00DC7816"/>
    <w:rsid w:val="00DD28C5"/>
    <w:rsid w:val="00DD68FD"/>
    <w:rsid w:val="00DE0332"/>
    <w:rsid w:val="00DE106D"/>
    <w:rsid w:val="00DE14A4"/>
    <w:rsid w:val="00DE469F"/>
    <w:rsid w:val="00DE5D1C"/>
    <w:rsid w:val="00DF0D5F"/>
    <w:rsid w:val="00DF2258"/>
    <w:rsid w:val="00DF78AF"/>
    <w:rsid w:val="00E000B4"/>
    <w:rsid w:val="00E070AC"/>
    <w:rsid w:val="00E12195"/>
    <w:rsid w:val="00E12E74"/>
    <w:rsid w:val="00E12F8A"/>
    <w:rsid w:val="00E13C2A"/>
    <w:rsid w:val="00E14482"/>
    <w:rsid w:val="00E148FC"/>
    <w:rsid w:val="00E1584C"/>
    <w:rsid w:val="00E17547"/>
    <w:rsid w:val="00E2106A"/>
    <w:rsid w:val="00E231F8"/>
    <w:rsid w:val="00E24903"/>
    <w:rsid w:val="00E24FEF"/>
    <w:rsid w:val="00E35F33"/>
    <w:rsid w:val="00E36EBB"/>
    <w:rsid w:val="00E420B4"/>
    <w:rsid w:val="00E5412E"/>
    <w:rsid w:val="00E56830"/>
    <w:rsid w:val="00E63738"/>
    <w:rsid w:val="00E64377"/>
    <w:rsid w:val="00E67681"/>
    <w:rsid w:val="00E723B2"/>
    <w:rsid w:val="00E830DF"/>
    <w:rsid w:val="00E840C0"/>
    <w:rsid w:val="00E85BD8"/>
    <w:rsid w:val="00E863ED"/>
    <w:rsid w:val="00E865B9"/>
    <w:rsid w:val="00E870C1"/>
    <w:rsid w:val="00E873BF"/>
    <w:rsid w:val="00E87D8A"/>
    <w:rsid w:val="00E90AC0"/>
    <w:rsid w:val="00E910B8"/>
    <w:rsid w:val="00E95A4A"/>
    <w:rsid w:val="00E95F2D"/>
    <w:rsid w:val="00EA3FB1"/>
    <w:rsid w:val="00EA4522"/>
    <w:rsid w:val="00EA5E7C"/>
    <w:rsid w:val="00EB030A"/>
    <w:rsid w:val="00EB0348"/>
    <w:rsid w:val="00EB4C79"/>
    <w:rsid w:val="00EB6D55"/>
    <w:rsid w:val="00EC44E2"/>
    <w:rsid w:val="00EC4603"/>
    <w:rsid w:val="00EC736A"/>
    <w:rsid w:val="00ED04AD"/>
    <w:rsid w:val="00ED1C60"/>
    <w:rsid w:val="00ED39CA"/>
    <w:rsid w:val="00ED4D65"/>
    <w:rsid w:val="00ED6336"/>
    <w:rsid w:val="00ED6511"/>
    <w:rsid w:val="00EE3844"/>
    <w:rsid w:val="00EE41A5"/>
    <w:rsid w:val="00EE528E"/>
    <w:rsid w:val="00EE58C1"/>
    <w:rsid w:val="00EE621D"/>
    <w:rsid w:val="00EE74D8"/>
    <w:rsid w:val="00EF0862"/>
    <w:rsid w:val="00EF17A0"/>
    <w:rsid w:val="00EF295C"/>
    <w:rsid w:val="00EF35DA"/>
    <w:rsid w:val="00EF365B"/>
    <w:rsid w:val="00EF45BA"/>
    <w:rsid w:val="00EF4805"/>
    <w:rsid w:val="00EF6476"/>
    <w:rsid w:val="00EF6F9C"/>
    <w:rsid w:val="00F02C60"/>
    <w:rsid w:val="00F04BF3"/>
    <w:rsid w:val="00F04D4D"/>
    <w:rsid w:val="00F0622A"/>
    <w:rsid w:val="00F129A7"/>
    <w:rsid w:val="00F16E02"/>
    <w:rsid w:val="00F179EF"/>
    <w:rsid w:val="00F220A7"/>
    <w:rsid w:val="00F23722"/>
    <w:rsid w:val="00F27326"/>
    <w:rsid w:val="00F27401"/>
    <w:rsid w:val="00F30315"/>
    <w:rsid w:val="00F336B4"/>
    <w:rsid w:val="00F40CA6"/>
    <w:rsid w:val="00F476BE"/>
    <w:rsid w:val="00F5411B"/>
    <w:rsid w:val="00F5413A"/>
    <w:rsid w:val="00F64AB8"/>
    <w:rsid w:val="00F6605C"/>
    <w:rsid w:val="00F70C38"/>
    <w:rsid w:val="00F76D29"/>
    <w:rsid w:val="00F82FD2"/>
    <w:rsid w:val="00F852C6"/>
    <w:rsid w:val="00F86A6B"/>
    <w:rsid w:val="00F87914"/>
    <w:rsid w:val="00F87AA2"/>
    <w:rsid w:val="00F91292"/>
    <w:rsid w:val="00F93EF8"/>
    <w:rsid w:val="00F94EFE"/>
    <w:rsid w:val="00F95E0D"/>
    <w:rsid w:val="00FA16FD"/>
    <w:rsid w:val="00FA2AB0"/>
    <w:rsid w:val="00FA39CF"/>
    <w:rsid w:val="00FA4CD0"/>
    <w:rsid w:val="00FA4E0A"/>
    <w:rsid w:val="00FA71AE"/>
    <w:rsid w:val="00FB06D0"/>
    <w:rsid w:val="00FB1724"/>
    <w:rsid w:val="00FB1BE3"/>
    <w:rsid w:val="00FB270F"/>
    <w:rsid w:val="00FB3A80"/>
    <w:rsid w:val="00FB4366"/>
    <w:rsid w:val="00FB4F38"/>
    <w:rsid w:val="00FC28C5"/>
    <w:rsid w:val="00FC29EE"/>
    <w:rsid w:val="00FC369A"/>
    <w:rsid w:val="00FC6F24"/>
    <w:rsid w:val="00FD023F"/>
    <w:rsid w:val="00FD2337"/>
    <w:rsid w:val="00FE0533"/>
    <w:rsid w:val="00FE60A7"/>
    <w:rsid w:val="00FE72D0"/>
    <w:rsid w:val="00FF0E8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ACDF8"/>
  <w15:docId w15:val="{81076A3D-EF87-4120-91C3-A9B9FF8C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C1B"/>
    <w:rPr>
      <w:rFonts w:eastAsia="Times New Roman"/>
      <w:lang w:eastAsia="zh-CN"/>
    </w:rPr>
  </w:style>
  <w:style w:type="paragraph" w:styleId="Heading1">
    <w:name w:val="heading 1"/>
    <w:basedOn w:val="Normal"/>
    <w:next w:val="Normal"/>
    <w:qFormat/>
    <w:rsid w:val="00FB4F38"/>
    <w:pPr>
      <w:keepNext/>
      <w:tabs>
        <w:tab w:val="num" w:pos="0"/>
      </w:tabs>
      <w:suppressAutoHyphens/>
      <w:outlineLvl w:val="0"/>
    </w:pPr>
    <w:rPr>
      <w:rFonts w:eastAsia="SimSun"/>
      <w:b/>
      <w:u w:val="single"/>
      <w:lang w:eastAsia="ar-SA"/>
    </w:rPr>
  </w:style>
  <w:style w:type="paragraph" w:styleId="Heading2">
    <w:name w:val="heading 2"/>
    <w:basedOn w:val="Normal"/>
    <w:next w:val="Normal"/>
    <w:qFormat/>
    <w:rsid w:val="00FB4F38"/>
    <w:pPr>
      <w:keepNext/>
      <w:tabs>
        <w:tab w:val="num" w:pos="0"/>
      </w:tabs>
      <w:suppressAutoHyphens/>
      <w:jc w:val="both"/>
      <w:outlineLvl w:val="1"/>
    </w:pPr>
    <w:rPr>
      <w:rFonts w:eastAsia="SimSun"/>
      <w:b/>
      <w:u w:val="single"/>
      <w:lang w:eastAsia="ar-SA"/>
    </w:rPr>
  </w:style>
  <w:style w:type="paragraph" w:styleId="Heading3">
    <w:name w:val="heading 3"/>
    <w:basedOn w:val="Normal"/>
    <w:next w:val="Normal"/>
    <w:qFormat/>
    <w:rsid w:val="00FB4F38"/>
    <w:pPr>
      <w:keepNext/>
      <w:tabs>
        <w:tab w:val="num" w:pos="0"/>
      </w:tabs>
      <w:suppressAutoHyphens/>
      <w:outlineLvl w:val="2"/>
    </w:pPr>
    <w:rPr>
      <w:rFonts w:eastAsia="SimSun"/>
      <w:lang w:eastAsia="ar-SA"/>
    </w:rPr>
  </w:style>
  <w:style w:type="paragraph" w:styleId="Heading4">
    <w:name w:val="heading 4"/>
    <w:basedOn w:val="Normal"/>
    <w:next w:val="Normal"/>
    <w:qFormat/>
    <w:rsid w:val="00FB4F38"/>
    <w:pPr>
      <w:keepNext/>
      <w:tabs>
        <w:tab w:val="num" w:pos="0"/>
      </w:tabs>
      <w:suppressAutoHyphens/>
      <w:jc w:val="both"/>
      <w:outlineLvl w:val="3"/>
    </w:pPr>
    <w:rPr>
      <w:rFonts w:eastAsia="SimSun"/>
      <w:b/>
      <w:u w:val="single"/>
      <w:lang w:eastAsia="ar-SA"/>
    </w:rPr>
  </w:style>
  <w:style w:type="paragraph" w:styleId="Heading5">
    <w:name w:val="heading 5"/>
    <w:basedOn w:val="Normal"/>
    <w:next w:val="Normal"/>
    <w:qFormat/>
    <w:rsid w:val="00FB4F38"/>
    <w:pPr>
      <w:keepNext/>
      <w:tabs>
        <w:tab w:val="num" w:pos="0"/>
        <w:tab w:val="left" w:pos="2160"/>
        <w:tab w:val="left" w:pos="6120"/>
        <w:tab w:val="left" w:pos="7200"/>
        <w:tab w:val="left" w:pos="9090"/>
      </w:tabs>
      <w:suppressAutoHyphens/>
      <w:outlineLvl w:val="4"/>
    </w:pPr>
    <w:rPr>
      <w:rFonts w:eastAsia="SimSun"/>
      <w:b/>
      <w:sz w:val="22"/>
      <w:u w:val="single"/>
      <w:lang w:eastAsia="ar-SA"/>
    </w:rPr>
  </w:style>
  <w:style w:type="paragraph" w:styleId="Heading6">
    <w:name w:val="heading 6"/>
    <w:basedOn w:val="Normal"/>
    <w:next w:val="Normal"/>
    <w:qFormat/>
    <w:rsid w:val="00FB4F38"/>
    <w:pPr>
      <w:keepNext/>
      <w:tabs>
        <w:tab w:val="num" w:pos="0"/>
      </w:tabs>
      <w:suppressAutoHyphens/>
      <w:jc w:val="both"/>
      <w:outlineLvl w:val="5"/>
    </w:pPr>
    <w:rPr>
      <w:rFonts w:eastAsia="SimSun"/>
      <w:lang w:eastAsia="ar-SA"/>
    </w:rPr>
  </w:style>
  <w:style w:type="paragraph" w:styleId="Heading7">
    <w:name w:val="heading 7"/>
    <w:basedOn w:val="Normal"/>
    <w:next w:val="Normal"/>
    <w:qFormat/>
    <w:rsid w:val="00FB4F38"/>
    <w:pPr>
      <w:keepNext/>
      <w:tabs>
        <w:tab w:val="num" w:pos="0"/>
      </w:tabs>
      <w:suppressAutoHyphens/>
      <w:jc w:val="center"/>
      <w:outlineLvl w:val="6"/>
    </w:pPr>
    <w:rPr>
      <w:rFonts w:eastAsia="SimSun"/>
      <w:lang w:eastAsia="ar-SA"/>
    </w:rPr>
  </w:style>
  <w:style w:type="paragraph" w:styleId="Heading8">
    <w:name w:val="heading 8"/>
    <w:basedOn w:val="Normal"/>
    <w:next w:val="Normal"/>
    <w:qFormat/>
    <w:rsid w:val="00FB4F38"/>
    <w:pPr>
      <w:keepNext/>
      <w:tabs>
        <w:tab w:val="num" w:pos="0"/>
      </w:tabs>
      <w:suppressAutoHyphens/>
      <w:jc w:val="center"/>
      <w:outlineLvl w:val="7"/>
    </w:pPr>
    <w:rPr>
      <w:rFonts w:eastAsia="SimSun"/>
      <w:b/>
      <w:u w:val="single"/>
      <w:lang w:eastAsia="ar-SA"/>
    </w:rPr>
  </w:style>
  <w:style w:type="paragraph" w:styleId="Heading9">
    <w:name w:val="heading 9"/>
    <w:basedOn w:val="Normal"/>
    <w:next w:val="Normal"/>
    <w:qFormat/>
    <w:rsid w:val="00FB4F38"/>
    <w:pPr>
      <w:keepNext/>
      <w:tabs>
        <w:tab w:val="num" w:pos="0"/>
        <w:tab w:val="left" w:pos="2160"/>
        <w:tab w:val="left" w:pos="5760"/>
        <w:tab w:val="left" w:pos="7650"/>
      </w:tabs>
      <w:suppressAutoHyphens/>
      <w:ind w:firstLine="720"/>
      <w:outlineLvl w:val="8"/>
    </w:pPr>
    <w:rPr>
      <w:rFonts w:eastAsia="SimSun"/>
      <w:spacing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9z0">
    <w:name w:val="WW8Num9z0"/>
    <w:rsid w:val="00FB4F38"/>
    <w:rPr>
      <w:b/>
    </w:rPr>
  </w:style>
  <w:style w:type="character" w:customStyle="1" w:styleId="WW8Num19z0">
    <w:name w:val="WW8Num19z0"/>
    <w:rsid w:val="00FB4F38"/>
    <w:rPr>
      <w:u w:val="none"/>
    </w:rPr>
  </w:style>
  <w:style w:type="character" w:customStyle="1" w:styleId="WW8Num20z0">
    <w:name w:val="WW8Num20z0"/>
    <w:rsid w:val="00FB4F38"/>
    <w:rPr>
      <w:u w:val="none"/>
    </w:rPr>
  </w:style>
  <w:style w:type="character" w:customStyle="1" w:styleId="WW8Num29z0">
    <w:name w:val="WW8Num29z0"/>
    <w:rsid w:val="00FB4F38"/>
    <w:rPr>
      <w:b/>
    </w:rPr>
  </w:style>
  <w:style w:type="character" w:customStyle="1" w:styleId="WW-DefaultParagraphFont">
    <w:name w:val="WW-Default Paragraph Font"/>
    <w:rsid w:val="00FB4F38"/>
  </w:style>
  <w:style w:type="character" w:styleId="Hyperlink">
    <w:name w:val="Hyperlink"/>
    <w:basedOn w:val="WW-DefaultParagraphFont"/>
    <w:uiPriority w:val="99"/>
    <w:rsid w:val="00FB4F38"/>
    <w:rPr>
      <w:color w:val="0000FF"/>
      <w:u w:val="single"/>
    </w:rPr>
  </w:style>
  <w:style w:type="character" w:styleId="PageNumber">
    <w:name w:val="page number"/>
    <w:basedOn w:val="WW-DefaultParagraphFont"/>
    <w:rsid w:val="00FB4F38"/>
  </w:style>
  <w:style w:type="character" w:styleId="FollowedHyperlink">
    <w:name w:val="FollowedHyperlink"/>
    <w:basedOn w:val="WW-DefaultParagraphFont"/>
    <w:rsid w:val="00FB4F38"/>
    <w:rPr>
      <w:color w:val="800080"/>
      <w:u w:val="single"/>
    </w:rPr>
  </w:style>
  <w:style w:type="character" w:customStyle="1" w:styleId="Normal12ptChar">
    <w:name w:val="Normal + 12 pt Char"/>
    <w:basedOn w:val="WW-DefaultParagraphFont"/>
    <w:rsid w:val="00FB4F38"/>
    <w:rPr>
      <w:sz w:val="24"/>
      <w:lang w:val="en-US" w:eastAsia="ar-SA" w:bidi="ar-SA"/>
    </w:rPr>
  </w:style>
  <w:style w:type="character" w:customStyle="1" w:styleId="black81">
    <w:name w:val="black81"/>
    <w:basedOn w:val="WW-DefaultParagraphFont"/>
    <w:rsid w:val="00FB4F38"/>
    <w:rPr>
      <w:rFonts w:ascii="Arial" w:hAnsi="Arial" w:cs="Arial"/>
      <w:color w:val="000000"/>
      <w:sz w:val="16"/>
      <w:szCs w:val="16"/>
    </w:rPr>
  </w:style>
  <w:style w:type="paragraph" w:styleId="BodyText">
    <w:name w:val="Body Text"/>
    <w:basedOn w:val="Normal"/>
    <w:rsid w:val="00FB4F38"/>
    <w:pPr>
      <w:suppressAutoHyphens/>
      <w:jc w:val="both"/>
    </w:pPr>
    <w:rPr>
      <w:rFonts w:eastAsia="SimSun"/>
      <w:lang w:eastAsia="ar-SA"/>
    </w:rPr>
  </w:style>
  <w:style w:type="paragraph" w:styleId="List">
    <w:name w:val="List"/>
    <w:basedOn w:val="BodyText"/>
    <w:rsid w:val="00FB4F38"/>
    <w:rPr>
      <w:rFonts w:cs="Tahoma"/>
    </w:rPr>
  </w:style>
  <w:style w:type="paragraph" w:customStyle="1" w:styleId="Caption1">
    <w:name w:val="Caption1"/>
    <w:basedOn w:val="Normal"/>
    <w:rsid w:val="00FB4F38"/>
    <w:pPr>
      <w:suppressLineNumbers/>
      <w:suppressAutoHyphens/>
      <w:spacing w:before="120" w:after="120"/>
    </w:pPr>
    <w:rPr>
      <w:rFonts w:eastAsia="SimSun" w:cs="Tahoma"/>
      <w:i/>
      <w:iCs/>
      <w:lang w:eastAsia="ar-SA"/>
    </w:rPr>
  </w:style>
  <w:style w:type="paragraph" w:customStyle="1" w:styleId="Index">
    <w:name w:val="Index"/>
    <w:basedOn w:val="Normal"/>
    <w:rsid w:val="00FB4F38"/>
    <w:pPr>
      <w:suppressLineNumbers/>
      <w:suppressAutoHyphens/>
    </w:pPr>
    <w:rPr>
      <w:rFonts w:eastAsia="SimSun" w:cs="Tahoma"/>
      <w:lang w:eastAsia="ar-SA"/>
    </w:rPr>
  </w:style>
  <w:style w:type="paragraph" w:customStyle="1" w:styleId="Heading">
    <w:name w:val="Heading"/>
    <w:basedOn w:val="Normal"/>
    <w:next w:val="BodyText"/>
    <w:rsid w:val="00FB4F38"/>
    <w:pPr>
      <w:keepNext/>
      <w:suppressAutoHyphens/>
      <w:spacing w:before="240" w:after="120"/>
    </w:pPr>
    <w:rPr>
      <w:rFonts w:ascii="Arial" w:eastAsia="MS Mincho" w:hAnsi="Arial" w:cs="Tahoma"/>
      <w:sz w:val="28"/>
      <w:szCs w:val="28"/>
      <w:lang w:eastAsia="ar-SA"/>
    </w:rPr>
  </w:style>
  <w:style w:type="paragraph" w:styleId="Title">
    <w:name w:val="Title"/>
    <w:basedOn w:val="Normal"/>
    <w:next w:val="Subtitle"/>
    <w:qFormat/>
    <w:rsid w:val="00FB4F38"/>
    <w:pPr>
      <w:suppressAutoHyphens/>
      <w:jc w:val="center"/>
    </w:pPr>
    <w:rPr>
      <w:rFonts w:eastAsia="SimSun"/>
      <w:b/>
      <w:lang w:eastAsia="ar-SA"/>
    </w:rPr>
  </w:style>
  <w:style w:type="paragraph" w:styleId="Subtitle">
    <w:name w:val="Subtitle"/>
    <w:basedOn w:val="Heading"/>
    <w:next w:val="BodyText"/>
    <w:qFormat/>
    <w:rsid w:val="00FB4F38"/>
    <w:pPr>
      <w:jc w:val="center"/>
    </w:pPr>
    <w:rPr>
      <w:i/>
      <w:iCs/>
    </w:rPr>
  </w:style>
  <w:style w:type="paragraph" w:styleId="Footer">
    <w:name w:val="footer"/>
    <w:basedOn w:val="Normal"/>
    <w:rsid w:val="00FB4F38"/>
    <w:pPr>
      <w:tabs>
        <w:tab w:val="center" w:pos="4320"/>
        <w:tab w:val="right" w:pos="8640"/>
      </w:tabs>
      <w:suppressAutoHyphens/>
    </w:pPr>
    <w:rPr>
      <w:rFonts w:eastAsia="SimSun"/>
      <w:lang w:eastAsia="ar-SA"/>
    </w:rPr>
  </w:style>
  <w:style w:type="paragraph" w:styleId="BodyTextIndent">
    <w:name w:val="Body Text Indent"/>
    <w:basedOn w:val="Normal"/>
    <w:rsid w:val="00FB4F38"/>
    <w:pPr>
      <w:suppressAutoHyphens/>
      <w:jc w:val="both"/>
    </w:pPr>
    <w:rPr>
      <w:rFonts w:eastAsia="SimSun"/>
      <w:lang w:eastAsia="ar-SA"/>
    </w:rPr>
  </w:style>
  <w:style w:type="paragraph" w:customStyle="1" w:styleId="WW-BodyText2">
    <w:name w:val="WW-Body Text 2"/>
    <w:basedOn w:val="Normal"/>
    <w:rsid w:val="00FB4F38"/>
    <w:pPr>
      <w:tabs>
        <w:tab w:val="left" w:pos="2160"/>
        <w:tab w:val="left" w:pos="5670"/>
        <w:tab w:val="left" w:pos="8280"/>
      </w:tabs>
      <w:suppressAutoHyphens/>
    </w:pPr>
    <w:rPr>
      <w:rFonts w:eastAsia="SimSun"/>
      <w:sz w:val="22"/>
      <w:lang w:eastAsia="ar-SA"/>
    </w:rPr>
  </w:style>
  <w:style w:type="paragraph" w:customStyle="1" w:styleId="WW-BodyText3">
    <w:name w:val="WW-Body Text 3"/>
    <w:basedOn w:val="Normal"/>
    <w:rsid w:val="00FB4F38"/>
    <w:pPr>
      <w:keepNext/>
      <w:keepLines/>
      <w:suppressAutoHyphens/>
      <w:jc w:val="both"/>
    </w:pPr>
    <w:rPr>
      <w:rFonts w:eastAsia="SimSun"/>
      <w:b/>
      <w:spacing w:val="-2"/>
      <w:u w:val="single"/>
      <w:lang w:eastAsia="ar-SA"/>
    </w:rPr>
  </w:style>
  <w:style w:type="paragraph" w:customStyle="1" w:styleId="WW-BlockText">
    <w:name w:val="WW-Block Text"/>
    <w:basedOn w:val="Normal"/>
    <w:rsid w:val="00FB4F38"/>
    <w:pPr>
      <w:keepNext/>
      <w:keepLines/>
      <w:suppressAutoHyphens/>
      <w:ind w:left="720" w:right="432" w:hanging="720"/>
      <w:jc w:val="both"/>
    </w:pPr>
    <w:rPr>
      <w:rFonts w:eastAsia="SimSun"/>
      <w:spacing w:val="-2"/>
      <w:lang w:eastAsia="ar-SA"/>
    </w:rPr>
  </w:style>
  <w:style w:type="paragraph" w:customStyle="1" w:styleId="WW-DocumentMap">
    <w:name w:val="WW-Document Map"/>
    <w:basedOn w:val="Normal"/>
    <w:rsid w:val="00FB4F38"/>
    <w:pPr>
      <w:shd w:val="clear" w:color="auto" w:fill="000080"/>
      <w:suppressAutoHyphens/>
    </w:pPr>
    <w:rPr>
      <w:rFonts w:ascii="Tahoma" w:eastAsia="SimSun" w:hAnsi="Tahoma"/>
      <w:lang w:eastAsia="ar-SA"/>
    </w:rPr>
  </w:style>
  <w:style w:type="paragraph" w:styleId="Header">
    <w:name w:val="header"/>
    <w:basedOn w:val="Normal"/>
    <w:rsid w:val="00FB4F38"/>
    <w:pPr>
      <w:tabs>
        <w:tab w:val="center" w:pos="4320"/>
        <w:tab w:val="right" w:pos="8640"/>
      </w:tabs>
      <w:suppressAutoHyphens/>
    </w:pPr>
    <w:rPr>
      <w:rFonts w:eastAsia="SimSun"/>
      <w:lang w:eastAsia="ar-SA"/>
    </w:rPr>
  </w:style>
  <w:style w:type="paragraph" w:customStyle="1" w:styleId="Normal12pt">
    <w:name w:val="Normal + 12 pt"/>
    <w:basedOn w:val="Normal"/>
    <w:rsid w:val="00FB4F38"/>
    <w:pPr>
      <w:tabs>
        <w:tab w:val="num" w:pos="360"/>
      </w:tabs>
      <w:suppressAutoHyphens/>
      <w:jc w:val="both"/>
    </w:pPr>
    <w:rPr>
      <w:rFonts w:eastAsia="SimSun"/>
      <w:lang w:eastAsia="ar-SA"/>
    </w:rPr>
  </w:style>
  <w:style w:type="paragraph" w:customStyle="1" w:styleId="Numbered">
    <w:name w:val="Numbered"/>
    <w:basedOn w:val="Normal"/>
    <w:rsid w:val="00FB4F38"/>
    <w:pPr>
      <w:tabs>
        <w:tab w:val="num" w:pos="720"/>
      </w:tabs>
      <w:suppressAutoHyphens/>
      <w:autoSpaceDE w:val="0"/>
      <w:spacing w:after="240"/>
    </w:pPr>
    <w:rPr>
      <w:rFonts w:ascii="Times" w:eastAsia="SimSun" w:hAnsi="Times"/>
      <w:lang w:eastAsia="ar-SA"/>
    </w:rPr>
  </w:style>
  <w:style w:type="table" w:styleId="TableGrid">
    <w:name w:val="Table Grid"/>
    <w:basedOn w:val="TableNormal"/>
    <w:uiPriority w:val="39"/>
    <w:rsid w:val="001162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0EAD"/>
    <w:pPr>
      <w:autoSpaceDE w:val="0"/>
      <w:autoSpaceDN w:val="0"/>
      <w:adjustRightInd w:val="0"/>
    </w:pPr>
    <w:rPr>
      <w:color w:val="000000"/>
    </w:rPr>
  </w:style>
  <w:style w:type="paragraph" w:styleId="BalloonText">
    <w:name w:val="Balloon Text"/>
    <w:basedOn w:val="Normal"/>
    <w:link w:val="BalloonTextChar"/>
    <w:rsid w:val="00B60E4C"/>
    <w:pPr>
      <w:suppressAutoHyphens/>
    </w:pPr>
    <w:rPr>
      <w:rFonts w:ascii="Tahoma" w:eastAsia="SimSun" w:hAnsi="Tahoma" w:cs="Tahoma"/>
      <w:sz w:val="16"/>
      <w:szCs w:val="16"/>
      <w:lang w:eastAsia="ar-SA"/>
    </w:rPr>
  </w:style>
  <w:style w:type="character" w:customStyle="1" w:styleId="BalloonTextChar">
    <w:name w:val="Balloon Text Char"/>
    <w:basedOn w:val="DefaultParagraphFont"/>
    <w:link w:val="BalloonText"/>
    <w:rsid w:val="00B60E4C"/>
    <w:rPr>
      <w:rFonts w:ascii="Tahoma" w:hAnsi="Tahoma" w:cs="Tahoma"/>
      <w:sz w:val="16"/>
      <w:szCs w:val="16"/>
      <w:lang w:eastAsia="ar-SA"/>
    </w:rPr>
  </w:style>
  <w:style w:type="paragraph" w:styleId="ListParagraph">
    <w:name w:val="List Paragraph"/>
    <w:basedOn w:val="Normal"/>
    <w:uiPriority w:val="34"/>
    <w:qFormat/>
    <w:rsid w:val="00F5411B"/>
    <w:pPr>
      <w:suppressAutoHyphens/>
      <w:ind w:left="720"/>
      <w:contextualSpacing/>
    </w:pPr>
    <w:rPr>
      <w:rFonts w:eastAsia="SimSun"/>
      <w:lang w:eastAsia="ar-SA"/>
    </w:rPr>
  </w:style>
  <w:style w:type="paragraph" w:styleId="HTMLPreformatted">
    <w:name w:val="HTML Preformatted"/>
    <w:basedOn w:val="Normal"/>
    <w:link w:val="HTMLPreformattedChar"/>
    <w:rsid w:val="00CC3B66"/>
    <w:pPr>
      <w:autoSpaceDE w:val="0"/>
      <w:autoSpaceDN w:val="0"/>
    </w:pPr>
    <w:rPr>
      <w:rFonts w:ascii="Courier New" w:eastAsia="SimSun" w:hAnsi="Courier New" w:cs="Courier New"/>
      <w:lang w:eastAsia="en-US"/>
    </w:rPr>
  </w:style>
  <w:style w:type="character" w:customStyle="1" w:styleId="HTMLPreformattedChar">
    <w:name w:val="HTML Preformatted Char"/>
    <w:basedOn w:val="DefaultParagraphFont"/>
    <w:link w:val="HTMLPreformatted"/>
    <w:rsid w:val="00CC3B66"/>
    <w:rPr>
      <w:rFonts w:ascii="Courier New" w:hAnsi="Courier New" w:cs="Courier New"/>
    </w:rPr>
  </w:style>
  <w:style w:type="paragraph" w:customStyle="1" w:styleId="WPNormal">
    <w:name w:val="WP_Normal"/>
    <w:basedOn w:val="Normal"/>
    <w:rsid w:val="00EF6476"/>
    <w:pPr>
      <w:widowControl w:val="0"/>
    </w:pPr>
    <w:rPr>
      <w:rFonts w:ascii="Geneva" w:eastAsia="SimSun" w:hAnsi="Geneva"/>
      <w:lang w:eastAsia="en-US"/>
    </w:rPr>
  </w:style>
  <w:style w:type="character" w:styleId="Strong">
    <w:name w:val="Strong"/>
    <w:basedOn w:val="DefaultParagraphFont"/>
    <w:uiPriority w:val="22"/>
    <w:qFormat/>
    <w:rsid w:val="00E67681"/>
    <w:rPr>
      <w:b/>
      <w:bCs/>
    </w:rPr>
  </w:style>
  <w:style w:type="paragraph" w:customStyle="1" w:styleId="DataField11pt-Single">
    <w:name w:val="Data Field 11pt-Single"/>
    <w:basedOn w:val="Normal"/>
    <w:link w:val="DataField11pt-SingleChar"/>
    <w:rsid w:val="002867F7"/>
    <w:pPr>
      <w:autoSpaceDE w:val="0"/>
      <w:autoSpaceDN w:val="0"/>
    </w:pPr>
    <w:rPr>
      <w:rFonts w:ascii="Arial" w:eastAsia="SimSun" w:hAnsi="Arial" w:cs="Arial"/>
      <w:sz w:val="22"/>
      <w:lang w:eastAsia="en-US"/>
    </w:rPr>
  </w:style>
  <w:style w:type="character" w:customStyle="1" w:styleId="rprtid">
    <w:name w:val="rprtid"/>
    <w:basedOn w:val="DefaultParagraphFont"/>
    <w:rsid w:val="00077C84"/>
  </w:style>
  <w:style w:type="paragraph" w:styleId="NormalWeb">
    <w:name w:val="Normal (Web)"/>
    <w:basedOn w:val="Normal"/>
    <w:uiPriority w:val="99"/>
    <w:rsid w:val="00E24FEF"/>
    <w:pPr>
      <w:spacing w:beforeLines="1" w:afterLines="1"/>
    </w:pPr>
    <w:rPr>
      <w:rFonts w:ascii="Times" w:eastAsia="SimSun" w:hAnsi="Times"/>
      <w:lang w:eastAsia="en-US"/>
    </w:rPr>
  </w:style>
  <w:style w:type="character" w:customStyle="1" w:styleId="slug-vol">
    <w:name w:val="slug-vol"/>
    <w:basedOn w:val="DefaultParagraphFont"/>
    <w:rsid w:val="00CC196A"/>
  </w:style>
  <w:style w:type="character" w:customStyle="1" w:styleId="slug-issue">
    <w:name w:val="slug-issue"/>
    <w:basedOn w:val="DefaultParagraphFont"/>
    <w:rsid w:val="00CC196A"/>
  </w:style>
  <w:style w:type="character" w:customStyle="1" w:styleId="slug-pages">
    <w:name w:val="slug-pages"/>
    <w:basedOn w:val="DefaultParagraphFont"/>
    <w:rsid w:val="00CC196A"/>
  </w:style>
  <w:style w:type="character" w:customStyle="1" w:styleId="pmcid">
    <w:name w:val="pmcid"/>
    <w:basedOn w:val="DefaultParagraphFont"/>
    <w:rsid w:val="0031383E"/>
  </w:style>
  <w:style w:type="character" w:customStyle="1" w:styleId="apple-converted-space">
    <w:name w:val="apple-converted-space"/>
    <w:basedOn w:val="DefaultParagraphFont"/>
    <w:rsid w:val="001D7F62"/>
  </w:style>
  <w:style w:type="character" w:customStyle="1" w:styleId="slug-doi-wrapper">
    <w:name w:val="slug-doi-wrapper"/>
    <w:basedOn w:val="DefaultParagraphFont"/>
    <w:rsid w:val="008C2C5C"/>
  </w:style>
  <w:style w:type="character" w:customStyle="1" w:styleId="slug-doi">
    <w:name w:val="slug-doi"/>
    <w:basedOn w:val="DefaultParagraphFont"/>
    <w:rsid w:val="008C2C5C"/>
  </w:style>
  <w:style w:type="character" w:customStyle="1" w:styleId="article-citation">
    <w:name w:val="article-citation"/>
    <w:basedOn w:val="DefaultParagraphFont"/>
    <w:rsid w:val="00BA5D32"/>
  </w:style>
  <w:style w:type="character" w:customStyle="1" w:styleId="cit-sep">
    <w:name w:val="cit-sep"/>
    <w:basedOn w:val="DefaultParagraphFont"/>
    <w:rsid w:val="00DC5E00"/>
  </w:style>
  <w:style w:type="paragraph" w:styleId="FootnoteText">
    <w:name w:val="footnote text"/>
    <w:basedOn w:val="Normal"/>
    <w:link w:val="FootnoteTextChar"/>
    <w:unhideWhenUsed/>
    <w:rsid w:val="00303528"/>
    <w:pPr>
      <w:suppressAutoHyphens/>
    </w:pPr>
    <w:rPr>
      <w:rFonts w:eastAsia="SimSun"/>
      <w:lang w:eastAsia="ar-SA"/>
    </w:rPr>
  </w:style>
  <w:style w:type="character" w:customStyle="1" w:styleId="FootnoteTextChar">
    <w:name w:val="Footnote Text Char"/>
    <w:basedOn w:val="DefaultParagraphFont"/>
    <w:link w:val="FootnoteText"/>
    <w:rsid w:val="00303528"/>
    <w:rPr>
      <w:lang w:eastAsia="ar-SA"/>
    </w:rPr>
  </w:style>
  <w:style w:type="character" w:styleId="FootnoteReference">
    <w:name w:val="footnote reference"/>
    <w:basedOn w:val="DefaultParagraphFont"/>
    <w:unhideWhenUsed/>
    <w:rsid w:val="00303528"/>
    <w:rPr>
      <w:vertAlign w:val="superscript"/>
    </w:rPr>
  </w:style>
  <w:style w:type="character" w:customStyle="1" w:styleId="articlecitationvolume">
    <w:name w:val="articlecitation_volume"/>
    <w:basedOn w:val="DefaultParagraphFont"/>
    <w:rsid w:val="00C51CF5"/>
  </w:style>
  <w:style w:type="paragraph" w:customStyle="1" w:styleId="articledoi">
    <w:name w:val="articledoi"/>
    <w:basedOn w:val="Normal"/>
    <w:rsid w:val="00C51CF5"/>
    <w:pPr>
      <w:spacing w:before="100" w:beforeAutospacing="1" w:after="100" w:afterAutospacing="1"/>
    </w:pPr>
    <w:rPr>
      <w:rFonts w:ascii="Times" w:eastAsia="SimSun" w:hAnsi="Times"/>
      <w:sz w:val="20"/>
      <w:szCs w:val="20"/>
      <w:lang w:eastAsia="en-US"/>
    </w:rPr>
  </w:style>
  <w:style w:type="character" w:customStyle="1" w:styleId="authorname">
    <w:name w:val="authorname"/>
    <w:basedOn w:val="DefaultParagraphFont"/>
    <w:rsid w:val="006046DB"/>
  </w:style>
  <w:style w:type="character" w:customStyle="1" w:styleId="u-sronly">
    <w:name w:val="u-sronly"/>
    <w:basedOn w:val="DefaultParagraphFont"/>
    <w:rsid w:val="006046DB"/>
  </w:style>
  <w:style w:type="character" w:customStyle="1" w:styleId="DataField11pt-SingleChar">
    <w:name w:val="Data Field 11pt-Single Char"/>
    <w:basedOn w:val="DefaultParagraphFont"/>
    <w:link w:val="DataField11pt-Single"/>
    <w:rsid w:val="00765447"/>
    <w:rPr>
      <w:rFonts w:ascii="Arial" w:hAnsi="Arial" w:cs="Arial"/>
      <w:sz w:val="22"/>
    </w:rPr>
  </w:style>
  <w:style w:type="character" w:customStyle="1" w:styleId="s1">
    <w:name w:val="s1"/>
    <w:basedOn w:val="DefaultParagraphFont"/>
    <w:rsid w:val="000437DC"/>
    <w:rPr>
      <w:rFonts w:ascii="Helvetica" w:hAnsi="Helvetica" w:hint="default"/>
      <w:sz w:val="11"/>
      <w:szCs w:val="11"/>
    </w:rPr>
  </w:style>
  <w:style w:type="paragraph" w:customStyle="1" w:styleId="p1">
    <w:name w:val="p1"/>
    <w:basedOn w:val="Normal"/>
    <w:rsid w:val="003020E8"/>
    <w:rPr>
      <w:rFonts w:ascii="Helvetica" w:eastAsia="SimSun" w:hAnsi="Helvetica"/>
      <w:sz w:val="15"/>
      <w:szCs w:val="15"/>
    </w:rPr>
  </w:style>
  <w:style w:type="character" w:customStyle="1" w:styleId="nlmarticle-title">
    <w:name w:val="nlm_article-title"/>
    <w:basedOn w:val="DefaultParagraphFont"/>
    <w:rsid w:val="00C94FC2"/>
  </w:style>
  <w:style w:type="table" w:styleId="TableGridLight">
    <w:name w:val="Grid Table Light"/>
    <w:basedOn w:val="TableNormal"/>
    <w:uiPriority w:val="40"/>
    <w:rsid w:val="004212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rxivid">
    <w:name w:val="arxivid"/>
    <w:basedOn w:val="DefaultParagraphFont"/>
    <w:rsid w:val="00C11B07"/>
  </w:style>
  <w:style w:type="character" w:customStyle="1" w:styleId="highwire-citation-authors">
    <w:name w:val="highwire-citation-authors"/>
    <w:basedOn w:val="DefaultParagraphFont"/>
    <w:rsid w:val="00C23086"/>
  </w:style>
  <w:style w:type="character" w:customStyle="1" w:styleId="highwire-citation-author">
    <w:name w:val="highwire-citation-author"/>
    <w:basedOn w:val="DefaultParagraphFont"/>
    <w:rsid w:val="00C23086"/>
  </w:style>
  <w:style w:type="character" w:customStyle="1" w:styleId="Title1">
    <w:name w:val="Title1"/>
    <w:basedOn w:val="DefaultParagraphFont"/>
    <w:rsid w:val="00C23086"/>
  </w:style>
  <w:style w:type="character" w:customStyle="1" w:styleId="nlm-given-names">
    <w:name w:val="nlm-given-names"/>
    <w:basedOn w:val="DefaultParagraphFont"/>
    <w:rsid w:val="00C23086"/>
  </w:style>
  <w:style w:type="character" w:customStyle="1" w:styleId="nlm-surname">
    <w:name w:val="nlm-surname"/>
    <w:basedOn w:val="DefaultParagraphFont"/>
    <w:rsid w:val="00C23086"/>
  </w:style>
  <w:style w:type="character" w:customStyle="1" w:styleId="highwire-cite-metadata-journal">
    <w:name w:val="highwire-cite-metadata-journal"/>
    <w:basedOn w:val="DefaultParagraphFont"/>
    <w:rsid w:val="0017445B"/>
  </w:style>
  <w:style w:type="character" w:customStyle="1" w:styleId="highwire-cite-metadata-pages">
    <w:name w:val="highwire-cite-metadata-pages"/>
    <w:basedOn w:val="DefaultParagraphFont"/>
    <w:rsid w:val="0017445B"/>
  </w:style>
  <w:style w:type="character" w:customStyle="1" w:styleId="highwire-cite-metadata-doi">
    <w:name w:val="highwire-cite-metadata-doi"/>
    <w:basedOn w:val="DefaultParagraphFont"/>
    <w:rsid w:val="0017445B"/>
  </w:style>
  <w:style w:type="character" w:customStyle="1" w:styleId="doilabel">
    <w:name w:val="doi_label"/>
    <w:basedOn w:val="DefaultParagraphFont"/>
    <w:rsid w:val="0017445B"/>
  </w:style>
  <w:style w:type="character" w:customStyle="1" w:styleId="contextual-datacite">
    <w:name w:val="contextual-data__cite"/>
    <w:basedOn w:val="DefaultParagraphFont"/>
    <w:rsid w:val="002E20EB"/>
  </w:style>
  <w:style w:type="character" w:customStyle="1" w:styleId="doi">
    <w:name w:val="doi"/>
    <w:basedOn w:val="DefaultParagraphFont"/>
    <w:rsid w:val="002E20EB"/>
  </w:style>
  <w:style w:type="character" w:customStyle="1" w:styleId="cit">
    <w:name w:val="cit"/>
    <w:basedOn w:val="DefaultParagraphFont"/>
    <w:rsid w:val="00F336B4"/>
  </w:style>
  <w:style w:type="character" w:customStyle="1" w:styleId="citation-doi">
    <w:name w:val="citation-doi"/>
    <w:basedOn w:val="DefaultParagraphFont"/>
    <w:rsid w:val="00F336B4"/>
  </w:style>
  <w:style w:type="character" w:styleId="UnresolvedMention">
    <w:name w:val="Unresolved Mention"/>
    <w:basedOn w:val="DefaultParagraphFont"/>
    <w:uiPriority w:val="99"/>
    <w:semiHidden/>
    <w:unhideWhenUsed/>
    <w:rsid w:val="00C3446F"/>
    <w:rPr>
      <w:color w:val="605E5C"/>
      <w:shd w:val="clear" w:color="auto" w:fill="E1DFDD"/>
    </w:rPr>
  </w:style>
  <w:style w:type="character" w:customStyle="1" w:styleId="heading0">
    <w:name w:val="heading"/>
    <w:basedOn w:val="DefaultParagraphFont"/>
    <w:rsid w:val="009154BC"/>
  </w:style>
  <w:style w:type="character" w:customStyle="1" w:styleId="al-author-name">
    <w:name w:val="al-author-name"/>
    <w:basedOn w:val="DefaultParagraphFont"/>
    <w:rsid w:val="00D14684"/>
  </w:style>
  <w:style w:type="character" w:customStyle="1" w:styleId="delimiter">
    <w:name w:val="delimiter"/>
    <w:basedOn w:val="DefaultParagraphFont"/>
    <w:rsid w:val="00D14684"/>
  </w:style>
  <w:style w:type="character" w:customStyle="1" w:styleId="al-author-name-more">
    <w:name w:val="al-author-name-more"/>
    <w:basedOn w:val="DefaultParagraphFont"/>
    <w:rsid w:val="00D14684"/>
  </w:style>
  <w:style w:type="character" w:customStyle="1" w:styleId="searchhighlight">
    <w:name w:val="searchhighlight"/>
    <w:basedOn w:val="DefaultParagraphFont"/>
    <w:rsid w:val="00C13CBA"/>
  </w:style>
  <w:style w:type="paragraph" w:customStyle="1" w:styleId="MDPI13authornames">
    <w:name w:val="MDPI_1.3_authornames"/>
    <w:next w:val="Normal"/>
    <w:qFormat/>
    <w:rsid w:val="00C55749"/>
    <w:pPr>
      <w:adjustRightInd w:val="0"/>
      <w:snapToGrid w:val="0"/>
      <w:spacing w:after="360" w:line="260" w:lineRule="atLeast"/>
    </w:pPr>
    <w:rPr>
      <w:rFonts w:ascii="Palatino Linotype" w:eastAsia="Times New Roman" w:hAnsi="Palatino Linotype"/>
      <w:b/>
      <w:color w:val="000000"/>
      <w:sz w:val="20"/>
      <w:szCs w:val="22"/>
      <w:lang w:eastAsia="de-DE" w:bidi="en-US"/>
    </w:rPr>
  </w:style>
  <w:style w:type="paragraph" w:customStyle="1" w:styleId="MDPI12title">
    <w:name w:val="MDPI_1.2_title"/>
    <w:next w:val="Normal"/>
    <w:qFormat/>
    <w:rsid w:val="00A223BD"/>
    <w:pPr>
      <w:adjustRightInd w:val="0"/>
      <w:snapToGrid w:val="0"/>
      <w:spacing w:after="240" w:line="240" w:lineRule="atLeast"/>
    </w:pPr>
    <w:rPr>
      <w:rFonts w:ascii="Palatino Linotype" w:eastAsia="Times New Roman" w:hAnsi="Palatino Linotype"/>
      <w:b/>
      <w:snapToGrid w:val="0"/>
      <w:color w:val="000000"/>
      <w:sz w:val="36"/>
      <w:szCs w:val="20"/>
      <w:lang w:eastAsia="de-DE" w:bidi="en-US"/>
    </w:rPr>
  </w:style>
  <w:style w:type="character" w:customStyle="1" w:styleId="identifier">
    <w:name w:val="identifier"/>
    <w:basedOn w:val="DefaultParagraphFont"/>
    <w:rsid w:val="005F6DE1"/>
  </w:style>
  <w:style w:type="character" w:customStyle="1" w:styleId="id-label">
    <w:name w:val="id-label"/>
    <w:basedOn w:val="DefaultParagraphFont"/>
    <w:rsid w:val="005F6DE1"/>
  </w:style>
  <w:style w:type="character" w:customStyle="1" w:styleId="label">
    <w:name w:val="label"/>
    <w:basedOn w:val="DefaultParagraphFont"/>
    <w:rsid w:val="00D63BF5"/>
  </w:style>
  <w:style w:type="character" w:customStyle="1" w:styleId="authors-list-item">
    <w:name w:val="authors-list-item"/>
    <w:basedOn w:val="DefaultParagraphFont"/>
    <w:rsid w:val="005524F5"/>
  </w:style>
  <w:style w:type="character" w:customStyle="1" w:styleId="author-sup-separator">
    <w:name w:val="author-sup-separator"/>
    <w:basedOn w:val="DefaultParagraphFont"/>
    <w:rsid w:val="005524F5"/>
  </w:style>
  <w:style w:type="character" w:customStyle="1" w:styleId="comma">
    <w:name w:val="comma"/>
    <w:basedOn w:val="DefaultParagraphFont"/>
    <w:rsid w:val="005524F5"/>
  </w:style>
  <w:style w:type="character" w:styleId="Emphasis">
    <w:name w:val="Emphasis"/>
    <w:basedOn w:val="DefaultParagraphFont"/>
    <w:uiPriority w:val="20"/>
    <w:qFormat/>
    <w:rsid w:val="00020B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451">
      <w:bodyDiv w:val="1"/>
      <w:marLeft w:val="0"/>
      <w:marRight w:val="0"/>
      <w:marTop w:val="0"/>
      <w:marBottom w:val="0"/>
      <w:divBdr>
        <w:top w:val="none" w:sz="0" w:space="0" w:color="auto"/>
        <w:left w:val="none" w:sz="0" w:space="0" w:color="auto"/>
        <w:bottom w:val="none" w:sz="0" w:space="0" w:color="auto"/>
        <w:right w:val="none" w:sz="0" w:space="0" w:color="auto"/>
      </w:divBdr>
    </w:div>
    <w:div w:id="102504140">
      <w:bodyDiv w:val="1"/>
      <w:marLeft w:val="0"/>
      <w:marRight w:val="0"/>
      <w:marTop w:val="0"/>
      <w:marBottom w:val="0"/>
      <w:divBdr>
        <w:top w:val="none" w:sz="0" w:space="0" w:color="auto"/>
        <w:left w:val="none" w:sz="0" w:space="0" w:color="auto"/>
        <w:bottom w:val="none" w:sz="0" w:space="0" w:color="auto"/>
        <w:right w:val="none" w:sz="0" w:space="0" w:color="auto"/>
      </w:divBdr>
    </w:div>
    <w:div w:id="105007614">
      <w:bodyDiv w:val="1"/>
      <w:marLeft w:val="0"/>
      <w:marRight w:val="0"/>
      <w:marTop w:val="0"/>
      <w:marBottom w:val="0"/>
      <w:divBdr>
        <w:top w:val="none" w:sz="0" w:space="0" w:color="auto"/>
        <w:left w:val="none" w:sz="0" w:space="0" w:color="auto"/>
        <w:bottom w:val="none" w:sz="0" w:space="0" w:color="auto"/>
        <w:right w:val="none" w:sz="0" w:space="0" w:color="auto"/>
      </w:divBdr>
    </w:div>
    <w:div w:id="108819241">
      <w:bodyDiv w:val="1"/>
      <w:marLeft w:val="0"/>
      <w:marRight w:val="0"/>
      <w:marTop w:val="0"/>
      <w:marBottom w:val="0"/>
      <w:divBdr>
        <w:top w:val="none" w:sz="0" w:space="0" w:color="auto"/>
        <w:left w:val="none" w:sz="0" w:space="0" w:color="auto"/>
        <w:bottom w:val="none" w:sz="0" w:space="0" w:color="auto"/>
        <w:right w:val="none" w:sz="0" w:space="0" w:color="auto"/>
      </w:divBdr>
    </w:div>
    <w:div w:id="133567948">
      <w:bodyDiv w:val="1"/>
      <w:marLeft w:val="0"/>
      <w:marRight w:val="0"/>
      <w:marTop w:val="0"/>
      <w:marBottom w:val="0"/>
      <w:divBdr>
        <w:top w:val="none" w:sz="0" w:space="0" w:color="auto"/>
        <w:left w:val="none" w:sz="0" w:space="0" w:color="auto"/>
        <w:bottom w:val="none" w:sz="0" w:space="0" w:color="auto"/>
        <w:right w:val="none" w:sz="0" w:space="0" w:color="auto"/>
      </w:divBdr>
    </w:div>
    <w:div w:id="151992552">
      <w:bodyDiv w:val="1"/>
      <w:marLeft w:val="0"/>
      <w:marRight w:val="0"/>
      <w:marTop w:val="0"/>
      <w:marBottom w:val="0"/>
      <w:divBdr>
        <w:top w:val="none" w:sz="0" w:space="0" w:color="auto"/>
        <w:left w:val="none" w:sz="0" w:space="0" w:color="auto"/>
        <w:bottom w:val="none" w:sz="0" w:space="0" w:color="auto"/>
        <w:right w:val="none" w:sz="0" w:space="0" w:color="auto"/>
      </w:divBdr>
      <w:divsChild>
        <w:div w:id="7022518">
          <w:marLeft w:val="0"/>
          <w:marRight w:val="0"/>
          <w:marTop w:val="0"/>
          <w:marBottom w:val="0"/>
          <w:divBdr>
            <w:top w:val="none" w:sz="0" w:space="0" w:color="auto"/>
            <w:left w:val="none" w:sz="0" w:space="0" w:color="auto"/>
            <w:bottom w:val="none" w:sz="0" w:space="0" w:color="auto"/>
            <w:right w:val="none" w:sz="0" w:space="0" w:color="auto"/>
          </w:divBdr>
        </w:div>
      </w:divsChild>
    </w:div>
    <w:div w:id="154958743">
      <w:bodyDiv w:val="1"/>
      <w:marLeft w:val="0"/>
      <w:marRight w:val="0"/>
      <w:marTop w:val="0"/>
      <w:marBottom w:val="0"/>
      <w:divBdr>
        <w:top w:val="none" w:sz="0" w:space="0" w:color="auto"/>
        <w:left w:val="none" w:sz="0" w:space="0" w:color="auto"/>
        <w:bottom w:val="none" w:sz="0" w:space="0" w:color="auto"/>
        <w:right w:val="none" w:sz="0" w:space="0" w:color="auto"/>
      </w:divBdr>
    </w:div>
    <w:div w:id="155730813">
      <w:bodyDiv w:val="1"/>
      <w:marLeft w:val="0"/>
      <w:marRight w:val="0"/>
      <w:marTop w:val="0"/>
      <w:marBottom w:val="0"/>
      <w:divBdr>
        <w:top w:val="none" w:sz="0" w:space="0" w:color="auto"/>
        <w:left w:val="none" w:sz="0" w:space="0" w:color="auto"/>
        <w:bottom w:val="none" w:sz="0" w:space="0" w:color="auto"/>
        <w:right w:val="none" w:sz="0" w:space="0" w:color="auto"/>
      </w:divBdr>
    </w:div>
    <w:div w:id="186724831">
      <w:bodyDiv w:val="1"/>
      <w:marLeft w:val="0"/>
      <w:marRight w:val="0"/>
      <w:marTop w:val="0"/>
      <w:marBottom w:val="0"/>
      <w:divBdr>
        <w:top w:val="none" w:sz="0" w:space="0" w:color="auto"/>
        <w:left w:val="none" w:sz="0" w:space="0" w:color="auto"/>
        <w:bottom w:val="none" w:sz="0" w:space="0" w:color="auto"/>
        <w:right w:val="none" w:sz="0" w:space="0" w:color="auto"/>
      </w:divBdr>
    </w:div>
    <w:div w:id="197864567">
      <w:bodyDiv w:val="1"/>
      <w:marLeft w:val="0"/>
      <w:marRight w:val="0"/>
      <w:marTop w:val="0"/>
      <w:marBottom w:val="0"/>
      <w:divBdr>
        <w:top w:val="none" w:sz="0" w:space="0" w:color="auto"/>
        <w:left w:val="none" w:sz="0" w:space="0" w:color="auto"/>
        <w:bottom w:val="none" w:sz="0" w:space="0" w:color="auto"/>
        <w:right w:val="none" w:sz="0" w:space="0" w:color="auto"/>
      </w:divBdr>
    </w:div>
    <w:div w:id="200632071">
      <w:bodyDiv w:val="1"/>
      <w:marLeft w:val="0"/>
      <w:marRight w:val="0"/>
      <w:marTop w:val="0"/>
      <w:marBottom w:val="0"/>
      <w:divBdr>
        <w:top w:val="none" w:sz="0" w:space="0" w:color="auto"/>
        <w:left w:val="none" w:sz="0" w:space="0" w:color="auto"/>
        <w:bottom w:val="none" w:sz="0" w:space="0" w:color="auto"/>
        <w:right w:val="none" w:sz="0" w:space="0" w:color="auto"/>
      </w:divBdr>
      <w:divsChild>
        <w:div w:id="1139611226">
          <w:marLeft w:val="0"/>
          <w:marRight w:val="0"/>
          <w:marTop w:val="0"/>
          <w:marBottom w:val="0"/>
          <w:divBdr>
            <w:top w:val="none" w:sz="0" w:space="0" w:color="auto"/>
            <w:left w:val="none" w:sz="0" w:space="0" w:color="auto"/>
            <w:bottom w:val="none" w:sz="0" w:space="0" w:color="auto"/>
            <w:right w:val="none" w:sz="0" w:space="0" w:color="auto"/>
          </w:divBdr>
        </w:div>
        <w:div w:id="1810704992">
          <w:marLeft w:val="0"/>
          <w:marRight w:val="0"/>
          <w:marTop w:val="0"/>
          <w:marBottom w:val="0"/>
          <w:divBdr>
            <w:top w:val="none" w:sz="0" w:space="0" w:color="auto"/>
            <w:left w:val="none" w:sz="0" w:space="0" w:color="auto"/>
            <w:bottom w:val="none" w:sz="0" w:space="0" w:color="auto"/>
            <w:right w:val="none" w:sz="0" w:space="0" w:color="auto"/>
          </w:divBdr>
        </w:div>
      </w:divsChild>
    </w:div>
    <w:div w:id="201751006">
      <w:bodyDiv w:val="1"/>
      <w:marLeft w:val="0"/>
      <w:marRight w:val="0"/>
      <w:marTop w:val="0"/>
      <w:marBottom w:val="0"/>
      <w:divBdr>
        <w:top w:val="none" w:sz="0" w:space="0" w:color="auto"/>
        <w:left w:val="none" w:sz="0" w:space="0" w:color="auto"/>
        <w:bottom w:val="none" w:sz="0" w:space="0" w:color="auto"/>
        <w:right w:val="none" w:sz="0" w:space="0" w:color="auto"/>
      </w:divBdr>
    </w:div>
    <w:div w:id="205918712">
      <w:bodyDiv w:val="1"/>
      <w:marLeft w:val="0"/>
      <w:marRight w:val="0"/>
      <w:marTop w:val="0"/>
      <w:marBottom w:val="0"/>
      <w:divBdr>
        <w:top w:val="none" w:sz="0" w:space="0" w:color="auto"/>
        <w:left w:val="none" w:sz="0" w:space="0" w:color="auto"/>
        <w:bottom w:val="none" w:sz="0" w:space="0" w:color="auto"/>
        <w:right w:val="none" w:sz="0" w:space="0" w:color="auto"/>
      </w:divBdr>
    </w:div>
    <w:div w:id="219562249">
      <w:bodyDiv w:val="1"/>
      <w:marLeft w:val="0"/>
      <w:marRight w:val="0"/>
      <w:marTop w:val="0"/>
      <w:marBottom w:val="0"/>
      <w:divBdr>
        <w:top w:val="none" w:sz="0" w:space="0" w:color="auto"/>
        <w:left w:val="none" w:sz="0" w:space="0" w:color="auto"/>
        <w:bottom w:val="none" w:sz="0" w:space="0" w:color="auto"/>
        <w:right w:val="none" w:sz="0" w:space="0" w:color="auto"/>
      </w:divBdr>
    </w:div>
    <w:div w:id="233854661">
      <w:bodyDiv w:val="1"/>
      <w:marLeft w:val="0"/>
      <w:marRight w:val="0"/>
      <w:marTop w:val="0"/>
      <w:marBottom w:val="0"/>
      <w:divBdr>
        <w:top w:val="none" w:sz="0" w:space="0" w:color="auto"/>
        <w:left w:val="none" w:sz="0" w:space="0" w:color="auto"/>
        <w:bottom w:val="none" w:sz="0" w:space="0" w:color="auto"/>
        <w:right w:val="none" w:sz="0" w:space="0" w:color="auto"/>
      </w:divBdr>
    </w:div>
    <w:div w:id="244147869">
      <w:bodyDiv w:val="1"/>
      <w:marLeft w:val="0"/>
      <w:marRight w:val="0"/>
      <w:marTop w:val="0"/>
      <w:marBottom w:val="0"/>
      <w:divBdr>
        <w:top w:val="none" w:sz="0" w:space="0" w:color="auto"/>
        <w:left w:val="none" w:sz="0" w:space="0" w:color="auto"/>
        <w:bottom w:val="none" w:sz="0" w:space="0" w:color="auto"/>
        <w:right w:val="none" w:sz="0" w:space="0" w:color="auto"/>
      </w:divBdr>
    </w:div>
    <w:div w:id="263651715">
      <w:bodyDiv w:val="1"/>
      <w:marLeft w:val="0"/>
      <w:marRight w:val="0"/>
      <w:marTop w:val="0"/>
      <w:marBottom w:val="0"/>
      <w:divBdr>
        <w:top w:val="none" w:sz="0" w:space="0" w:color="auto"/>
        <w:left w:val="none" w:sz="0" w:space="0" w:color="auto"/>
        <w:bottom w:val="none" w:sz="0" w:space="0" w:color="auto"/>
        <w:right w:val="none" w:sz="0" w:space="0" w:color="auto"/>
      </w:divBdr>
      <w:divsChild>
        <w:div w:id="790709807">
          <w:marLeft w:val="0"/>
          <w:marRight w:val="0"/>
          <w:marTop w:val="0"/>
          <w:marBottom w:val="0"/>
          <w:divBdr>
            <w:top w:val="none" w:sz="0" w:space="0" w:color="auto"/>
            <w:left w:val="none" w:sz="0" w:space="0" w:color="auto"/>
            <w:bottom w:val="none" w:sz="0" w:space="0" w:color="auto"/>
            <w:right w:val="none" w:sz="0" w:space="0" w:color="auto"/>
          </w:divBdr>
        </w:div>
      </w:divsChild>
    </w:div>
    <w:div w:id="310982633">
      <w:bodyDiv w:val="1"/>
      <w:marLeft w:val="0"/>
      <w:marRight w:val="0"/>
      <w:marTop w:val="0"/>
      <w:marBottom w:val="0"/>
      <w:divBdr>
        <w:top w:val="none" w:sz="0" w:space="0" w:color="auto"/>
        <w:left w:val="none" w:sz="0" w:space="0" w:color="auto"/>
        <w:bottom w:val="none" w:sz="0" w:space="0" w:color="auto"/>
        <w:right w:val="none" w:sz="0" w:space="0" w:color="auto"/>
      </w:divBdr>
      <w:divsChild>
        <w:div w:id="48115331">
          <w:marLeft w:val="0"/>
          <w:marRight w:val="0"/>
          <w:marTop w:val="0"/>
          <w:marBottom w:val="0"/>
          <w:divBdr>
            <w:top w:val="none" w:sz="0" w:space="0" w:color="auto"/>
            <w:left w:val="none" w:sz="0" w:space="0" w:color="auto"/>
            <w:bottom w:val="none" w:sz="0" w:space="0" w:color="auto"/>
            <w:right w:val="none" w:sz="0" w:space="0" w:color="auto"/>
          </w:divBdr>
        </w:div>
        <w:div w:id="1926721274">
          <w:marLeft w:val="0"/>
          <w:marRight w:val="0"/>
          <w:marTop w:val="0"/>
          <w:marBottom w:val="0"/>
          <w:divBdr>
            <w:top w:val="none" w:sz="0" w:space="0" w:color="auto"/>
            <w:left w:val="none" w:sz="0" w:space="0" w:color="auto"/>
            <w:bottom w:val="none" w:sz="0" w:space="0" w:color="auto"/>
            <w:right w:val="none" w:sz="0" w:space="0" w:color="auto"/>
          </w:divBdr>
        </w:div>
        <w:div w:id="1930458997">
          <w:marLeft w:val="0"/>
          <w:marRight w:val="0"/>
          <w:marTop w:val="0"/>
          <w:marBottom w:val="0"/>
          <w:divBdr>
            <w:top w:val="none" w:sz="0" w:space="0" w:color="auto"/>
            <w:left w:val="none" w:sz="0" w:space="0" w:color="auto"/>
            <w:bottom w:val="none" w:sz="0" w:space="0" w:color="auto"/>
            <w:right w:val="none" w:sz="0" w:space="0" w:color="auto"/>
          </w:divBdr>
        </w:div>
      </w:divsChild>
    </w:div>
    <w:div w:id="330908334">
      <w:bodyDiv w:val="1"/>
      <w:marLeft w:val="0"/>
      <w:marRight w:val="0"/>
      <w:marTop w:val="0"/>
      <w:marBottom w:val="0"/>
      <w:divBdr>
        <w:top w:val="none" w:sz="0" w:space="0" w:color="auto"/>
        <w:left w:val="none" w:sz="0" w:space="0" w:color="auto"/>
        <w:bottom w:val="none" w:sz="0" w:space="0" w:color="auto"/>
        <w:right w:val="none" w:sz="0" w:space="0" w:color="auto"/>
      </w:divBdr>
    </w:div>
    <w:div w:id="356471005">
      <w:bodyDiv w:val="1"/>
      <w:marLeft w:val="0"/>
      <w:marRight w:val="0"/>
      <w:marTop w:val="0"/>
      <w:marBottom w:val="0"/>
      <w:divBdr>
        <w:top w:val="none" w:sz="0" w:space="0" w:color="auto"/>
        <w:left w:val="none" w:sz="0" w:space="0" w:color="auto"/>
        <w:bottom w:val="none" w:sz="0" w:space="0" w:color="auto"/>
        <w:right w:val="none" w:sz="0" w:space="0" w:color="auto"/>
      </w:divBdr>
    </w:div>
    <w:div w:id="368798485">
      <w:bodyDiv w:val="1"/>
      <w:marLeft w:val="0"/>
      <w:marRight w:val="0"/>
      <w:marTop w:val="0"/>
      <w:marBottom w:val="0"/>
      <w:divBdr>
        <w:top w:val="none" w:sz="0" w:space="0" w:color="auto"/>
        <w:left w:val="none" w:sz="0" w:space="0" w:color="auto"/>
        <w:bottom w:val="none" w:sz="0" w:space="0" w:color="auto"/>
        <w:right w:val="none" w:sz="0" w:space="0" w:color="auto"/>
      </w:divBdr>
    </w:div>
    <w:div w:id="370769426">
      <w:bodyDiv w:val="1"/>
      <w:marLeft w:val="0"/>
      <w:marRight w:val="0"/>
      <w:marTop w:val="0"/>
      <w:marBottom w:val="0"/>
      <w:divBdr>
        <w:top w:val="none" w:sz="0" w:space="0" w:color="auto"/>
        <w:left w:val="none" w:sz="0" w:space="0" w:color="auto"/>
        <w:bottom w:val="none" w:sz="0" w:space="0" w:color="auto"/>
        <w:right w:val="none" w:sz="0" w:space="0" w:color="auto"/>
      </w:divBdr>
    </w:div>
    <w:div w:id="379519675">
      <w:bodyDiv w:val="1"/>
      <w:marLeft w:val="0"/>
      <w:marRight w:val="0"/>
      <w:marTop w:val="0"/>
      <w:marBottom w:val="0"/>
      <w:divBdr>
        <w:top w:val="none" w:sz="0" w:space="0" w:color="auto"/>
        <w:left w:val="none" w:sz="0" w:space="0" w:color="auto"/>
        <w:bottom w:val="none" w:sz="0" w:space="0" w:color="auto"/>
        <w:right w:val="none" w:sz="0" w:space="0" w:color="auto"/>
      </w:divBdr>
    </w:div>
    <w:div w:id="400449281">
      <w:bodyDiv w:val="1"/>
      <w:marLeft w:val="0"/>
      <w:marRight w:val="0"/>
      <w:marTop w:val="0"/>
      <w:marBottom w:val="0"/>
      <w:divBdr>
        <w:top w:val="none" w:sz="0" w:space="0" w:color="auto"/>
        <w:left w:val="none" w:sz="0" w:space="0" w:color="auto"/>
        <w:bottom w:val="none" w:sz="0" w:space="0" w:color="auto"/>
        <w:right w:val="none" w:sz="0" w:space="0" w:color="auto"/>
      </w:divBdr>
    </w:div>
    <w:div w:id="410658771">
      <w:bodyDiv w:val="1"/>
      <w:marLeft w:val="0"/>
      <w:marRight w:val="0"/>
      <w:marTop w:val="0"/>
      <w:marBottom w:val="0"/>
      <w:divBdr>
        <w:top w:val="none" w:sz="0" w:space="0" w:color="auto"/>
        <w:left w:val="none" w:sz="0" w:space="0" w:color="auto"/>
        <w:bottom w:val="none" w:sz="0" w:space="0" w:color="auto"/>
        <w:right w:val="none" w:sz="0" w:space="0" w:color="auto"/>
      </w:divBdr>
    </w:div>
    <w:div w:id="442578237">
      <w:bodyDiv w:val="1"/>
      <w:marLeft w:val="0"/>
      <w:marRight w:val="0"/>
      <w:marTop w:val="0"/>
      <w:marBottom w:val="0"/>
      <w:divBdr>
        <w:top w:val="none" w:sz="0" w:space="0" w:color="auto"/>
        <w:left w:val="none" w:sz="0" w:space="0" w:color="auto"/>
        <w:bottom w:val="none" w:sz="0" w:space="0" w:color="auto"/>
        <w:right w:val="none" w:sz="0" w:space="0" w:color="auto"/>
      </w:divBdr>
    </w:div>
    <w:div w:id="500119146">
      <w:bodyDiv w:val="1"/>
      <w:marLeft w:val="0"/>
      <w:marRight w:val="0"/>
      <w:marTop w:val="0"/>
      <w:marBottom w:val="0"/>
      <w:divBdr>
        <w:top w:val="none" w:sz="0" w:space="0" w:color="auto"/>
        <w:left w:val="none" w:sz="0" w:space="0" w:color="auto"/>
        <w:bottom w:val="none" w:sz="0" w:space="0" w:color="auto"/>
        <w:right w:val="none" w:sz="0" w:space="0" w:color="auto"/>
      </w:divBdr>
    </w:div>
    <w:div w:id="508905225">
      <w:bodyDiv w:val="1"/>
      <w:marLeft w:val="0"/>
      <w:marRight w:val="0"/>
      <w:marTop w:val="0"/>
      <w:marBottom w:val="0"/>
      <w:divBdr>
        <w:top w:val="none" w:sz="0" w:space="0" w:color="auto"/>
        <w:left w:val="none" w:sz="0" w:space="0" w:color="auto"/>
        <w:bottom w:val="none" w:sz="0" w:space="0" w:color="auto"/>
        <w:right w:val="none" w:sz="0" w:space="0" w:color="auto"/>
      </w:divBdr>
    </w:div>
    <w:div w:id="549457909">
      <w:bodyDiv w:val="1"/>
      <w:marLeft w:val="0"/>
      <w:marRight w:val="0"/>
      <w:marTop w:val="0"/>
      <w:marBottom w:val="0"/>
      <w:divBdr>
        <w:top w:val="none" w:sz="0" w:space="0" w:color="auto"/>
        <w:left w:val="none" w:sz="0" w:space="0" w:color="auto"/>
        <w:bottom w:val="none" w:sz="0" w:space="0" w:color="auto"/>
        <w:right w:val="none" w:sz="0" w:space="0" w:color="auto"/>
      </w:divBdr>
    </w:div>
    <w:div w:id="564412762">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51252869">
      <w:bodyDiv w:val="1"/>
      <w:marLeft w:val="0"/>
      <w:marRight w:val="0"/>
      <w:marTop w:val="0"/>
      <w:marBottom w:val="0"/>
      <w:divBdr>
        <w:top w:val="none" w:sz="0" w:space="0" w:color="auto"/>
        <w:left w:val="none" w:sz="0" w:space="0" w:color="auto"/>
        <w:bottom w:val="none" w:sz="0" w:space="0" w:color="auto"/>
        <w:right w:val="none" w:sz="0" w:space="0" w:color="auto"/>
      </w:divBdr>
      <w:divsChild>
        <w:div w:id="308364968">
          <w:marLeft w:val="0"/>
          <w:marRight w:val="0"/>
          <w:marTop w:val="0"/>
          <w:marBottom w:val="0"/>
          <w:divBdr>
            <w:top w:val="none" w:sz="0" w:space="0" w:color="auto"/>
            <w:left w:val="none" w:sz="0" w:space="0" w:color="auto"/>
            <w:bottom w:val="none" w:sz="0" w:space="0" w:color="auto"/>
            <w:right w:val="none" w:sz="0" w:space="0" w:color="auto"/>
          </w:divBdr>
        </w:div>
      </w:divsChild>
    </w:div>
    <w:div w:id="671299442">
      <w:bodyDiv w:val="1"/>
      <w:marLeft w:val="0"/>
      <w:marRight w:val="0"/>
      <w:marTop w:val="0"/>
      <w:marBottom w:val="0"/>
      <w:divBdr>
        <w:top w:val="none" w:sz="0" w:space="0" w:color="auto"/>
        <w:left w:val="none" w:sz="0" w:space="0" w:color="auto"/>
        <w:bottom w:val="none" w:sz="0" w:space="0" w:color="auto"/>
        <w:right w:val="none" w:sz="0" w:space="0" w:color="auto"/>
      </w:divBdr>
    </w:div>
    <w:div w:id="673071380">
      <w:bodyDiv w:val="1"/>
      <w:marLeft w:val="0"/>
      <w:marRight w:val="0"/>
      <w:marTop w:val="0"/>
      <w:marBottom w:val="0"/>
      <w:divBdr>
        <w:top w:val="none" w:sz="0" w:space="0" w:color="auto"/>
        <w:left w:val="none" w:sz="0" w:space="0" w:color="auto"/>
        <w:bottom w:val="none" w:sz="0" w:space="0" w:color="auto"/>
        <w:right w:val="none" w:sz="0" w:space="0" w:color="auto"/>
      </w:divBdr>
    </w:div>
    <w:div w:id="676008390">
      <w:bodyDiv w:val="1"/>
      <w:marLeft w:val="0"/>
      <w:marRight w:val="0"/>
      <w:marTop w:val="0"/>
      <w:marBottom w:val="0"/>
      <w:divBdr>
        <w:top w:val="none" w:sz="0" w:space="0" w:color="auto"/>
        <w:left w:val="none" w:sz="0" w:space="0" w:color="auto"/>
        <w:bottom w:val="none" w:sz="0" w:space="0" w:color="auto"/>
        <w:right w:val="none" w:sz="0" w:space="0" w:color="auto"/>
      </w:divBdr>
    </w:div>
    <w:div w:id="680158601">
      <w:bodyDiv w:val="1"/>
      <w:marLeft w:val="0"/>
      <w:marRight w:val="0"/>
      <w:marTop w:val="0"/>
      <w:marBottom w:val="0"/>
      <w:divBdr>
        <w:top w:val="none" w:sz="0" w:space="0" w:color="auto"/>
        <w:left w:val="none" w:sz="0" w:space="0" w:color="auto"/>
        <w:bottom w:val="none" w:sz="0" w:space="0" w:color="auto"/>
        <w:right w:val="none" w:sz="0" w:space="0" w:color="auto"/>
      </w:divBdr>
    </w:div>
    <w:div w:id="707024077">
      <w:bodyDiv w:val="1"/>
      <w:marLeft w:val="0"/>
      <w:marRight w:val="0"/>
      <w:marTop w:val="0"/>
      <w:marBottom w:val="0"/>
      <w:divBdr>
        <w:top w:val="none" w:sz="0" w:space="0" w:color="auto"/>
        <w:left w:val="none" w:sz="0" w:space="0" w:color="auto"/>
        <w:bottom w:val="none" w:sz="0" w:space="0" w:color="auto"/>
        <w:right w:val="none" w:sz="0" w:space="0" w:color="auto"/>
      </w:divBdr>
    </w:div>
    <w:div w:id="734161367">
      <w:bodyDiv w:val="1"/>
      <w:marLeft w:val="0"/>
      <w:marRight w:val="0"/>
      <w:marTop w:val="0"/>
      <w:marBottom w:val="0"/>
      <w:divBdr>
        <w:top w:val="none" w:sz="0" w:space="0" w:color="auto"/>
        <w:left w:val="none" w:sz="0" w:space="0" w:color="auto"/>
        <w:bottom w:val="none" w:sz="0" w:space="0" w:color="auto"/>
        <w:right w:val="none" w:sz="0" w:space="0" w:color="auto"/>
      </w:divBdr>
    </w:div>
    <w:div w:id="737703123">
      <w:bodyDiv w:val="1"/>
      <w:marLeft w:val="0"/>
      <w:marRight w:val="0"/>
      <w:marTop w:val="0"/>
      <w:marBottom w:val="0"/>
      <w:divBdr>
        <w:top w:val="none" w:sz="0" w:space="0" w:color="auto"/>
        <w:left w:val="none" w:sz="0" w:space="0" w:color="auto"/>
        <w:bottom w:val="none" w:sz="0" w:space="0" w:color="auto"/>
        <w:right w:val="none" w:sz="0" w:space="0" w:color="auto"/>
      </w:divBdr>
    </w:div>
    <w:div w:id="742289394">
      <w:bodyDiv w:val="1"/>
      <w:marLeft w:val="0"/>
      <w:marRight w:val="0"/>
      <w:marTop w:val="0"/>
      <w:marBottom w:val="0"/>
      <w:divBdr>
        <w:top w:val="none" w:sz="0" w:space="0" w:color="auto"/>
        <w:left w:val="none" w:sz="0" w:space="0" w:color="auto"/>
        <w:bottom w:val="none" w:sz="0" w:space="0" w:color="auto"/>
        <w:right w:val="none" w:sz="0" w:space="0" w:color="auto"/>
      </w:divBdr>
    </w:div>
    <w:div w:id="780416544">
      <w:bodyDiv w:val="1"/>
      <w:marLeft w:val="0"/>
      <w:marRight w:val="0"/>
      <w:marTop w:val="0"/>
      <w:marBottom w:val="0"/>
      <w:divBdr>
        <w:top w:val="none" w:sz="0" w:space="0" w:color="auto"/>
        <w:left w:val="none" w:sz="0" w:space="0" w:color="auto"/>
        <w:bottom w:val="none" w:sz="0" w:space="0" w:color="auto"/>
        <w:right w:val="none" w:sz="0" w:space="0" w:color="auto"/>
      </w:divBdr>
    </w:div>
    <w:div w:id="791292693">
      <w:bodyDiv w:val="1"/>
      <w:marLeft w:val="0"/>
      <w:marRight w:val="0"/>
      <w:marTop w:val="0"/>
      <w:marBottom w:val="0"/>
      <w:divBdr>
        <w:top w:val="none" w:sz="0" w:space="0" w:color="auto"/>
        <w:left w:val="none" w:sz="0" w:space="0" w:color="auto"/>
        <w:bottom w:val="none" w:sz="0" w:space="0" w:color="auto"/>
        <w:right w:val="none" w:sz="0" w:space="0" w:color="auto"/>
      </w:divBdr>
    </w:div>
    <w:div w:id="806970648">
      <w:bodyDiv w:val="1"/>
      <w:marLeft w:val="0"/>
      <w:marRight w:val="0"/>
      <w:marTop w:val="0"/>
      <w:marBottom w:val="0"/>
      <w:divBdr>
        <w:top w:val="none" w:sz="0" w:space="0" w:color="auto"/>
        <w:left w:val="none" w:sz="0" w:space="0" w:color="auto"/>
        <w:bottom w:val="none" w:sz="0" w:space="0" w:color="auto"/>
        <w:right w:val="none" w:sz="0" w:space="0" w:color="auto"/>
      </w:divBdr>
    </w:div>
    <w:div w:id="832454195">
      <w:bodyDiv w:val="1"/>
      <w:marLeft w:val="0"/>
      <w:marRight w:val="0"/>
      <w:marTop w:val="0"/>
      <w:marBottom w:val="0"/>
      <w:divBdr>
        <w:top w:val="none" w:sz="0" w:space="0" w:color="auto"/>
        <w:left w:val="none" w:sz="0" w:space="0" w:color="auto"/>
        <w:bottom w:val="none" w:sz="0" w:space="0" w:color="auto"/>
        <w:right w:val="none" w:sz="0" w:space="0" w:color="auto"/>
      </w:divBdr>
    </w:div>
    <w:div w:id="836962004">
      <w:bodyDiv w:val="1"/>
      <w:marLeft w:val="0"/>
      <w:marRight w:val="0"/>
      <w:marTop w:val="0"/>
      <w:marBottom w:val="0"/>
      <w:divBdr>
        <w:top w:val="none" w:sz="0" w:space="0" w:color="auto"/>
        <w:left w:val="none" w:sz="0" w:space="0" w:color="auto"/>
        <w:bottom w:val="none" w:sz="0" w:space="0" w:color="auto"/>
        <w:right w:val="none" w:sz="0" w:space="0" w:color="auto"/>
      </w:divBdr>
    </w:div>
    <w:div w:id="837698577">
      <w:bodyDiv w:val="1"/>
      <w:marLeft w:val="0"/>
      <w:marRight w:val="0"/>
      <w:marTop w:val="0"/>
      <w:marBottom w:val="0"/>
      <w:divBdr>
        <w:top w:val="none" w:sz="0" w:space="0" w:color="auto"/>
        <w:left w:val="none" w:sz="0" w:space="0" w:color="auto"/>
        <w:bottom w:val="none" w:sz="0" w:space="0" w:color="auto"/>
        <w:right w:val="none" w:sz="0" w:space="0" w:color="auto"/>
      </w:divBdr>
      <w:divsChild>
        <w:div w:id="1474565970">
          <w:marLeft w:val="0"/>
          <w:marRight w:val="0"/>
          <w:marTop w:val="0"/>
          <w:marBottom w:val="0"/>
          <w:divBdr>
            <w:top w:val="none" w:sz="0" w:space="0" w:color="auto"/>
            <w:left w:val="none" w:sz="0" w:space="0" w:color="auto"/>
            <w:bottom w:val="none" w:sz="0" w:space="0" w:color="auto"/>
            <w:right w:val="none" w:sz="0" w:space="0" w:color="auto"/>
          </w:divBdr>
        </w:div>
      </w:divsChild>
    </w:div>
    <w:div w:id="875046797">
      <w:bodyDiv w:val="1"/>
      <w:marLeft w:val="0"/>
      <w:marRight w:val="0"/>
      <w:marTop w:val="0"/>
      <w:marBottom w:val="0"/>
      <w:divBdr>
        <w:top w:val="none" w:sz="0" w:space="0" w:color="auto"/>
        <w:left w:val="none" w:sz="0" w:space="0" w:color="auto"/>
        <w:bottom w:val="none" w:sz="0" w:space="0" w:color="auto"/>
        <w:right w:val="none" w:sz="0" w:space="0" w:color="auto"/>
      </w:divBdr>
    </w:div>
    <w:div w:id="883101836">
      <w:bodyDiv w:val="1"/>
      <w:marLeft w:val="0"/>
      <w:marRight w:val="0"/>
      <w:marTop w:val="0"/>
      <w:marBottom w:val="0"/>
      <w:divBdr>
        <w:top w:val="none" w:sz="0" w:space="0" w:color="auto"/>
        <w:left w:val="none" w:sz="0" w:space="0" w:color="auto"/>
        <w:bottom w:val="none" w:sz="0" w:space="0" w:color="auto"/>
        <w:right w:val="none" w:sz="0" w:space="0" w:color="auto"/>
      </w:divBdr>
    </w:div>
    <w:div w:id="899905533">
      <w:bodyDiv w:val="1"/>
      <w:marLeft w:val="0"/>
      <w:marRight w:val="0"/>
      <w:marTop w:val="0"/>
      <w:marBottom w:val="0"/>
      <w:divBdr>
        <w:top w:val="none" w:sz="0" w:space="0" w:color="auto"/>
        <w:left w:val="none" w:sz="0" w:space="0" w:color="auto"/>
        <w:bottom w:val="none" w:sz="0" w:space="0" w:color="auto"/>
        <w:right w:val="none" w:sz="0" w:space="0" w:color="auto"/>
      </w:divBdr>
      <w:divsChild>
        <w:div w:id="1051811274">
          <w:marLeft w:val="0"/>
          <w:marRight w:val="0"/>
          <w:marTop w:val="0"/>
          <w:marBottom w:val="0"/>
          <w:divBdr>
            <w:top w:val="none" w:sz="0" w:space="0" w:color="auto"/>
            <w:left w:val="none" w:sz="0" w:space="0" w:color="auto"/>
            <w:bottom w:val="none" w:sz="0" w:space="0" w:color="auto"/>
            <w:right w:val="none" w:sz="0" w:space="0" w:color="auto"/>
          </w:divBdr>
        </w:div>
      </w:divsChild>
    </w:div>
    <w:div w:id="946813108">
      <w:bodyDiv w:val="1"/>
      <w:marLeft w:val="0"/>
      <w:marRight w:val="0"/>
      <w:marTop w:val="0"/>
      <w:marBottom w:val="0"/>
      <w:divBdr>
        <w:top w:val="none" w:sz="0" w:space="0" w:color="auto"/>
        <w:left w:val="none" w:sz="0" w:space="0" w:color="auto"/>
        <w:bottom w:val="none" w:sz="0" w:space="0" w:color="auto"/>
        <w:right w:val="none" w:sz="0" w:space="0" w:color="auto"/>
      </w:divBdr>
    </w:div>
    <w:div w:id="952714880">
      <w:bodyDiv w:val="1"/>
      <w:marLeft w:val="0"/>
      <w:marRight w:val="0"/>
      <w:marTop w:val="0"/>
      <w:marBottom w:val="0"/>
      <w:divBdr>
        <w:top w:val="none" w:sz="0" w:space="0" w:color="auto"/>
        <w:left w:val="none" w:sz="0" w:space="0" w:color="auto"/>
        <w:bottom w:val="none" w:sz="0" w:space="0" w:color="auto"/>
        <w:right w:val="none" w:sz="0" w:space="0" w:color="auto"/>
      </w:divBdr>
    </w:div>
    <w:div w:id="977884079">
      <w:bodyDiv w:val="1"/>
      <w:marLeft w:val="0"/>
      <w:marRight w:val="0"/>
      <w:marTop w:val="0"/>
      <w:marBottom w:val="0"/>
      <w:divBdr>
        <w:top w:val="none" w:sz="0" w:space="0" w:color="auto"/>
        <w:left w:val="none" w:sz="0" w:space="0" w:color="auto"/>
        <w:bottom w:val="none" w:sz="0" w:space="0" w:color="auto"/>
        <w:right w:val="none" w:sz="0" w:space="0" w:color="auto"/>
      </w:divBdr>
    </w:div>
    <w:div w:id="984967079">
      <w:bodyDiv w:val="1"/>
      <w:marLeft w:val="0"/>
      <w:marRight w:val="0"/>
      <w:marTop w:val="0"/>
      <w:marBottom w:val="0"/>
      <w:divBdr>
        <w:top w:val="none" w:sz="0" w:space="0" w:color="auto"/>
        <w:left w:val="none" w:sz="0" w:space="0" w:color="auto"/>
        <w:bottom w:val="none" w:sz="0" w:space="0" w:color="auto"/>
        <w:right w:val="none" w:sz="0" w:space="0" w:color="auto"/>
      </w:divBdr>
    </w:div>
    <w:div w:id="992634730">
      <w:bodyDiv w:val="1"/>
      <w:marLeft w:val="0"/>
      <w:marRight w:val="0"/>
      <w:marTop w:val="0"/>
      <w:marBottom w:val="0"/>
      <w:divBdr>
        <w:top w:val="none" w:sz="0" w:space="0" w:color="auto"/>
        <w:left w:val="none" w:sz="0" w:space="0" w:color="auto"/>
        <w:bottom w:val="none" w:sz="0" w:space="0" w:color="auto"/>
        <w:right w:val="none" w:sz="0" w:space="0" w:color="auto"/>
      </w:divBdr>
    </w:div>
    <w:div w:id="997424526">
      <w:bodyDiv w:val="1"/>
      <w:marLeft w:val="0"/>
      <w:marRight w:val="0"/>
      <w:marTop w:val="0"/>
      <w:marBottom w:val="0"/>
      <w:divBdr>
        <w:top w:val="none" w:sz="0" w:space="0" w:color="auto"/>
        <w:left w:val="none" w:sz="0" w:space="0" w:color="auto"/>
        <w:bottom w:val="none" w:sz="0" w:space="0" w:color="auto"/>
        <w:right w:val="none" w:sz="0" w:space="0" w:color="auto"/>
      </w:divBdr>
      <w:divsChild>
        <w:div w:id="1877232210">
          <w:marLeft w:val="0"/>
          <w:marRight w:val="0"/>
          <w:marTop w:val="0"/>
          <w:marBottom w:val="0"/>
          <w:divBdr>
            <w:top w:val="none" w:sz="0" w:space="0" w:color="auto"/>
            <w:left w:val="none" w:sz="0" w:space="0" w:color="auto"/>
            <w:bottom w:val="none" w:sz="0" w:space="0" w:color="auto"/>
            <w:right w:val="none" w:sz="0" w:space="0" w:color="auto"/>
          </w:divBdr>
        </w:div>
      </w:divsChild>
    </w:div>
    <w:div w:id="1008631422">
      <w:bodyDiv w:val="1"/>
      <w:marLeft w:val="0"/>
      <w:marRight w:val="0"/>
      <w:marTop w:val="0"/>
      <w:marBottom w:val="0"/>
      <w:divBdr>
        <w:top w:val="none" w:sz="0" w:space="0" w:color="auto"/>
        <w:left w:val="none" w:sz="0" w:space="0" w:color="auto"/>
        <w:bottom w:val="none" w:sz="0" w:space="0" w:color="auto"/>
        <w:right w:val="none" w:sz="0" w:space="0" w:color="auto"/>
      </w:divBdr>
    </w:div>
    <w:div w:id="1029380205">
      <w:bodyDiv w:val="1"/>
      <w:marLeft w:val="0"/>
      <w:marRight w:val="0"/>
      <w:marTop w:val="0"/>
      <w:marBottom w:val="0"/>
      <w:divBdr>
        <w:top w:val="none" w:sz="0" w:space="0" w:color="auto"/>
        <w:left w:val="none" w:sz="0" w:space="0" w:color="auto"/>
        <w:bottom w:val="none" w:sz="0" w:space="0" w:color="auto"/>
        <w:right w:val="none" w:sz="0" w:space="0" w:color="auto"/>
      </w:divBdr>
    </w:div>
    <w:div w:id="1031564549">
      <w:bodyDiv w:val="1"/>
      <w:marLeft w:val="0"/>
      <w:marRight w:val="0"/>
      <w:marTop w:val="0"/>
      <w:marBottom w:val="0"/>
      <w:divBdr>
        <w:top w:val="none" w:sz="0" w:space="0" w:color="auto"/>
        <w:left w:val="none" w:sz="0" w:space="0" w:color="auto"/>
        <w:bottom w:val="none" w:sz="0" w:space="0" w:color="auto"/>
        <w:right w:val="none" w:sz="0" w:space="0" w:color="auto"/>
      </w:divBdr>
    </w:div>
    <w:div w:id="1033965027">
      <w:bodyDiv w:val="1"/>
      <w:marLeft w:val="0"/>
      <w:marRight w:val="0"/>
      <w:marTop w:val="0"/>
      <w:marBottom w:val="0"/>
      <w:divBdr>
        <w:top w:val="none" w:sz="0" w:space="0" w:color="auto"/>
        <w:left w:val="none" w:sz="0" w:space="0" w:color="auto"/>
        <w:bottom w:val="none" w:sz="0" w:space="0" w:color="auto"/>
        <w:right w:val="none" w:sz="0" w:space="0" w:color="auto"/>
      </w:divBdr>
      <w:divsChild>
        <w:div w:id="996223964">
          <w:marLeft w:val="0"/>
          <w:marRight w:val="0"/>
          <w:marTop w:val="0"/>
          <w:marBottom w:val="0"/>
          <w:divBdr>
            <w:top w:val="none" w:sz="0" w:space="0" w:color="auto"/>
            <w:left w:val="none" w:sz="0" w:space="0" w:color="auto"/>
            <w:bottom w:val="none" w:sz="0" w:space="0" w:color="auto"/>
            <w:right w:val="none" w:sz="0" w:space="0" w:color="auto"/>
          </w:divBdr>
          <w:divsChild>
            <w:div w:id="1766069194">
              <w:marLeft w:val="0"/>
              <w:marRight w:val="0"/>
              <w:marTop w:val="0"/>
              <w:marBottom w:val="0"/>
              <w:divBdr>
                <w:top w:val="none" w:sz="0" w:space="0" w:color="auto"/>
                <w:left w:val="none" w:sz="0" w:space="0" w:color="auto"/>
                <w:bottom w:val="none" w:sz="0" w:space="0" w:color="auto"/>
                <w:right w:val="none" w:sz="0" w:space="0" w:color="auto"/>
              </w:divBdr>
              <w:divsChild>
                <w:div w:id="163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39477">
      <w:bodyDiv w:val="1"/>
      <w:marLeft w:val="0"/>
      <w:marRight w:val="0"/>
      <w:marTop w:val="0"/>
      <w:marBottom w:val="0"/>
      <w:divBdr>
        <w:top w:val="none" w:sz="0" w:space="0" w:color="auto"/>
        <w:left w:val="none" w:sz="0" w:space="0" w:color="auto"/>
        <w:bottom w:val="none" w:sz="0" w:space="0" w:color="auto"/>
        <w:right w:val="none" w:sz="0" w:space="0" w:color="auto"/>
      </w:divBdr>
      <w:divsChild>
        <w:div w:id="716704651">
          <w:marLeft w:val="0"/>
          <w:marRight w:val="0"/>
          <w:marTop w:val="0"/>
          <w:marBottom w:val="0"/>
          <w:divBdr>
            <w:top w:val="none" w:sz="0" w:space="0" w:color="auto"/>
            <w:left w:val="none" w:sz="0" w:space="0" w:color="auto"/>
            <w:bottom w:val="none" w:sz="0" w:space="0" w:color="auto"/>
            <w:right w:val="none" w:sz="0" w:space="0" w:color="auto"/>
          </w:divBdr>
          <w:divsChild>
            <w:div w:id="2109108443">
              <w:marLeft w:val="0"/>
              <w:marRight w:val="0"/>
              <w:marTop w:val="0"/>
              <w:marBottom w:val="165"/>
              <w:divBdr>
                <w:top w:val="none" w:sz="0" w:space="0" w:color="auto"/>
                <w:left w:val="none" w:sz="0" w:space="0" w:color="auto"/>
                <w:bottom w:val="none" w:sz="0" w:space="0" w:color="auto"/>
                <w:right w:val="none" w:sz="0" w:space="0" w:color="auto"/>
              </w:divBdr>
              <w:divsChild>
                <w:div w:id="1702632019">
                  <w:marLeft w:val="0"/>
                  <w:marRight w:val="0"/>
                  <w:marTop w:val="0"/>
                  <w:marBottom w:val="0"/>
                  <w:divBdr>
                    <w:top w:val="none" w:sz="0" w:space="0" w:color="auto"/>
                    <w:left w:val="none" w:sz="0" w:space="0" w:color="auto"/>
                    <w:bottom w:val="none" w:sz="0" w:space="0" w:color="auto"/>
                    <w:right w:val="none" w:sz="0" w:space="0" w:color="auto"/>
                  </w:divBdr>
                  <w:divsChild>
                    <w:div w:id="16813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27341">
          <w:marLeft w:val="0"/>
          <w:marRight w:val="0"/>
          <w:marTop w:val="165"/>
          <w:marBottom w:val="165"/>
          <w:divBdr>
            <w:top w:val="none" w:sz="0" w:space="0" w:color="auto"/>
            <w:left w:val="none" w:sz="0" w:space="0" w:color="auto"/>
            <w:bottom w:val="none" w:sz="0" w:space="0" w:color="auto"/>
            <w:right w:val="none" w:sz="0" w:space="0" w:color="auto"/>
          </w:divBdr>
        </w:div>
      </w:divsChild>
    </w:div>
    <w:div w:id="1081678082">
      <w:bodyDiv w:val="1"/>
      <w:marLeft w:val="0"/>
      <w:marRight w:val="0"/>
      <w:marTop w:val="0"/>
      <w:marBottom w:val="0"/>
      <w:divBdr>
        <w:top w:val="none" w:sz="0" w:space="0" w:color="auto"/>
        <w:left w:val="none" w:sz="0" w:space="0" w:color="auto"/>
        <w:bottom w:val="none" w:sz="0" w:space="0" w:color="auto"/>
        <w:right w:val="none" w:sz="0" w:space="0" w:color="auto"/>
      </w:divBdr>
    </w:div>
    <w:div w:id="1094670873">
      <w:bodyDiv w:val="1"/>
      <w:marLeft w:val="0"/>
      <w:marRight w:val="0"/>
      <w:marTop w:val="0"/>
      <w:marBottom w:val="0"/>
      <w:divBdr>
        <w:top w:val="none" w:sz="0" w:space="0" w:color="auto"/>
        <w:left w:val="none" w:sz="0" w:space="0" w:color="auto"/>
        <w:bottom w:val="none" w:sz="0" w:space="0" w:color="auto"/>
        <w:right w:val="none" w:sz="0" w:space="0" w:color="auto"/>
      </w:divBdr>
    </w:div>
    <w:div w:id="1121267247">
      <w:bodyDiv w:val="1"/>
      <w:marLeft w:val="0"/>
      <w:marRight w:val="0"/>
      <w:marTop w:val="0"/>
      <w:marBottom w:val="0"/>
      <w:divBdr>
        <w:top w:val="none" w:sz="0" w:space="0" w:color="auto"/>
        <w:left w:val="none" w:sz="0" w:space="0" w:color="auto"/>
        <w:bottom w:val="none" w:sz="0" w:space="0" w:color="auto"/>
        <w:right w:val="none" w:sz="0" w:space="0" w:color="auto"/>
      </w:divBdr>
    </w:div>
    <w:div w:id="1134979110">
      <w:bodyDiv w:val="1"/>
      <w:marLeft w:val="0"/>
      <w:marRight w:val="0"/>
      <w:marTop w:val="0"/>
      <w:marBottom w:val="0"/>
      <w:divBdr>
        <w:top w:val="none" w:sz="0" w:space="0" w:color="auto"/>
        <w:left w:val="none" w:sz="0" w:space="0" w:color="auto"/>
        <w:bottom w:val="none" w:sz="0" w:space="0" w:color="auto"/>
        <w:right w:val="none" w:sz="0" w:space="0" w:color="auto"/>
      </w:divBdr>
    </w:div>
    <w:div w:id="1135491635">
      <w:bodyDiv w:val="1"/>
      <w:marLeft w:val="0"/>
      <w:marRight w:val="0"/>
      <w:marTop w:val="0"/>
      <w:marBottom w:val="0"/>
      <w:divBdr>
        <w:top w:val="none" w:sz="0" w:space="0" w:color="auto"/>
        <w:left w:val="none" w:sz="0" w:space="0" w:color="auto"/>
        <w:bottom w:val="none" w:sz="0" w:space="0" w:color="auto"/>
        <w:right w:val="none" w:sz="0" w:space="0" w:color="auto"/>
      </w:divBdr>
    </w:div>
    <w:div w:id="1138304880">
      <w:bodyDiv w:val="1"/>
      <w:marLeft w:val="0"/>
      <w:marRight w:val="0"/>
      <w:marTop w:val="0"/>
      <w:marBottom w:val="0"/>
      <w:divBdr>
        <w:top w:val="none" w:sz="0" w:space="0" w:color="auto"/>
        <w:left w:val="none" w:sz="0" w:space="0" w:color="auto"/>
        <w:bottom w:val="none" w:sz="0" w:space="0" w:color="auto"/>
        <w:right w:val="none" w:sz="0" w:space="0" w:color="auto"/>
      </w:divBdr>
    </w:div>
    <w:div w:id="1176454252">
      <w:bodyDiv w:val="1"/>
      <w:marLeft w:val="0"/>
      <w:marRight w:val="0"/>
      <w:marTop w:val="0"/>
      <w:marBottom w:val="0"/>
      <w:divBdr>
        <w:top w:val="none" w:sz="0" w:space="0" w:color="auto"/>
        <w:left w:val="none" w:sz="0" w:space="0" w:color="auto"/>
        <w:bottom w:val="none" w:sz="0" w:space="0" w:color="auto"/>
        <w:right w:val="none" w:sz="0" w:space="0" w:color="auto"/>
      </w:divBdr>
    </w:div>
    <w:div w:id="1201280337">
      <w:bodyDiv w:val="1"/>
      <w:marLeft w:val="0"/>
      <w:marRight w:val="0"/>
      <w:marTop w:val="0"/>
      <w:marBottom w:val="0"/>
      <w:divBdr>
        <w:top w:val="none" w:sz="0" w:space="0" w:color="auto"/>
        <w:left w:val="none" w:sz="0" w:space="0" w:color="auto"/>
        <w:bottom w:val="none" w:sz="0" w:space="0" w:color="auto"/>
        <w:right w:val="none" w:sz="0" w:space="0" w:color="auto"/>
      </w:divBdr>
    </w:div>
    <w:div w:id="1206134692">
      <w:bodyDiv w:val="1"/>
      <w:marLeft w:val="0"/>
      <w:marRight w:val="0"/>
      <w:marTop w:val="0"/>
      <w:marBottom w:val="0"/>
      <w:divBdr>
        <w:top w:val="none" w:sz="0" w:space="0" w:color="auto"/>
        <w:left w:val="none" w:sz="0" w:space="0" w:color="auto"/>
        <w:bottom w:val="none" w:sz="0" w:space="0" w:color="auto"/>
        <w:right w:val="none" w:sz="0" w:space="0" w:color="auto"/>
      </w:divBdr>
    </w:div>
    <w:div w:id="1212957708">
      <w:bodyDiv w:val="1"/>
      <w:marLeft w:val="0"/>
      <w:marRight w:val="0"/>
      <w:marTop w:val="0"/>
      <w:marBottom w:val="0"/>
      <w:divBdr>
        <w:top w:val="none" w:sz="0" w:space="0" w:color="auto"/>
        <w:left w:val="none" w:sz="0" w:space="0" w:color="auto"/>
        <w:bottom w:val="none" w:sz="0" w:space="0" w:color="auto"/>
        <w:right w:val="none" w:sz="0" w:space="0" w:color="auto"/>
      </w:divBdr>
    </w:div>
    <w:div w:id="1223254954">
      <w:bodyDiv w:val="1"/>
      <w:marLeft w:val="0"/>
      <w:marRight w:val="0"/>
      <w:marTop w:val="0"/>
      <w:marBottom w:val="0"/>
      <w:divBdr>
        <w:top w:val="none" w:sz="0" w:space="0" w:color="auto"/>
        <w:left w:val="none" w:sz="0" w:space="0" w:color="auto"/>
        <w:bottom w:val="none" w:sz="0" w:space="0" w:color="auto"/>
        <w:right w:val="none" w:sz="0" w:space="0" w:color="auto"/>
      </w:divBdr>
    </w:div>
    <w:div w:id="1242760736">
      <w:bodyDiv w:val="1"/>
      <w:marLeft w:val="0"/>
      <w:marRight w:val="0"/>
      <w:marTop w:val="0"/>
      <w:marBottom w:val="0"/>
      <w:divBdr>
        <w:top w:val="none" w:sz="0" w:space="0" w:color="auto"/>
        <w:left w:val="none" w:sz="0" w:space="0" w:color="auto"/>
        <w:bottom w:val="none" w:sz="0" w:space="0" w:color="auto"/>
        <w:right w:val="none" w:sz="0" w:space="0" w:color="auto"/>
      </w:divBdr>
    </w:div>
    <w:div w:id="1283417242">
      <w:bodyDiv w:val="1"/>
      <w:marLeft w:val="0"/>
      <w:marRight w:val="0"/>
      <w:marTop w:val="0"/>
      <w:marBottom w:val="0"/>
      <w:divBdr>
        <w:top w:val="none" w:sz="0" w:space="0" w:color="auto"/>
        <w:left w:val="none" w:sz="0" w:space="0" w:color="auto"/>
        <w:bottom w:val="none" w:sz="0" w:space="0" w:color="auto"/>
        <w:right w:val="none" w:sz="0" w:space="0" w:color="auto"/>
      </w:divBdr>
      <w:divsChild>
        <w:div w:id="902955043">
          <w:marLeft w:val="0"/>
          <w:marRight w:val="0"/>
          <w:marTop w:val="0"/>
          <w:marBottom w:val="0"/>
          <w:divBdr>
            <w:top w:val="none" w:sz="0" w:space="0" w:color="auto"/>
            <w:left w:val="none" w:sz="0" w:space="0" w:color="auto"/>
            <w:bottom w:val="none" w:sz="0" w:space="0" w:color="auto"/>
            <w:right w:val="none" w:sz="0" w:space="0" w:color="auto"/>
          </w:divBdr>
        </w:div>
      </w:divsChild>
    </w:div>
    <w:div w:id="1287925798">
      <w:bodyDiv w:val="1"/>
      <w:marLeft w:val="0"/>
      <w:marRight w:val="0"/>
      <w:marTop w:val="0"/>
      <w:marBottom w:val="0"/>
      <w:divBdr>
        <w:top w:val="none" w:sz="0" w:space="0" w:color="auto"/>
        <w:left w:val="none" w:sz="0" w:space="0" w:color="auto"/>
        <w:bottom w:val="none" w:sz="0" w:space="0" w:color="auto"/>
        <w:right w:val="none" w:sz="0" w:space="0" w:color="auto"/>
      </w:divBdr>
    </w:div>
    <w:div w:id="1412581972">
      <w:bodyDiv w:val="1"/>
      <w:marLeft w:val="0"/>
      <w:marRight w:val="0"/>
      <w:marTop w:val="0"/>
      <w:marBottom w:val="0"/>
      <w:divBdr>
        <w:top w:val="none" w:sz="0" w:space="0" w:color="auto"/>
        <w:left w:val="none" w:sz="0" w:space="0" w:color="auto"/>
        <w:bottom w:val="none" w:sz="0" w:space="0" w:color="auto"/>
        <w:right w:val="none" w:sz="0" w:space="0" w:color="auto"/>
      </w:divBdr>
    </w:div>
    <w:div w:id="1438673378">
      <w:bodyDiv w:val="1"/>
      <w:marLeft w:val="0"/>
      <w:marRight w:val="0"/>
      <w:marTop w:val="0"/>
      <w:marBottom w:val="0"/>
      <w:divBdr>
        <w:top w:val="none" w:sz="0" w:space="0" w:color="auto"/>
        <w:left w:val="none" w:sz="0" w:space="0" w:color="auto"/>
        <w:bottom w:val="none" w:sz="0" w:space="0" w:color="auto"/>
        <w:right w:val="none" w:sz="0" w:space="0" w:color="auto"/>
      </w:divBdr>
    </w:div>
    <w:div w:id="1454976257">
      <w:bodyDiv w:val="1"/>
      <w:marLeft w:val="0"/>
      <w:marRight w:val="0"/>
      <w:marTop w:val="0"/>
      <w:marBottom w:val="0"/>
      <w:divBdr>
        <w:top w:val="none" w:sz="0" w:space="0" w:color="auto"/>
        <w:left w:val="none" w:sz="0" w:space="0" w:color="auto"/>
        <w:bottom w:val="none" w:sz="0" w:space="0" w:color="auto"/>
        <w:right w:val="none" w:sz="0" w:space="0" w:color="auto"/>
      </w:divBdr>
    </w:div>
    <w:div w:id="1467815094">
      <w:bodyDiv w:val="1"/>
      <w:marLeft w:val="0"/>
      <w:marRight w:val="0"/>
      <w:marTop w:val="0"/>
      <w:marBottom w:val="0"/>
      <w:divBdr>
        <w:top w:val="none" w:sz="0" w:space="0" w:color="auto"/>
        <w:left w:val="none" w:sz="0" w:space="0" w:color="auto"/>
        <w:bottom w:val="none" w:sz="0" w:space="0" w:color="auto"/>
        <w:right w:val="none" w:sz="0" w:space="0" w:color="auto"/>
      </w:divBdr>
    </w:div>
    <w:div w:id="1469083460">
      <w:bodyDiv w:val="1"/>
      <w:marLeft w:val="0"/>
      <w:marRight w:val="0"/>
      <w:marTop w:val="0"/>
      <w:marBottom w:val="0"/>
      <w:divBdr>
        <w:top w:val="none" w:sz="0" w:space="0" w:color="auto"/>
        <w:left w:val="none" w:sz="0" w:space="0" w:color="auto"/>
        <w:bottom w:val="none" w:sz="0" w:space="0" w:color="auto"/>
        <w:right w:val="none" w:sz="0" w:space="0" w:color="auto"/>
      </w:divBdr>
    </w:div>
    <w:div w:id="1581714184">
      <w:bodyDiv w:val="1"/>
      <w:marLeft w:val="0"/>
      <w:marRight w:val="0"/>
      <w:marTop w:val="0"/>
      <w:marBottom w:val="0"/>
      <w:divBdr>
        <w:top w:val="none" w:sz="0" w:space="0" w:color="auto"/>
        <w:left w:val="none" w:sz="0" w:space="0" w:color="auto"/>
        <w:bottom w:val="none" w:sz="0" w:space="0" w:color="auto"/>
        <w:right w:val="none" w:sz="0" w:space="0" w:color="auto"/>
      </w:divBdr>
    </w:div>
    <w:div w:id="1590776177">
      <w:bodyDiv w:val="1"/>
      <w:marLeft w:val="0"/>
      <w:marRight w:val="0"/>
      <w:marTop w:val="0"/>
      <w:marBottom w:val="0"/>
      <w:divBdr>
        <w:top w:val="none" w:sz="0" w:space="0" w:color="auto"/>
        <w:left w:val="none" w:sz="0" w:space="0" w:color="auto"/>
        <w:bottom w:val="none" w:sz="0" w:space="0" w:color="auto"/>
        <w:right w:val="none" w:sz="0" w:space="0" w:color="auto"/>
      </w:divBdr>
    </w:div>
    <w:div w:id="1623152429">
      <w:bodyDiv w:val="1"/>
      <w:marLeft w:val="0"/>
      <w:marRight w:val="0"/>
      <w:marTop w:val="0"/>
      <w:marBottom w:val="0"/>
      <w:divBdr>
        <w:top w:val="none" w:sz="0" w:space="0" w:color="auto"/>
        <w:left w:val="none" w:sz="0" w:space="0" w:color="auto"/>
        <w:bottom w:val="none" w:sz="0" w:space="0" w:color="auto"/>
        <w:right w:val="none" w:sz="0" w:space="0" w:color="auto"/>
      </w:divBdr>
    </w:div>
    <w:div w:id="1633247449">
      <w:bodyDiv w:val="1"/>
      <w:marLeft w:val="0"/>
      <w:marRight w:val="0"/>
      <w:marTop w:val="0"/>
      <w:marBottom w:val="0"/>
      <w:divBdr>
        <w:top w:val="none" w:sz="0" w:space="0" w:color="auto"/>
        <w:left w:val="none" w:sz="0" w:space="0" w:color="auto"/>
        <w:bottom w:val="none" w:sz="0" w:space="0" w:color="auto"/>
        <w:right w:val="none" w:sz="0" w:space="0" w:color="auto"/>
      </w:divBdr>
    </w:div>
    <w:div w:id="1641691403">
      <w:bodyDiv w:val="1"/>
      <w:marLeft w:val="0"/>
      <w:marRight w:val="0"/>
      <w:marTop w:val="0"/>
      <w:marBottom w:val="0"/>
      <w:divBdr>
        <w:top w:val="none" w:sz="0" w:space="0" w:color="auto"/>
        <w:left w:val="none" w:sz="0" w:space="0" w:color="auto"/>
        <w:bottom w:val="none" w:sz="0" w:space="0" w:color="auto"/>
        <w:right w:val="none" w:sz="0" w:space="0" w:color="auto"/>
      </w:divBdr>
    </w:div>
    <w:div w:id="1707371164">
      <w:bodyDiv w:val="1"/>
      <w:marLeft w:val="0"/>
      <w:marRight w:val="0"/>
      <w:marTop w:val="0"/>
      <w:marBottom w:val="0"/>
      <w:divBdr>
        <w:top w:val="none" w:sz="0" w:space="0" w:color="auto"/>
        <w:left w:val="none" w:sz="0" w:space="0" w:color="auto"/>
        <w:bottom w:val="none" w:sz="0" w:space="0" w:color="auto"/>
        <w:right w:val="none" w:sz="0" w:space="0" w:color="auto"/>
      </w:divBdr>
    </w:div>
    <w:div w:id="1716853737">
      <w:bodyDiv w:val="1"/>
      <w:marLeft w:val="0"/>
      <w:marRight w:val="0"/>
      <w:marTop w:val="0"/>
      <w:marBottom w:val="0"/>
      <w:divBdr>
        <w:top w:val="none" w:sz="0" w:space="0" w:color="auto"/>
        <w:left w:val="none" w:sz="0" w:space="0" w:color="auto"/>
        <w:bottom w:val="none" w:sz="0" w:space="0" w:color="auto"/>
        <w:right w:val="none" w:sz="0" w:space="0" w:color="auto"/>
      </w:divBdr>
    </w:div>
    <w:div w:id="1758166486">
      <w:bodyDiv w:val="1"/>
      <w:marLeft w:val="0"/>
      <w:marRight w:val="0"/>
      <w:marTop w:val="0"/>
      <w:marBottom w:val="0"/>
      <w:divBdr>
        <w:top w:val="none" w:sz="0" w:space="0" w:color="auto"/>
        <w:left w:val="none" w:sz="0" w:space="0" w:color="auto"/>
        <w:bottom w:val="none" w:sz="0" w:space="0" w:color="auto"/>
        <w:right w:val="none" w:sz="0" w:space="0" w:color="auto"/>
      </w:divBdr>
    </w:div>
    <w:div w:id="1783181264">
      <w:bodyDiv w:val="1"/>
      <w:marLeft w:val="0"/>
      <w:marRight w:val="0"/>
      <w:marTop w:val="0"/>
      <w:marBottom w:val="0"/>
      <w:divBdr>
        <w:top w:val="none" w:sz="0" w:space="0" w:color="auto"/>
        <w:left w:val="none" w:sz="0" w:space="0" w:color="auto"/>
        <w:bottom w:val="none" w:sz="0" w:space="0" w:color="auto"/>
        <w:right w:val="none" w:sz="0" w:space="0" w:color="auto"/>
      </w:divBdr>
      <w:divsChild>
        <w:div w:id="722600205">
          <w:marLeft w:val="0"/>
          <w:marRight w:val="0"/>
          <w:marTop w:val="0"/>
          <w:marBottom w:val="240"/>
          <w:divBdr>
            <w:top w:val="none" w:sz="0" w:space="0" w:color="auto"/>
            <w:left w:val="none" w:sz="0" w:space="0" w:color="auto"/>
            <w:bottom w:val="none" w:sz="0" w:space="0" w:color="auto"/>
            <w:right w:val="none" w:sz="0" w:space="0" w:color="auto"/>
          </w:divBdr>
        </w:div>
        <w:div w:id="1080911415">
          <w:marLeft w:val="0"/>
          <w:marRight w:val="0"/>
          <w:marTop w:val="0"/>
          <w:marBottom w:val="60"/>
          <w:divBdr>
            <w:top w:val="none" w:sz="0" w:space="0" w:color="auto"/>
            <w:left w:val="none" w:sz="0" w:space="0" w:color="auto"/>
            <w:bottom w:val="none" w:sz="0" w:space="0" w:color="auto"/>
            <w:right w:val="none" w:sz="0" w:space="0" w:color="auto"/>
          </w:divBdr>
          <w:divsChild>
            <w:div w:id="1496992218">
              <w:marLeft w:val="0"/>
              <w:marRight w:val="0"/>
              <w:marTop w:val="0"/>
              <w:marBottom w:val="0"/>
              <w:divBdr>
                <w:top w:val="none" w:sz="0" w:space="0" w:color="auto"/>
                <w:left w:val="none" w:sz="0" w:space="0" w:color="auto"/>
                <w:bottom w:val="none" w:sz="0" w:space="0" w:color="auto"/>
                <w:right w:val="none" w:sz="0" w:space="0" w:color="auto"/>
              </w:divBdr>
              <w:divsChild>
                <w:div w:id="16328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55576">
      <w:bodyDiv w:val="1"/>
      <w:marLeft w:val="0"/>
      <w:marRight w:val="0"/>
      <w:marTop w:val="0"/>
      <w:marBottom w:val="0"/>
      <w:divBdr>
        <w:top w:val="none" w:sz="0" w:space="0" w:color="auto"/>
        <w:left w:val="none" w:sz="0" w:space="0" w:color="auto"/>
        <w:bottom w:val="none" w:sz="0" w:space="0" w:color="auto"/>
        <w:right w:val="none" w:sz="0" w:space="0" w:color="auto"/>
      </w:divBdr>
    </w:div>
    <w:div w:id="1807309856">
      <w:bodyDiv w:val="1"/>
      <w:marLeft w:val="0"/>
      <w:marRight w:val="0"/>
      <w:marTop w:val="0"/>
      <w:marBottom w:val="0"/>
      <w:divBdr>
        <w:top w:val="none" w:sz="0" w:space="0" w:color="auto"/>
        <w:left w:val="none" w:sz="0" w:space="0" w:color="auto"/>
        <w:bottom w:val="none" w:sz="0" w:space="0" w:color="auto"/>
        <w:right w:val="none" w:sz="0" w:space="0" w:color="auto"/>
      </w:divBdr>
      <w:divsChild>
        <w:div w:id="380711579">
          <w:marLeft w:val="0"/>
          <w:marRight w:val="0"/>
          <w:marTop w:val="0"/>
          <w:marBottom w:val="0"/>
          <w:divBdr>
            <w:top w:val="none" w:sz="0" w:space="0" w:color="auto"/>
            <w:left w:val="none" w:sz="0" w:space="0" w:color="auto"/>
            <w:bottom w:val="none" w:sz="0" w:space="0" w:color="auto"/>
            <w:right w:val="none" w:sz="0" w:space="0" w:color="auto"/>
          </w:divBdr>
        </w:div>
      </w:divsChild>
    </w:div>
    <w:div w:id="1822188891">
      <w:bodyDiv w:val="1"/>
      <w:marLeft w:val="0"/>
      <w:marRight w:val="0"/>
      <w:marTop w:val="0"/>
      <w:marBottom w:val="0"/>
      <w:divBdr>
        <w:top w:val="none" w:sz="0" w:space="0" w:color="auto"/>
        <w:left w:val="none" w:sz="0" w:space="0" w:color="auto"/>
        <w:bottom w:val="none" w:sz="0" w:space="0" w:color="auto"/>
        <w:right w:val="none" w:sz="0" w:space="0" w:color="auto"/>
      </w:divBdr>
    </w:div>
    <w:div w:id="1853106281">
      <w:bodyDiv w:val="1"/>
      <w:marLeft w:val="0"/>
      <w:marRight w:val="0"/>
      <w:marTop w:val="0"/>
      <w:marBottom w:val="0"/>
      <w:divBdr>
        <w:top w:val="none" w:sz="0" w:space="0" w:color="auto"/>
        <w:left w:val="none" w:sz="0" w:space="0" w:color="auto"/>
        <w:bottom w:val="none" w:sz="0" w:space="0" w:color="auto"/>
        <w:right w:val="none" w:sz="0" w:space="0" w:color="auto"/>
      </w:divBdr>
    </w:div>
    <w:div w:id="1868715346">
      <w:bodyDiv w:val="1"/>
      <w:marLeft w:val="0"/>
      <w:marRight w:val="0"/>
      <w:marTop w:val="0"/>
      <w:marBottom w:val="0"/>
      <w:divBdr>
        <w:top w:val="none" w:sz="0" w:space="0" w:color="auto"/>
        <w:left w:val="none" w:sz="0" w:space="0" w:color="auto"/>
        <w:bottom w:val="none" w:sz="0" w:space="0" w:color="auto"/>
        <w:right w:val="none" w:sz="0" w:space="0" w:color="auto"/>
      </w:divBdr>
    </w:div>
    <w:div w:id="1891913564">
      <w:bodyDiv w:val="1"/>
      <w:marLeft w:val="0"/>
      <w:marRight w:val="0"/>
      <w:marTop w:val="0"/>
      <w:marBottom w:val="0"/>
      <w:divBdr>
        <w:top w:val="none" w:sz="0" w:space="0" w:color="auto"/>
        <w:left w:val="none" w:sz="0" w:space="0" w:color="auto"/>
        <w:bottom w:val="none" w:sz="0" w:space="0" w:color="auto"/>
        <w:right w:val="none" w:sz="0" w:space="0" w:color="auto"/>
      </w:divBdr>
    </w:div>
    <w:div w:id="1931500658">
      <w:bodyDiv w:val="1"/>
      <w:marLeft w:val="0"/>
      <w:marRight w:val="0"/>
      <w:marTop w:val="0"/>
      <w:marBottom w:val="0"/>
      <w:divBdr>
        <w:top w:val="none" w:sz="0" w:space="0" w:color="auto"/>
        <w:left w:val="none" w:sz="0" w:space="0" w:color="auto"/>
        <w:bottom w:val="none" w:sz="0" w:space="0" w:color="auto"/>
        <w:right w:val="none" w:sz="0" w:space="0" w:color="auto"/>
      </w:divBdr>
    </w:div>
    <w:div w:id="201244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bvimprover.com/challenge-2/overview" TargetMode="External"/><Relationship Id="rId18" Type="http://schemas.openxmlformats.org/officeDocument/2006/relationships/hyperlink" Target="https://scholar.google.com/citations?view_op=view_citation&amp;hl=en&amp;user=GJvfDrgAAAAJ&amp;sortby=pubdate&amp;citation_for_view=GJvfDrgAAAAJ:dhlC0B1VZgkC" TargetMode="External"/><Relationship Id="rId26" Type="http://schemas.openxmlformats.org/officeDocument/2006/relationships/hyperlink" Target="http://www.aclweb.org/anthology/W18-5306" TargetMode="External"/><Relationship Id="rId39" Type="http://schemas.openxmlformats.org/officeDocument/2006/relationships/hyperlink" Target="https://nam12.safelinks.protection.outlook.com/?url=https%3A%2F%2Fscholar.google.com%2Fcitations%3Fview_op%3Dview_citation%26hl%3Den%26user%3DGJvfDrgAAAAJ%26sortby%3Dpubdate%26citation_for_view%3DGJvfDrgAAAAJ%3Aoe-dhlAyNXgC&amp;data=05%7C02%7Cxinghua%40pitt.edu%7Cff71386702b34729cef908de38c29c94%7C9ef9f489e0a04eeb87cc3a526112fd0d%7C1%7C0%7C639010605655826311%7CUnknown%7CTWFpbGZsb3d8eyJFbXB0eU1hcGkiOnRydWUsIlYiOiIwLjAuMDAwMCIsIlAiOiJXaW4zMiIsIkFOIjoiTWFpbCIsIldUIjoyfQ%3D%3D%7C0%7C%7C%7C&amp;sdata=PhvXFkYM09%2FpgJo%2BxBd5G5Gr0nnZOaKNo8k7yfw2qaU%3D&amp;reserved=0" TargetMode="External"/><Relationship Id="rId21" Type="http://schemas.openxmlformats.org/officeDocument/2006/relationships/hyperlink" Target="http://www.ncbi.nlm.nih.gov/pmc/articles/pmc10631115/" TargetMode="External"/><Relationship Id="rId34" Type="http://schemas.openxmlformats.org/officeDocument/2006/relationships/hyperlink" Target="https://doi.org/10.1101/2021.09.07.459263" TargetMode="External"/><Relationship Id="rId42" Type="http://schemas.openxmlformats.org/officeDocument/2006/relationships/hyperlink" Target="https://nam12.safelinks.protection.outlook.com/?url=https%3A%2F%2Fscholar.google.com%2Fcitations%3Fview_op%3Dview_citation%26hl%3Den%26user%3DGJvfDrgAAAAJ%26sortby%3Dpubdate%26citation_for_view%3DGJvfDrgAAAAJ%3AlN037PIkXpQC&amp;data=05%7C02%7Cxinghua%40pitt.edu%7Cff71386702b34729cef908de38c29c94%7C9ef9f489e0a04eeb87cc3a526112fd0d%7C1%7C0%7C639010605655903980%7CUnknown%7CTWFpbGZsb3d8eyJFbXB0eU1hcGkiOnRydWUsIlYiOiIwLjAuMDAwMCIsIlAiOiJXaW4zMiIsIkFOIjoiTWFpbCIsIldUIjoyfQ%3D%3D%7C0%7C%7C%7C&amp;sdata=bsFwvH0p%2FTSGfmHHER2ran1oAnWgN6Tx5Ln6GBNwGeA%3D&amp;reserved=0" TargetMode="External"/><Relationship Id="rId47" Type="http://schemas.openxmlformats.org/officeDocument/2006/relationships/theme" Target="theme/theme1.xml"/><Relationship Id="rId7" Type="http://schemas.openxmlformats.org/officeDocument/2006/relationships/hyperlink" Target="https://rc.partners.org/news-events/announcements/winners-announced-first-biobank-disease-challenge" TargetMode="External"/><Relationship Id="rId2" Type="http://schemas.openxmlformats.org/officeDocument/2006/relationships/styles" Target="styles.xml"/><Relationship Id="rId16" Type="http://schemas.openxmlformats.org/officeDocument/2006/relationships/hyperlink" Target="https://www.ncbi.nlm.nih.gov/pubmed/?term=Audia%20A%5BAuthor%5D&amp;cauthor=true&amp;cauthor_uid=30759398" TargetMode="External"/><Relationship Id="rId29" Type="http://schemas.openxmlformats.org/officeDocument/2006/relationships/hyperlink" Target="https://github.com/Andy-jqa/bioelm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medcentral.nih.gov/articlerender.fcgi?tool=pubmed&amp;pubmedid=19583843" TargetMode="External"/><Relationship Id="rId24" Type="http://schemas.openxmlformats.org/officeDocument/2006/relationships/hyperlink" Target="https://doi.org/10.3390/cancers15153857" TargetMode="External"/><Relationship Id="rId32" Type="http://schemas.openxmlformats.org/officeDocument/2006/relationships/hyperlink" Target="https://doi.org/10.1101/2021.09.29.462455" TargetMode="External"/><Relationship Id="rId37" Type="http://schemas.openxmlformats.org/officeDocument/2006/relationships/hyperlink" Target="https://papers.ssrn.com/sol3/papers.cfm?abstract_id=3925258" TargetMode="External"/><Relationship Id="rId40" Type="http://schemas.openxmlformats.org/officeDocument/2006/relationships/hyperlink" Target="https://nam12.safelinks.protection.outlook.com/?url=https%3A%2F%2Fscholar.google.com%2Fcitations%3Fview_op%3Dview_citation%26hl%3Den%26user%3DGJvfDrgAAAAJ%26sortby%3Dpubdate%26citation_for_view%3DGJvfDrgAAAAJ%3AYFIp4goXIpYC&amp;data=05%7C02%7Cxinghua%40pitt.edu%7Cff71386702b34729cef908de38c29c94%7C9ef9f489e0a04eeb87cc3a526112fd0d%7C1%7C0%7C639010605655867931%7CUnknown%7CTWFpbGZsb3d8eyJFbXB0eU1hcGkiOnRydWUsIlYiOiIwLjAuMDAwMCIsIlAiOiJXaW4zMiIsIkFOIjoiTWFpbCIsIldUIjoyfQ%3D%3D%7C0%7C%7C%7C&amp;sdata=iN%2BSN%2Bg0ZqzJrj7lceABzOXUJ97acrbyh6aCqzx73gY%3D&amp;reserved=0"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x.doi.org/10.1371%2Fjournal.pcbi.1007088" TargetMode="External"/><Relationship Id="rId23" Type="http://schemas.openxmlformats.org/officeDocument/2006/relationships/hyperlink" Target="https://pmc.ncbi.nlm.nih.gov/articles/PMC10446484/" TargetMode="External"/><Relationship Id="rId28" Type="http://schemas.openxmlformats.org/officeDocument/2006/relationships/hyperlink" Target="https://andy-jqa.github.io/doc/probing.pdf" TargetMode="External"/><Relationship Id="rId36" Type="http://schemas.openxmlformats.org/officeDocument/2006/relationships/hyperlink" Target="https://doi.org/10.1101/2021.01.13.426600" TargetMode="External"/><Relationship Id="rId10" Type="http://schemas.openxmlformats.org/officeDocument/2006/relationships/hyperlink" Target="http://www.ncbi.nlm.nih.gov/pmc/articles/PMC2745686/?tool=pubmed" TargetMode="External"/><Relationship Id="rId19" Type="http://schemas.openxmlformats.org/officeDocument/2006/relationships/hyperlink" Target="https://doi.org/10.1093/bioinformatics/btac279" TargetMode="External"/><Relationship Id="rId31" Type="http://schemas.openxmlformats.org/officeDocument/2006/relationships/hyperlink" Target="http://proceedings.mlr.press/v127/young20a/young20a.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gov/pubmed/19067772" TargetMode="External"/><Relationship Id="rId14" Type="http://schemas.openxmlformats.org/officeDocument/2006/relationships/hyperlink" Target="http://dx.doi.org/10.1016/j.mce.2017.03.005.%20Epub%202017%20Mar%204)" TargetMode="External"/><Relationship Id="rId22" Type="http://schemas.openxmlformats.org/officeDocument/2006/relationships/hyperlink" Target="https://doi.org/10.1101/2022.06.25.22276897" TargetMode="External"/><Relationship Id="rId27" Type="http://schemas.openxmlformats.org/officeDocument/2006/relationships/hyperlink" Target="https://arxiv.org/pdf/1904.02181.pdf" TargetMode="External"/><Relationship Id="rId30" Type="http://schemas.openxmlformats.org/officeDocument/2006/relationships/hyperlink" Target="https://arxiv.org/abs/1909.06146v1" TargetMode="External"/><Relationship Id="rId35" Type="http://schemas.openxmlformats.org/officeDocument/2006/relationships/hyperlink" Target="file:///C:\Users\Linda\AppData\Local\Microsoft\Windows\INetCache\Content.Outlook\4E3OW9Y2\New%20Gene%20Embedding%20Learned%20from%20Biomedical%20Literature%20and%20Its%20Application%20in%20Identifying%20Cancer%20Drivers" TargetMode="External"/><Relationship Id="rId43" Type="http://schemas.openxmlformats.org/officeDocument/2006/relationships/hyperlink" Target="https://nam12.safelinks.protection.outlook.com/?url=https%3A%2F%2Fscholar.google.com%2Fcitations%3Fview_op%3Dview_citation%26hl%3Den%26user%3DGJvfDrgAAAAJ%26sortby%3Dpubdate%26citation_for_view%3DGJvfDrgAAAAJ%3AcOP-uZQ6k_YC&amp;data=05%7C02%7Cxinghua%40pitt.edu%7Cff71386702b34729cef908de38c29c94%7C9ef9f489e0a04eeb87cc3a526112fd0d%7C1%7C0%7C639010605655921394%7CUnknown%7CTWFpbGZsb3d8eyJFbXB0eU1hcGkiOnRydWUsIlYiOiIwLjAuMDAwMCIsIlAiOiJXaW4zMiIsIkFOIjoiTWFpbCIsIldUIjoyfQ%3D%3D%7C0%7C%7C%7C&amp;sdata=V%2BZpYG%2BDe9%2Fn%2BcxDtS2KPn7qxzOUiIsUHr7gHesMorY%3D&amp;reserved=0" TargetMode="External"/><Relationship Id="rId8" Type="http://schemas.openxmlformats.org/officeDocument/2006/relationships/hyperlink" Target="http://genomebiology.com/2007/8/7/R153" TargetMode="External"/><Relationship Id="rId3" Type="http://schemas.openxmlformats.org/officeDocument/2006/relationships/settings" Target="settings.xml"/><Relationship Id="rId12" Type="http://schemas.openxmlformats.org/officeDocument/2006/relationships/hyperlink" Target="http://www.ncbi.nlm.nih.gov/pubmed/20160710" TargetMode="External"/><Relationship Id="rId17" Type="http://schemas.openxmlformats.org/officeDocument/2006/relationships/hyperlink" Target="https://www.ncbi.nlm.nih.gov/pubmed/?term=Lu%20S%5BAuthor%5D&amp;cauthor=true&amp;cauthor_uid=30759398" TargetMode="External"/><Relationship Id="rId25" Type="http://schemas.openxmlformats.org/officeDocument/2006/relationships/hyperlink" Target="https://doi.org/10.1038/s42256-024-00866-y" TargetMode="External"/><Relationship Id="rId33" Type="http://schemas.openxmlformats.org/officeDocument/2006/relationships/hyperlink" Target="https://www.biorxiv.org/content/10.1101/2021.09.07.459263.abstract" TargetMode="External"/><Relationship Id="rId38" Type="http://schemas.openxmlformats.org/officeDocument/2006/relationships/hyperlink" Target="https://nam12.safelinks.protection.outlook.com/?url=https%3A%2F%2Fscholar.google.com%2Fcitations%3Fview_op%3Dview_citation%26hl%3Den%26user%3DGJvfDrgAAAAJ%26sortby%3Dpubdate%26citation_for_view%3DGJvfDrgAAAAJ%3Af0OD9WVUAbYC&amp;data=05%7C02%7Cxinghua%40pitt.edu%7Cff71386702b34729cef908de38c29c94%7C9ef9f489e0a04eeb87cc3a526112fd0d%7C1%7C0%7C639010605655801435%7CUnknown%7CTWFpbGZsb3d8eyJFbXB0eU1hcGkiOnRydWUsIlYiOiIwLjAuMDAwMCIsIlAiOiJXaW4zMiIsIkFOIjoiTWFpbCIsIldUIjoyfQ%3D%3D%7C0%7C%7C%7C&amp;sdata=YRfcrxNoipaGGEgstNc7Xdc5o5J5g4lMKU9DRbK9Hao%3D&amp;reserved=0" TargetMode="External"/><Relationship Id="rId46" Type="http://schemas.openxmlformats.org/officeDocument/2006/relationships/fontTable" Target="fontTable.xml"/><Relationship Id="rId20" Type="http://schemas.openxmlformats.org/officeDocument/2006/relationships/hyperlink" Target="http://www.ncbi.nlm.nih.gov/pmc/articles/pmc9563147/" TargetMode="External"/><Relationship Id="rId41" Type="http://schemas.openxmlformats.org/officeDocument/2006/relationships/hyperlink" Target="https://nam12.safelinks.protection.outlook.com/?url=https%3A%2F%2Fscholar.google.com%2Fcitations%3Fview_op%3Dview_citation%26hl%3Den%26user%3DGJvfDrgAAAAJ%26sortby%3Dpubdate%26citation_for_view%3DGJvfDrgAAAAJ%3A_obbd28Je0oC&amp;data=05%7C02%7Cxinghua%40pitt.edu%7Cff71386702b34729cef908de38c29c94%7C9ef9f489e0a04eeb87cc3a526112fd0d%7C1%7C0%7C639010605655886994%7CUnknown%7CTWFpbGZsb3d8eyJFbXB0eU1hcGkiOnRydWUsIlYiOiIwLjAuMDAwMCIsIlAiOiJXaW4zMiIsIkFOIjoiTWFpbCIsIldUIjoyfQ%3D%3D%7C0%7C%7C%7C&amp;sdata=SUVFhCjco0O7EAqUWxGJsxF8OZ5xhrXz8vWqGAE473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25</Pages>
  <Words>10301</Words>
  <Characters>59131</Characters>
  <Application>Microsoft Office Word</Application>
  <DocSecurity>0</DocSecurity>
  <Lines>856</Lines>
  <Paragraphs>318</Paragraphs>
  <ScaleCrop>false</ScaleCrop>
  <HeadingPairs>
    <vt:vector size="2" baseType="variant">
      <vt:variant>
        <vt:lpstr>Title</vt:lpstr>
      </vt:variant>
      <vt:variant>
        <vt:i4>1</vt:i4>
      </vt:variant>
    </vt:vector>
  </HeadingPairs>
  <TitlesOfParts>
    <vt:vector size="1" baseType="lpstr">
      <vt:lpstr>CURRICULUM VITAE</vt:lpstr>
    </vt:vector>
  </TitlesOfParts>
  <Company> </Company>
  <LinksUpToDate>false</LinksUpToDate>
  <CharactersWithSpaces>69114</CharactersWithSpaces>
  <SharedDoc>false</SharedDoc>
  <HLinks>
    <vt:vector size="192" baseType="variant">
      <vt:variant>
        <vt:i4>4063309</vt:i4>
      </vt:variant>
      <vt:variant>
        <vt:i4>96</vt:i4>
      </vt:variant>
      <vt:variant>
        <vt:i4>0</vt:i4>
      </vt:variant>
      <vt:variant>
        <vt:i4>5</vt:i4>
      </vt:variant>
      <vt:variant>
        <vt:lpwstr>https://papers.ssrn.com/sol3/papers.cfm?abstract_id=3925258</vt:lpwstr>
      </vt:variant>
      <vt:variant>
        <vt:lpwstr/>
      </vt:variant>
      <vt:variant>
        <vt:i4>852062</vt:i4>
      </vt:variant>
      <vt:variant>
        <vt:i4>93</vt:i4>
      </vt:variant>
      <vt:variant>
        <vt:i4>0</vt:i4>
      </vt:variant>
      <vt:variant>
        <vt:i4>5</vt:i4>
      </vt:variant>
      <vt:variant>
        <vt:lpwstr>https://doi.org/10.1101/2021.01.13.426600</vt:lpwstr>
      </vt:variant>
      <vt:variant>
        <vt:lpwstr/>
      </vt:variant>
      <vt:variant>
        <vt:i4>4980764</vt:i4>
      </vt:variant>
      <vt:variant>
        <vt:i4>90</vt:i4>
      </vt:variant>
      <vt:variant>
        <vt:i4>0</vt:i4>
      </vt:variant>
      <vt:variant>
        <vt:i4>5</vt:i4>
      </vt:variant>
      <vt:variant>
        <vt:lpwstr>file:///C:/Users/Linda/AppData/Local/Microsoft/Windows/INetCache/Content.Outlook/4E3OW9Y2/New Gene Embedding Learned from Biomedical Literature and Its Application in Identifying Cancer Drivers</vt:lpwstr>
      </vt:variant>
      <vt:variant>
        <vt:lpwstr/>
      </vt:variant>
      <vt:variant>
        <vt:i4>84</vt:i4>
      </vt:variant>
      <vt:variant>
        <vt:i4>87</vt:i4>
      </vt:variant>
      <vt:variant>
        <vt:i4>0</vt:i4>
      </vt:variant>
      <vt:variant>
        <vt:i4>5</vt:i4>
      </vt:variant>
      <vt:variant>
        <vt:lpwstr>https://doi.org/10.1101/2021.09.07.459263</vt:lpwstr>
      </vt:variant>
      <vt:variant>
        <vt:lpwstr/>
      </vt:variant>
      <vt:variant>
        <vt:i4>3342454</vt:i4>
      </vt:variant>
      <vt:variant>
        <vt:i4>84</vt:i4>
      </vt:variant>
      <vt:variant>
        <vt:i4>0</vt:i4>
      </vt:variant>
      <vt:variant>
        <vt:i4>5</vt:i4>
      </vt:variant>
      <vt:variant>
        <vt:lpwstr>https://www.biorxiv.org/content/10.1101/2021.09.07.459263.abstract</vt:lpwstr>
      </vt:variant>
      <vt:variant>
        <vt:lpwstr/>
      </vt:variant>
      <vt:variant>
        <vt:i4>393299</vt:i4>
      </vt:variant>
      <vt:variant>
        <vt:i4>81</vt:i4>
      </vt:variant>
      <vt:variant>
        <vt:i4>0</vt:i4>
      </vt:variant>
      <vt:variant>
        <vt:i4>5</vt:i4>
      </vt:variant>
      <vt:variant>
        <vt:lpwstr>https://doi.org/10.1101/2021.09.29.462455</vt:lpwstr>
      </vt:variant>
      <vt:variant>
        <vt:lpwstr/>
      </vt:variant>
      <vt:variant>
        <vt:i4>7929953</vt:i4>
      </vt:variant>
      <vt:variant>
        <vt:i4>78</vt:i4>
      </vt:variant>
      <vt:variant>
        <vt:i4>0</vt:i4>
      </vt:variant>
      <vt:variant>
        <vt:i4>5</vt:i4>
      </vt:variant>
      <vt:variant>
        <vt:lpwstr>http://proceedings.mlr.press/v127/young20a/young20a.pdf</vt:lpwstr>
      </vt:variant>
      <vt:variant>
        <vt:lpwstr/>
      </vt:variant>
      <vt:variant>
        <vt:i4>3276910</vt:i4>
      </vt:variant>
      <vt:variant>
        <vt:i4>75</vt:i4>
      </vt:variant>
      <vt:variant>
        <vt:i4>0</vt:i4>
      </vt:variant>
      <vt:variant>
        <vt:i4>5</vt:i4>
      </vt:variant>
      <vt:variant>
        <vt:lpwstr>https://arxiv.org/abs/1909.06146v1</vt:lpwstr>
      </vt:variant>
      <vt:variant>
        <vt:lpwstr/>
      </vt:variant>
      <vt:variant>
        <vt:i4>7012405</vt:i4>
      </vt:variant>
      <vt:variant>
        <vt:i4>72</vt:i4>
      </vt:variant>
      <vt:variant>
        <vt:i4>0</vt:i4>
      </vt:variant>
      <vt:variant>
        <vt:i4>5</vt:i4>
      </vt:variant>
      <vt:variant>
        <vt:lpwstr>https://github.com/Andy-jqa/bioelmo</vt:lpwstr>
      </vt:variant>
      <vt:variant>
        <vt:lpwstr/>
      </vt:variant>
      <vt:variant>
        <vt:i4>2752614</vt:i4>
      </vt:variant>
      <vt:variant>
        <vt:i4>69</vt:i4>
      </vt:variant>
      <vt:variant>
        <vt:i4>0</vt:i4>
      </vt:variant>
      <vt:variant>
        <vt:i4>5</vt:i4>
      </vt:variant>
      <vt:variant>
        <vt:lpwstr>https://andy-jqa.github.io/doc/probing.pdf</vt:lpwstr>
      </vt:variant>
      <vt:variant>
        <vt:lpwstr/>
      </vt:variant>
      <vt:variant>
        <vt:i4>1638494</vt:i4>
      </vt:variant>
      <vt:variant>
        <vt:i4>66</vt:i4>
      </vt:variant>
      <vt:variant>
        <vt:i4>0</vt:i4>
      </vt:variant>
      <vt:variant>
        <vt:i4>5</vt:i4>
      </vt:variant>
      <vt:variant>
        <vt:lpwstr>https://arxiv.org/pdf/1904.02181.pdf</vt:lpwstr>
      </vt:variant>
      <vt:variant>
        <vt:lpwstr/>
      </vt:variant>
      <vt:variant>
        <vt:i4>720904</vt:i4>
      </vt:variant>
      <vt:variant>
        <vt:i4>63</vt:i4>
      </vt:variant>
      <vt:variant>
        <vt:i4>0</vt:i4>
      </vt:variant>
      <vt:variant>
        <vt:i4>5</vt:i4>
      </vt:variant>
      <vt:variant>
        <vt:lpwstr>http://www.aclweb.org/anthology/W18-5306</vt:lpwstr>
      </vt:variant>
      <vt:variant>
        <vt:lpwstr/>
      </vt:variant>
      <vt:variant>
        <vt:i4>6488127</vt:i4>
      </vt:variant>
      <vt:variant>
        <vt:i4>60</vt:i4>
      </vt:variant>
      <vt:variant>
        <vt:i4>0</vt:i4>
      </vt:variant>
      <vt:variant>
        <vt:i4>5</vt:i4>
      </vt:variant>
      <vt:variant>
        <vt:lpwstr>https://doi.org/10.1038/s42256-024-00866-y</vt:lpwstr>
      </vt:variant>
      <vt:variant>
        <vt:lpwstr/>
      </vt:variant>
      <vt:variant>
        <vt:i4>7209082</vt:i4>
      </vt:variant>
      <vt:variant>
        <vt:i4>57</vt:i4>
      </vt:variant>
      <vt:variant>
        <vt:i4>0</vt:i4>
      </vt:variant>
      <vt:variant>
        <vt:i4>5</vt:i4>
      </vt:variant>
      <vt:variant>
        <vt:lpwstr>https://doi.org/10.3390/cancers15153857</vt:lpwstr>
      </vt:variant>
      <vt:variant>
        <vt:lpwstr/>
      </vt:variant>
      <vt:variant>
        <vt:i4>3735591</vt:i4>
      </vt:variant>
      <vt:variant>
        <vt:i4>54</vt:i4>
      </vt:variant>
      <vt:variant>
        <vt:i4>0</vt:i4>
      </vt:variant>
      <vt:variant>
        <vt:i4>5</vt:i4>
      </vt:variant>
      <vt:variant>
        <vt:lpwstr>https://pmc.ncbi.nlm.nih.gov/articles/PMC10446484/</vt:lpwstr>
      </vt:variant>
      <vt:variant>
        <vt:lpwstr/>
      </vt:variant>
      <vt:variant>
        <vt:i4>3473507</vt:i4>
      </vt:variant>
      <vt:variant>
        <vt:i4>51</vt:i4>
      </vt:variant>
      <vt:variant>
        <vt:i4>0</vt:i4>
      </vt:variant>
      <vt:variant>
        <vt:i4>5</vt:i4>
      </vt:variant>
      <vt:variant>
        <vt:lpwstr>https://doi.org/10.1101/2022.06.25.22276897</vt:lpwstr>
      </vt:variant>
      <vt:variant>
        <vt:lpwstr/>
      </vt:variant>
      <vt:variant>
        <vt:i4>1966091</vt:i4>
      </vt:variant>
      <vt:variant>
        <vt:i4>48</vt:i4>
      </vt:variant>
      <vt:variant>
        <vt:i4>0</vt:i4>
      </vt:variant>
      <vt:variant>
        <vt:i4>5</vt:i4>
      </vt:variant>
      <vt:variant>
        <vt:lpwstr>http://www.ncbi.nlm.nih.gov/pmc/articles/pmc10631115/</vt:lpwstr>
      </vt:variant>
      <vt:variant>
        <vt:lpwstr/>
      </vt:variant>
      <vt:variant>
        <vt:i4>262149</vt:i4>
      </vt:variant>
      <vt:variant>
        <vt:i4>45</vt:i4>
      </vt:variant>
      <vt:variant>
        <vt:i4>0</vt:i4>
      </vt:variant>
      <vt:variant>
        <vt:i4>5</vt:i4>
      </vt:variant>
      <vt:variant>
        <vt:lpwstr>http://www.ncbi.nlm.nih.gov/pmc/articles/pmc9563147/</vt:lpwstr>
      </vt:variant>
      <vt:variant>
        <vt:lpwstr/>
      </vt:variant>
      <vt:variant>
        <vt:i4>8192032</vt:i4>
      </vt:variant>
      <vt:variant>
        <vt:i4>42</vt:i4>
      </vt:variant>
      <vt:variant>
        <vt:i4>0</vt:i4>
      </vt:variant>
      <vt:variant>
        <vt:i4>5</vt:i4>
      </vt:variant>
      <vt:variant>
        <vt:lpwstr>https://doi.org/10.1093/bioinformatics/btac279</vt:lpwstr>
      </vt:variant>
      <vt:variant>
        <vt:lpwstr/>
      </vt:variant>
      <vt:variant>
        <vt:i4>1507396</vt:i4>
      </vt:variant>
      <vt:variant>
        <vt:i4>39</vt:i4>
      </vt:variant>
      <vt:variant>
        <vt:i4>0</vt:i4>
      </vt:variant>
      <vt:variant>
        <vt:i4>5</vt:i4>
      </vt:variant>
      <vt:variant>
        <vt:lpwstr>https://scholar.google.com/citations?view_op=view_citation&amp;hl=en&amp;user=GJvfDrgAAAAJ&amp;sortby=pubdate&amp;citation_for_view=GJvfDrgAAAAJ:dhlC0B1VZgkC</vt:lpwstr>
      </vt:variant>
      <vt:variant>
        <vt:lpwstr/>
      </vt:variant>
      <vt:variant>
        <vt:i4>5963879</vt:i4>
      </vt:variant>
      <vt:variant>
        <vt:i4>36</vt:i4>
      </vt:variant>
      <vt:variant>
        <vt:i4>0</vt:i4>
      </vt:variant>
      <vt:variant>
        <vt:i4>5</vt:i4>
      </vt:variant>
      <vt:variant>
        <vt:lpwstr>https://www.ncbi.nlm.nih.gov/pubmed/?term=Lu%20S%5BAuthor%5D&amp;cauthor=true&amp;cauthor_uid=30759398</vt:lpwstr>
      </vt:variant>
      <vt:variant>
        <vt:lpwstr/>
      </vt:variant>
      <vt:variant>
        <vt:i4>5111865</vt:i4>
      </vt:variant>
      <vt:variant>
        <vt:i4>33</vt:i4>
      </vt:variant>
      <vt:variant>
        <vt:i4>0</vt:i4>
      </vt:variant>
      <vt:variant>
        <vt:i4>5</vt:i4>
      </vt:variant>
      <vt:variant>
        <vt:lpwstr>https://www.ncbi.nlm.nih.gov/pubmed/?term=Audia%20A%5BAuthor%5D&amp;cauthor=true&amp;cauthor_uid=30759398</vt:lpwstr>
      </vt:variant>
      <vt:variant>
        <vt:lpwstr/>
      </vt:variant>
      <vt:variant>
        <vt:i4>6094858</vt:i4>
      </vt:variant>
      <vt:variant>
        <vt:i4>30</vt:i4>
      </vt:variant>
      <vt:variant>
        <vt:i4>0</vt:i4>
      </vt:variant>
      <vt:variant>
        <vt:i4>5</vt:i4>
      </vt:variant>
      <vt:variant>
        <vt:lpwstr>https://dx.doi.org/10.1371%2Fjournal.pcbi.1007088</vt:lpwstr>
      </vt:variant>
      <vt:variant>
        <vt:lpwstr/>
      </vt:variant>
      <vt:variant>
        <vt:i4>1704004</vt:i4>
      </vt:variant>
      <vt:variant>
        <vt:i4>27</vt:i4>
      </vt:variant>
      <vt:variant>
        <vt:i4>0</vt:i4>
      </vt:variant>
      <vt:variant>
        <vt:i4>5</vt:i4>
      </vt:variant>
      <vt:variant>
        <vt:lpwstr>http://dx.doi.org/10.1016/j.mce.2017.03.005. Epub 2017 Mar 4)</vt:lpwstr>
      </vt:variant>
      <vt:variant>
        <vt:lpwstr/>
      </vt:variant>
      <vt:variant>
        <vt:i4>1048606</vt:i4>
      </vt:variant>
      <vt:variant>
        <vt:i4>24</vt:i4>
      </vt:variant>
      <vt:variant>
        <vt:i4>0</vt:i4>
      </vt:variant>
      <vt:variant>
        <vt:i4>5</vt:i4>
      </vt:variant>
      <vt:variant>
        <vt:lpwstr>https://sbvimprover.com/challenge-2/overview</vt:lpwstr>
      </vt:variant>
      <vt:variant>
        <vt:lpwstr/>
      </vt:variant>
      <vt:variant>
        <vt:i4>3276839</vt:i4>
      </vt:variant>
      <vt:variant>
        <vt:i4>21</vt:i4>
      </vt:variant>
      <vt:variant>
        <vt:i4>0</vt:i4>
      </vt:variant>
      <vt:variant>
        <vt:i4>5</vt:i4>
      </vt:variant>
      <vt:variant>
        <vt:lpwstr>http://www.ncbi.nlm.nih.gov/pubmed/20160710</vt:lpwstr>
      </vt:variant>
      <vt:variant>
        <vt:lpwstr/>
      </vt:variant>
      <vt:variant>
        <vt:i4>5177375</vt:i4>
      </vt:variant>
      <vt:variant>
        <vt:i4>15</vt:i4>
      </vt:variant>
      <vt:variant>
        <vt:i4>0</vt:i4>
      </vt:variant>
      <vt:variant>
        <vt:i4>5</vt:i4>
      </vt:variant>
      <vt:variant>
        <vt:lpwstr>http://www.pubmedcentral.nih.gov/articlerender.fcgi?tool=pubmed&amp;pubmedid=19583843</vt:lpwstr>
      </vt:variant>
      <vt:variant>
        <vt:lpwstr/>
      </vt:variant>
      <vt:variant>
        <vt:i4>5636161</vt:i4>
      </vt:variant>
      <vt:variant>
        <vt:i4>12</vt:i4>
      </vt:variant>
      <vt:variant>
        <vt:i4>0</vt:i4>
      </vt:variant>
      <vt:variant>
        <vt:i4>5</vt:i4>
      </vt:variant>
      <vt:variant>
        <vt:lpwstr>http://www.ncbi.nlm.nih.gov/pmc/articles/PMC2745686/?tool=pubmed</vt:lpwstr>
      </vt:variant>
      <vt:variant>
        <vt:lpwstr/>
      </vt:variant>
      <vt:variant>
        <vt:i4>3211310</vt:i4>
      </vt:variant>
      <vt:variant>
        <vt:i4>9</vt:i4>
      </vt:variant>
      <vt:variant>
        <vt:i4>0</vt:i4>
      </vt:variant>
      <vt:variant>
        <vt:i4>5</vt:i4>
      </vt:variant>
      <vt:variant>
        <vt:lpwstr>http://www.ncbi.nlm.nih.gov/pubmed/19067772</vt:lpwstr>
      </vt:variant>
      <vt:variant>
        <vt:lpwstr/>
      </vt:variant>
      <vt:variant>
        <vt:i4>7667749</vt:i4>
      </vt:variant>
      <vt:variant>
        <vt:i4>6</vt:i4>
      </vt:variant>
      <vt:variant>
        <vt:i4>0</vt:i4>
      </vt:variant>
      <vt:variant>
        <vt:i4>5</vt:i4>
      </vt:variant>
      <vt:variant>
        <vt:lpwstr>http://genomebiology.com/2007/8/7/R153</vt:lpwstr>
      </vt:variant>
      <vt:variant>
        <vt:lpwstr/>
      </vt:variant>
      <vt:variant>
        <vt:i4>3276839</vt:i4>
      </vt:variant>
      <vt:variant>
        <vt:i4>3</vt:i4>
      </vt:variant>
      <vt:variant>
        <vt:i4>0</vt:i4>
      </vt:variant>
      <vt:variant>
        <vt:i4>5</vt:i4>
      </vt:variant>
      <vt:variant>
        <vt:lpwstr>https://rc.partners.org/news-events/announcements/winners-announced-first-biobank-disease-challenge</vt:lpwstr>
      </vt:variant>
      <vt:variant>
        <vt:lpwstr/>
      </vt:variant>
      <vt:variant>
        <vt:i4>6094869</vt:i4>
      </vt:variant>
      <vt:variant>
        <vt:i4>0</vt:i4>
      </vt:variant>
      <vt:variant>
        <vt:i4>0</vt:i4>
      </vt:variant>
      <vt:variant>
        <vt:i4>5</vt:i4>
      </vt:variant>
      <vt:variant>
        <vt:lpwstr>https://sagesynapse.wordpress.com/2012/11/01/breast-cancer-challenge-team-pitttransmed-places-second-for-metabric-phase-of-the-challenge/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Rose Gennari</dc:creator>
  <cp:keywords/>
  <dc:description/>
  <cp:lastModifiedBy>Lu, Xinghua</cp:lastModifiedBy>
  <cp:revision>231</cp:revision>
  <cp:lastPrinted>2019-09-18T20:16:00Z</cp:lastPrinted>
  <dcterms:created xsi:type="dcterms:W3CDTF">2021-10-14T15:09:00Z</dcterms:created>
  <dcterms:modified xsi:type="dcterms:W3CDTF">2025-12-12T14:17:00Z</dcterms:modified>
</cp:coreProperties>
</file>