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8C033" w14:textId="32D7EE3A" w:rsidR="00FF1881" w:rsidRDefault="00FF1881" w:rsidP="00FF1881">
      <w:pPr>
        <w:jc w:val="center"/>
        <w:rPr>
          <w:rFonts w:ascii="Calibri" w:hAnsi="Calibri" w:cs="Calibri"/>
          <w:b/>
          <w:sz w:val="22"/>
          <w:szCs w:val="22"/>
        </w:rPr>
      </w:pPr>
      <w:r>
        <w:rPr>
          <w:rFonts w:ascii="Calibri" w:hAnsi="Calibri" w:cs="Calibri"/>
          <w:b/>
          <w:sz w:val="22"/>
          <w:szCs w:val="22"/>
        </w:rPr>
        <w:t>CURRICULUM VITAE</w:t>
      </w:r>
    </w:p>
    <w:p w14:paraId="09F97AB2" w14:textId="5D61C6E9" w:rsidR="00FF1881" w:rsidRPr="001440E3" w:rsidRDefault="002F0B3E" w:rsidP="00FF1881">
      <w:pPr>
        <w:jc w:val="center"/>
        <w:rPr>
          <w:rFonts w:ascii="Calibri" w:hAnsi="Calibri" w:cs="Calibri"/>
          <w:b/>
          <w:sz w:val="22"/>
          <w:szCs w:val="22"/>
        </w:rPr>
      </w:pPr>
      <w:r w:rsidRPr="001440E3">
        <w:rPr>
          <w:rFonts w:ascii="Calibri" w:hAnsi="Calibri" w:cs="Calibri"/>
          <w:b/>
          <w:sz w:val="22"/>
          <w:szCs w:val="22"/>
        </w:rPr>
        <w:t>University of Pittsburgh</w:t>
      </w:r>
    </w:p>
    <w:p w14:paraId="01900B56" w14:textId="77777777" w:rsidR="002F0B3E" w:rsidRDefault="00292514" w:rsidP="00292514">
      <w:pPr>
        <w:jc w:val="center"/>
        <w:rPr>
          <w:rFonts w:ascii="Calibri" w:hAnsi="Calibri" w:cs="Calibri"/>
          <w:b/>
          <w:sz w:val="22"/>
          <w:szCs w:val="22"/>
        </w:rPr>
      </w:pPr>
      <w:r w:rsidRPr="001440E3">
        <w:rPr>
          <w:rFonts w:ascii="Calibri" w:hAnsi="Calibri" w:cs="Calibri"/>
          <w:b/>
          <w:sz w:val="22"/>
          <w:szCs w:val="22"/>
        </w:rPr>
        <w:t>School of Medicine</w:t>
      </w:r>
    </w:p>
    <w:p w14:paraId="0E0F8A08" w14:textId="77777777" w:rsidR="002F0B3E" w:rsidRPr="001440E3" w:rsidRDefault="002F0B3E" w:rsidP="00895933">
      <w:pPr>
        <w:pBdr>
          <w:bottom w:val="single" w:sz="4" w:space="1" w:color="auto"/>
        </w:pBdr>
        <w:rPr>
          <w:rFonts w:ascii="Calibri" w:hAnsi="Calibri" w:cs="Calibri"/>
          <w:sz w:val="22"/>
          <w:szCs w:val="22"/>
        </w:rPr>
      </w:pPr>
    </w:p>
    <w:p w14:paraId="052F19B2" w14:textId="77777777" w:rsidR="002F0B3E" w:rsidRPr="001440E3" w:rsidRDefault="002F0B3E" w:rsidP="00B958B8">
      <w:pPr>
        <w:jc w:val="center"/>
        <w:rPr>
          <w:rFonts w:ascii="Calibri" w:hAnsi="Calibri" w:cs="Calibri"/>
          <w:b/>
          <w:sz w:val="22"/>
          <w:szCs w:val="22"/>
        </w:rPr>
      </w:pPr>
      <w:r w:rsidRPr="001440E3">
        <w:rPr>
          <w:rFonts w:ascii="Calibri" w:hAnsi="Calibri" w:cs="Calibri"/>
          <w:b/>
          <w:sz w:val="22"/>
          <w:szCs w:val="22"/>
        </w:rPr>
        <w:t>BIOGRAPHICAL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50695" w:rsidRPr="001440E3" w14:paraId="487FD29B" w14:textId="77777777" w:rsidTr="00895933">
        <w:tc>
          <w:tcPr>
            <w:tcW w:w="4675" w:type="dxa"/>
          </w:tcPr>
          <w:p w14:paraId="7AF976E6" w14:textId="77777777" w:rsidR="00750695" w:rsidRPr="001440E3" w:rsidRDefault="00750695" w:rsidP="00750695">
            <w:pPr>
              <w:rPr>
                <w:rFonts w:ascii="Calibri" w:hAnsi="Calibri" w:cs="Calibri"/>
                <w:sz w:val="22"/>
                <w:szCs w:val="22"/>
              </w:rPr>
            </w:pPr>
            <w:r w:rsidRPr="001440E3">
              <w:rPr>
                <w:rFonts w:ascii="Calibri" w:hAnsi="Calibri" w:cs="Calibri"/>
                <w:sz w:val="22"/>
                <w:szCs w:val="22"/>
              </w:rPr>
              <w:t>Name:</w:t>
            </w:r>
            <w:r w:rsidR="00984610" w:rsidRPr="001440E3">
              <w:rPr>
                <w:rFonts w:ascii="Calibri" w:hAnsi="Calibri" w:cs="Calibri"/>
                <w:sz w:val="22"/>
                <w:szCs w:val="22"/>
              </w:rPr>
              <w:t xml:space="preserve"> </w:t>
            </w:r>
            <w:proofErr w:type="spellStart"/>
            <w:r w:rsidR="00984610" w:rsidRPr="001440E3">
              <w:rPr>
                <w:rFonts w:ascii="Calibri" w:hAnsi="Calibri" w:cs="Calibri"/>
                <w:sz w:val="22"/>
                <w:szCs w:val="22"/>
              </w:rPr>
              <w:t>Hatice</w:t>
            </w:r>
            <w:proofErr w:type="spellEnd"/>
            <w:r w:rsidR="00984610" w:rsidRPr="001440E3">
              <w:rPr>
                <w:rFonts w:ascii="Calibri" w:hAnsi="Calibri" w:cs="Calibri"/>
                <w:sz w:val="22"/>
                <w:szCs w:val="22"/>
              </w:rPr>
              <w:t xml:space="preserve"> </w:t>
            </w:r>
            <w:proofErr w:type="spellStart"/>
            <w:r w:rsidR="00984610" w:rsidRPr="001440E3">
              <w:rPr>
                <w:rFonts w:ascii="Calibri" w:hAnsi="Calibri" w:cs="Calibri"/>
                <w:sz w:val="22"/>
                <w:szCs w:val="22"/>
              </w:rPr>
              <w:t>Ülkü</w:t>
            </w:r>
            <w:proofErr w:type="spellEnd"/>
            <w:r w:rsidR="00984610" w:rsidRPr="001440E3">
              <w:rPr>
                <w:rFonts w:ascii="Calibri" w:hAnsi="Calibri" w:cs="Calibri"/>
                <w:sz w:val="22"/>
                <w:szCs w:val="22"/>
              </w:rPr>
              <w:t xml:space="preserve"> </w:t>
            </w:r>
            <w:proofErr w:type="spellStart"/>
            <w:r w:rsidR="00984610" w:rsidRPr="001440E3">
              <w:rPr>
                <w:rFonts w:ascii="Calibri" w:hAnsi="Calibri" w:cs="Calibri"/>
                <w:sz w:val="22"/>
                <w:szCs w:val="22"/>
              </w:rPr>
              <w:t>Osmanbeyoğlu</w:t>
            </w:r>
            <w:proofErr w:type="spellEnd"/>
          </w:p>
        </w:tc>
        <w:tc>
          <w:tcPr>
            <w:tcW w:w="4675" w:type="dxa"/>
          </w:tcPr>
          <w:p w14:paraId="4F5344B6" w14:textId="3AAFE969" w:rsidR="00750695" w:rsidRPr="001440E3" w:rsidRDefault="00750695" w:rsidP="00750695">
            <w:pPr>
              <w:rPr>
                <w:rFonts w:ascii="Calibri" w:hAnsi="Calibri" w:cs="Calibri"/>
                <w:sz w:val="22"/>
                <w:szCs w:val="22"/>
              </w:rPr>
            </w:pPr>
            <w:r w:rsidRPr="001440E3">
              <w:rPr>
                <w:rFonts w:ascii="Calibri" w:hAnsi="Calibri" w:cs="Calibri"/>
                <w:sz w:val="22"/>
                <w:szCs w:val="22"/>
              </w:rPr>
              <w:t>Business Address:</w:t>
            </w:r>
            <w:r w:rsidR="00155E06" w:rsidRPr="001440E3">
              <w:rPr>
                <w:rFonts w:ascii="Calibri" w:hAnsi="Calibri" w:cs="Calibri"/>
                <w:sz w:val="22"/>
                <w:szCs w:val="22"/>
              </w:rPr>
              <w:t xml:space="preserve"> 5</w:t>
            </w:r>
            <w:r w:rsidR="00FF1881">
              <w:rPr>
                <w:rFonts w:ascii="Calibri" w:hAnsi="Calibri" w:cs="Calibri"/>
                <w:sz w:val="22"/>
                <w:szCs w:val="22"/>
              </w:rPr>
              <w:t>051</w:t>
            </w:r>
            <w:r w:rsidR="00155E06" w:rsidRPr="001440E3">
              <w:rPr>
                <w:rFonts w:ascii="Calibri" w:hAnsi="Calibri" w:cs="Calibri"/>
                <w:sz w:val="22"/>
                <w:szCs w:val="22"/>
              </w:rPr>
              <w:t xml:space="preserve"> Centre Ave, Pittsburgh, PA 15213</w:t>
            </w:r>
          </w:p>
        </w:tc>
      </w:tr>
      <w:tr w:rsidR="00750695" w:rsidRPr="001440E3" w14:paraId="11D523BD" w14:textId="77777777" w:rsidTr="00895933">
        <w:tc>
          <w:tcPr>
            <w:tcW w:w="4675" w:type="dxa"/>
          </w:tcPr>
          <w:p w14:paraId="6ABF7200" w14:textId="3263CB8C" w:rsidR="001D3282" w:rsidRPr="001440E3" w:rsidRDefault="006D3A74" w:rsidP="00750695">
            <w:pPr>
              <w:rPr>
                <w:rFonts w:ascii="Calibri" w:hAnsi="Calibri" w:cs="Calibri"/>
                <w:sz w:val="22"/>
                <w:szCs w:val="22"/>
              </w:rPr>
            </w:pPr>
            <w:r w:rsidRPr="001440E3">
              <w:rPr>
                <w:rFonts w:ascii="Calibri" w:hAnsi="Calibri" w:cs="Calibri"/>
                <w:sz w:val="22"/>
                <w:szCs w:val="22"/>
              </w:rPr>
              <w:t xml:space="preserve">Email: </w:t>
            </w:r>
            <w:hyperlink r:id="rId8" w:history="1">
              <w:r w:rsidRPr="001440E3">
                <w:rPr>
                  <w:rStyle w:val="Hyperlink"/>
                  <w:rFonts w:ascii="Calibri" w:hAnsi="Calibri" w:cs="Calibri"/>
                  <w:sz w:val="22"/>
                  <w:szCs w:val="22"/>
                </w:rPr>
                <w:t>osmanbeyogluhu@pitt.edu</w:t>
              </w:r>
            </w:hyperlink>
          </w:p>
        </w:tc>
        <w:tc>
          <w:tcPr>
            <w:tcW w:w="4675" w:type="dxa"/>
          </w:tcPr>
          <w:p w14:paraId="4D856734" w14:textId="77777777" w:rsidR="00750695" w:rsidRPr="001440E3" w:rsidRDefault="00750695" w:rsidP="00750695">
            <w:pPr>
              <w:rPr>
                <w:rFonts w:ascii="Calibri" w:hAnsi="Calibri" w:cs="Calibri"/>
                <w:sz w:val="22"/>
                <w:szCs w:val="22"/>
              </w:rPr>
            </w:pPr>
            <w:r w:rsidRPr="001440E3">
              <w:rPr>
                <w:rFonts w:ascii="Calibri" w:hAnsi="Calibri" w:cs="Calibri"/>
                <w:sz w:val="22"/>
                <w:szCs w:val="22"/>
              </w:rPr>
              <w:t>Business Phone:</w:t>
            </w:r>
            <w:r w:rsidR="00BB7FB8" w:rsidRPr="001440E3">
              <w:rPr>
                <w:rFonts w:ascii="Calibri" w:hAnsi="Calibri" w:cs="Calibri"/>
                <w:sz w:val="22"/>
                <w:szCs w:val="22"/>
              </w:rPr>
              <w:t xml:space="preserve"> 412-623-7789</w:t>
            </w:r>
          </w:p>
        </w:tc>
      </w:tr>
      <w:tr w:rsidR="00750695" w:rsidRPr="001440E3" w14:paraId="4F594864" w14:textId="77777777" w:rsidTr="00895933">
        <w:tc>
          <w:tcPr>
            <w:tcW w:w="4675" w:type="dxa"/>
          </w:tcPr>
          <w:p w14:paraId="38C8C814" w14:textId="46D08ADA" w:rsidR="00750695" w:rsidRPr="001440E3" w:rsidRDefault="006D3A74" w:rsidP="00750695">
            <w:pPr>
              <w:rPr>
                <w:rFonts w:ascii="Calibri" w:hAnsi="Calibri" w:cs="Calibri"/>
                <w:sz w:val="22"/>
                <w:szCs w:val="22"/>
              </w:rPr>
            </w:pPr>
            <w:r>
              <w:rPr>
                <w:rFonts w:ascii="Calibri" w:hAnsi="Calibri" w:cs="Calibri"/>
                <w:sz w:val="22"/>
                <w:szCs w:val="22"/>
              </w:rPr>
              <w:t xml:space="preserve">Website: </w:t>
            </w:r>
            <w:r w:rsidRPr="003049B3">
              <w:rPr>
                <w:rFonts w:ascii="Calibri" w:hAnsi="Calibri" w:cs="Calibri"/>
                <w:sz w:val="22"/>
                <w:szCs w:val="22"/>
              </w:rPr>
              <w:t>https://www.osmanbeyoglulab.com/</w:t>
            </w:r>
          </w:p>
        </w:tc>
        <w:tc>
          <w:tcPr>
            <w:tcW w:w="4675" w:type="dxa"/>
          </w:tcPr>
          <w:p w14:paraId="09B06682" w14:textId="77777777" w:rsidR="00750695" w:rsidRPr="001440E3" w:rsidRDefault="00750695" w:rsidP="00750695">
            <w:pPr>
              <w:rPr>
                <w:rFonts w:ascii="Calibri" w:hAnsi="Calibri" w:cs="Calibri"/>
                <w:sz w:val="22"/>
                <w:szCs w:val="22"/>
              </w:rPr>
            </w:pPr>
          </w:p>
        </w:tc>
      </w:tr>
    </w:tbl>
    <w:p w14:paraId="2A1E8737" w14:textId="77777777" w:rsidR="00895933" w:rsidRPr="001440E3" w:rsidRDefault="00895933" w:rsidP="00895933">
      <w:pPr>
        <w:pBdr>
          <w:bottom w:val="single" w:sz="4" w:space="1" w:color="auto"/>
        </w:pBdr>
        <w:rPr>
          <w:rFonts w:ascii="Calibri" w:hAnsi="Calibri" w:cs="Calibri"/>
          <w:sz w:val="22"/>
          <w:szCs w:val="22"/>
        </w:rPr>
      </w:pPr>
    </w:p>
    <w:p w14:paraId="04049401" w14:textId="77777777" w:rsidR="0076286C" w:rsidRDefault="0076286C" w:rsidP="00B958B8">
      <w:pPr>
        <w:jc w:val="center"/>
        <w:rPr>
          <w:rFonts w:ascii="Calibri" w:hAnsi="Calibri" w:cs="Calibri"/>
          <w:b/>
          <w:sz w:val="22"/>
          <w:szCs w:val="22"/>
        </w:rPr>
      </w:pPr>
    </w:p>
    <w:p w14:paraId="6EB738D8" w14:textId="5DBE6EC0" w:rsidR="007349EF" w:rsidRDefault="005B0553" w:rsidP="00D271F9">
      <w:pPr>
        <w:jc w:val="center"/>
        <w:rPr>
          <w:rFonts w:ascii="Calibri" w:hAnsi="Calibri" w:cs="Calibri"/>
          <w:b/>
          <w:sz w:val="22"/>
          <w:szCs w:val="22"/>
        </w:rPr>
      </w:pPr>
      <w:r w:rsidRPr="001440E3">
        <w:rPr>
          <w:rFonts w:ascii="Calibri" w:hAnsi="Calibri" w:cs="Calibri"/>
          <w:b/>
          <w:sz w:val="22"/>
          <w:szCs w:val="22"/>
        </w:rPr>
        <w:t>EDUCATION and TRAINING</w:t>
      </w:r>
    </w:p>
    <w:p w14:paraId="67054DEB" w14:textId="1FFE029E" w:rsidR="005B0553" w:rsidRPr="001440E3" w:rsidRDefault="005B0553">
      <w:pPr>
        <w:rPr>
          <w:rFonts w:ascii="Calibri" w:hAnsi="Calibri" w:cs="Calibri"/>
          <w:b/>
          <w:sz w:val="22"/>
          <w:szCs w:val="22"/>
        </w:rPr>
      </w:pPr>
      <w:r w:rsidRPr="001440E3">
        <w:rPr>
          <w:rFonts w:ascii="Calibri" w:hAnsi="Calibri" w:cs="Calibri"/>
          <w:b/>
          <w:sz w:val="22"/>
          <w:szCs w:val="22"/>
        </w:rPr>
        <w:t>UNDERGRADUATE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3420"/>
        <w:gridCol w:w="1350"/>
        <w:gridCol w:w="3320"/>
      </w:tblGrid>
      <w:tr w:rsidR="005B0553" w:rsidRPr="001440E3" w14:paraId="02CF1677" w14:textId="77777777" w:rsidTr="00ED01E8">
        <w:tc>
          <w:tcPr>
            <w:tcW w:w="1260" w:type="dxa"/>
          </w:tcPr>
          <w:p w14:paraId="518B1440" w14:textId="77777777" w:rsidR="005B0553" w:rsidRPr="001440E3" w:rsidRDefault="00BB7FB8">
            <w:pPr>
              <w:rPr>
                <w:rFonts w:ascii="Calibri" w:hAnsi="Calibri" w:cs="Calibri"/>
                <w:sz w:val="22"/>
                <w:szCs w:val="22"/>
              </w:rPr>
            </w:pPr>
            <w:r w:rsidRPr="001440E3">
              <w:rPr>
                <w:rFonts w:ascii="Calibri" w:hAnsi="Calibri" w:cs="Calibri"/>
                <w:sz w:val="22"/>
                <w:szCs w:val="22"/>
              </w:rPr>
              <w:t>2002-2004</w:t>
            </w:r>
          </w:p>
        </w:tc>
        <w:tc>
          <w:tcPr>
            <w:tcW w:w="3420" w:type="dxa"/>
          </w:tcPr>
          <w:p w14:paraId="5F94B9F5" w14:textId="3A0CDA95" w:rsidR="007349EF" w:rsidRPr="001440E3" w:rsidRDefault="00BB7FB8">
            <w:pPr>
              <w:rPr>
                <w:rFonts w:ascii="Calibri" w:hAnsi="Calibri" w:cs="Calibri"/>
                <w:sz w:val="22"/>
                <w:szCs w:val="22"/>
              </w:rPr>
            </w:pPr>
            <w:r w:rsidRPr="001440E3">
              <w:rPr>
                <w:rFonts w:ascii="Calibri" w:hAnsi="Calibri" w:cs="Calibri"/>
                <w:sz w:val="22"/>
                <w:szCs w:val="22"/>
              </w:rPr>
              <w:t>Northeastern University</w:t>
            </w:r>
            <w:r w:rsidR="007349EF">
              <w:rPr>
                <w:rFonts w:ascii="Calibri" w:hAnsi="Calibri" w:cs="Calibri"/>
                <w:sz w:val="22"/>
                <w:szCs w:val="22"/>
              </w:rPr>
              <w:t>,</w:t>
            </w:r>
            <w:r w:rsidR="00ED01E8">
              <w:rPr>
                <w:rFonts w:ascii="Calibri" w:hAnsi="Calibri" w:cs="Calibri"/>
                <w:sz w:val="22"/>
                <w:szCs w:val="22"/>
              </w:rPr>
              <w:t xml:space="preserve"> </w:t>
            </w:r>
            <w:r w:rsidR="007349EF">
              <w:rPr>
                <w:rFonts w:ascii="Calibri" w:hAnsi="Calibri" w:cs="Calibri"/>
                <w:sz w:val="22"/>
                <w:szCs w:val="22"/>
              </w:rPr>
              <w:t>Boston,</w:t>
            </w:r>
            <w:r w:rsidR="00ED01E8">
              <w:rPr>
                <w:rFonts w:ascii="Calibri" w:hAnsi="Calibri" w:cs="Calibri"/>
                <w:sz w:val="22"/>
                <w:szCs w:val="22"/>
              </w:rPr>
              <w:t xml:space="preserve"> </w:t>
            </w:r>
            <w:r w:rsidR="007349EF">
              <w:rPr>
                <w:rFonts w:ascii="Calibri" w:hAnsi="Calibri" w:cs="Calibri"/>
                <w:sz w:val="22"/>
                <w:szCs w:val="22"/>
              </w:rPr>
              <w:t>MA</w:t>
            </w:r>
          </w:p>
        </w:tc>
        <w:tc>
          <w:tcPr>
            <w:tcW w:w="1350" w:type="dxa"/>
          </w:tcPr>
          <w:p w14:paraId="67AEDC9E" w14:textId="77777777" w:rsidR="00BB7FB8" w:rsidRPr="001440E3" w:rsidRDefault="00BB7FB8">
            <w:pPr>
              <w:rPr>
                <w:rFonts w:ascii="Calibri" w:hAnsi="Calibri" w:cs="Calibri"/>
                <w:sz w:val="22"/>
                <w:szCs w:val="22"/>
              </w:rPr>
            </w:pPr>
            <w:r w:rsidRPr="001440E3">
              <w:rPr>
                <w:rFonts w:ascii="Calibri" w:hAnsi="Calibri" w:cs="Calibri"/>
                <w:sz w:val="22"/>
                <w:szCs w:val="22"/>
              </w:rPr>
              <w:t>BS</w:t>
            </w:r>
          </w:p>
          <w:p w14:paraId="3A5299D4" w14:textId="77777777" w:rsidR="005B0553" w:rsidRPr="001440E3" w:rsidRDefault="00BB7FB8">
            <w:pPr>
              <w:rPr>
                <w:rFonts w:ascii="Calibri" w:hAnsi="Calibri" w:cs="Calibri"/>
                <w:sz w:val="22"/>
                <w:szCs w:val="22"/>
              </w:rPr>
            </w:pPr>
            <w:r w:rsidRPr="001440E3">
              <w:rPr>
                <w:rFonts w:ascii="Calibri" w:hAnsi="Calibri" w:cs="Calibri"/>
                <w:sz w:val="22"/>
                <w:szCs w:val="22"/>
              </w:rPr>
              <w:t xml:space="preserve">2004 </w:t>
            </w:r>
          </w:p>
        </w:tc>
        <w:tc>
          <w:tcPr>
            <w:tcW w:w="3320" w:type="dxa"/>
          </w:tcPr>
          <w:p w14:paraId="0DE41A3C" w14:textId="77777777" w:rsidR="005B0553" w:rsidRPr="001440E3" w:rsidRDefault="00BB7FB8">
            <w:pPr>
              <w:rPr>
                <w:rFonts w:ascii="Calibri" w:hAnsi="Calibri" w:cs="Calibri"/>
                <w:sz w:val="22"/>
                <w:szCs w:val="22"/>
              </w:rPr>
            </w:pPr>
            <w:r w:rsidRPr="001440E3">
              <w:rPr>
                <w:rFonts w:ascii="Calibri" w:hAnsi="Calibri" w:cs="Calibri"/>
                <w:sz w:val="22"/>
                <w:szCs w:val="22"/>
              </w:rPr>
              <w:t>Computer Engineering</w:t>
            </w:r>
          </w:p>
        </w:tc>
      </w:tr>
      <w:tr w:rsidR="00BB7FB8" w:rsidRPr="001440E3" w14:paraId="17BC2E12" w14:textId="77777777" w:rsidTr="00ED01E8">
        <w:tc>
          <w:tcPr>
            <w:tcW w:w="1260" w:type="dxa"/>
          </w:tcPr>
          <w:p w14:paraId="5D9D7C37" w14:textId="77777777" w:rsidR="00BB7FB8" w:rsidRPr="001440E3" w:rsidRDefault="00BB7FB8">
            <w:pPr>
              <w:rPr>
                <w:rFonts w:ascii="Calibri" w:hAnsi="Calibri" w:cs="Calibri"/>
                <w:sz w:val="22"/>
                <w:szCs w:val="22"/>
              </w:rPr>
            </w:pPr>
            <w:r w:rsidRPr="001440E3">
              <w:rPr>
                <w:rFonts w:ascii="Calibri" w:hAnsi="Calibri" w:cs="Calibri"/>
                <w:sz w:val="22"/>
                <w:szCs w:val="22"/>
              </w:rPr>
              <w:t>2000-2002</w:t>
            </w:r>
          </w:p>
        </w:tc>
        <w:tc>
          <w:tcPr>
            <w:tcW w:w="3420" w:type="dxa"/>
          </w:tcPr>
          <w:p w14:paraId="7DB33188" w14:textId="6B724FD1" w:rsidR="007349EF" w:rsidRPr="001440E3" w:rsidRDefault="00BB7FB8">
            <w:pPr>
              <w:rPr>
                <w:rFonts w:ascii="Calibri" w:hAnsi="Calibri" w:cs="Calibri"/>
                <w:sz w:val="22"/>
                <w:szCs w:val="22"/>
              </w:rPr>
            </w:pPr>
            <w:proofErr w:type="spellStart"/>
            <w:r w:rsidRPr="001440E3">
              <w:rPr>
                <w:rFonts w:ascii="Calibri" w:hAnsi="Calibri" w:cs="Calibri"/>
                <w:sz w:val="22"/>
                <w:szCs w:val="22"/>
              </w:rPr>
              <w:t>Bogazici</w:t>
            </w:r>
            <w:proofErr w:type="spellEnd"/>
            <w:r w:rsidRPr="001440E3">
              <w:rPr>
                <w:rFonts w:ascii="Calibri" w:hAnsi="Calibri" w:cs="Calibri"/>
                <w:sz w:val="22"/>
                <w:szCs w:val="22"/>
              </w:rPr>
              <w:t xml:space="preserve"> University</w:t>
            </w:r>
            <w:r w:rsidR="007349EF">
              <w:rPr>
                <w:rFonts w:ascii="Calibri" w:hAnsi="Calibri" w:cs="Calibri"/>
                <w:sz w:val="22"/>
                <w:szCs w:val="22"/>
              </w:rPr>
              <w:t>,</w:t>
            </w:r>
            <w:r w:rsidR="00ED01E8">
              <w:rPr>
                <w:rFonts w:ascii="Calibri" w:hAnsi="Calibri" w:cs="Calibri"/>
                <w:sz w:val="22"/>
                <w:szCs w:val="22"/>
              </w:rPr>
              <w:t xml:space="preserve"> </w:t>
            </w:r>
            <w:proofErr w:type="spellStart"/>
            <w:proofErr w:type="gramStart"/>
            <w:r w:rsidR="007349EF">
              <w:rPr>
                <w:rFonts w:ascii="Calibri" w:hAnsi="Calibri" w:cs="Calibri"/>
                <w:sz w:val="22"/>
                <w:szCs w:val="22"/>
              </w:rPr>
              <w:t>Istanbul,Turkey</w:t>
            </w:r>
            <w:proofErr w:type="spellEnd"/>
            <w:proofErr w:type="gramEnd"/>
          </w:p>
        </w:tc>
        <w:tc>
          <w:tcPr>
            <w:tcW w:w="1350" w:type="dxa"/>
          </w:tcPr>
          <w:p w14:paraId="7463E10B" w14:textId="74980FFF" w:rsidR="00BB7FB8" w:rsidRPr="001440E3" w:rsidRDefault="00BB7FB8" w:rsidP="009174F2">
            <w:pPr>
              <w:rPr>
                <w:rFonts w:ascii="Calibri" w:hAnsi="Calibri" w:cs="Calibri"/>
                <w:sz w:val="22"/>
                <w:szCs w:val="22"/>
              </w:rPr>
            </w:pPr>
          </w:p>
        </w:tc>
        <w:tc>
          <w:tcPr>
            <w:tcW w:w="3320" w:type="dxa"/>
          </w:tcPr>
          <w:p w14:paraId="36BD503E" w14:textId="77777777" w:rsidR="00BB7FB8" w:rsidRPr="001440E3" w:rsidRDefault="00BB7FB8">
            <w:pPr>
              <w:rPr>
                <w:rFonts w:ascii="Calibri" w:hAnsi="Calibri" w:cs="Calibri"/>
                <w:sz w:val="22"/>
                <w:szCs w:val="22"/>
              </w:rPr>
            </w:pPr>
            <w:r w:rsidRPr="001440E3">
              <w:rPr>
                <w:rFonts w:ascii="Calibri" w:hAnsi="Calibri" w:cs="Calibri"/>
                <w:sz w:val="22"/>
                <w:szCs w:val="22"/>
              </w:rPr>
              <w:t>Chemical Engineering</w:t>
            </w:r>
          </w:p>
        </w:tc>
      </w:tr>
    </w:tbl>
    <w:p w14:paraId="29403052" w14:textId="77777777" w:rsidR="005B0553" w:rsidRPr="001440E3" w:rsidRDefault="005B0553">
      <w:pPr>
        <w:rPr>
          <w:rFonts w:ascii="Calibri" w:hAnsi="Calibri" w:cs="Calibri"/>
          <w:sz w:val="22"/>
          <w:szCs w:val="22"/>
        </w:rPr>
      </w:pPr>
    </w:p>
    <w:p w14:paraId="1E8A9414" w14:textId="77777777" w:rsidR="005B0553" w:rsidRPr="001440E3" w:rsidRDefault="005B0553">
      <w:pPr>
        <w:rPr>
          <w:rFonts w:ascii="Calibri" w:hAnsi="Calibri" w:cs="Calibri"/>
          <w:b/>
          <w:sz w:val="22"/>
          <w:szCs w:val="22"/>
        </w:rPr>
      </w:pPr>
      <w:r w:rsidRPr="001440E3">
        <w:rPr>
          <w:rFonts w:ascii="Calibri" w:hAnsi="Calibri" w:cs="Calibri"/>
          <w:b/>
          <w:sz w:val="22"/>
          <w:szCs w:val="22"/>
        </w:rPr>
        <w:t>GRADUATE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3414"/>
        <w:gridCol w:w="1356"/>
        <w:gridCol w:w="3320"/>
      </w:tblGrid>
      <w:tr w:rsidR="005B0553" w:rsidRPr="001440E3" w14:paraId="7CFF778B" w14:textId="77777777" w:rsidTr="00ED01E8">
        <w:tc>
          <w:tcPr>
            <w:tcW w:w="1260" w:type="dxa"/>
          </w:tcPr>
          <w:p w14:paraId="455F9862" w14:textId="77777777" w:rsidR="005B0553" w:rsidRPr="001440E3" w:rsidRDefault="00BB7FB8" w:rsidP="00AE74C0">
            <w:pPr>
              <w:rPr>
                <w:rFonts w:ascii="Calibri" w:hAnsi="Calibri" w:cs="Calibri"/>
                <w:sz w:val="22"/>
                <w:szCs w:val="22"/>
              </w:rPr>
            </w:pPr>
            <w:r w:rsidRPr="001440E3">
              <w:rPr>
                <w:rFonts w:ascii="Calibri" w:hAnsi="Calibri" w:cs="Calibri"/>
                <w:sz w:val="22"/>
                <w:szCs w:val="22"/>
              </w:rPr>
              <w:t>2009-2012</w:t>
            </w:r>
          </w:p>
        </w:tc>
        <w:tc>
          <w:tcPr>
            <w:tcW w:w="3414" w:type="dxa"/>
          </w:tcPr>
          <w:p w14:paraId="7F65CEA0" w14:textId="37AA77A4" w:rsidR="007349EF" w:rsidRPr="001440E3" w:rsidRDefault="00BB7FB8" w:rsidP="00AE74C0">
            <w:pPr>
              <w:rPr>
                <w:rFonts w:ascii="Calibri" w:hAnsi="Calibri" w:cs="Calibri"/>
                <w:sz w:val="22"/>
                <w:szCs w:val="22"/>
              </w:rPr>
            </w:pPr>
            <w:r w:rsidRPr="001440E3">
              <w:rPr>
                <w:rFonts w:ascii="Calibri" w:hAnsi="Calibri" w:cs="Calibri"/>
                <w:sz w:val="22"/>
                <w:szCs w:val="22"/>
              </w:rPr>
              <w:t>University of Pittsburgh School of Medicine</w:t>
            </w:r>
            <w:r w:rsidR="007349EF">
              <w:rPr>
                <w:rFonts w:ascii="Calibri" w:hAnsi="Calibri" w:cs="Calibri"/>
                <w:sz w:val="22"/>
                <w:szCs w:val="22"/>
              </w:rPr>
              <w:t>,</w:t>
            </w:r>
            <w:r w:rsidR="00ED01E8">
              <w:rPr>
                <w:rFonts w:ascii="Calibri" w:hAnsi="Calibri" w:cs="Calibri"/>
                <w:sz w:val="22"/>
                <w:szCs w:val="22"/>
              </w:rPr>
              <w:t xml:space="preserve"> </w:t>
            </w:r>
            <w:r w:rsidR="007349EF">
              <w:rPr>
                <w:rFonts w:ascii="Calibri" w:hAnsi="Calibri" w:cs="Calibri"/>
                <w:sz w:val="22"/>
                <w:szCs w:val="22"/>
              </w:rPr>
              <w:t>Pittsburgh, PA</w:t>
            </w:r>
          </w:p>
        </w:tc>
        <w:tc>
          <w:tcPr>
            <w:tcW w:w="1356" w:type="dxa"/>
          </w:tcPr>
          <w:p w14:paraId="7FB4C6F5" w14:textId="77777777" w:rsidR="00BB7FB8" w:rsidRPr="001440E3" w:rsidRDefault="00BB7FB8" w:rsidP="00AE74C0">
            <w:pPr>
              <w:rPr>
                <w:rFonts w:ascii="Calibri" w:hAnsi="Calibri" w:cs="Calibri"/>
                <w:sz w:val="22"/>
                <w:szCs w:val="22"/>
              </w:rPr>
            </w:pPr>
            <w:r w:rsidRPr="001440E3">
              <w:rPr>
                <w:rFonts w:ascii="Calibri" w:hAnsi="Calibri" w:cs="Calibri"/>
                <w:sz w:val="22"/>
                <w:szCs w:val="22"/>
              </w:rPr>
              <w:t>PhD</w:t>
            </w:r>
          </w:p>
          <w:p w14:paraId="5541A881" w14:textId="77777777" w:rsidR="005B0553" w:rsidRPr="001440E3" w:rsidRDefault="00BB7FB8" w:rsidP="00AE74C0">
            <w:pPr>
              <w:rPr>
                <w:rFonts w:ascii="Calibri" w:hAnsi="Calibri" w:cs="Calibri"/>
                <w:sz w:val="22"/>
                <w:szCs w:val="22"/>
              </w:rPr>
            </w:pPr>
            <w:r w:rsidRPr="001440E3">
              <w:rPr>
                <w:rFonts w:ascii="Calibri" w:hAnsi="Calibri" w:cs="Calibri"/>
                <w:sz w:val="22"/>
                <w:szCs w:val="22"/>
              </w:rPr>
              <w:t>2012</w:t>
            </w:r>
          </w:p>
        </w:tc>
        <w:tc>
          <w:tcPr>
            <w:tcW w:w="3320" w:type="dxa"/>
          </w:tcPr>
          <w:p w14:paraId="52EA2E4F" w14:textId="77777777" w:rsidR="005B0553" w:rsidRPr="001440E3" w:rsidRDefault="00BB7FB8" w:rsidP="00AE74C0">
            <w:pPr>
              <w:rPr>
                <w:rFonts w:ascii="Calibri" w:hAnsi="Calibri" w:cs="Calibri"/>
                <w:sz w:val="22"/>
                <w:szCs w:val="22"/>
              </w:rPr>
            </w:pPr>
            <w:r w:rsidRPr="001440E3">
              <w:rPr>
                <w:rFonts w:ascii="Calibri" w:hAnsi="Calibri" w:cs="Calibri"/>
                <w:sz w:val="22"/>
                <w:szCs w:val="22"/>
              </w:rPr>
              <w:t>Biomedical Informatics</w:t>
            </w:r>
          </w:p>
        </w:tc>
      </w:tr>
      <w:tr w:rsidR="00BB7FB8" w:rsidRPr="001440E3" w14:paraId="4F19B65B" w14:textId="77777777" w:rsidTr="00ED01E8">
        <w:tc>
          <w:tcPr>
            <w:tcW w:w="1260" w:type="dxa"/>
          </w:tcPr>
          <w:p w14:paraId="6F9A1072" w14:textId="77777777" w:rsidR="00BB7FB8" w:rsidRPr="001440E3" w:rsidRDefault="00BB7FB8" w:rsidP="00AE74C0">
            <w:pPr>
              <w:rPr>
                <w:rFonts w:ascii="Calibri" w:hAnsi="Calibri" w:cs="Calibri"/>
                <w:sz w:val="22"/>
                <w:szCs w:val="22"/>
              </w:rPr>
            </w:pPr>
            <w:r w:rsidRPr="001440E3">
              <w:rPr>
                <w:rFonts w:ascii="Calibri" w:hAnsi="Calibri" w:cs="Calibri"/>
                <w:sz w:val="22"/>
                <w:szCs w:val="22"/>
              </w:rPr>
              <w:t>2006-2009</w:t>
            </w:r>
          </w:p>
        </w:tc>
        <w:tc>
          <w:tcPr>
            <w:tcW w:w="3414" w:type="dxa"/>
          </w:tcPr>
          <w:p w14:paraId="52F2A8F2" w14:textId="77777777" w:rsidR="00BB7FB8" w:rsidRDefault="00BB7FB8" w:rsidP="00AE74C0">
            <w:pPr>
              <w:rPr>
                <w:rFonts w:ascii="Calibri" w:hAnsi="Calibri" w:cs="Calibri"/>
                <w:sz w:val="22"/>
                <w:szCs w:val="22"/>
              </w:rPr>
            </w:pPr>
            <w:r w:rsidRPr="001440E3">
              <w:rPr>
                <w:rFonts w:ascii="Calibri" w:hAnsi="Calibri" w:cs="Calibri"/>
                <w:sz w:val="22"/>
                <w:szCs w:val="22"/>
              </w:rPr>
              <w:t>University of Pittsburgh</w:t>
            </w:r>
            <w:r w:rsidR="007349EF">
              <w:rPr>
                <w:rFonts w:ascii="Calibri" w:hAnsi="Calibri" w:cs="Calibri"/>
                <w:sz w:val="22"/>
                <w:szCs w:val="22"/>
              </w:rPr>
              <w:t>,</w:t>
            </w:r>
          </w:p>
          <w:p w14:paraId="0475D67C" w14:textId="42481B30" w:rsidR="007349EF" w:rsidRPr="001440E3" w:rsidRDefault="007349EF" w:rsidP="00AE74C0">
            <w:pPr>
              <w:rPr>
                <w:rFonts w:ascii="Calibri" w:hAnsi="Calibri" w:cs="Calibri"/>
                <w:sz w:val="22"/>
                <w:szCs w:val="22"/>
              </w:rPr>
            </w:pPr>
            <w:r>
              <w:rPr>
                <w:rFonts w:ascii="Calibri" w:hAnsi="Calibri" w:cs="Calibri"/>
                <w:sz w:val="22"/>
                <w:szCs w:val="22"/>
              </w:rPr>
              <w:t>Pittsburgh, PA</w:t>
            </w:r>
          </w:p>
        </w:tc>
        <w:tc>
          <w:tcPr>
            <w:tcW w:w="1356" w:type="dxa"/>
          </w:tcPr>
          <w:p w14:paraId="37B20A45" w14:textId="792F1334" w:rsidR="00BB7FB8" w:rsidRPr="001440E3" w:rsidRDefault="00BB7FB8" w:rsidP="00AE74C0">
            <w:pPr>
              <w:rPr>
                <w:rFonts w:ascii="Calibri" w:hAnsi="Calibri" w:cs="Calibri"/>
                <w:sz w:val="22"/>
                <w:szCs w:val="22"/>
              </w:rPr>
            </w:pPr>
            <w:r w:rsidRPr="001440E3">
              <w:rPr>
                <w:rFonts w:ascii="Calibri" w:hAnsi="Calibri" w:cs="Calibri"/>
                <w:sz w:val="22"/>
                <w:szCs w:val="22"/>
              </w:rPr>
              <w:t>M</w:t>
            </w:r>
            <w:r w:rsidR="008B7132" w:rsidRPr="001440E3">
              <w:rPr>
                <w:rFonts w:ascii="Calibri" w:hAnsi="Calibri" w:cs="Calibri"/>
                <w:sz w:val="22"/>
                <w:szCs w:val="22"/>
              </w:rPr>
              <w:t>S</w:t>
            </w:r>
          </w:p>
          <w:p w14:paraId="4440CDE3" w14:textId="77777777" w:rsidR="00BB7FB8" w:rsidRPr="001440E3" w:rsidRDefault="00BB7FB8" w:rsidP="00AE74C0">
            <w:pPr>
              <w:rPr>
                <w:rFonts w:ascii="Calibri" w:hAnsi="Calibri" w:cs="Calibri"/>
                <w:sz w:val="22"/>
                <w:szCs w:val="22"/>
              </w:rPr>
            </w:pPr>
            <w:r w:rsidRPr="001440E3">
              <w:rPr>
                <w:rFonts w:ascii="Calibri" w:hAnsi="Calibri" w:cs="Calibri"/>
                <w:sz w:val="22"/>
                <w:szCs w:val="22"/>
              </w:rPr>
              <w:t>2009</w:t>
            </w:r>
          </w:p>
        </w:tc>
        <w:tc>
          <w:tcPr>
            <w:tcW w:w="3320" w:type="dxa"/>
          </w:tcPr>
          <w:p w14:paraId="0527489F" w14:textId="77777777" w:rsidR="00BB7FB8" w:rsidRPr="001440E3" w:rsidRDefault="00BB7FB8" w:rsidP="00AE74C0">
            <w:pPr>
              <w:rPr>
                <w:rFonts w:ascii="Calibri" w:hAnsi="Calibri" w:cs="Calibri"/>
                <w:sz w:val="22"/>
                <w:szCs w:val="22"/>
              </w:rPr>
            </w:pPr>
            <w:r w:rsidRPr="001440E3">
              <w:rPr>
                <w:rFonts w:ascii="Calibri" w:hAnsi="Calibri" w:cs="Calibri"/>
                <w:sz w:val="22"/>
                <w:szCs w:val="22"/>
              </w:rPr>
              <w:t>Bioengineering</w:t>
            </w:r>
          </w:p>
        </w:tc>
      </w:tr>
      <w:tr w:rsidR="00BB7FB8" w:rsidRPr="001440E3" w14:paraId="1720C39F" w14:textId="77777777" w:rsidTr="00ED01E8">
        <w:tc>
          <w:tcPr>
            <w:tcW w:w="1260" w:type="dxa"/>
          </w:tcPr>
          <w:p w14:paraId="28759C8C" w14:textId="77777777" w:rsidR="00BB7FB8" w:rsidRPr="001440E3" w:rsidRDefault="00BB7FB8" w:rsidP="00AE74C0">
            <w:pPr>
              <w:rPr>
                <w:rFonts w:ascii="Calibri" w:hAnsi="Calibri" w:cs="Calibri"/>
                <w:sz w:val="22"/>
                <w:szCs w:val="22"/>
              </w:rPr>
            </w:pPr>
            <w:r w:rsidRPr="001440E3">
              <w:rPr>
                <w:rFonts w:ascii="Calibri" w:hAnsi="Calibri" w:cs="Calibri"/>
                <w:sz w:val="22"/>
                <w:szCs w:val="22"/>
              </w:rPr>
              <w:t>2005-2006</w:t>
            </w:r>
          </w:p>
        </w:tc>
        <w:tc>
          <w:tcPr>
            <w:tcW w:w="3414" w:type="dxa"/>
          </w:tcPr>
          <w:p w14:paraId="581F93C7" w14:textId="77777777" w:rsidR="00BB7FB8" w:rsidRDefault="00BB7FB8" w:rsidP="00AE74C0">
            <w:pPr>
              <w:rPr>
                <w:rFonts w:ascii="Calibri" w:hAnsi="Calibri" w:cs="Calibri"/>
                <w:sz w:val="22"/>
                <w:szCs w:val="22"/>
              </w:rPr>
            </w:pPr>
            <w:r w:rsidRPr="001440E3">
              <w:rPr>
                <w:rFonts w:ascii="Calibri" w:hAnsi="Calibri" w:cs="Calibri"/>
                <w:sz w:val="22"/>
                <w:szCs w:val="22"/>
              </w:rPr>
              <w:t>Carnegie Mellon University</w:t>
            </w:r>
            <w:r w:rsidR="007349EF">
              <w:rPr>
                <w:rFonts w:ascii="Calibri" w:hAnsi="Calibri" w:cs="Calibri"/>
                <w:sz w:val="22"/>
                <w:szCs w:val="22"/>
              </w:rPr>
              <w:t>,</w:t>
            </w:r>
          </w:p>
          <w:p w14:paraId="43037862" w14:textId="4E75293C" w:rsidR="007349EF" w:rsidRPr="001440E3" w:rsidRDefault="007349EF" w:rsidP="00AE74C0">
            <w:pPr>
              <w:rPr>
                <w:rFonts w:ascii="Calibri" w:hAnsi="Calibri" w:cs="Calibri"/>
                <w:sz w:val="22"/>
                <w:szCs w:val="22"/>
              </w:rPr>
            </w:pPr>
            <w:r>
              <w:rPr>
                <w:rFonts w:ascii="Calibri" w:hAnsi="Calibri" w:cs="Calibri"/>
                <w:sz w:val="22"/>
                <w:szCs w:val="22"/>
              </w:rPr>
              <w:t>Pittsburgh, PA</w:t>
            </w:r>
          </w:p>
        </w:tc>
        <w:tc>
          <w:tcPr>
            <w:tcW w:w="1356" w:type="dxa"/>
          </w:tcPr>
          <w:p w14:paraId="772E130D" w14:textId="1D526228" w:rsidR="00BB7FB8" w:rsidRPr="001440E3" w:rsidRDefault="00BB7FB8" w:rsidP="00AE74C0">
            <w:pPr>
              <w:rPr>
                <w:rFonts w:ascii="Calibri" w:hAnsi="Calibri" w:cs="Calibri"/>
                <w:sz w:val="22"/>
                <w:szCs w:val="22"/>
              </w:rPr>
            </w:pPr>
            <w:r w:rsidRPr="001440E3">
              <w:rPr>
                <w:rFonts w:ascii="Calibri" w:hAnsi="Calibri" w:cs="Calibri"/>
                <w:sz w:val="22"/>
                <w:szCs w:val="22"/>
              </w:rPr>
              <w:t>M</w:t>
            </w:r>
            <w:r w:rsidR="008B7132" w:rsidRPr="001440E3">
              <w:rPr>
                <w:rFonts w:ascii="Calibri" w:hAnsi="Calibri" w:cs="Calibri"/>
                <w:sz w:val="22"/>
                <w:szCs w:val="22"/>
              </w:rPr>
              <w:t>S</w:t>
            </w:r>
          </w:p>
          <w:p w14:paraId="3D9DD68E" w14:textId="77777777" w:rsidR="00BB7FB8" w:rsidRPr="001440E3" w:rsidRDefault="00BB7FB8" w:rsidP="00AE74C0">
            <w:pPr>
              <w:rPr>
                <w:rFonts w:ascii="Calibri" w:hAnsi="Calibri" w:cs="Calibri"/>
                <w:sz w:val="22"/>
                <w:szCs w:val="22"/>
              </w:rPr>
            </w:pPr>
            <w:r w:rsidRPr="001440E3">
              <w:rPr>
                <w:rFonts w:ascii="Calibri" w:hAnsi="Calibri" w:cs="Calibri"/>
                <w:sz w:val="22"/>
                <w:szCs w:val="22"/>
              </w:rPr>
              <w:t>2006</w:t>
            </w:r>
          </w:p>
        </w:tc>
        <w:tc>
          <w:tcPr>
            <w:tcW w:w="3320" w:type="dxa"/>
          </w:tcPr>
          <w:p w14:paraId="6B3CD0BD" w14:textId="77777777" w:rsidR="00BB7FB8" w:rsidRPr="001440E3" w:rsidRDefault="00BB7FB8" w:rsidP="00AE74C0">
            <w:pPr>
              <w:rPr>
                <w:rFonts w:ascii="Calibri" w:hAnsi="Calibri" w:cs="Calibri"/>
                <w:sz w:val="22"/>
                <w:szCs w:val="22"/>
              </w:rPr>
            </w:pPr>
            <w:r w:rsidRPr="001440E3">
              <w:rPr>
                <w:rFonts w:ascii="Calibri" w:hAnsi="Calibri" w:cs="Calibri"/>
                <w:sz w:val="22"/>
                <w:szCs w:val="22"/>
              </w:rPr>
              <w:t>Electrical and Computer Engineering</w:t>
            </w:r>
          </w:p>
        </w:tc>
      </w:tr>
    </w:tbl>
    <w:p w14:paraId="5EFD6009" w14:textId="77777777" w:rsidR="005B0553" w:rsidRPr="001440E3" w:rsidRDefault="005B0553">
      <w:pPr>
        <w:rPr>
          <w:rFonts w:ascii="Calibri" w:hAnsi="Calibri" w:cs="Calibri"/>
          <w:sz w:val="22"/>
          <w:szCs w:val="22"/>
        </w:rPr>
      </w:pPr>
    </w:p>
    <w:p w14:paraId="395A18BB" w14:textId="77777777" w:rsidR="005B0553" w:rsidRPr="001440E3" w:rsidRDefault="005B0553" w:rsidP="006017B2">
      <w:pPr>
        <w:rPr>
          <w:rFonts w:ascii="Calibri" w:hAnsi="Calibri" w:cs="Calibri"/>
          <w:b/>
          <w:sz w:val="22"/>
          <w:szCs w:val="22"/>
        </w:rPr>
      </w:pPr>
      <w:r w:rsidRPr="001440E3">
        <w:rPr>
          <w:rFonts w:ascii="Calibri" w:hAnsi="Calibri" w:cs="Calibri"/>
          <w:b/>
          <w:sz w:val="22"/>
          <w:szCs w:val="22"/>
        </w:rPr>
        <w:t>POSTGRADUATE</w:t>
      </w:r>
    </w:p>
    <w:tbl>
      <w:tblPr>
        <w:tblStyle w:val="TableGrid"/>
        <w:tblW w:w="9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4"/>
        <w:gridCol w:w="3446"/>
        <w:gridCol w:w="1353"/>
        <w:gridCol w:w="3418"/>
      </w:tblGrid>
      <w:tr w:rsidR="00D271F9" w:rsidRPr="001440E3" w14:paraId="5245E56E" w14:textId="77777777" w:rsidTr="00ED01E8">
        <w:trPr>
          <w:trHeight w:val="612"/>
        </w:trPr>
        <w:tc>
          <w:tcPr>
            <w:tcW w:w="1260" w:type="dxa"/>
          </w:tcPr>
          <w:p w14:paraId="2D4BB70D" w14:textId="72CA710B" w:rsidR="00D271F9" w:rsidRPr="001440E3" w:rsidRDefault="00D271F9" w:rsidP="00D271F9">
            <w:pPr>
              <w:rPr>
                <w:rFonts w:ascii="Calibri" w:hAnsi="Calibri" w:cs="Calibri"/>
                <w:color w:val="000000" w:themeColor="text1"/>
                <w:sz w:val="22"/>
                <w:szCs w:val="22"/>
              </w:rPr>
            </w:pPr>
            <w:r w:rsidRPr="001440E3">
              <w:rPr>
                <w:rFonts w:ascii="Calibri" w:hAnsi="Calibri" w:cs="Calibri"/>
                <w:color w:val="000000" w:themeColor="text1"/>
                <w:sz w:val="22"/>
                <w:szCs w:val="22"/>
              </w:rPr>
              <w:t>2013-2018</w:t>
            </w:r>
          </w:p>
        </w:tc>
        <w:tc>
          <w:tcPr>
            <w:tcW w:w="3474" w:type="dxa"/>
          </w:tcPr>
          <w:p w14:paraId="4CBA3D39" w14:textId="5E7EB811" w:rsidR="00D271F9" w:rsidRPr="001440E3" w:rsidRDefault="00D271F9" w:rsidP="00D271F9">
            <w:pPr>
              <w:rPr>
                <w:rFonts w:ascii="Calibri" w:hAnsi="Calibri" w:cs="Calibri"/>
                <w:color w:val="000000" w:themeColor="text1"/>
                <w:sz w:val="22"/>
                <w:szCs w:val="22"/>
              </w:rPr>
            </w:pPr>
            <w:r w:rsidRPr="001440E3">
              <w:rPr>
                <w:rFonts w:ascii="Calibri" w:hAnsi="Calibri" w:cs="Calibri"/>
                <w:color w:val="000000" w:themeColor="text1"/>
                <w:sz w:val="22"/>
                <w:szCs w:val="22"/>
              </w:rPr>
              <w:t>Memorial Sloan Kettering Cancer Center</w:t>
            </w:r>
            <w:r>
              <w:rPr>
                <w:rFonts w:ascii="Calibri" w:hAnsi="Calibri" w:cs="Calibri"/>
                <w:color w:val="000000" w:themeColor="text1"/>
                <w:sz w:val="22"/>
                <w:szCs w:val="22"/>
              </w:rPr>
              <w:t>,</w:t>
            </w:r>
            <w:r w:rsidR="00ED01E8">
              <w:rPr>
                <w:rFonts w:ascii="Calibri" w:hAnsi="Calibri" w:cs="Calibri"/>
                <w:color w:val="000000" w:themeColor="text1"/>
                <w:sz w:val="22"/>
                <w:szCs w:val="22"/>
              </w:rPr>
              <w:t xml:space="preserve"> </w:t>
            </w:r>
            <w:r>
              <w:rPr>
                <w:rFonts w:ascii="Calibri" w:hAnsi="Calibri" w:cs="Calibri"/>
                <w:color w:val="000000" w:themeColor="text1"/>
                <w:sz w:val="22"/>
                <w:szCs w:val="22"/>
              </w:rPr>
              <w:t>New York, NY</w:t>
            </w:r>
          </w:p>
        </w:tc>
        <w:tc>
          <w:tcPr>
            <w:tcW w:w="1296" w:type="dxa"/>
          </w:tcPr>
          <w:p w14:paraId="1FCB82D5" w14:textId="20F7FC60" w:rsidR="00D271F9" w:rsidRDefault="00D271F9" w:rsidP="00D271F9">
            <w:pPr>
              <w:rPr>
                <w:rFonts w:ascii="Calibri" w:hAnsi="Calibri" w:cs="Calibri"/>
                <w:color w:val="000000" w:themeColor="text1"/>
                <w:sz w:val="22"/>
                <w:szCs w:val="22"/>
              </w:rPr>
            </w:pPr>
            <w:r w:rsidRPr="001440E3">
              <w:rPr>
                <w:rFonts w:ascii="Calibri" w:hAnsi="Calibri" w:cs="Calibri"/>
                <w:color w:val="000000" w:themeColor="text1"/>
                <w:sz w:val="22"/>
                <w:szCs w:val="22"/>
              </w:rPr>
              <w:t>Postdoctoral Fellow</w:t>
            </w:r>
          </w:p>
        </w:tc>
        <w:tc>
          <w:tcPr>
            <w:tcW w:w="3441" w:type="dxa"/>
          </w:tcPr>
          <w:p w14:paraId="5D66F806" w14:textId="6499AE0A" w:rsidR="00D271F9" w:rsidRPr="001440E3" w:rsidRDefault="00D271F9" w:rsidP="00D271F9">
            <w:pPr>
              <w:rPr>
                <w:rFonts w:ascii="Calibri" w:hAnsi="Calibri" w:cs="Calibri"/>
                <w:color w:val="000000" w:themeColor="text1"/>
                <w:sz w:val="22"/>
                <w:szCs w:val="22"/>
              </w:rPr>
            </w:pPr>
            <w:r w:rsidRPr="001440E3">
              <w:rPr>
                <w:rFonts w:ascii="Calibri" w:hAnsi="Calibri" w:cs="Calibri"/>
                <w:color w:val="000000" w:themeColor="text1"/>
                <w:sz w:val="22"/>
                <w:szCs w:val="22"/>
              </w:rPr>
              <w:t>Advisor: Christina Leslie</w:t>
            </w:r>
          </w:p>
        </w:tc>
      </w:tr>
      <w:tr w:rsidR="00C0687E" w:rsidRPr="001440E3" w14:paraId="5D167F7E" w14:textId="77777777" w:rsidTr="00ED01E8">
        <w:trPr>
          <w:trHeight w:val="630"/>
        </w:trPr>
        <w:tc>
          <w:tcPr>
            <w:tcW w:w="1260" w:type="dxa"/>
          </w:tcPr>
          <w:p w14:paraId="50ABF357" w14:textId="44ED47CF" w:rsidR="00C0687E" w:rsidRDefault="00C0687E" w:rsidP="00C0687E">
            <w:pPr>
              <w:rPr>
                <w:rFonts w:ascii="Calibri" w:hAnsi="Calibri" w:cs="Calibri"/>
                <w:color w:val="000000" w:themeColor="text1"/>
                <w:sz w:val="22"/>
                <w:szCs w:val="22"/>
              </w:rPr>
            </w:pPr>
            <w:r w:rsidRPr="001440E3">
              <w:rPr>
                <w:rFonts w:ascii="Calibri" w:hAnsi="Calibri" w:cs="Calibri"/>
                <w:color w:val="000000" w:themeColor="text1"/>
                <w:sz w:val="22"/>
                <w:szCs w:val="22"/>
              </w:rPr>
              <w:t>2015</w:t>
            </w:r>
          </w:p>
        </w:tc>
        <w:tc>
          <w:tcPr>
            <w:tcW w:w="3474" w:type="dxa"/>
          </w:tcPr>
          <w:p w14:paraId="6FA341F8" w14:textId="66F2DB72" w:rsidR="007349EF" w:rsidRDefault="00C0687E" w:rsidP="00C0687E">
            <w:pPr>
              <w:rPr>
                <w:rFonts w:ascii="Calibri" w:hAnsi="Calibri" w:cs="Calibri"/>
                <w:color w:val="000000" w:themeColor="text1"/>
                <w:sz w:val="22"/>
                <w:szCs w:val="22"/>
              </w:rPr>
            </w:pPr>
            <w:r w:rsidRPr="001440E3">
              <w:rPr>
                <w:rFonts w:ascii="Calibri" w:hAnsi="Calibri" w:cs="Calibri"/>
                <w:color w:val="000000" w:themeColor="text1"/>
                <w:sz w:val="22"/>
                <w:szCs w:val="22"/>
              </w:rPr>
              <w:t>Memorial Sloan Kettering Cancer Center</w:t>
            </w:r>
            <w:r w:rsidR="007349EF">
              <w:rPr>
                <w:rFonts w:ascii="Calibri" w:hAnsi="Calibri" w:cs="Calibri"/>
                <w:color w:val="000000" w:themeColor="text1"/>
                <w:sz w:val="22"/>
                <w:szCs w:val="22"/>
              </w:rPr>
              <w:t>,</w:t>
            </w:r>
            <w:r w:rsidR="00ED01E8">
              <w:rPr>
                <w:rFonts w:ascii="Calibri" w:hAnsi="Calibri" w:cs="Calibri"/>
                <w:color w:val="000000" w:themeColor="text1"/>
                <w:sz w:val="22"/>
                <w:szCs w:val="22"/>
              </w:rPr>
              <w:t xml:space="preserve"> </w:t>
            </w:r>
            <w:r w:rsidR="007349EF">
              <w:rPr>
                <w:rFonts w:ascii="Calibri" w:hAnsi="Calibri" w:cs="Calibri"/>
                <w:color w:val="000000" w:themeColor="text1"/>
                <w:sz w:val="22"/>
                <w:szCs w:val="22"/>
              </w:rPr>
              <w:t>New York, NY</w:t>
            </w:r>
          </w:p>
        </w:tc>
        <w:tc>
          <w:tcPr>
            <w:tcW w:w="1296" w:type="dxa"/>
          </w:tcPr>
          <w:p w14:paraId="6526C07A" w14:textId="432EC387" w:rsidR="00C0687E" w:rsidRDefault="00C0687E" w:rsidP="00C0687E">
            <w:pPr>
              <w:rPr>
                <w:rFonts w:ascii="Calibri" w:hAnsi="Calibri" w:cs="Calibri"/>
                <w:color w:val="000000" w:themeColor="text1"/>
                <w:sz w:val="22"/>
                <w:szCs w:val="22"/>
              </w:rPr>
            </w:pPr>
            <w:r>
              <w:rPr>
                <w:rFonts w:ascii="Calibri" w:hAnsi="Calibri" w:cs="Calibri"/>
                <w:color w:val="000000" w:themeColor="text1"/>
                <w:sz w:val="22"/>
                <w:szCs w:val="22"/>
              </w:rPr>
              <w:t>Course attendee</w:t>
            </w:r>
          </w:p>
        </w:tc>
        <w:tc>
          <w:tcPr>
            <w:tcW w:w="3441" w:type="dxa"/>
          </w:tcPr>
          <w:p w14:paraId="1AB2EC0D" w14:textId="740FE762" w:rsidR="00C0687E" w:rsidRPr="00A75CE2" w:rsidRDefault="00C0687E" w:rsidP="00C0687E">
            <w:pPr>
              <w:rPr>
                <w:rStyle w:val="searchhighlight"/>
                <w:rFonts w:ascii="Calibri" w:hAnsi="Calibri" w:cs="Calibri"/>
                <w:color w:val="000000" w:themeColor="text1"/>
                <w:sz w:val="22"/>
                <w:szCs w:val="22"/>
                <w:shd w:val="clear" w:color="auto" w:fill="FFEE94"/>
              </w:rPr>
            </w:pPr>
            <w:r w:rsidRPr="001440E3">
              <w:rPr>
                <w:rFonts w:ascii="Calibri" w:hAnsi="Calibri" w:cs="Calibri"/>
                <w:color w:val="000000" w:themeColor="text1"/>
                <w:sz w:val="22"/>
                <w:szCs w:val="22"/>
              </w:rPr>
              <w:t>Optimizing the Practice of Mentoring: how to be an effective research mentor</w:t>
            </w:r>
          </w:p>
        </w:tc>
      </w:tr>
      <w:tr w:rsidR="00C0687E" w:rsidRPr="001440E3" w14:paraId="69EAE86D" w14:textId="77777777" w:rsidTr="00ED01E8">
        <w:trPr>
          <w:trHeight w:val="612"/>
        </w:trPr>
        <w:tc>
          <w:tcPr>
            <w:tcW w:w="1260" w:type="dxa"/>
          </w:tcPr>
          <w:p w14:paraId="0E4E9430" w14:textId="08791AEF" w:rsidR="00C0687E" w:rsidRDefault="00C0687E" w:rsidP="00C0687E">
            <w:pPr>
              <w:rPr>
                <w:rFonts w:ascii="Calibri" w:hAnsi="Calibri" w:cs="Calibri"/>
                <w:color w:val="000000" w:themeColor="text1"/>
                <w:sz w:val="22"/>
                <w:szCs w:val="22"/>
              </w:rPr>
            </w:pPr>
            <w:r w:rsidRPr="001440E3">
              <w:rPr>
                <w:rFonts w:ascii="Calibri" w:hAnsi="Calibri" w:cs="Calibri"/>
                <w:color w:val="000000" w:themeColor="text1"/>
                <w:sz w:val="22"/>
                <w:szCs w:val="22"/>
              </w:rPr>
              <w:t>2016</w:t>
            </w:r>
          </w:p>
        </w:tc>
        <w:tc>
          <w:tcPr>
            <w:tcW w:w="3474" w:type="dxa"/>
          </w:tcPr>
          <w:p w14:paraId="7797BABE" w14:textId="71819396" w:rsidR="007349EF" w:rsidRDefault="00C0687E" w:rsidP="00C0687E">
            <w:pPr>
              <w:rPr>
                <w:rFonts w:ascii="Calibri" w:hAnsi="Calibri" w:cs="Calibri"/>
                <w:color w:val="000000" w:themeColor="text1"/>
                <w:sz w:val="22"/>
                <w:szCs w:val="22"/>
              </w:rPr>
            </w:pPr>
            <w:r w:rsidRPr="001440E3">
              <w:rPr>
                <w:rFonts w:ascii="Calibri" w:hAnsi="Calibri" w:cs="Calibri"/>
                <w:color w:val="000000" w:themeColor="text1"/>
                <w:sz w:val="22"/>
                <w:szCs w:val="22"/>
              </w:rPr>
              <w:t>Memorial Sloan Kettering Cancer Center</w:t>
            </w:r>
            <w:r w:rsidR="007349EF">
              <w:rPr>
                <w:rFonts w:ascii="Calibri" w:hAnsi="Calibri" w:cs="Calibri"/>
                <w:color w:val="000000" w:themeColor="text1"/>
                <w:sz w:val="22"/>
                <w:szCs w:val="22"/>
              </w:rPr>
              <w:t>,</w:t>
            </w:r>
            <w:r w:rsidR="00ED01E8">
              <w:rPr>
                <w:rFonts w:ascii="Calibri" w:hAnsi="Calibri" w:cs="Calibri"/>
                <w:color w:val="000000" w:themeColor="text1"/>
                <w:sz w:val="22"/>
                <w:szCs w:val="22"/>
              </w:rPr>
              <w:t xml:space="preserve"> </w:t>
            </w:r>
            <w:r w:rsidR="007349EF">
              <w:rPr>
                <w:rFonts w:ascii="Calibri" w:hAnsi="Calibri" w:cs="Calibri"/>
                <w:color w:val="000000" w:themeColor="text1"/>
                <w:sz w:val="22"/>
                <w:szCs w:val="22"/>
              </w:rPr>
              <w:t>New York, NY</w:t>
            </w:r>
          </w:p>
        </w:tc>
        <w:tc>
          <w:tcPr>
            <w:tcW w:w="1296" w:type="dxa"/>
          </w:tcPr>
          <w:p w14:paraId="12E40BE7" w14:textId="24417D87" w:rsidR="00C0687E" w:rsidRDefault="00C0687E" w:rsidP="00C0687E">
            <w:pPr>
              <w:rPr>
                <w:rFonts w:ascii="Calibri" w:hAnsi="Calibri" w:cs="Calibri"/>
                <w:color w:val="000000" w:themeColor="text1"/>
                <w:sz w:val="22"/>
                <w:szCs w:val="22"/>
              </w:rPr>
            </w:pPr>
            <w:r>
              <w:rPr>
                <w:rFonts w:ascii="Calibri" w:hAnsi="Calibri" w:cs="Calibri"/>
                <w:color w:val="000000" w:themeColor="text1"/>
                <w:sz w:val="22"/>
                <w:szCs w:val="22"/>
              </w:rPr>
              <w:t>Course attendee</w:t>
            </w:r>
          </w:p>
        </w:tc>
        <w:tc>
          <w:tcPr>
            <w:tcW w:w="3441" w:type="dxa"/>
          </w:tcPr>
          <w:p w14:paraId="51A96094" w14:textId="7F795F9B" w:rsidR="00C0687E" w:rsidRPr="00A75CE2" w:rsidRDefault="00C0687E" w:rsidP="00C0687E">
            <w:pPr>
              <w:rPr>
                <w:rStyle w:val="searchhighlight"/>
                <w:rFonts w:ascii="Calibri" w:hAnsi="Calibri" w:cs="Calibri"/>
                <w:color w:val="000000" w:themeColor="text1"/>
                <w:sz w:val="22"/>
                <w:szCs w:val="22"/>
                <w:shd w:val="clear" w:color="auto" w:fill="FFEE94"/>
              </w:rPr>
            </w:pPr>
            <w:r w:rsidRPr="001440E3">
              <w:rPr>
                <w:rFonts w:ascii="Calibri" w:hAnsi="Calibri" w:cs="Calibri"/>
                <w:color w:val="000000" w:themeColor="text1"/>
                <w:sz w:val="22"/>
                <w:szCs w:val="22"/>
              </w:rPr>
              <w:t>Leadership for Scientists</w:t>
            </w:r>
          </w:p>
        </w:tc>
      </w:tr>
      <w:tr w:rsidR="00C0687E" w:rsidRPr="001440E3" w14:paraId="0B182B85" w14:textId="77777777" w:rsidTr="00ED01E8">
        <w:trPr>
          <w:trHeight w:val="832"/>
        </w:trPr>
        <w:tc>
          <w:tcPr>
            <w:tcW w:w="1260" w:type="dxa"/>
          </w:tcPr>
          <w:p w14:paraId="3312DA92" w14:textId="09228297" w:rsidR="00C0687E" w:rsidRDefault="00C0687E" w:rsidP="00C0687E">
            <w:pPr>
              <w:rPr>
                <w:rFonts w:ascii="Calibri" w:hAnsi="Calibri" w:cs="Calibri"/>
                <w:color w:val="000000" w:themeColor="text1"/>
                <w:sz w:val="22"/>
                <w:szCs w:val="22"/>
              </w:rPr>
            </w:pPr>
            <w:r w:rsidRPr="001440E3">
              <w:rPr>
                <w:rFonts w:ascii="Calibri" w:hAnsi="Calibri" w:cs="Calibri"/>
                <w:color w:val="000000" w:themeColor="text1"/>
                <w:sz w:val="22"/>
                <w:szCs w:val="22"/>
              </w:rPr>
              <w:t>Aug. 2017</w:t>
            </w:r>
          </w:p>
        </w:tc>
        <w:tc>
          <w:tcPr>
            <w:tcW w:w="3474" w:type="dxa"/>
          </w:tcPr>
          <w:p w14:paraId="6262B250" w14:textId="77777777" w:rsidR="007349EF" w:rsidRDefault="00C0687E" w:rsidP="00C0687E">
            <w:pPr>
              <w:rPr>
                <w:rFonts w:ascii="Calibri" w:hAnsi="Calibri" w:cs="Calibri"/>
                <w:color w:val="000000" w:themeColor="text1"/>
                <w:sz w:val="22"/>
                <w:szCs w:val="22"/>
                <w:bdr w:val="none" w:sz="0" w:space="0" w:color="auto" w:frame="1"/>
              </w:rPr>
            </w:pPr>
            <w:r w:rsidRPr="001440E3">
              <w:rPr>
                <w:rFonts w:ascii="Calibri" w:hAnsi="Calibri" w:cs="Calibri"/>
                <w:color w:val="000000" w:themeColor="text1"/>
                <w:sz w:val="22"/>
                <w:szCs w:val="22"/>
                <w:bdr w:val="none" w:sz="0" w:space="0" w:color="auto" w:frame="1"/>
              </w:rPr>
              <w:t xml:space="preserve">The Jackson Laboratory, </w:t>
            </w:r>
          </w:p>
          <w:p w14:paraId="7557DDF7" w14:textId="7FBBCADE" w:rsidR="00C0687E" w:rsidRDefault="00C0687E" w:rsidP="00C0687E">
            <w:pPr>
              <w:rPr>
                <w:rFonts w:ascii="Calibri" w:hAnsi="Calibri" w:cs="Calibri"/>
                <w:color w:val="000000" w:themeColor="text1"/>
                <w:sz w:val="22"/>
                <w:szCs w:val="22"/>
              </w:rPr>
            </w:pPr>
            <w:r w:rsidRPr="001440E3">
              <w:rPr>
                <w:rFonts w:ascii="Calibri" w:hAnsi="Calibri" w:cs="Calibri"/>
                <w:color w:val="000000" w:themeColor="text1"/>
                <w:sz w:val="22"/>
                <w:szCs w:val="22"/>
                <w:bdr w:val="none" w:sz="0" w:space="0" w:color="auto" w:frame="1"/>
              </w:rPr>
              <w:t>Bar Harbor ME</w:t>
            </w:r>
          </w:p>
        </w:tc>
        <w:tc>
          <w:tcPr>
            <w:tcW w:w="1296" w:type="dxa"/>
          </w:tcPr>
          <w:p w14:paraId="46EB3F25" w14:textId="58179475" w:rsidR="00C0687E" w:rsidRDefault="00C0687E" w:rsidP="00C0687E">
            <w:pPr>
              <w:rPr>
                <w:rFonts w:ascii="Calibri" w:hAnsi="Calibri" w:cs="Calibri"/>
                <w:color w:val="000000" w:themeColor="text1"/>
                <w:sz w:val="22"/>
                <w:szCs w:val="22"/>
              </w:rPr>
            </w:pPr>
            <w:r>
              <w:rPr>
                <w:rFonts w:ascii="Calibri" w:hAnsi="Calibri" w:cs="Calibri"/>
                <w:color w:val="000000" w:themeColor="text1"/>
                <w:sz w:val="22"/>
                <w:szCs w:val="22"/>
              </w:rPr>
              <w:t>Course attendee</w:t>
            </w:r>
          </w:p>
        </w:tc>
        <w:tc>
          <w:tcPr>
            <w:tcW w:w="3441" w:type="dxa"/>
          </w:tcPr>
          <w:p w14:paraId="49E2565E" w14:textId="1BA72E10" w:rsidR="00C0687E" w:rsidRPr="00A75CE2" w:rsidRDefault="00C0687E" w:rsidP="00C0687E">
            <w:pPr>
              <w:rPr>
                <w:rStyle w:val="searchhighlight"/>
                <w:rFonts w:ascii="Calibri" w:hAnsi="Calibri" w:cs="Calibri"/>
                <w:color w:val="000000" w:themeColor="text1"/>
                <w:sz w:val="22"/>
                <w:szCs w:val="22"/>
                <w:shd w:val="clear" w:color="auto" w:fill="FFEE94"/>
              </w:rPr>
            </w:pPr>
            <w:r w:rsidRPr="001440E3">
              <w:rPr>
                <w:rFonts w:ascii="Calibri" w:hAnsi="Calibri" w:cs="Calibri"/>
                <w:bCs/>
                <w:color w:val="000000" w:themeColor="text1"/>
                <w:sz w:val="22"/>
                <w:szCs w:val="22"/>
              </w:rPr>
              <w:t>26th Annual Short Course on Experimental Models of Human Cancer</w:t>
            </w:r>
          </w:p>
        </w:tc>
      </w:tr>
      <w:tr w:rsidR="00C0687E" w:rsidRPr="001440E3" w14:paraId="239DB5B2" w14:textId="77777777" w:rsidTr="00ED01E8">
        <w:trPr>
          <w:trHeight w:val="561"/>
        </w:trPr>
        <w:tc>
          <w:tcPr>
            <w:tcW w:w="1260" w:type="dxa"/>
          </w:tcPr>
          <w:p w14:paraId="2C3A3A66" w14:textId="0A6BDDC0" w:rsidR="00C0687E" w:rsidRDefault="00C0687E" w:rsidP="00C0687E">
            <w:pPr>
              <w:rPr>
                <w:rFonts w:ascii="Calibri" w:hAnsi="Calibri" w:cs="Calibri"/>
                <w:color w:val="000000" w:themeColor="text1"/>
                <w:sz w:val="22"/>
                <w:szCs w:val="22"/>
              </w:rPr>
            </w:pPr>
            <w:r w:rsidRPr="001440E3">
              <w:rPr>
                <w:rFonts w:ascii="Calibri" w:hAnsi="Calibri" w:cs="Calibri"/>
                <w:color w:val="000000" w:themeColor="text1"/>
                <w:sz w:val="22"/>
                <w:szCs w:val="22"/>
              </w:rPr>
              <w:t>Nov. 2018</w:t>
            </w:r>
          </w:p>
        </w:tc>
        <w:tc>
          <w:tcPr>
            <w:tcW w:w="3474" w:type="dxa"/>
          </w:tcPr>
          <w:p w14:paraId="50DF14F9" w14:textId="6726D5A1" w:rsidR="00C0687E" w:rsidRDefault="00C0687E" w:rsidP="00C0687E">
            <w:pPr>
              <w:rPr>
                <w:rFonts w:ascii="Calibri" w:hAnsi="Calibri" w:cs="Calibri"/>
                <w:color w:val="000000" w:themeColor="text1"/>
                <w:sz w:val="22"/>
                <w:szCs w:val="22"/>
              </w:rPr>
            </w:pPr>
            <w:r w:rsidRPr="001440E3">
              <w:rPr>
                <w:rFonts w:ascii="Calibri" w:hAnsi="Calibri" w:cs="Calibri"/>
                <w:color w:val="000000" w:themeColor="text1"/>
                <w:sz w:val="22"/>
                <w:szCs w:val="22"/>
              </w:rPr>
              <w:t xml:space="preserve">Cold Spring Harbor Laboratory Cold Spring Harbor, NY </w:t>
            </w:r>
          </w:p>
        </w:tc>
        <w:tc>
          <w:tcPr>
            <w:tcW w:w="1296" w:type="dxa"/>
          </w:tcPr>
          <w:p w14:paraId="19347DF5" w14:textId="57DE7B3F" w:rsidR="00C0687E" w:rsidRDefault="00C0687E" w:rsidP="00C0687E">
            <w:pPr>
              <w:rPr>
                <w:rFonts w:ascii="Calibri" w:hAnsi="Calibri" w:cs="Calibri"/>
                <w:color w:val="000000" w:themeColor="text1"/>
                <w:sz w:val="22"/>
                <w:szCs w:val="22"/>
              </w:rPr>
            </w:pPr>
            <w:r>
              <w:rPr>
                <w:rFonts w:ascii="Calibri" w:hAnsi="Calibri" w:cs="Calibri"/>
                <w:color w:val="000000" w:themeColor="text1"/>
                <w:sz w:val="22"/>
                <w:szCs w:val="22"/>
              </w:rPr>
              <w:t>Course attendee</w:t>
            </w:r>
          </w:p>
        </w:tc>
        <w:tc>
          <w:tcPr>
            <w:tcW w:w="3441" w:type="dxa"/>
          </w:tcPr>
          <w:p w14:paraId="0DD0F041" w14:textId="0D2B0019" w:rsidR="00C0687E" w:rsidRPr="00A75CE2" w:rsidRDefault="00C0687E" w:rsidP="00C0687E">
            <w:pPr>
              <w:rPr>
                <w:rStyle w:val="searchhighlight"/>
                <w:rFonts w:ascii="Calibri" w:hAnsi="Calibri" w:cs="Calibri"/>
                <w:color w:val="000000" w:themeColor="text1"/>
                <w:sz w:val="22"/>
                <w:szCs w:val="22"/>
                <w:shd w:val="clear" w:color="auto" w:fill="FFEE94"/>
              </w:rPr>
            </w:pPr>
            <w:r w:rsidRPr="001440E3">
              <w:rPr>
                <w:rFonts w:ascii="Calibri" w:hAnsi="Calibri" w:cs="Calibri"/>
                <w:color w:val="000000" w:themeColor="text1"/>
                <w:sz w:val="22"/>
                <w:szCs w:val="22"/>
              </w:rPr>
              <w:t>Scientific Writing Retreat</w:t>
            </w:r>
          </w:p>
        </w:tc>
      </w:tr>
      <w:tr w:rsidR="00C0687E" w:rsidRPr="001440E3" w14:paraId="3DF6CE3B" w14:textId="77777777" w:rsidTr="00ED01E8">
        <w:trPr>
          <w:trHeight w:val="612"/>
        </w:trPr>
        <w:tc>
          <w:tcPr>
            <w:tcW w:w="1260" w:type="dxa"/>
          </w:tcPr>
          <w:p w14:paraId="645F5D6A" w14:textId="219F0BB3" w:rsidR="00C0687E" w:rsidRDefault="00C0687E" w:rsidP="00C0687E">
            <w:pPr>
              <w:rPr>
                <w:rFonts w:ascii="Calibri" w:hAnsi="Calibri" w:cs="Calibri"/>
                <w:color w:val="000000" w:themeColor="text1"/>
                <w:sz w:val="22"/>
                <w:szCs w:val="22"/>
              </w:rPr>
            </w:pPr>
            <w:r w:rsidRPr="001440E3">
              <w:rPr>
                <w:rFonts w:ascii="Calibri" w:hAnsi="Calibri" w:cs="Calibri"/>
                <w:color w:val="000000" w:themeColor="text1"/>
                <w:sz w:val="22"/>
                <w:szCs w:val="22"/>
              </w:rPr>
              <w:t>2020</w:t>
            </w:r>
          </w:p>
        </w:tc>
        <w:tc>
          <w:tcPr>
            <w:tcW w:w="3474" w:type="dxa"/>
          </w:tcPr>
          <w:p w14:paraId="28C1860E" w14:textId="77777777" w:rsidR="00C0687E" w:rsidRDefault="00C0687E" w:rsidP="00C0687E">
            <w:pPr>
              <w:rPr>
                <w:rFonts w:ascii="Calibri" w:hAnsi="Calibri" w:cs="Calibri"/>
                <w:color w:val="000000" w:themeColor="text1"/>
                <w:sz w:val="22"/>
                <w:szCs w:val="22"/>
              </w:rPr>
            </w:pPr>
            <w:r w:rsidRPr="001440E3">
              <w:rPr>
                <w:rFonts w:ascii="Calibri" w:hAnsi="Calibri" w:cs="Calibri"/>
                <w:color w:val="000000" w:themeColor="text1"/>
                <w:sz w:val="22"/>
                <w:szCs w:val="22"/>
              </w:rPr>
              <w:t>University of Pittsburgh</w:t>
            </w:r>
            <w:r w:rsidR="007349EF">
              <w:rPr>
                <w:rFonts w:ascii="Calibri" w:hAnsi="Calibri" w:cs="Calibri"/>
                <w:color w:val="000000" w:themeColor="text1"/>
                <w:sz w:val="22"/>
                <w:szCs w:val="22"/>
              </w:rPr>
              <w:t>,</w:t>
            </w:r>
          </w:p>
          <w:p w14:paraId="398FA2DF" w14:textId="4A41A03E" w:rsidR="007349EF" w:rsidRDefault="007349EF" w:rsidP="00C0687E">
            <w:pPr>
              <w:rPr>
                <w:rFonts w:ascii="Calibri" w:hAnsi="Calibri" w:cs="Calibri"/>
                <w:color w:val="000000" w:themeColor="text1"/>
                <w:sz w:val="22"/>
                <w:szCs w:val="22"/>
              </w:rPr>
            </w:pPr>
            <w:r>
              <w:rPr>
                <w:rFonts w:ascii="Calibri" w:hAnsi="Calibri" w:cs="Calibri"/>
                <w:color w:val="000000" w:themeColor="text1"/>
                <w:sz w:val="22"/>
                <w:szCs w:val="22"/>
              </w:rPr>
              <w:t>Pittsburgh, PA</w:t>
            </w:r>
          </w:p>
        </w:tc>
        <w:tc>
          <w:tcPr>
            <w:tcW w:w="1296" w:type="dxa"/>
          </w:tcPr>
          <w:p w14:paraId="5668060C" w14:textId="612140B3" w:rsidR="00C0687E" w:rsidRDefault="00C0687E" w:rsidP="00C0687E">
            <w:pPr>
              <w:rPr>
                <w:rFonts w:ascii="Calibri" w:hAnsi="Calibri" w:cs="Calibri"/>
                <w:color w:val="000000" w:themeColor="text1"/>
                <w:sz w:val="22"/>
                <w:szCs w:val="22"/>
              </w:rPr>
            </w:pPr>
            <w:r>
              <w:rPr>
                <w:rFonts w:ascii="Calibri" w:hAnsi="Calibri" w:cs="Calibri"/>
                <w:color w:val="000000" w:themeColor="text1"/>
                <w:sz w:val="22"/>
                <w:szCs w:val="22"/>
              </w:rPr>
              <w:t>Course attendee</w:t>
            </w:r>
          </w:p>
        </w:tc>
        <w:tc>
          <w:tcPr>
            <w:tcW w:w="3441" w:type="dxa"/>
          </w:tcPr>
          <w:p w14:paraId="6FBCEDAC" w14:textId="53BBFDF3" w:rsidR="00C0687E" w:rsidRPr="00A75CE2" w:rsidRDefault="00C0687E" w:rsidP="00C0687E">
            <w:pPr>
              <w:rPr>
                <w:rStyle w:val="searchhighlight"/>
                <w:rFonts w:ascii="Calibri" w:hAnsi="Calibri" w:cs="Calibri"/>
                <w:color w:val="000000" w:themeColor="text1"/>
                <w:sz w:val="22"/>
                <w:szCs w:val="22"/>
                <w:shd w:val="clear" w:color="auto" w:fill="FFEE94"/>
              </w:rPr>
            </w:pPr>
            <w:r w:rsidRPr="001440E3">
              <w:rPr>
                <w:rFonts w:ascii="Calibri" w:hAnsi="Calibri" w:cs="Calibri"/>
                <w:color w:val="000000"/>
                <w:sz w:val="22"/>
                <w:szCs w:val="22"/>
              </w:rPr>
              <w:t>Leadership Academy for Early Career Faculty</w:t>
            </w:r>
          </w:p>
        </w:tc>
      </w:tr>
      <w:tr w:rsidR="00C0687E" w:rsidRPr="001440E3" w14:paraId="5265A99F" w14:textId="77777777" w:rsidTr="00ED01E8">
        <w:trPr>
          <w:trHeight w:val="832"/>
        </w:trPr>
        <w:tc>
          <w:tcPr>
            <w:tcW w:w="1260" w:type="dxa"/>
          </w:tcPr>
          <w:p w14:paraId="2A874717" w14:textId="6F8CA02D" w:rsidR="00C0687E" w:rsidRPr="001440E3" w:rsidRDefault="00C0687E" w:rsidP="00C0687E">
            <w:pPr>
              <w:rPr>
                <w:rFonts w:ascii="Calibri" w:hAnsi="Calibri" w:cs="Calibri"/>
                <w:color w:val="000000" w:themeColor="text1"/>
                <w:sz w:val="22"/>
                <w:szCs w:val="22"/>
              </w:rPr>
            </w:pPr>
            <w:r>
              <w:rPr>
                <w:rFonts w:ascii="Calibri" w:hAnsi="Calibri" w:cs="Calibri"/>
                <w:color w:val="000000" w:themeColor="text1"/>
                <w:sz w:val="22"/>
                <w:szCs w:val="22"/>
              </w:rPr>
              <w:t>2021</w:t>
            </w:r>
          </w:p>
        </w:tc>
        <w:tc>
          <w:tcPr>
            <w:tcW w:w="3474" w:type="dxa"/>
          </w:tcPr>
          <w:p w14:paraId="22BEFD59" w14:textId="77662837" w:rsidR="007349EF" w:rsidRPr="001440E3" w:rsidRDefault="00C0687E" w:rsidP="00C0687E">
            <w:pPr>
              <w:rPr>
                <w:rFonts w:ascii="Calibri" w:hAnsi="Calibri" w:cs="Calibri"/>
                <w:color w:val="000000" w:themeColor="text1"/>
                <w:sz w:val="22"/>
                <w:szCs w:val="22"/>
              </w:rPr>
            </w:pPr>
            <w:r w:rsidRPr="001440E3">
              <w:rPr>
                <w:rFonts w:ascii="Calibri" w:hAnsi="Calibri" w:cs="Calibri"/>
                <w:color w:val="000000" w:themeColor="text1"/>
                <w:sz w:val="22"/>
                <w:szCs w:val="22"/>
              </w:rPr>
              <w:t>Memorial Sloan Kettering Cancer Center</w:t>
            </w:r>
            <w:r w:rsidR="007349EF">
              <w:rPr>
                <w:rFonts w:ascii="Calibri" w:hAnsi="Calibri" w:cs="Calibri"/>
                <w:color w:val="000000" w:themeColor="text1"/>
                <w:sz w:val="22"/>
                <w:szCs w:val="22"/>
              </w:rPr>
              <w:t>,</w:t>
            </w:r>
            <w:r w:rsidR="00ED01E8">
              <w:rPr>
                <w:rFonts w:ascii="Calibri" w:hAnsi="Calibri" w:cs="Calibri"/>
                <w:color w:val="000000" w:themeColor="text1"/>
                <w:sz w:val="22"/>
                <w:szCs w:val="22"/>
              </w:rPr>
              <w:t xml:space="preserve"> </w:t>
            </w:r>
            <w:r w:rsidR="007349EF">
              <w:rPr>
                <w:rFonts w:ascii="Calibri" w:hAnsi="Calibri" w:cs="Calibri"/>
                <w:color w:val="000000" w:themeColor="text1"/>
                <w:sz w:val="22"/>
                <w:szCs w:val="22"/>
              </w:rPr>
              <w:t>New York, NY</w:t>
            </w:r>
          </w:p>
        </w:tc>
        <w:tc>
          <w:tcPr>
            <w:tcW w:w="1296" w:type="dxa"/>
          </w:tcPr>
          <w:p w14:paraId="1409F775" w14:textId="24F4F107" w:rsidR="00C0687E" w:rsidRDefault="00C0687E" w:rsidP="00C0687E">
            <w:pPr>
              <w:rPr>
                <w:rFonts w:ascii="Calibri" w:hAnsi="Calibri" w:cs="Calibri"/>
                <w:color w:val="000000" w:themeColor="text1"/>
                <w:sz w:val="22"/>
                <w:szCs w:val="22"/>
              </w:rPr>
            </w:pPr>
            <w:r>
              <w:rPr>
                <w:rFonts w:ascii="Calibri" w:hAnsi="Calibri" w:cs="Calibri"/>
                <w:color w:val="000000" w:themeColor="text1"/>
                <w:sz w:val="22"/>
                <w:szCs w:val="22"/>
              </w:rPr>
              <w:t>Course attendee</w:t>
            </w:r>
          </w:p>
        </w:tc>
        <w:tc>
          <w:tcPr>
            <w:tcW w:w="3441" w:type="dxa"/>
          </w:tcPr>
          <w:p w14:paraId="5D66F8DA" w14:textId="63CF52CA" w:rsidR="00C0687E" w:rsidRPr="001440E3" w:rsidRDefault="00C0687E" w:rsidP="00C0687E">
            <w:pPr>
              <w:rPr>
                <w:rFonts w:ascii="Calibri" w:hAnsi="Calibri" w:cs="Calibri"/>
                <w:color w:val="000000"/>
                <w:sz w:val="22"/>
                <w:szCs w:val="22"/>
              </w:rPr>
            </w:pPr>
            <w:r w:rsidRPr="00A75CE2">
              <w:rPr>
                <w:rStyle w:val="apple-converted-space"/>
                <w:rFonts w:ascii="Calibri" w:hAnsi="Calibri" w:cs="Calibri"/>
                <w:color w:val="000000" w:themeColor="text1"/>
                <w:sz w:val="22"/>
                <w:szCs w:val="22"/>
                <w:shd w:val="clear" w:color="auto" w:fill="FFFFFF"/>
              </w:rPr>
              <w:t> </w:t>
            </w:r>
            <w:r w:rsidRPr="00A75CE2">
              <w:rPr>
                <w:rFonts w:ascii="Calibri" w:hAnsi="Calibri" w:cs="Calibri"/>
                <w:color w:val="000000" w:themeColor="text1"/>
                <w:sz w:val="22"/>
                <w:szCs w:val="22"/>
                <w:shd w:val="clear" w:color="auto" w:fill="FFFFFF"/>
              </w:rPr>
              <w:t>MSK</w:t>
            </w:r>
            <w:r w:rsidRPr="00A75CE2">
              <w:rPr>
                <w:rStyle w:val="apple-converted-space"/>
                <w:rFonts w:ascii="Calibri" w:hAnsi="Calibri" w:cs="Calibri"/>
                <w:color w:val="000000" w:themeColor="text1"/>
                <w:sz w:val="22"/>
                <w:szCs w:val="22"/>
                <w:shd w:val="clear" w:color="auto" w:fill="FFFFFF"/>
              </w:rPr>
              <w:t> </w:t>
            </w:r>
            <w:r w:rsidRPr="00A75CE2">
              <w:rPr>
                <w:rFonts w:ascii="Calibri" w:hAnsi="Calibri" w:cs="Calibri"/>
                <w:color w:val="000000" w:themeColor="text1"/>
                <w:sz w:val="22"/>
                <w:szCs w:val="22"/>
                <w:shd w:val="clear" w:color="auto" w:fill="FFFFFF"/>
              </w:rPr>
              <w:t>Immuno-oncology for the Translational Researcher Short Course (ITRSC)</w:t>
            </w:r>
          </w:p>
        </w:tc>
      </w:tr>
      <w:tr w:rsidR="00C0687E" w:rsidRPr="001440E3" w14:paraId="4E5A89F0" w14:textId="77777777" w:rsidTr="00ED01E8">
        <w:trPr>
          <w:trHeight w:val="832"/>
        </w:trPr>
        <w:tc>
          <w:tcPr>
            <w:tcW w:w="1260" w:type="dxa"/>
          </w:tcPr>
          <w:p w14:paraId="4CFADA9E" w14:textId="69AA09A2" w:rsidR="00C0687E" w:rsidRPr="007349EF" w:rsidRDefault="00C0687E" w:rsidP="00C0687E">
            <w:pPr>
              <w:rPr>
                <w:rFonts w:ascii="Calibri" w:hAnsi="Calibri" w:cs="Calibri"/>
                <w:color w:val="000000" w:themeColor="text1"/>
                <w:sz w:val="22"/>
                <w:szCs w:val="22"/>
              </w:rPr>
            </w:pPr>
            <w:r w:rsidRPr="007349EF">
              <w:rPr>
                <w:rFonts w:ascii="Calibri" w:hAnsi="Calibri" w:cs="Calibri"/>
                <w:color w:val="000000" w:themeColor="text1"/>
                <w:sz w:val="22"/>
                <w:szCs w:val="22"/>
              </w:rPr>
              <w:t>2022</w:t>
            </w:r>
          </w:p>
        </w:tc>
        <w:tc>
          <w:tcPr>
            <w:tcW w:w="3474" w:type="dxa"/>
          </w:tcPr>
          <w:p w14:paraId="0B48306F" w14:textId="77777777" w:rsidR="00C0687E" w:rsidRPr="007349EF" w:rsidRDefault="00C0687E" w:rsidP="00C0687E">
            <w:pPr>
              <w:rPr>
                <w:rFonts w:ascii="Calibri" w:hAnsi="Calibri" w:cs="Calibri"/>
                <w:color w:val="000000" w:themeColor="text1"/>
                <w:sz w:val="22"/>
                <w:szCs w:val="22"/>
              </w:rPr>
            </w:pPr>
            <w:r w:rsidRPr="007349EF">
              <w:rPr>
                <w:rFonts w:ascii="Calibri" w:hAnsi="Calibri" w:cs="Calibri"/>
                <w:color w:val="000000" w:themeColor="text1"/>
                <w:sz w:val="22"/>
                <w:szCs w:val="22"/>
              </w:rPr>
              <w:t>University of Utah</w:t>
            </w:r>
            <w:r w:rsidR="007349EF" w:rsidRPr="007349EF">
              <w:rPr>
                <w:rFonts w:ascii="Calibri" w:hAnsi="Calibri" w:cs="Calibri"/>
                <w:color w:val="000000" w:themeColor="text1"/>
                <w:sz w:val="22"/>
                <w:szCs w:val="22"/>
              </w:rPr>
              <w:t>,</w:t>
            </w:r>
          </w:p>
          <w:p w14:paraId="4EA1C813" w14:textId="2D8E7A42" w:rsidR="007349EF" w:rsidRPr="007349EF" w:rsidRDefault="007349EF" w:rsidP="00C0687E">
            <w:pPr>
              <w:rPr>
                <w:rFonts w:ascii="Calibri" w:hAnsi="Calibri" w:cs="Calibri"/>
                <w:color w:val="000000" w:themeColor="text1"/>
                <w:sz w:val="22"/>
                <w:szCs w:val="22"/>
              </w:rPr>
            </w:pPr>
            <w:r w:rsidRPr="007349EF">
              <w:rPr>
                <w:rStyle w:val="lrzxr"/>
                <w:rFonts w:ascii="Calibri" w:hAnsi="Calibri" w:cs="Calibri"/>
                <w:sz w:val="22"/>
                <w:szCs w:val="22"/>
              </w:rPr>
              <w:t>Salt Lake City, UT</w:t>
            </w:r>
          </w:p>
        </w:tc>
        <w:tc>
          <w:tcPr>
            <w:tcW w:w="1296" w:type="dxa"/>
          </w:tcPr>
          <w:p w14:paraId="2F85513A" w14:textId="3216B720" w:rsidR="00C0687E" w:rsidRDefault="00C0687E" w:rsidP="00C0687E">
            <w:pPr>
              <w:rPr>
                <w:rFonts w:ascii="Calibri" w:hAnsi="Calibri" w:cs="Calibri"/>
                <w:color w:val="000000" w:themeColor="text1"/>
                <w:sz w:val="22"/>
                <w:szCs w:val="22"/>
              </w:rPr>
            </w:pPr>
            <w:r>
              <w:rPr>
                <w:rFonts w:ascii="Calibri" w:hAnsi="Calibri" w:cs="Calibri"/>
                <w:color w:val="000000" w:themeColor="text1"/>
                <w:sz w:val="22"/>
                <w:szCs w:val="22"/>
              </w:rPr>
              <w:t>Course attendee</w:t>
            </w:r>
          </w:p>
        </w:tc>
        <w:tc>
          <w:tcPr>
            <w:tcW w:w="3441" w:type="dxa"/>
          </w:tcPr>
          <w:p w14:paraId="2889ED1F" w14:textId="46AA2687" w:rsidR="00C0687E" w:rsidRPr="001440E3" w:rsidRDefault="00C0687E" w:rsidP="00C0687E">
            <w:pPr>
              <w:rPr>
                <w:rFonts w:ascii="Calibri" w:hAnsi="Calibri" w:cs="Calibri"/>
                <w:color w:val="000000"/>
                <w:sz w:val="22"/>
                <w:szCs w:val="22"/>
              </w:rPr>
            </w:pPr>
            <w:r w:rsidRPr="00A75CE2">
              <w:rPr>
                <w:rFonts w:ascii="Calibri" w:hAnsi="Calibri" w:cs="Calibri"/>
                <w:color w:val="000000" w:themeColor="text1"/>
                <w:sz w:val="22"/>
                <w:szCs w:val="22"/>
                <w:shd w:val="clear" w:color="auto" w:fill="FFFFFF"/>
              </w:rPr>
              <w:t>Cancer-Related Health Disparities Research, Mentoring, and Leadership</w:t>
            </w:r>
          </w:p>
        </w:tc>
      </w:tr>
      <w:tr w:rsidR="00A70E06" w:rsidRPr="001440E3" w14:paraId="3D68F060" w14:textId="77777777" w:rsidTr="00ED01E8">
        <w:trPr>
          <w:trHeight w:val="832"/>
        </w:trPr>
        <w:tc>
          <w:tcPr>
            <w:tcW w:w="1260" w:type="dxa"/>
          </w:tcPr>
          <w:p w14:paraId="55119DA8" w14:textId="6A6F12E4" w:rsidR="00A70E06" w:rsidRPr="007349EF" w:rsidRDefault="00A70E06" w:rsidP="00C0687E">
            <w:pPr>
              <w:rPr>
                <w:rFonts w:ascii="Calibri" w:hAnsi="Calibri" w:cs="Calibri"/>
                <w:color w:val="000000" w:themeColor="text1"/>
                <w:sz w:val="22"/>
                <w:szCs w:val="22"/>
              </w:rPr>
            </w:pPr>
            <w:r>
              <w:rPr>
                <w:rFonts w:ascii="Calibri" w:hAnsi="Calibri" w:cs="Calibri"/>
                <w:color w:val="000000" w:themeColor="text1"/>
                <w:sz w:val="22"/>
                <w:szCs w:val="22"/>
              </w:rPr>
              <w:lastRenderedPageBreak/>
              <w:t>2023</w:t>
            </w:r>
          </w:p>
        </w:tc>
        <w:tc>
          <w:tcPr>
            <w:tcW w:w="3474" w:type="dxa"/>
          </w:tcPr>
          <w:p w14:paraId="1FDA20A8" w14:textId="7B2B4BC4" w:rsidR="00A70E06" w:rsidRPr="007349EF" w:rsidRDefault="00A70E06" w:rsidP="00C0687E">
            <w:pPr>
              <w:rPr>
                <w:rFonts w:ascii="Calibri" w:hAnsi="Calibri" w:cs="Calibri"/>
                <w:color w:val="000000" w:themeColor="text1"/>
                <w:sz w:val="22"/>
                <w:szCs w:val="22"/>
              </w:rPr>
            </w:pPr>
            <w:r>
              <w:rPr>
                <w:rFonts w:ascii="Calibri" w:hAnsi="Calibri" w:cs="Calibri"/>
                <w:color w:val="212121"/>
                <w:sz w:val="22"/>
                <w:szCs w:val="22"/>
              </w:rPr>
              <w:t>The University of Texas MD Anderson Cancer Center, Houston, TX</w:t>
            </w:r>
          </w:p>
        </w:tc>
        <w:tc>
          <w:tcPr>
            <w:tcW w:w="1296" w:type="dxa"/>
          </w:tcPr>
          <w:p w14:paraId="4F424E41" w14:textId="77777777" w:rsidR="00A70E06" w:rsidRDefault="00A70E06" w:rsidP="00C0687E">
            <w:pPr>
              <w:rPr>
                <w:rFonts w:ascii="Calibri" w:hAnsi="Calibri" w:cs="Calibri"/>
                <w:color w:val="000000" w:themeColor="text1"/>
                <w:sz w:val="22"/>
                <w:szCs w:val="22"/>
              </w:rPr>
            </w:pPr>
            <w:r>
              <w:rPr>
                <w:rFonts w:ascii="Calibri" w:hAnsi="Calibri" w:cs="Calibri"/>
                <w:color w:val="000000" w:themeColor="text1"/>
                <w:sz w:val="22"/>
                <w:szCs w:val="22"/>
              </w:rPr>
              <w:t>Workshop</w:t>
            </w:r>
          </w:p>
          <w:p w14:paraId="0E2392B8" w14:textId="7E599F54" w:rsidR="00A70E06" w:rsidRDefault="00A70E06" w:rsidP="00C0687E">
            <w:pPr>
              <w:rPr>
                <w:rFonts w:ascii="Calibri" w:hAnsi="Calibri" w:cs="Calibri"/>
                <w:color w:val="000000" w:themeColor="text1"/>
                <w:sz w:val="22"/>
                <w:szCs w:val="22"/>
              </w:rPr>
            </w:pPr>
            <w:r>
              <w:rPr>
                <w:rFonts w:ascii="Calibri" w:hAnsi="Calibri" w:cs="Calibri"/>
                <w:color w:val="000000" w:themeColor="text1"/>
                <w:sz w:val="22"/>
                <w:szCs w:val="22"/>
              </w:rPr>
              <w:t>attendee</w:t>
            </w:r>
          </w:p>
        </w:tc>
        <w:tc>
          <w:tcPr>
            <w:tcW w:w="3441" w:type="dxa"/>
          </w:tcPr>
          <w:p w14:paraId="05C04D7A" w14:textId="2D6FB404" w:rsidR="00A70E06" w:rsidRPr="00A75CE2" w:rsidRDefault="00A70E06" w:rsidP="00C0687E">
            <w:pPr>
              <w:rPr>
                <w:rFonts w:ascii="Calibri" w:hAnsi="Calibri" w:cs="Calibri"/>
                <w:color w:val="000000" w:themeColor="text1"/>
                <w:sz w:val="22"/>
                <w:szCs w:val="22"/>
                <w:shd w:val="clear" w:color="auto" w:fill="FFFFFF"/>
              </w:rPr>
            </w:pPr>
            <w:r>
              <w:rPr>
                <w:rFonts w:ascii="Calibri" w:hAnsi="Calibri" w:cs="Calibri"/>
                <w:color w:val="212121"/>
                <w:sz w:val="22"/>
                <w:szCs w:val="22"/>
              </w:rPr>
              <w:t>Virtual Scientific Communication Advances Research Excellence (SCOARE) Workshop</w:t>
            </w:r>
          </w:p>
        </w:tc>
      </w:tr>
    </w:tbl>
    <w:p w14:paraId="3042DA39" w14:textId="2D6D7D8F" w:rsidR="006D3A74" w:rsidRDefault="00046861" w:rsidP="006E528F">
      <w:pPr>
        <w:rPr>
          <w:rFonts w:ascii="Calibri" w:hAnsi="Calibri" w:cs="Calibri"/>
          <w:b/>
          <w:sz w:val="22"/>
          <w:szCs w:val="22"/>
        </w:rPr>
      </w:pPr>
      <w:r>
        <w:rPr>
          <w:rFonts w:ascii="Calibri" w:hAnsi="Calibri" w:cs="Calibri"/>
          <w:b/>
          <w:noProof/>
          <w:sz w:val="22"/>
          <w:szCs w:val="22"/>
        </w:rPr>
        <mc:AlternateContent>
          <mc:Choice Requires="wps">
            <w:drawing>
              <wp:anchor distT="0" distB="0" distL="114300" distR="114300" simplePos="0" relativeHeight="251659264" behindDoc="0" locked="0" layoutInCell="1" allowOverlap="1" wp14:anchorId="5C76A134" wp14:editId="3FF6301A">
                <wp:simplePos x="0" y="0"/>
                <wp:positionH relativeFrom="margin">
                  <wp:posOffset>0</wp:posOffset>
                </wp:positionH>
                <wp:positionV relativeFrom="paragraph">
                  <wp:posOffset>130586</wp:posOffset>
                </wp:positionV>
                <wp:extent cx="5902036" cy="0"/>
                <wp:effectExtent l="0" t="0" r="16510" b="12700"/>
                <wp:wrapNone/>
                <wp:docPr id="4" name="Straight Connector 4"/>
                <wp:cNvGraphicFramePr/>
                <a:graphic xmlns:a="http://schemas.openxmlformats.org/drawingml/2006/main">
                  <a:graphicData uri="http://schemas.microsoft.com/office/word/2010/wordprocessingShape">
                    <wps:wsp>
                      <wps:cNvCnPr/>
                      <wps:spPr>
                        <a:xfrm flipV="1">
                          <a:off x="0" y="0"/>
                          <a:ext cx="59020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480B55EB" id="Straight Connector 4" o:spid="_x0000_s1026" style="position:absolute;flip:y;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0,10.3pt" to="464.75pt,1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" strokecolor="black [3213]" strokeweight=".5pt">
                <v:stroke joinstyle="miter"/>
                <w10:wrap anchorx="margin"/>
              </v:line>
            </w:pict>
          </mc:Fallback>
        </mc:AlternateContent>
      </w:r>
    </w:p>
    <w:p w14:paraId="3A04CFDC" w14:textId="15106016" w:rsidR="00DE3599" w:rsidRDefault="00DE3599" w:rsidP="007349EF">
      <w:pPr>
        <w:jc w:val="center"/>
        <w:rPr>
          <w:rFonts w:ascii="Calibri" w:hAnsi="Calibri" w:cs="Calibri"/>
          <w:b/>
          <w:sz w:val="22"/>
          <w:szCs w:val="22"/>
        </w:rPr>
      </w:pPr>
      <w:r w:rsidRPr="001440E3">
        <w:rPr>
          <w:rFonts w:ascii="Calibri" w:hAnsi="Calibri" w:cs="Calibri"/>
          <w:b/>
          <w:sz w:val="22"/>
          <w:szCs w:val="22"/>
        </w:rPr>
        <w:t>APPOINTMENTS and POSITIONS</w:t>
      </w:r>
    </w:p>
    <w:p w14:paraId="02319ED6" w14:textId="77777777" w:rsidR="007349EF" w:rsidRPr="001440E3" w:rsidRDefault="007349EF" w:rsidP="007349EF">
      <w:pPr>
        <w:jc w:val="center"/>
        <w:rPr>
          <w:rFonts w:ascii="Calibri" w:hAnsi="Calibri" w:cs="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5130"/>
        <w:gridCol w:w="2510"/>
      </w:tblGrid>
      <w:tr w:rsidR="00DE3599" w:rsidRPr="001440E3" w14:paraId="4DFD4433" w14:textId="77777777" w:rsidTr="00C0687E">
        <w:tc>
          <w:tcPr>
            <w:tcW w:w="1710" w:type="dxa"/>
          </w:tcPr>
          <w:p w14:paraId="65A6EE48" w14:textId="2A17E653" w:rsidR="00DE3599" w:rsidRPr="001440E3" w:rsidRDefault="00BB7FB8">
            <w:pPr>
              <w:rPr>
                <w:rFonts w:ascii="Calibri" w:hAnsi="Calibri" w:cs="Calibri"/>
                <w:sz w:val="22"/>
                <w:szCs w:val="22"/>
              </w:rPr>
            </w:pPr>
            <w:r w:rsidRPr="001440E3">
              <w:rPr>
                <w:rFonts w:ascii="Calibri" w:hAnsi="Calibri" w:cs="Calibri"/>
                <w:sz w:val="22"/>
                <w:szCs w:val="22"/>
              </w:rPr>
              <w:t>2018 – preset</w:t>
            </w:r>
          </w:p>
        </w:tc>
        <w:tc>
          <w:tcPr>
            <w:tcW w:w="5130" w:type="dxa"/>
          </w:tcPr>
          <w:p w14:paraId="167429C9" w14:textId="5586F52E" w:rsidR="00DE3599" w:rsidRPr="001440E3" w:rsidRDefault="00BB7FB8">
            <w:pPr>
              <w:rPr>
                <w:rFonts w:ascii="Calibri" w:hAnsi="Calibri" w:cs="Calibri"/>
                <w:sz w:val="22"/>
                <w:szCs w:val="22"/>
              </w:rPr>
            </w:pPr>
            <w:r w:rsidRPr="001440E3">
              <w:rPr>
                <w:rFonts w:ascii="Calibri" w:hAnsi="Calibri" w:cs="Calibri"/>
                <w:sz w:val="22"/>
                <w:szCs w:val="22"/>
              </w:rPr>
              <w:t>University of Pittsburgh &amp; UPMC Hillman Cancer Center</w:t>
            </w:r>
            <w:r w:rsidR="00C0687E">
              <w:rPr>
                <w:rFonts w:ascii="Calibri" w:hAnsi="Calibri" w:cs="Calibri"/>
                <w:sz w:val="22"/>
                <w:szCs w:val="22"/>
              </w:rPr>
              <w:t xml:space="preserve"> </w:t>
            </w:r>
            <w:r w:rsidRPr="001440E3">
              <w:rPr>
                <w:rFonts w:ascii="Calibri" w:hAnsi="Calibri" w:cs="Calibri"/>
                <w:sz w:val="22"/>
                <w:szCs w:val="22"/>
              </w:rPr>
              <w:t>Department of Biomedical Informatics</w:t>
            </w:r>
          </w:p>
        </w:tc>
        <w:tc>
          <w:tcPr>
            <w:tcW w:w="2510" w:type="dxa"/>
          </w:tcPr>
          <w:p w14:paraId="0173AE95" w14:textId="09E7AFEE" w:rsidR="00DE3599" w:rsidRPr="001440E3" w:rsidRDefault="00BB7FB8" w:rsidP="00C0687E">
            <w:pPr>
              <w:rPr>
                <w:rFonts w:ascii="Calibri" w:hAnsi="Calibri" w:cs="Calibri"/>
                <w:sz w:val="22"/>
                <w:szCs w:val="22"/>
              </w:rPr>
            </w:pPr>
            <w:r w:rsidRPr="001440E3">
              <w:rPr>
                <w:rFonts w:ascii="Calibri" w:hAnsi="Calibri" w:cs="Calibri"/>
                <w:sz w:val="22"/>
                <w:szCs w:val="22"/>
              </w:rPr>
              <w:t>Assistant Professor</w:t>
            </w:r>
          </w:p>
        </w:tc>
      </w:tr>
      <w:tr w:rsidR="006F7B0F" w:rsidRPr="001440E3" w14:paraId="1E755EB1" w14:textId="77777777" w:rsidTr="00C0687E">
        <w:tc>
          <w:tcPr>
            <w:tcW w:w="1710" w:type="dxa"/>
          </w:tcPr>
          <w:p w14:paraId="335C317C" w14:textId="58AD1C8F" w:rsidR="006F7B0F" w:rsidRPr="001440E3" w:rsidRDefault="006F7B0F">
            <w:pPr>
              <w:rPr>
                <w:rFonts w:ascii="Calibri" w:hAnsi="Calibri" w:cs="Calibri"/>
                <w:sz w:val="22"/>
                <w:szCs w:val="22"/>
              </w:rPr>
            </w:pPr>
            <w:r w:rsidRPr="001440E3">
              <w:rPr>
                <w:rFonts w:ascii="Calibri" w:hAnsi="Calibri" w:cs="Calibri"/>
                <w:sz w:val="22"/>
                <w:szCs w:val="22"/>
              </w:rPr>
              <w:t>201</w:t>
            </w:r>
            <w:r w:rsidR="003E2C32" w:rsidRPr="001440E3">
              <w:rPr>
                <w:rFonts w:ascii="Calibri" w:hAnsi="Calibri" w:cs="Calibri"/>
                <w:sz w:val="22"/>
                <w:szCs w:val="22"/>
              </w:rPr>
              <w:t>9</w:t>
            </w:r>
            <w:r w:rsidRPr="001440E3">
              <w:rPr>
                <w:rFonts w:ascii="Calibri" w:hAnsi="Calibri" w:cs="Calibri"/>
                <w:sz w:val="22"/>
                <w:szCs w:val="22"/>
              </w:rPr>
              <w:t xml:space="preserve"> – present</w:t>
            </w:r>
          </w:p>
        </w:tc>
        <w:tc>
          <w:tcPr>
            <w:tcW w:w="5130" w:type="dxa"/>
          </w:tcPr>
          <w:p w14:paraId="72E32A5A" w14:textId="1B76371E" w:rsidR="006F7B0F" w:rsidRPr="001440E3" w:rsidRDefault="00241210" w:rsidP="00241210">
            <w:pPr>
              <w:rPr>
                <w:rFonts w:ascii="Calibri" w:hAnsi="Calibri" w:cs="Calibri"/>
                <w:sz w:val="22"/>
                <w:szCs w:val="22"/>
              </w:rPr>
            </w:pPr>
            <w:r w:rsidRPr="001440E3">
              <w:rPr>
                <w:rFonts w:ascii="Calibri" w:hAnsi="Calibri" w:cs="Calibri"/>
                <w:sz w:val="22"/>
                <w:szCs w:val="22"/>
              </w:rPr>
              <w:t>University of Pittsburgh &amp; Department of</w:t>
            </w:r>
            <w:r w:rsidR="004B1F28">
              <w:rPr>
                <w:rFonts w:ascii="Calibri" w:hAnsi="Calibri" w:cs="Calibri"/>
                <w:sz w:val="22"/>
                <w:szCs w:val="22"/>
              </w:rPr>
              <w:t xml:space="preserve"> </w:t>
            </w:r>
            <w:r w:rsidR="00A81B3B" w:rsidRPr="001440E3">
              <w:rPr>
                <w:rFonts w:ascii="Calibri" w:hAnsi="Calibri" w:cs="Calibri"/>
                <w:sz w:val="22"/>
                <w:szCs w:val="22"/>
              </w:rPr>
              <w:t>Bioengineering</w:t>
            </w:r>
          </w:p>
        </w:tc>
        <w:tc>
          <w:tcPr>
            <w:tcW w:w="2510" w:type="dxa"/>
          </w:tcPr>
          <w:p w14:paraId="2A317C24" w14:textId="77777777" w:rsidR="006F7B0F" w:rsidRDefault="00241210" w:rsidP="00C0687E">
            <w:pPr>
              <w:rPr>
                <w:rFonts w:ascii="Calibri" w:hAnsi="Calibri" w:cs="Calibri"/>
                <w:sz w:val="22"/>
                <w:szCs w:val="22"/>
              </w:rPr>
            </w:pPr>
            <w:r w:rsidRPr="001440E3">
              <w:rPr>
                <w:rFonts w:ascii="Calibri" w:hAnsi="Calibri" w:cs="Calibri"/>
                <w:sz w:val="22"/>
                <w:szCs w:val="22"/>
              </w:rPr>
              <w:t>Assistant Professor</w:t>
            </w:r>
          </w:p>
          <w:p w14:paraId="0FDCA367" w14:textId="35E13D31" w:rsidR="001D3784" w:rsidRPr="001440E3" w:rsidRDefault="001D3784" w:rsidP="00C0687E">
            <w:pPr>
              <w:rPr>
                <w:rFonts w:ascii="Calibri" w:hAnsi="Calibri" w:cs="Calibri"/>
                <w:sz w:val="22"/>
                <w:szCs w:val="22"/>
              </w:rPr>
            </w:pPr>
            <w:r>
              <w:rPr>
                <w:rFonts w:ascii="Calibri" w:hAnsi="Calibri" w:cs="Calibri"/>
                <w:sz w:val="22"/>
                <w:szCs w:val="22"/>
              </w:rPr>
              <w:t>(secondary)</w:t>
            </w:r>
          </w:p>
        </w:tc>
      </w:tr>
      <w:tr w:rsidR="00C0687E" w:rsidRPr="001440E3" w14:paraId="58D74A9F" w14:textId="77777777" w:rsidTr="00C0687E">
        <w:tc>
          <w:tcPr>
            <w:tcW w:w="1710" w:type="dxa"/>
          </w:tcPr>
          <w:p w14:paraId="43DB443A" w14:textId="6FA12119" w:rsidR="00C0687E" w:rsidRDefault="00C0687E">
            <w:pPr>
              <w:rPr>
                <w:rFonts w:ascii="Calibri" w:hAnsi="Calibri" w:cs="Calibri"/>
                <w:sz w:val="22"/>
                <w:szCs w:val="22"/>
              </w:rPr>
            </w:pPr>
            <w:r>
              <w:rPr>
                <w:rFonts w:ascii="Calibri" w:hAnsi="Calibri" w:cs="Calibri"/>
                <w:sz w:val="22"/>
                <w:szCs w:val="22"/>
              </w:rPr>
              <w:t xml:space="preserve">2020 </w:t>
            </w:r>
            <w:r w:rsidRPr="001440E3">
              <w:rPr>
                <w:rFonts w:ascii="Calibri" w:hAnsi="Calibri" w:cs="Calibri"/>
                <w:sz w:val="22"/>
                <w:szCs w:val="22"/>
              </w:rPr>
              <w:t>– present</w:t>
            </w:r>
          </w:p>
        </w:tc>
        <w:tc>
          <w:tcPr>
            <w:tcW w:w="5130" w:type="dxa"/>
          </w:tcPr>
          <w:p w14:paraId="4DD536D1" w14:textId="0B6E5E78" w:rsidR="00C0687E" w:rsidRDefault="00C0687E" w:rsidP="00C0687E">
            <w:pPr>
              <w:rPr>
                <w:rFonts w:ascii="Calibri" w:hAnsi="Calibri" w:cs="Calibri"/>
                <w:sz w:val="22"/>
                <w:szCs w:val="22"/>
              </w:rPr>
            </w:pPr>
            <w:r w:rsidRPr="001440E3">
              <w:rPr>
                <w:rFonts w:ascii="Calibri" w:hAnsi="Calibri" w:cs="Calibri"/>
                <w:sz w:val="22"/>
                <w:szCs w:val="22"/>
              </w:rPr>
              <w:t>University of Pittsburgh &amp; Department of Bio</w:t>
            </w:r>
            <w:r>
              <w:rPr>
                <w:rFonts w:ascii="Calibri" w:hAnsi="Calibri" w:cs="Calibri"/>
                <w:sz w:val="22"/>
                <w:szCs w:val="22"/>
              </w:rPr>
              <w:t>statistics</w:t>
            </w:r>
          </w:p>
        </w:tc>
        <w:tc>
          <w:tcPr>
            <w:tcW w:w="2510" w:type="dxa"/>
          </w:tcPr>
          <w:p w14:paraId="792552A2" w14:textId="77777777" w:rsidR="00C0687E" w:rsidRDefault="00C0687E" w:rsidP="00C0687E">
            <w:pPr>
              <w:rPr>
                <w:rFonts w:ascii="Calibri" w:hAnsi="Calibri" w:cs="Calibri"/>
                <w:sz w:val="22"/>
                <w:szCs w:val="22"/>
              </w:rPr>
            </w:pPr>
            <w:r w:rsidRPr="001440E3">
              <w:rPr>
                <w:rFonts w:ascii="Calibri" w:hAnsi="Calibri" w:cs="Calibri"/>
                <w:sz w:val="22"/>
                <w:szCs w:val="22"/>
              </w:rPr>
              <w:t>Assistant Professor</w:t>
            </w:r>
          </w:p>
          <w:p w14:paraId="07A4D04A" w14:textId="27E013D4" w:rsidR="001D3784" w:rsidRDefault="001D3784" w:rsidP="00C0687E">
            <w:pPr>
              <w:rPr>
                <w:rFonts w:ascii="Calibri" w:hAnsi="Calibri" w:cs="Calibri"/>
                <w:sz w:val="22"/>
                <w:szCs w:val="22"/>
              </w:rPr>
            </w:pPr>
            <w:r>
              <w:rPr>
                <w:rFonts w:ascii="Calibri" w:hAnsi="Calibri" w:cs="Calibri"/>
                <w:sz w:val="22"/>
                <w:szCs w:val="22"/>
              </w:rPr>
              <w:t>(secondary)</w:t>
            </w:r>
          </w:p>
        </w:tc>
      </w:tr>
      <w:tr w:rsidR="00241210" w:rsidRPr="001440E3" w14:paraId="3A24685C" w14:textId="77777777" w:rsidTr="00C0687E">
        <w:tc>
          <w:tcPr>
            <w:tcW w:w="1710" w:type="dxa"/>
          </w:tcPr>
          <w:p w14:paraId="73702097" w14:textId="09DB23D7" w:rsidR="00241210" w:rsidRPr="001440E3" w:rsidRDefault="00F351F4">
            <w:pPr>
              <w:rPr>
                <w:rFonts w:ascii="Calibri" w:hAnsi="Calibri" w:cs="Calibri"/>
                <w:sz w:val="22"/>
                <w:szCs w:val="22"/>
              </w:rPr>
            </w:pPr>
            <w:r>
              <w:rPr>
                <w:rFonts w:ascii="Calibri" w:hAnsi="Calibri" w:cs="Calibri"/>
                <w:sz w:val="22"/>
                <w:szCs w:val="22"/>
              </w:rPr>
              <w:t xml:space="preserve">2021 </w:t>
            </w:r>
            <w:r w:rsidR="006D3A74" w:rsidRPr="001440E3">
              <w:rPr>
                <w:rFonts w:ascii="Calibri" w:hAnsi="Calibri" w:cs="Calibri"/>
                <w:sz w:val="22"/>
                <w:szCs w:val="22"/>
              </w:rPr>
              <w:t>–</w:t>
            </w:r>
            <w:r>
              <w:rPr>
                <w:rFonts w:ascii="Calibri" w:hAnsi="Calibri" w:cs="Calibri"/>
                <w:sz w:val="22"/>
                <w:szCs w:val="22"/>
              </w:rPr>
              <w:t xml:space="preserve"> present</w:t>
            </w:r>
          </w:p>
        </w:tc>
        <w:tc>
          <w:tcPr>
            <w:tcW w:w="5130" w:type="dxa"/>
          </w:tcPr>
          <w:p w14:paraId="2F9F30BA" w14:textId="1E2AE8BA" w:rsidR="00241210" w:rsidRPr="001440E3" w:rsidRDefault="0007396B" w:rsidP="00241210">
            <w:pPr>
              <w:rPr>
                <w:rFonts w:ascii="Calibri" w:hAnsi="Calibri" w:cs="Calibri"/>
                <w:sz w:val="22"/>
                <w:szCs w:val="22"/>
              </w:rPr>
            </w:pPr>
            <w:r w:rsidRPr="001440E3">
              <w:rPr>
                <w:rFonts w:ascii="Calibri" w:hAnsi="Calibri" w:cs="Calibri"/>
                <w:sz w:val="22"/>
                <w:szCs w:val="22"/>
              </w:rPr>
              <w:t xml:space="preserve">University of Pittsburgh &amp; </w:t>
            </w:r>
            <w:r w:rsidR="00F351F4">
              <w:rPr>
                <w:rFonts w:ascii="Calibri" w:hAnsi="Calibri" w:cs="Calibri"/>
                <w:sz w:val="22"/>
                <w:szCs w:val="22"/>
              </w:rPr>
              <w:t>Intelligent Systems Program</w:t>
            </w:r>
          </w:p>
        </w:tc>
        <w:tc>
          <w:tcPr>
            <w:tcW w:w="2510" w:type="dxa"/>
          </w:tcPr>
          <w:p w14:paraId="00F894D3" w14:textId="77777777" w:rsidR="00241210" w:rsidRDefault="00F351F4" w:rsidP="00C0687E">
            <w:pPr>
              <w:rPr>
                <w:rFonts w:ascii="Calibri" w:hAnsi="Calibri" w:cs="Calibri"/>
                <w:sz w:val="22"/>
                <w:szCs w:val="22"/>
              </w:rPr>
            </w:pPr>
            <w:r>
              <w:rPr>
                <w:rFonts w:ascii="Calibri" w:hAnsi="Calibri" w:cs="Calibri"/>
                <w:sz w:val="22"/>
                <w:szCs w:val="22"/>
              </w:rPr>
              <w:t xml:space="preserve"> Assistant Professor</w:t>
            </w:r>
          </w:p>
          <w:p w14:paraId="6C33EEE9" w14:textId="77777777" w:rsidR="001D3784" w:rsidRDefault="001D3784" w:rsidP="00C0687E">
            <w:pPr>
              <w:rPr>
                <w:rFonts w:ascii="Calibri" w:hAnsi="Calibri" w:cs="Calibri"/>
                <w:sz w:val="22"/>
                <w:szCs w:val="22"/>
              </w:rPr>
            </w:pPr>
            <w:r>
              <w:rPr>
                <w:rFonts w:ascii="Calibri" w:hAnsi="Calibri" w:cs="Calibri"/>
                <w:sz w:val="22"/>
                <w:szCs w:val="22"/>
              </w:rPr>
              <w:t>(secondary)</w:t>
            </w:r>
          </w:p>
          <w:p w14:paraId="091D0A65" w14:textId="5CCE2A27" w:rsidR="00046861" w:rsidRPr="001440E3" w:rsidRDefault="00046861" w:rsidP="00C0687E">
            <w:pPr>
              <w:rPr>
                <w:rFonts w:ascii="Calibri" w:hAnsi="Calibri" w:cs="Calibri"/>
                <w:sz w:val="22"/>
                <w:szCs w:val="22"/>
              </w:rPr>
            </w:pPr>
          </w:p>
        </w:tc>
      </w:tr>
    </w:tbl>
    <w:p w14:paraId="5FBB1FC2" w14:textId="475FC3EC" w:rsidR="001912CB" w:rsidRDefault="00046861" w:rsidP="001912CB">
      <w:pPr>
        <w:rPr>
          <w:rFonts w:ascii="Calibri" w:hAnsi="Calibri" w:cs="Calibri"/>
          <w:b/>
          <w:sz w:val="22"/>
          <w:szCs w:val="22"/>
        </w:rPr>
      </w:pPr>
      <w:r>
        <w:rPr>
          <w:rFonts w:ascii="Calibri" w:hAnsi="Calibri" w:cs="Calibri"/>
          <w:b/>
          <w:noProof/>
          <w:sz w:val="22"/>
          <w:szCs w:val="22"/>
        </w:rPr>
        <mc:AlternateContent>
          <mc:Choice Requires="wps">
            <w:drawing>
              <wp:anchor distT="0" distB="0" distL="114300" distR="114300" simplePos="0" relativeHeight="251661312" behindDoc="0" locked="0" layoutInCell="1" allowOverlap="1" wp14:anchorId="3FEBFCE4" wp14:editId="65151E41">
                <wp:simplePos x="0" y="0"/>
                <wp:positionH relativeFrom="margin">
                  <wp:posOffset>0</wp:posOffset>
                </wp:positionH>
                <wp:positionV relativeFrom="paragraph">
                  <wp:posOffset>89012</wp:posOffset>
                </wp:positionV>
                <wp:extent cx="5902036" cy="0"/>
                <wp:effectExtent l="0" t="0" r="16510" b="12700"/>
                <wp:wrapNone/>
                <wp:docPr id="5" name="Straight Connector 5"/>
                <wp:cNvGraphicFramePr/>
                <a:graphic xmlns:a="http://schemas.openxmlformats.org/drawingml/2006/main">
                  <a:graphicData uri="http://schemas.microsoft.com/office/word/2010/wordprocessingShape">
                    <wps:wsp>
                      <wps:cNvCnPr/>
                      <wps:spPr>
                        <a:xfrm flipV="1">
                          <a:off x="0" y="0"/>
                          <a:ext cx="5902036"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du="http://schemas.microsoft.com/office/word/2023/wordml/word16du">
            <w:pict>
              <v:line w14:anchorId="7B7945FD" id="Straight Connector 5" o:spid="_x0000_s1026" style="position:absolute;flip:y;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0,7pt" to="464.75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" strokecolor="windowText" strokeweight=".5pt">
                <v:stroke joinstyle="miter"/>
                <w10:wrap anchorx="margin"/>
              </v:line>
            </w:pict>
          </mc:Fallback>
        </mc:AlternateContent>
      </w:r>
    </w:p>
    <w:p w14:paraId="44AC2B52" w14:textId="02ADC715" w:rsidR="00B958B8" w:rsidRDefault="00B958B8" w:rsidP="007349EF">
      <w:pPr>
        <w:jc w:val="center"/>
        <w:rPr>
          <w:rFonts w:ascii="Calibri" w:hAnsi="Calibri" w:cs="Calibri"/>
          <w:b/>
          <w:sz w:val="22"/>
          <w:szCs w:val="22"/>
        </w:rPr>
      </w:pPr>
      <w:r w:rsidRPr="001440E3">
        <w:rPr>
          <w:rFonts w:ascii="Calibri" w:hAnsi="Calibri" w:cs="Calibri"/>
          <w:b/>
          <w:sz w:val="22"/>
          <w:szCs w:val="22"/>
        </w:rPr>
        <w:t>MEMBE</w:t>
      </w:r>
      <w:r w:rsidR="00B8310D" w:rsidRPr="001440E3">
        <w:rPr>
          <w:rFonts w:ascii="Calibri" w:hAnsi="Calibri" w:cs="Calibri"/>
          <w:b/>
          <w:sz w:val="22"/>
          <w:szCs w:val="22"/>
        </w:rPr>
        <w:t>RSHIP in PROFESSIONAL and SCIEN</w:t>
      </w:r>
      <w:r w:rsidRPr="001440E3">
        <w:rPr>
          <w:rFonts w:ascii="Calibri" w:hAnsi="Calibri" w:cs="Calibri"/>
          <w:b/>
          <w:sz w:val="22"/>
          <w:szCs w:val="22"/>
        </w:rPr>
        <w:t>TIFIC SOCIETIES</w:t>
      </w:r>
    </w:p>
    <w:p w14:paraId="5BECD81F" w14:textId="77777777" w:rsidR="007349EF" w:rsidRPr="001440E3" w:rsidRDefault="007349EF" w:rsidP="007349EF">
      <w:pPr>
        <w:jc w:val="center"/>
        <w:rPr>
          <w:rFonts w:ascii="Calibri" w:hAnsi="Calibri" w:cs="Calibri"/>
          <w:b/>
          <w:sz w:val="22"/>
          <w:szCs w:val="22"/>
        </w:rPr>
      </w:pPr>
    </w:p>
    <w:p w14:paraId="40C139C5" w14:textId="4FD1FF47" w:rsidR="00F351F4" w:rsidRDefault="00F351F4" w:rsidP="006017B2">
      <w:pPr>
        <w:autoSpaceDE w:val="0"/>
        <w:autoSpaceDN w:val="0"/>
        <w:adjustRightInd w:val="0"/>
        <w:rPr>
          <w:rFonts w:ascii="Calibri" w:hAnsi="Calibri" w:cs="Calibri"/>
          <w:bCs/>
          <w:sz w:val="22"/>
          <w:szCs w:val="22"/>
        </w:rPr>
      </w:pPr>
      <w:r w:rsidRPr="001440E3">
        <w:rPr>
          <w:rFonts w:ascii="Calibri" w:hAnsi="Calibri" w:cs="Calibri"/>
          <w:bCs/>
          <w:sz w:val="22"/>
          <w:szCs w:val="22"/>
        </w:rPr>
        <w:t xml:space="preserve">2012 – present </w:t>
      </w:r>
      <w:r w:rsidRPr="001440E3">
        <w:rPr>
          <w:rFonts w:ascii="Calibri" w:hAnsi="Calibri" w:cs="Calibri"/>
          <w:sz w:val="22"/>
          <w:szCs w:val="22"/>
        </w:rPr>
        <w:tab/>
      </w:r>
      <w:r w:rsidRPr="001440E3">
        <w:rPr>
          <w:rFonts w:ascii="Calibri" w:hAnsi="Calibri" w:cs="Calibri"/>
          <w:sz w:val="22"/>
          <w:szCs w:val="22"/>
        </w:rPr>
        <w:tab/>
        <w:t>Member, International Society for Computational Biology</w:t>
      </w:r>
    </w:p>
    <w:p w14:paraId="4C22F81D" w14:textId="03467348" w:rsidR="006017B2" w:rsidRPr="001440E3" w:rsidRDefault="00406D12" w:rsidP="006017B2">
      <w:pPr>
        <w:autoSpaceDE w:val="0"/>
        <w:autoSpaceDN w:val="0"/>
        <w:adjustRightInd w:val="0"/>
        <w:rPr>
          <w:rFonts w:ascii="Calibri" w:hAnsi="Calibri" w:cs="Calibri"/>
          <w:bCs/>
          <w:sz w:val="22"/>
          <w:szCs w:val="22"/>
        </w:rPr>
      </w:pPr>
      <w:r w:rsidRPr="001440E3">
        <w:rPr>
          <w:rFonts w:ascii="Calibri" w:hAnsi="Calibri" w:cs="Calibri"/>
          <w:bCs/>
          <w:sz w:val="22"/>
          <w:szCs w:val="22"/>
        </w:rPr>
        <w:t>2017</w:t>
      </w:r>
      <w:r w:rsidR="00A81B3B" w:rsidRPr="001440E3">
        <w:rPr>
          <w:rFonts w:ascii="Calibri" w:hAnsi="Calibri" w:cs="Calibri"/>
          <w:bCs/>
          <w:sz w:val="22"/>
          <w:szCs w:val="22"/>
        </w:rPr>
        <w:t xml:space="preserve"> </w:t>
      </w:r>
      <w:r w:rsidR="000C551F" w:rsidRPr="001440E3">
        <w:rPr>
          <w:rFonts w:ascii="Calibri" w:hAnsi="Calibri" w:cs="Calibri"/>
          <w:bCs/>
          <w:sz w:val="22"/>
          <w:szCs w:val="22"/>
        </w:rPr>
        <w:t>–</w:t>
      </w:r>
      <w:r w:rsidR="00A81B3B" w:rsidRPr="001440E3">
        <w:rPr>
          <w:rFonts w:ascii="Calibri" w:hAnsi="Calibri" w:cs="Calibri"/>
          <w:bCs/>
          <w:sz w:val="22"/>
          <w:szCs w:val="22"/>
        </w:rPr>
        <w:t xml:space="preserve"> present</w:t>
      </w:r>
      <w:r w:rsidR="006017B2" w:rsidRPr="001440E3">
        <w:rPr>
          <w:rFonts w:ascii="Calibri" w:hAnsi="Calibri" w:cs="Calibri"/>
          <w:bCs/>
          <w:sz w:val="22"/>
          <w:szCs w:val="22"/>
        </w:rPr>
        <w:t xml:space="preserve"> </w:t>
      </w:r>
      <w:r w:rsidR="006017B2" w:rsidRPr="001440E3">
        <w:rPr>
          <w:rFonts w:ascii="Calibri" w:hAnsi="Calibri" w:cs="Calibri"/>
          <w:bCs/>
          <w:sz w:val="22"/>
          <w:szCs w:val="22"/>
        </w:rPr>
        <w:tab/>
      </w:r>
      <w:r w:rsidR="006017B2" w:rsidRPr="001440E3">
        <w:rPr>
          <w:rFonts w:ascii="Calibri" w:hAnsi="Calibri" w:cs="Calibri"/>
          <w:bCs/>
          <w:sz w:val="22"/>
          <w:szCs w:val="22"/>
        </w:rPr>
        <w:tab/>
        <w:t>Member, American Association for Cancer Research</w:t>
      </w:r>
    </w:p>
    <w:p w14:paraId="249CEE6B" w14:textId="1F614B32" w:rsidR="001912CB" w:rsidRDefault="001912CB" w:rsidP="001912CB">
      <w:pPr>
        <w:rPr>
          <w:rFonts w:ascii="Calibri" w:hAnsi="Calibri" w:cs="Calibri"/>
          <w:b/>
          <w:sz w:val="22"/>
          <w:szCs w:val="22"/>
        </w:rPr>
      </w:pPr>
    </w:p>
    <w:p w14:paraId="728E7C07" w14:textId="5F390197" w:rsidR="00046861" w:rsidRDefault="00046861" w:rsidP="001912CB">
      <w:pPr>
        <w:rPr>
          <w:rFonts w:ascii="Calibri" w:hAnsi="Calibri" w:cs="Calibri"/>
          <w:b/>
          <w:sz w:val="22"/>
          <w:szCs w:val="22"/>
        </w:rPr>
      </w:pPr>
      <w:r>
        <w:rPr>
          <w:rFonts w:ascii="Calibri" w:hAnsi="Calibri" w:cs="Calibri"/>
          <w:b/>
          <w:noProof/>
          <w:sz w:val="22"/>
          <w:szCs w:val="22"/>
        </w:rPr>
        <mc:AlternateContent>
          <mc:Choice Requires="wps">
            <w:drawing>
              <wp:anchor distT="0" distB="0" distL="114300" distR="114300" simplePos="0" relativeHeight="251663360" behindDoc="0" locked="0" layoutInCell="1" allowOverlap="1" wp14:anchorId="28FEF12C" wp14:editId="5776ED5D">
                <wp:simplePos x="0" y="0"/>
                <wp:positionH relativeFrom="margin">
                  <wp:posOffset>0</wp:posOffset>
                </wp:positionH>
                <wp:positionV relativeFrom="paragraph">
                  <wp:posOffset>-635</wp:posOffset>
                </wp:positionV>
                <wp:extent cx="5902036" cy="29688"/>
                <wp:effectExtent l="0" t="0" r="22860" b="27940"/>
                <wp:wrapNone/>
                <wp:docPr id="6" name="Straight Connector 6"/>
                <wp:cNvGraphicFramePr/>
                <a:graphic xmlns:a="http://schemas.openxmlformats.org/drawingml/2006/main">
                  <a:graphicData uri="http://schemas.microsoft.com/office/word/2010/wordprocessingShape">
                    <wps:wsp>
                      <wps:cNvCnPr/>
                      <wps:spPr>
                        <a:xfrm flipV="1">
                          <a:off x="0" y="0"/>
                          <a:ext cx="5902036" cy="29688"/>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du="http://schemas.microsoft.com/office/word/2023/wordml/word16du">
            <w:pict>
              <v:line w14:anchorId="2D3F48A1" id="Straight Connector 6" o:spid="_x0000_s1026" style="position:absolute;flip:y;z-index:251663360;visibility:visible;mso-wrap-style:square;mso-wrap-distance-left:9pt;mso-wrap-distance-top:0;mso-wrap-distance-right:9pt;mso-wrap-distance-bottom:0;mso-position-horizontal:absolute;mso-position-horizontal-relative:margin;mso-position-vertical:absolute;mso-position-vertical-relative:text" from="0,-.05pt" to="464.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" strokecolor="windowText" strokeweight=".5pt">
                <v:stroke joinstyle="miter"/>
                <w10:wrap anchorx="margin"/>
              </v:line>
            </w:pict>
          </mc:Fallback>
        </mc:AlternateContent>
      </w:r>
    </w:p>
    <w:p w14:paraId="0D372BED" w14:textId="28BE38FC" w:rsidR="00101C85" w:rsidRDefault="00306CEF" w:rsidP="007349EF">
      <w:pPr>
        <w:jc w:val="center"/>
        <w:rPr>
          <w:rFonts w:ascii="Calibri" w:hAnsi="Calibri" w:cs="Calibri"/>
          <w:b/>
          <w:sz w:val="22"/>
          <w:szCs w:val="22"/>
        </w:rPr>
      </w:pPr>
      <w:r w:rsidRPr="001440E3">
        <w:rPr>
          <w:rFonts w:ascii="Calibri" w:hAnsi="Calibri" w:cs="Calibri"/>
          <w:b/>
          <w:sz w:val="22"/>
          <w:szCs w:val="22"/>
        </w:rPr>
        <w:t>HONORS</w:t>
      </w:r>
    </w:p>
    <w:p w14:paraId="3AC3CAF9" w14:textId="77777777" w:rsidR="00051C53" w:rsidRPr="001440E3" w:rsidRDefault="00051C53" w:rsidP="007349EF">
      <w:pPr>
        <w:jc w:val="center"/>
        <w:rPr>
          <w:rFonts w:ascii="Calibri" w:hAnsi="Calibri" w:cs="Calibri"/>
          <w:b/>
          <w:sz w:val="22"/>
          <w:szCs w:val="22"/>
        </w:rPr>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0"/>
        <w:gridCol w:w="1260"/>
      </w:tblGrid>
      <w:tr w:rsidR="001D3784" w:rsidRPr="00DA5796" w14:paraId="3E65BDC1" w14:textId="77777777" w:rsidTr="00051C53">
        <w:tc>
          <w:tcPr>
            <w:tcW w:w="8460" w:type="dxa"/>
          </w:tcPr>
          <w:p w14:paraId="3733ACB6" w14:textId="1FB0AA60" w:rsidR="001D3784" w:rsidRPr="00DA5796" w:rsidRDefault="001D3784" w:rsidP="00B958B8">
            <w:pPr>
              <w:rPr>
                <w:rFonts w:ascii="Calibri" w:hAnsi="Calibri" w:cs="Calibri"/>
                <w:color w:val="000000"/>
                <w:sz w:val="22"/>
                <w:szCs w:val="22"/>
              </w:rPr>
            </w:pPr>
            <w:r w:rsidRPr="00DA5796">
              <w:rPr>
                <w:rFonts w:ascii="Calibri" w:hAnsi="Calibri" w:cs="Calibri"/>
                <w:sz w:val="22"/>
                <w:szCs w:val="22"/>
              </w:rPr>
              <w:t>Dean’s List, Northeastern University</w:t>
            </w:r>
          </w:p>
        </w:tc>
        <w:tc>
          <w:tcPr>
            <w:tcW w:w="1260" w:type="dxa"/>
          </w:tcPr>
          <w:p w14:paraId="5475986F" w14:textId="2DF4910A" w:rsidR="001D3784" w:rsidRPr="00DA5796" w:rsidRDefault="001D3784" w:rsidP="000B7634">
            <w:pPr>
              <w:jc w:val="right"/>
              <w:rPr>
                <w:rFonts w:ascii="Calibri" w:hAnsi="Calibri" w:cs="Calibri"/>
                <w:sz w:val="22"/>
                <w:szCs w:val="22"/>
              </w:rPr>
            </w:pPr>
            <w:r w:rsidRPr="00DA5796">
              <w:rPr>
                <w:rFonts w:ascii="Calibri" w:hAnsi="Calibri" w:cs="Calibri"/>
                <w:sz w:val="22"/>
                <w:szCs w:val="22"/>
              </w:rPr>
              <w:t>2002-2004</w:t>
            </w:r>
          </w:p>
        </w:tc>
      </w:tr>
      <w:tr w:rsidR="001D3784" w:rsidRPr="00DA5796" w14:paraId="2CA292A8" w14:textId="77777777" w:rsidTr="00051C53">
        <w:tc>
          <w:tcPr>
            <w:tcW w:w="8460" w:type="dxa"/>
          </w:tcPr>
          <w:p w14:paraId="6D4C7992" w14:textId="24F6AFE5" w:rsidR="001D3784" w:rsidRPr="00DA5796" w:rsidRDefault="001D3784" w:rsidP="00B958B8">
            <w:pPr>
              <w:rPr>
                <w:rFonts w:ascii="Calibri" w:hAnsi="Calibri" w:cs="Calibri"/>
                <w:color w:val="000000"/>
                <w:sz w:val="22"/>
                <w:szCs w:val="22"/>
              </w:rPr>
            </w:pPr>
            <w:r w:rsidRPr="00DA5796">
              <w:rPr>
                <w:rFonts w:ascii="Calibri" w:hAnsi="Calibri" w:cs="Calibri"/>
                <w:sz w:val="22"/>
                <w:szCs w:val="22"/>
              </w:rPr>
              <w:t>Outstanding Junior Award, Northeastern University</w:t>
            </w:r>
          </w:p>
        </w:tc>
        <w:tc>
          <w:tcPr>
            <w:tcW w:w="1260" w:type="dxa"/>
          </w:tcPr>
          <w:p w14:paraId="29E0B593" w14:textId="0FE2292F" w:rsidR="001D3784" w:rsidRPr="00DA5796" w:rsidRDefault="001D3784" w:rsidP="000B7634">
            <w:pPr>
              <w:jc w:val="right"/>
              <w:rPr>
                <w:rFonts w:ascii="Calibri" w:hAnsi="Calibri" w:cs="Calibri"/>
                <w:sz w:val="22"/>
                <w:szCs w:val="22"/>
              </w:rPr>
            </w:pPr>
            <w:r w:rsidRPr="00DA5796">
              <w:rPr>
                <w:rFonts w:ascii="Calibri" w:hAnsi="Calibri" w:cs="Calibri"/>
                <w:sz w:val="22"/>
                <w:szCs w:val="22"/>
              </w:rPr>
              <w:t>2003</w:t>
            </w:r>
          </w:p>
        </w:tc>
      </w:tr>
      <w:tr w:rsidR="001D3784" w:rsidRPr="00DA5796" w14:paraId="2B124830" w14:textId="77777777" w:rsidTr="00051C53">
        <w:tc>
          <w:tcPr>
            <w:tcW w:w="8460" w:type="dxa"/>
          </w:tcPr>
          <w:p w14:paraId="480A6E2C" w14:textId="4C6702C7" w:rsidR="001D3784" w:rsidRPr="00DA5796" w:rsidRDefault="001D3784" w:rsidP="00B958B8">
            <w:pPr>
              <w:rPr>
                <w:rFonts w:ascii="Calibri" w:hAnsi="Calibri" w:cs="Calibri"/>
                <w:color w:val="000000"/>
                <w:sz w:val="22"/>
                <w:szCs w:val="22"/>
              </w:rPr>
            </w:pPr>
            <w:r w:rsidRPr="00DA5796">
              <w:rPr>
                <w:rFonts w:ascii="Calibri" w:hAnsi="Calibri" w:cs="Calibri"/>
                <w:sz w:val="22"/>
                <w:szCs w:val="22"/>
              </w:rPr>
              <w:t>Sears B. Condit Award, Northeastern University</w:t>
            </w:r>
          </w:p>
        </w:tc>
        <w:tc>
          <w:tcPr>
            <w:tcW w:w="1260" w:type="dxa"/>
          </w:tcPr>
          <w:p w14:paraId="533172E9" w14:textId="4CC7E0F4" w:rsidR="001D3784" w:rsidRPr="00DA5796" w:rsidRDefault="007349EF" w:rsidP="007349EF">
            <w:pPr>
              <w:jc w:val="center"/>
              <w:rPr>
                <w:rFonts w:ascii="Calibri" w:hAnsi="Calibri" w:cs="Calibri"/>
                <w:sz w:val="22"/>
                <w:szCs w:val="22"/>
              </w:rPr>
            </w:pPr>
            <w:r>
              <w:rPr>
                <w:rFonts w:ascii="Calibri" w:hAnsi="Calibri" w:cs="Calibri"/>
                <w:sz w:val="22"/>
                <w:szCs w:val="22"/>
              </w:rPr>
              <w:t xml:space="preserve">            2004</w:t>
            </w:r>
            <w:r w:rsidR="001D3784" w:rsidRPr="00DA5796">
              <w:rPr>
                <w:rFonts w:ascii="Calibri" w:hAnsi="Calibri" w:cs="Calibri"/>
                <w:sz w:val="22"/>
                <w:szCs w:val="22"/>
              </w:rPr>
              <w:t xml:space="preserve">                     </w:t>
            </w:r>
          </w:p>
        </w:tc>
      </w:tr>
      <w:tr w:rsidR="001D3784" w:rsidRPr="00DA5796" w14:paraId="02251511" w14:textId="77777777" w:rsidTr="00051C53">
        <w:tc>
          <w:tcPr>
            <w:tcW w:w="8460" w:type="dxa"/>
          </w:tcPr>
          <w:p w14:paraId="66FC8A28" w14:textId="1C44F4AC" w:rsidR="001D3784" w:rsidRPr="00DA5796" w:rsidRDefault="001D3784" w:rsidP="00B958B8">
            <w:pPr>
              <w:rPr>
                <w:rFonts w:ascii="Calibri" w:hAnsi="Calibri" w:cs="Calibri"/>
                <w:color w:val="000000"/>
                <w:sz w:val="22"/>
                <w:szCs w:val="22"/>
              </w:rPr>
            </w:pPr>
            <w:r w:rsidRPr="00DA5796">
              <w:rPr>
                <w:rFonts w:ascii="Calibri" w:hAnsi="Calibri" w:cs="Calibri"/>
                <w:sz w:val="22"/>
                <w:szCs w:val="22"/>
              </w:rPr>
              <w:t>Winner, Northeastern University Capstone Design Group Competition</w:t>
            </w:r>
          </w:p>
        </w:tc>
        <w:tc>
          <w:tcPr>
            <w:tcW w:w="1260" w:type="dxa"/>
          </w:tcPr>
          <w:p w14:paraId="014D00D1" w14:textId="57B1E436" w:rsidR="001D3784" w:rsidRPr="00DA5796" w:rsidRDefault="001D3784" w:rsidP="000B7634">
            <w:pPr>
              <w:jc w:val="right"/>
              <w:rPr>
                <w:rFonts w:ascii="Calibri" w:hAnsi="Calibri" w:cs="Calibri"/>
                <w:sz w:val="22"/>
                <w:szCs w:val="22"/>
              </w:rPr>
            </w:pPr>
            <w:r w:rsidRPr="00DA5796">
              <w:rPr>
                <w:rFonts w:ascii="Calibri" w:hAnsi="Calibri" w:cs="Calibri"/>
                <w:sz w:val="22"/>
                <w:szCs w:val="22"/>
              </w:rPr>
              <w:t>2004</w:t>
            </w:r>
          </w:p>
        </w:tc>
      </w:tr>
      <w:tr w:rsidR="001D3784" w:rsidRPr="00DA5796" w14:paraId="7113D207" w14:textId="77777777" w:rsidTr="00051C53">
        <w:tc>
          <w:tcPr>
            <w:tcW w:w="8460" w:type="dxa"/>
          </w:tcPr>
          <w:p w14:paraId="6A4717DF" w14:textId="2B7103DE" w:rsidR="001D3784" w:rsidRPr="00DA5796" w:rsidRDefault="001D3784" w:rsidP="001D3784">
            <w:pPr>
              <w:rPr>
                <w:rFonts w:ascii="Calibri" w:hAnsi="Calibri" w:cs="Calibri"/>
                <w:color w:val="000000"/>
                <w:sz w:val="22"/>
                <w:szCs w:val="22"/>
              </w:rPr>
            </w:pPr>
            <w:r w:rsidRPr="00DA5796">
              <w:rPr>
                <w:rFonts w:ascii="Calibri" w:hAnsi="Calibri" w:cs="Calibri"/>
                <w:sz w:val="22"/>
                <w:szCs w:val="22"/>
              </w:rPr>
              <w:t>Doctoral Comprehensive Exam passed with High Honors</w:t>
            </w:r>
          </w:p>
        </w:tc>
        <w:tc>
          <w:tcPr>
            <w:tcW w:w="1260" w:type="dxa"/>
          </w:tcPr>
          <w:p w14:paraId="446BA7DE" w14:textId="184FF03A" w:rsidR="001D3784" w:rsidRPr="00DA5796" w:rsidRDefault="001D3784" w:rsidP="001D3784">
            <w:pPr>
              <w:jc w:val="right"/>
              <w:rPr>
                <w:rFonts w:ascii="Calibri" w:hAnsi="Calibri" w:cs="Calibri"/>
                <w:sz w:val="22"/>
                <w:szCs w:val="22"/>
              </w:rPr>
            </w:pPr>
            <w:r w:rsidRPr="00DA5796">
              <w:rPr>
                <w:rFonts w:ascii="Calibri" w:hAnsi="Calibri" w:cs="Calibri"/>
                <w:sz w:val="22"/>
                <w:szCs w:val="22"/>
              </w:rPr>
              <w:t>2011</w:t>
            </w:r>
          </w:p>
        </w:tc>
      </w:tr>
      <w:tr w:rsidR="001D3784" w:rsidRPr="00DA5796" w14:paraId="23E38EAF" w14:textId="77777777" w:rsidTr="00051C53">
        <w:tc>
          <w:tcPr>
            <w:tcW w:w="8460" w:type="dxa"/>
          </w:tcPr>
          <w:p w14:paraId="4C8FD773" w14:textId="0221187D" w:rsidR="001D3784" w:rsidRPr="00DA5796" w:rsidRDefault="001D3784" w:rsidP="001D3784">
            <w:pPr>
              <w:rPr>
                <w:rFonts w:ascii="Calibri" w:hAnsi="Calibri" w:cs="Calibri"/>
                <w:color w:val="000000"/>
                <w:sz w:val="22"/>
                <w:szCs w:val="22"/>
              </w:rPr>
            </w:pPr>
            <w:r w:rsidRPr="00DA5796">
              <w:rPr>
                <w:rFonts w:ascii="Calibri" w:hAnsi="Calibri" w:cs="Calibri"/>
                <w:sz w:val="22"/>
                <w:szCs w:val="22"/>
              </w:rPr>
              <w:t>Finalist, Best Trainee Paper Award, University of Pittsburgh</w:t>
            </w:r>
          </w:p>
        </w:tc>
        <w:tc>
          <w:tcPr>
            <w:tcW w:w="1260" w:type="dxa"/>
          </w:tcPr>
          <w:p w14:paraId="454930D7" w14:textId="230BFF5B" w:rsidR="001D3784" w:rsidRPr="00DA5796" w:rsidRDefault="001D3784" w:rsidP="001D3784">
            <w:pPr>
              <w:jc w:val="right"/>
              <w:rPr>
                <w:rFonts w:ascii="Calibri" w:hAnsi="Calibri" w:cs="Calibri"/>
                <w:sz w:val="22"/>
                <w:szCs w:val="22"/>
              </w:rPr>
            </w:pPr>
            <w:r w:rsidRPr="00DA5796">
              <w:rPr>
                <w:rFonts w:ascii="Calibri" w:hAnsi="Calibri" w:cs="Calibri"/>
                <w:sz w:val="22"/>
                <w:szCs w:val="22"/>
              </w:rPr>
              <w:t>2012</w:t>
            </w:r>
          </w:p>
        </w:tc>
      </w:tr>
      <w:tr w:rsidR="00273105" w:rsidRPr="00DA5796" w14:paraId="7BED5BDF" w14:textId="77777777" w:rsidTr="00051C53">
        <w:tc>
          <w:tcPr>
            <w:tcW w:w="8460" w:type="dxa"/>
          </w:tcPr>
          <w:p w14:paraId="4A6E801C" w14:textId="1FA96BCD" w:rsidR="00273105" w:rsidRPr="00DA5796" w:rsidRDefault="00273105" w:rsidP="00273105">
            <w:pPr>
              <w:rPr>
                <w:rFonts w:ascii="Calibri" w:hAnsi="Calibri" w:cs="Calibri"/>
                <w:sz w:val="22"/>
                <w:szCs w:val="22"/>
              </w:rPr>
            </w:pPr>
            <w:r w:rsidRPr="00DA5796">
              <w:rPr>
                <w:rFonts w:ascii="Calibri" w:hAnsi="Calibri" w:cs="Calibri"/>
                <w:sz w:val="22"/>
                <w:szCs w:val="22"/>
              </w:rPr>
              <w:t>NSF Travel Award to the Research in Computational Molecular Biology Conference</w:t>
            </w:r>
          </w:p>
        </w:tc>
        <w:tc>
          <w:tcPr>
            <w:tcW w:w="1260" w:type="dxa"/>
          </w:tcPr>
          <w:p w14:paraId="0C3582F3" w14:textId="328999A6" w:rsidR="00273105" w:rsidRPr="00DA5796" w:rsidRDefault="00273105" w:rsidP="00273105">
            <w:pPr>
              <w:jc w:val="right"/>
              <w:rPr>
                <w:rFonts w:ascii="Calibri" w:hAnsi="Calibri" w:cs="Calibri"/>
                <w:sz w:val="22"/>
                <w:szCs w:val="22"/>
              </w:rPr>
            </w:pPr>
            <w:r w:rsidRPr="00DA5796">
              <w:rPr>
                <w:rFonts w:ascii="Calibri" w:hAnsi="Calibri" w:cs="Calibri"/>
                <w:sz w:val="22"/>
                <w:szCs w:val="22"/>
              </w:rPr>
              <w:t>2012</w:t>
            </w:r>
          </w:p>
        </w:tc>
      </w:tr>
      <w:tr w:rsidR="00273105" w:rsidRPr="00DA5796" w14:paraId="1BFA9EBD" w14:textId="77777777" w:rsidTr="00051C53">
        <w:tc>
          <w:tcPr>
            <w:tcW w:w="8460" w:type="dxa"/>
          </w:tcPr>
          <w:p w14:paraId="43D9D565" w14:textId="32C18FBB" w:rsidR="00273105" w:rsidRPr="00DA5796" w:rsidRDefault="00273105" w:rsidP="00273105">
            <w:pPr>
              <w:rPr>
                <w:rFonts w:ascii="Calibri" w:hAnsi="Calibri" w:cs="Calibri"/>
                <w:sz w:val="22"/>
                <w:szCs w:val="22"/>
              </w:rPr>
            </w:pPr>
            <w:r w:rsidRPr="00DA5796">
              <w:rPr>
                <w:rFonts w:ascii="Calibri" w:hAnsi="Calibri" w:cs="Calibri"/>
                <w:sz w:val="22"/>
                <w:szCs w:val="22"/>
              </w:rPr>
              <w:t>Travel Award to the Machine Learning Summer School in Santa Cruz, CA</w:t>
            </w:r>
          </w:p>
        </w:tc>
        <w:tc>
          <w:tcPr>
            <w:tcW w:w="1260" w:type="dxa"/>
          </w:tcPr>
          <w:p w14:paraId="16DC4974" w14:textId="1E0E1393" w:rsidR="00273105" w:rsidRPr="00DA5796" w:rsidRDefault="00273105" w:rsidP="00273105">
            <w:pPr>
              <w:jc w:val="right"/>
              <w:rPr>
                <w:rFonts w:ascii="Calibri" w:hAnsi="Calibri" w:cs="Calibri"/>
                <w:sz w:val="22"/>
                <w:szCs w:val="22"/>
              </w:rPr>
            </w:pPr>
            <w:r w:rsidRPr="00DA5796">
              <w:rPr>
                <w:rFonts w:ascii="Calibri" w:hAnsi="Calibri" w:cs="Calibri"/>
                <w:sz w:val="22"/>
                <w:szCs w:val="22"/>
              </w:rPr>
              <w:t>2012</w:t>
            </w:r>
          </w:p>
        </w:tc>
      </w:tr>
      <w:tr w:rsidR="00273105" w:rsidRPr="00DA5796" w14:paraId="11486102" w14:textId="77777777" w:rsidTr="00051C53">
        <w:tc>
          <w:tcPr>
            <w:tcW w:w="8460" w:type="dxa"/>
          </w:tcPr>
          <w:p w14:paraId="387CEBD7" w14:textId="1EF0DAF2" w:rsidR="00273105" w:rsidRPr="00DA5796" w:rsidRDefault="00273105" w:rsidP="00273105">
            <w:pPr>
              <w:rPr>
                <w:rFonts w:ascii="Calibri" w:hAnsi="Calibri" w:cs="Calibri"/>
                <w:sz w:val="22"/>
                <w:szCs w:val="22"/>
              </w:rPr>
            </w:pPr>
            <w:r w:rsidRPr="00DA5796">
              <w:rPr>
                <w:rFonts w:ascii="Calibri" w:hAnsi="Calibri" w:cs="Calibri"/>
                <w:sz w:val="22"/>
                <w:szCs w:val="22"/>
              </w:rPr>
              <w:t xml:space="preserve">Travel Award to the Workshop for Women in Machine </w:t>
            </w:r>
            <w:r w:rsidR="00A27291" w:rsidRPr="00DA5796">
              <w:rPr>
                <w:rFonts w:ascii="Calibri" w:hAnsi="Calibri" w:cs="Calibri"/>
                <w:sz w:val="22"/>
                <w:szCs w:val="22"/>
              </w:rPr>
              <w:t>Learning, Lake</w:t>
            </w:r>
            <w:r w:rsidRPr="00DA5796">
              <w:rPr>
                <w:rFonts w:ascii="Calibri" w:hAnsi="Calibri" w:cs="Calibri"/>
                <w:sz w:val="22"/>
                <w:szCs w:val="22"/>
              </w:rPr>
              <w:t xml:space="preserve"> Tahoe, NV</w:t>
            </w:r>
          </w:p>
        </w:tc>
        <w:tc>
          <w:tcPr>
            <w:tcW w:w="1260" w:type="dxa"/>
          </w:tcPr>
          <w:p w14:paraId="2B706110" w14:textId="18E87ADC" w:rsidR="00273105" w:rsidRPr="00DA5796" w:rsidRDefault="00273105" w:rsidP="00273105">
            <w:pPr>
              <w:jc w:val="right"/>
              <w:rPr>
                <w:rFonts w:ascii="Calibri" w:hAnsi="Calibri" w:cs="Calibri"/>
                <w:sz w:val="22"/>
                <w:szCs w:val="22"/>
              </w:rPr>
            </w:pPr>
            <w:r w:rsidRPr="00DA5796">
              <w:rPr>
                <w:rFonts w:ascii="Calibri" w:hAnsi="Calibri" w:cs="Calibri"/>
                <w:sz w:val="22"/>
                <w:szCs w:val="22"/>
              </w:rPr>
              <w:t>2012</w:t>
            </w:r>
          </w:p>
        </w:tc>
      </w:tr>
      <w:tr w:rsidR="00273105" w:rsidRPr="00DA5796" w14:paraId="5E1D8F22" w14:textId="77777777" w:rsidTr="00051C53">
        <w:tc>
          <w:tcPr>
            <w:tcW w:w="8460" w:type="dxa"/>
          </w:tcPr>
          <w:p w14:paraId="1E9F880B" w14:textId="3A664222" w:rsidR="00273105" w:rsidRPr="00DA5796" w:rsidRDefault="00273105" w:rsidP="00273105">
            <w:pPr>
              <w:rPr>
                <w:rFonts w:ascii="Calibri" w:hAnsi="Calibri" w:cs="Calibri"/>
                <w:sz w:val="22"/>
                <w:szCs w:val="22"/>
              </w:rPr>
            </w:pPr>
            <w:r w:rsidRPr="00DA5796">
              <w:rPr>
                <w:rFonts w:ascii="Calibri" w:hAnsi="Calibri" w:cs="Calibri"/>
                <w:sz w:val="22"/>
                <w:szCs w:val="22"/>
              </w:rPr>
              <w:t xml:space="preserve">Finalist, Best Performer in Phase 2 of DREAM7 Challenge, Breast </w:t>
            </w:r>
            <w:proofErr w:type="gramStart"/>
            <w:r w:rsidRPr="00DA5796">
              <w:rPr>
                <w:rFonts w:ascii="Calibri" w:hAnsi="Calibri" w:cs="Calibri"/>
                <w:sz w:val="22"/>
                <w:szCs w:val="22"/>
              </w:rPr>
              <w:t xml:space="preserve">Cancer </w:t>
            </w:r>
            <w:r w:rsidR="00051C53">
              <w:rPr>
                <w:rFonts w:ascii="Calibri" w:hAnsi="Calibri" w:cs="Calibri"/>
                <w:sz w:val="22"/>
                <w:szCs w:val="22"/>
              </w:rPr>
              <w:t xml:space="preserve"> </w:t>
            </w:r>
            <w:r w:rsidRPr="00DA5796">
              <w:rPr>
                <w:rFonts w:ascii="Calibri" w:hAnsi="Calibri" w:cs="Calibri"/>
                <w:sz w:val="22"/>
                <w:szCs w:val="22"/>
              </w:rPr>
              <w:t>Prognosis</w:t>
            </w:r>
            <w:proofErr w:type="gramEnd"/>
          </w:p>
        </w:tc>
        <w:tc>
          <w:tcPr>
            <w:tcW w:w="1260" w:type="dxa"/>
          </w:tcPr>
          <w:p w14:paraId="6932D4E0" w14:textId="7396ECD0" w:rsidR="00273105" w:rsidRPr="00DA5796" w:rsidRDefault="00273105" w:rsidP="00273105">
            <w:pPr>
              <w:jc w:val="right"/>
              <w:rPr>
                <w:rFonts w:ascii="Calibri" w:hAnsi="Calibri" w:cs="Calibri"/>
                <w:sz w:val="22"/>
                <w:szCs w:val="22"/>
              </w:rPr>
            </w:pPr>
            <w:r w:rsidRPr="00DA5796">
              <w:rPr>
                <w:rFonts w:ascii="Calibri" w:hAnsi="Calibri" w:cs="Calibri"/>
                <w:sz w:val="22"/>
                <w:szCs w:val="22"/>
              </w:rPr>
              <w:t>2012</w:t>
            </w:r>
          </w:p>
        </w:tc>
      </w:tr>
      <w:tr w:rsidR="00273105" w:rsidRPr="00DA5796" w14:paraId="24D5A511" w14:textId="77777777" w:rsidTr="00051C53">
        <w:tc>
          <w:tcPr>
            <w:tcW w:w="8460" w:type="dxa"/>
          </w:tcPr>
          <w:p w14:paraId="66F5D60D" w14:textId="11D755A1" w:rsidR="00273105" w:rsidRPr="00DA5796" w:rsidRDefault="00273105" w:rsidP="00273105">
            <w:pPr>
              <w:rPr>
                <w:rFonts w:ascii="Calibri" w:hAnsi="Calibri" w:cs="Calibri"/>
                <w:sz w:val="22"/>
                <w:szCs w:val="22"/>
              </w:rPr>
            </w:pPr>
            <w:r w:rsidRPr="00DA5796">
              <w:rPr>
                <w:rFonts w:ascii="Calibri" w:hAnsi="Calibri" w:cs="Calibri"/>
                <w:sz w:val="22"/>
                <w:szCs w:val="22"/>
              </w:rPr>
              <w:t>Intelligent Systems for Molecular Biology (ISMB) Conference Travel Fellowship</w:t>
            </w:r>
          </w:p>
        </w:tc>
        <w:tc>
          <w:tcPr>
            <w:tcW w:w="1260" w:type="dxa"/>
          </w:tcPr>
          <w:p w14:paraId="00219ECC" w14:textId="48D4CD3A" w:rsidR="00273105" w:rsidRPr="00DA5796" w:rsidRDefault="00273105" w:rsidP="00273105">
            <w:pPr>
              <w:jc w:val="right"/>
              <w:rPr>
                <w:rFonts w:ascii="Calibri" w:hAnsi="Calibri" w:cs="Calibri"/>
                <w:sz w:val="22"/>
                <w:szCs w:val="22"/>
              </w:rPr>
            </w:pPr>
            <w:r w:rsidRPr="00DA5796">
              <w:rPr>
                <w:rFonts w:ascii="Calibri" w:hAnsi="Calibri" w:cs="Calibri"/>
                <w:sz w:val="22"/>
                <w:szCs w:val="22"/>
              </w:rPr>
              <w:t>2014</w:t>
            </w:r>
          </w:p>
        </w:tc>
      </w:tr>
      <w:tr w:rsidR="00273105" w:rsidRPr="00DA5796" w14:paraId="75A040CF" w14:textId="77777777" w:rsidTr="00051C53">
        <w:tc>
          <w:tcPr>
            <w:tcW w:w="8460" w:type="dxa"/>
          </w:tcPr>
          <w:p w14:paraId="54416B0F" w14:textId="269C4682" w:rsidR="00273105" w:rsidRPr="00DA5796" w:rsidRDefault="00273105" w:rsidP="00273105">
            <w:pPr>
              <w:rPr>
                <w:rFonts w:ascii="Calibri" w:hAnsi="Calibri" w:cs="Calibri"/>
                <w:sz w:val="22"/>
                <w:szCs w:val="22"/>
              </w:rPr>
            </w:pPr>
            <w:r w:rsidRPr="00DA5796">
              <w:rPr>
                <w:rFonts w:ascii="Calibri" w:hAnsi="Calibri" w:cs="Calibri"/>
                <w:sz w:val="22"/>
                <w:szCs w:val="22"/>
              </w:rPr>
              <w:t>NIH/NCI K99/R00 Pathway to Independence Award</w:t>
            </w:r>
          </w:p>
        </w:tc>
        <w:tc>
          <w:tcPr>
            <w:tcW w:w="1260" w:type="dxa"/>
          </w:tcPr>
          <w:p w14:paraId="6CB4F823" w14:textId="6D8C60B1" w:rsidR="00273105" w:rsidRPr="00DA5796" w:rsidRDefault="00273105" w:rsidP="00273105">
            <w:pPr>
              <w:jc w:val="right"/>
              <w:rPr>
                <w:rFonts w:ascii="Calibri" w:hAnsi="Calibri" w:cs="Calibri"/>
                <w:sz w:val="22"/>
                <w:szCs w:val="22"/>
              </w:rPr>
            </w:pPr>
            <w:r w:rsidRPr="00DA5796">
              <w:rPr>
                <w:rFonts w:ascii="Calibri" w:hAnsi="Calibri" w:cs="Calibri"/>
                <w:sz w:val="22"/>
                <w:szCs w:val="22"/>
              </w:rPr>
              <w:t>2016</w:t>
            </w:r>
          </w:p>
        </w:tc>
      </w:tr>
      <w:tr w:rsidR="00273105" w:rsidRPr="00DA5796" w14:paraId="17901FD5" w14:textId="77777777" w:rsidTr="00051C53">
        <w:tc>
          <w:tcPr>
            <w:tcW w:w="8460" w:type="dxa"/>
          </w:tcPr>
          <w:p w14:paraId="7B20E68D" w14:textId="62466273" w:rsidR="00273105" w:rsidRPr="00DA5796" w:rsidRDefault="00273105" w:rsidP="00273105">
            <w:pPr>
              <w:rPr>
                <w:rFonts w:ascii="Calibri" w:hAnsi="Calibri" w:cs="Calibri"/>
                <w:sz w:val="22"/>
                <w:szCs w:val="22"/>
              </w:rPr>
            </w:pPr>
            <w:r w:rsidRPr="00DA5796">
              <w:rPr>
                <w:rFonts w:ascii="Calibri" w:hAnsi="Calibri" w:cs="Calibri"/>
                <w:sz w:val="22"/>
                <w:szCs w:val="22"/>
              </w:rPr>
              <w:t>Memorial Sloan Kettering Postdoctoral Research Award</w:t>
            </w:r>
          </w:p>
        </w:tc>
        <w:tc>
          <w:tcPr>
            <w:tcW w:w="1260" w:type="dxa"/>
          </w:tcPr>
          <w:p w14:paraId="3839AC34" w14:textId="2271DBE7" w:rsidR="00273105" w:rsidRPr="00DA5796" w:rsidRDefault="00273105" w:rsidP="00273105">
            <w:pPr>
              <w:jc w:val="right"/>
              <w:rPr>
                <w:rFonts w:ascii="Calibri" w:hAnsi="Calibri" w:cs="Calibri"/>
                <w:sz w:val="22"/>
                <w:szCs w:val="22"/>
              </w:rPr>
            </w:pPr>
            <w:r w:rsidRPr="00DA5796">
              <w:rPr>
                <w:rFonts w:ascii="Calibri" w:hAnsi="Calibri" w:cs="Calibri"/>
                <w:sz w:val="22"/>
                <w:szCs w:val="22"/>
              </w:rPr>
              <w:t>2017</w:t>
            </w:r>
          </w:p>
        </w:tc>
      </w:tr>
      <w:tr w:rsidR="00273105" w:rsidRPr="00DA5796" w14:paraId="5B227352" w14:textId="77777777" w:rsidTr="00051C53">
        <w:tc>
          <w:tcPr>
            <w:tcW w:w="8460" w:type="dxa"/>
          </w:tcPr>
          <w:p w14:paraId="7C1D34D1" w14:textId="6841465D" w:rsidR="00273105" w:rsidRPr="00DA5796" w:rsidRDefault="00273105" w:rsidP="00273105">
            <w:pPr>
              <w:rPr>
                <w:rFonts w:ascii="Calibri" w:hAnsi="Calibri" w:cs="Calibri"/>
                <w:sz w:val="22"/>
                <w:szCs w:val="22"/>
              </w:rPr>
            </w:pPr>
            <w:r w:rsidRPr="00DA5796">
              <w:rPr>
                <w:rFonts w:ascii="Calibri" w:hAnsi="Calibri" w:cs="Calibri"/>
                <w:sz w:val="22"/>
                <w:szCs w:val="22"/>
              </w:rPr>
              <w:t>NCI Scholarship for Experimental Models of Human Cancer Course at The Jackson</w:t>
            </w:r>
            <w:r w:rsidR="00DA5796">
              <w:rPr>
                <w:rFonts w:ascii="Calibri" w:hAnsi="Calibri" w:cs="Calibri"/>
                <w:sz w:val="22"/>
                <w:szCs w:val="22"/>
              </w:rPr>
              <w:t xml:space="preserve"> </w:t>
            </w:r>
            <w:r w:rsidRPr="00DA5796">
              <w:rPr>
                <w:rFonts w:ascii="Calibri" w:hAnsi="Calibri" w:cs="Calibri"/>
                <w:sz w:val="22"/>
                <w:szCs w:val="22"/>
              </w:rPr>
              <w:t>Laboratory</w:t>
            </w:r>
          </w:p>
        </w:tc>
        <w:tc>
          <w:tcPr>
            <w:tcW w:w="1260" w:type="dxa"/>
          </w:tcPr>
          <w:p w14:paraId="07802BF1" w14:textId="3C5850FC" w:rsidR="00273105" w:rsidRPr="00DA5796" w:rsidRDefault="00273105" w:rsidP="00273105">
            <w:pPr>
              <w:jc w:val="right"/>
              <w:rPr>
                <w:rFonts w:ascii="Calibri" w:hAnsi="Calibri" w:cs="Calibri"/>
                <w:sz w:val="22"/>
                <w:szCs w:val="22"/>
              </w:rPr>
            </w:pPr>
            <w:r w:rsidRPr="00DA5796">
              <w:rPr>
                <w:rFonts w:ascii="Calibri" w:hAnsi="Calibri" w:cs="Calibri"/>
                <w:sz w:val="22"/>
                <w:szCs w:val="22"/>
              </w:rPr>
              <w:t>2017</w:t>
            </w:r>
          </w:p>
        </w:tc>
      </w:tr>
      <w:tr w:rsidR="00273105" w:rsidRPr="00DA5796" w14:paraId="718A1EB4" w14:textId="77777777" w:rsidTr="00051C53">
        <w:tc>
          <w:tcPr>
            <w:tcW w:w="8460" w:type="dxa"/>
          </w:tcPr>
          <w:p w14:paraId="5FB8EF5D" w14:textId="71F1A2C7" w:rsidR="00273105" w:rsidRPr="00DA5796" w:rsidRDefault="00273105" w:rsidP="00273105">
            <w:pPr>
              <w:rPr>
                <w:rFonts w:ascii="Calibri" w:hAnsi="Calibri" w:cs="Calibri"/>
                <w:sz w:val="22"/>
                <w:szCs w:val="22"/>
              </w:rPr>
            </w:pPr>
            <w:r w:rsidRPr="00DA5796">
              <w:rPr>
                <w:rFonts w:ascii="Calibri" w:hAnsi="Calibri" w:cs="Calibri"/>
                <w:sz w:val="22"/>
                <w:szCs w:val="22"/>
              </w:rPr>
              <w:t xml:space="preserve">EMBL Corporate Partnership Fellowship for Cancer Genomics conference                                                       </w:t>
            </w:r>
          </w:p>
        </w:tc>
        <w:tc>
          <w:tcPr>
            <w:tcW w:w="1260" w:type="dxa"/>
          </w:tcPr>
          <w:p w14:paraId="54C3AB29" w14:textId="49EA16A0" w:rsidR="00273105" w:rsidRPr="00DA5796" w:rsidRDefault="00273105" w:rsidP="00273105">
            <w:pPr>
              <w:jc w:val="right"/>
              <w:rPr>
                <w:rFonts w:ascii="Calibri" w:hAnsi="Calibri" w:cs="Calibri"/>
                <w:sz w:val="22"/>
                <w:szCs w:val="22"/>
              </w:rPr>
            </w:pPr>
            <w:r w:rsidRPr="00DA5796">
              <w:rPr>
                <w:rFonts w:ascii="Calibri" w:hAnsi="Calibri" w:cs="Calibri"/>
                <w:sz w:val="22"/>
                <w:szCs w:val="22"/>
              </w:rPr>
              <w:t>2017</w:t>
            </w:r>
          </w:p>
        </w:tc>
      </w:tr>
      <w:tr w:rsidR="00273105" w:rsidRPr="00DA5796" w14:paraId="30B20689" w14:textId="77777777" w:rsidTr="00051C53">
        <w:tc>
          <w:tcPr>
            <w:tcW w:w="8460" w:type="dxa"/>
          </w:tcPr>
          <w:p w14:paraId="1ADC018D" w14:textId="053449E7" w:rsidR="00273105" w:rsidRPr="00DA5796" w:rsidRDefault="00273105" w:rsidP="00273105">
            <w:pPr>
              <w:rPr>
                <w:rFonts w:ascii="Calibri" w:hAnsi="Calibri" w:cs="Calibri"/>
                <w:sz w:val="22"/>
                <w:szCs w:val="22"/>
              </w:rPr>
            </w:pPr>
            <w:r w:rsidRPr="00DA5796">
              <w:rPr>
                <w:rFonts w:ascii="Calibri" w:hAnsi="Calibri" w:cs="Calibri"/>
                <w:color w:val="000000"/>
                <w:sz w:val="22"/>
                <w:szCs w:val="22"/>
              </w:rPr>
              <w:t>Hillman Early-Career Fellow for Innovation Cancer Research</w:t>
            </w:r>
          </w:p>
          <w:p w14:paraId="14B9A64B" w14:textId="6F794D83" w:rsidR="00273105" w:rsidRPr="00DA5796" w:rsidRDefault="00186B1D" w:rsidP="00273105">
            <w:pPr>
              <w:rPr>
                <w:rFonts w:ascii="Calibri" w:hAnsi="Calibri" w:cs="Calibri"/>
                <w:sz w:val="22"/>
                <w:szCs w:val="22"/>
              </w:rPr>
            </w:pPr>
            <w:r>
              <w:rPr>
                <w:rFonts w:ascii="Calibri" w:hAnsi="Calibri" w:cs="Calibri"/>
                <w:iCs/>
                <w:noProof/>
                <w:sz w:val="22"/>
                <w:szCs w:val="22"/>
              </w:rPr>
              <w:t xml:space="preserve">NCI </w:t>
            </w:r>
            <w:r w:rsidR="00273105" w:rsidRPr="00DA5796">
              <w:rPr>
                <w:rFonts w:ascii="Calibri" w:hAnsi="Calibri" w:cs="Calibri"/>
                <w:iCs/>
                <w:noProof/>
                <w:sz w:val="22"/>
                <w:szCs w:val="22"/>
              </w:rPr>
              <w:t>Early Investigator Advancement Program (EIAP) Scholar</w:t>
            </w:r>
            <w:r w:rsidR="00273105" w:rsidRPr="00DA5796">
              <w:rPr>
                <w:rFonts w:ascii="Calibri" w:hAnsi="Calibri" w:cs="Calibri"/>
                <w:sz w:val="22"/>
                <w:szCs w:val="22"/>
              </w:rPr>
              <w:t xml:space="preserve">                                                  </w:t>
            </w:r>
          </w:p>
        </w:tc>
        <w:tc>
          <w:tcPr>
            <w:tcW w:w="1260" w:type="dxa"/>
          </w:tcPr>
          <w:p w14:paraId="5B4499D1" w14:textId="77777777" w:rsidR="00273105" w:rsidRPr="00DA5796" w:rsidRDefault="00273105" w:rsidP="00273105">
            <w:pPr>
              <w:jc w:val="right"/>
              <w:rPr>
                <w:rFonts w:ascii="Calibri" w:hAnsi="Calibri" w:cs="Calibri"/>
                <w:sz w:val="22"/>
                <w:szCs w:val="22"/>
              </w:rPr>
            </w:pPr>
            <w:r w:rsidRPr="00DA5796">
              <w:rPr>
                <w:rFonts w:ascii="Calibri" w:hAnsi="Calibri" w:cs="Calibri"/>
                <w:sz w:val="22"/>
                <w:szCs w:val="22"/>
              </w:rPr>
              <w:t>2019</w:t>
            </w:r>
          </w:p>
          <w:p w14:paraId="312D44B8" w14:textId="70A71274" w:rsidR="00273105" w:rsidRPr="00DA5796" w:rsidRDefault="00273105" w:rsidP="00273105">
            <w:pPr>
              <w:jc w:val="right"/>
              <w:rPr>
                <w:rFonts w:ascii="Calibri" w:hAnsi="Calibri" w:cs="Calibri"/>
                <w:sz w:val="22"/>
                <w:szCs w:val="22"/>
              </w:rPr>
            </w:pPr>
            <w:r w:rsidRPr="00DA5796">
              <w:rPr>
                <w:rFonts w:ascii="Calibri" w:hAnsi="Calibri" w:cs="Calibri"/>
                <w:sz w:val="22"/>
                <w:szCs w:val="22"/>
              </w:rPr>
              <w:t>2022</w:t>
            </w:r>
          </w:p>
        </w:tc>
      </w:tr>
    </w:tbl>
    <w:p w14:paraId="064A8FFB" w14:textId="5D837BF7" w:rsidR="007622C8" w:rsidRDefault="007622C8" w:rsidP="00D94F88">
      <w:pPr>
        <w:rPr>
          <w:rFonts w:ascii="Calibri" w:hAnsi="Calibri" w:cs="Calibri"/>
          <w:b/>
          <w:sz w:val="22"/>
          <w:szCs w:val="22"/>
        </w:rPr>
      </w:pPr>
    </w:p>
    <w:p w14:paraId="65495357" w14:textId="5761AF08" w:rsidR="00F038B0" w:rsidRDefault="00046861" w:rsidP="00ED01E8">
      <w:pPr>
        <w:rPr>
          <w:rFonts w:ascii="Calibri" w:hAnsi="Calibri" w:cs="Calibri"/>
          <w:b/>
          <w:sz w:val="22"/>
          <w:szCs w:val="22"/>
        </w:rPr>
      </w:pPr>
      <w:r>
        <w:rPr>
          <w:rFonts w:ascii="Calibri" w:hAnsi="Calibri" w:cs="Calibri"/>
          <w:b/>
          <w:noProof/>
          <w:sz w:val="22"/>
          <w:szCs w:val="22"/>
        </w:rPr>
        <mc:AlternateContent>
          <mc:Choice Requires="wps">
            <w:drawing>
              <wp:anchor distT="0" distB="0" distL="114300" distR="114300" simplePos="0" relativeHeight="251665408" behindDoc="0" locked="0" layoutInCell="1" allowOverlap="1" wp14:anchorId="45E51D00" wp14:editId="5432A30B">
                <wp:simplePos x="0" y="0"/>
                <wp:positionH relativeFrom="margin">
                  <wp:posOffset>0</wp:posOffset>
                </wp:positionH>
                <wp:positionV relativeFrom="paragraph">
                  <wp:posOffset>-635</wp:posOffset>
                </wp:positionV>
                <wp:extent cx="5902036" cy="29688"/>
                <wp:effectExtent l="0" t="0" r="22860" b="27940"/>
                <wp:wrapNone/>
                <wp:docPr id="7" name="Straight Connector 7"/>
                <wp:cNvGraphicFramePr/>
                <a:graphic xmlns:a="http://schemas.openxmlformats.org/drawingml/2006/main">
                  <a:graphicData uri="http://schemas.microsoft.com/office/word/2010/wordprocessingShape">
                    <wps:wsp>
                      <wps:cNvCnPr/>
                      <wps:spPr>
                        <a:xfrm flipV="1">
                          <a:off x="0" y="0"/>
                          <a:ext cx="5902036" cy="29688"/>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FFF2861" id="Straight Connector 7" o:spid="_x0000_s1026" style="position:absolute;flip:y;z-index:251665408;visibility:visible;mso-wrap-style:square;mso-wrap-distance-left:9pt;mso-wrap-distance-top:0;mso-wrap-distance-right:9pt;mso-wrap-distance-bottom:0;mso-position-horizontal:absolute;mso-position-horizontal-relative:margin;mso-position-vertical:absolute;mso-position-vertical-relative:text" from="0,-.05pt" to="464.75pt,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" strokecolor="windowText" strokeweight=".5pt">
                <v:stroke joinstyle="miter"/>
                <w10:wrap anchorx="margin"/>
              </v:line>
            </w:pict>
          </mc:Fallback>
        </mc:AlternateContent>
      </w:r>
    </w:p>
    <w:p w14:paraId="0976741B" w14:textId="443F9C73" w:rsidR="00592B9A" w:rsidRDefault="00592B9A" w:rsidP="002E2103">
      <w:pPr>
        <w:jc w:val="center"/>
        <w:rPr>
          <w:rFonts w:ascii="Calibri" w:hAnsi="Calibri" w:cs="Calibri"/>
          <w:b/>
          <w:sz w:val="22"/>
          <w:szCs w:val="22"/>
        </w:rPr>
      </w:pPr>
    </w:p>
    <w:p w14:paraId="59E17C8D" w14:textId="77777777" w:rsidR="00592B9A" w:rsidRDefault="00592B9A" w:rsidP="002E2103">
      <w:pPr>
        <w:jc w:val="center"/>
        <w:rPr>
          <w:rFonts w:ascii="Calibri" w:hAnsi="Calibri" w:cs="Calibri"/>
          <w:b/>
          <w:sz w:val="22"/>
          <w:szCs w:val="22"/>
        </w:rPr>
      </w:pPr>
    </w:p>
    <w:p w14:paraId="14BD8EC2" w14:textId="77777777" w:rsidR="00592B9A" w:rsidRDefault="00592B9A" w:rsidP="002E2103">
      <w:pPr>
        <w:jc w:val="center"/>
        <w:rPr>
          <w:rFonts w:ascii="Calibri" w:hAnsi="Calibri" w:cs="Calibri"/>
          <w:b/>
          <w:sz w:val="22"/>
          <w:szCs w:val="22"/>
        </w:rPr>
      </w:pPr>
    </w:p>
    <w:p w14:paraId="59633005" w14:textId="07BDFF94" w:rsidR="00592B9A" w:rsidRDefault="00592B9A" w:rsidP="002E2103">
      <w:pPr>
        <w:jc w:val="center"/>
        <w:rPr>
          <w:rFonts w:ascii="Calibri" w:hAnsi="Calibri" w:cs="Calibri"/>
          <w:b/>
          <w:sz w:val="22"/>
          <w:szCs w:val="22"/>
        </w:rPr>
      </w:pPr>
    </w:p>
    <w:p w14:paraId="5D68FEA6" w14:textId="18107BC1" w:rsidR="007349EF" w:rsidRPr="001440E3" w:rsidRDefault="00306CEF" w:rsidP="00F342FA">
      <w:pPr>
        <w:jc w:val="center"/>
        <w:rPr>
          <w:rFonts w:ascii="Calibri" w:hAnsi="Calibri" w:cs="Calibri"/>
          <w:b/>
          <w:sz w:val="22"/>
          <w:szCs w:val="22"/>
        </w:rPr>
      </w:pPr>
      <w:r w:rsidRPr="001440E3">
        <w:rPr>
          <w:rFonts w:ascii="Calibri" w:hAnsi="Calibri" w:cs="Calibri"/>
          <w:b/>
          <w:sz w:val="22"/>
          <w:szCs w:val="22"/>
        </w:rPr>
        <w:lastRenderedPageBreak/>
        <w:t>PUBLICATIONS</w:t>
      </w:r>
    </w:p>
    <w:p w14:paraId="72AC458F" w14:textId="7E84D3D1" w:rsidR="00031D39" w:rsidRPr="007349EF" w:rsidRDefault="007349EF" w:rsidP="00372516">
      <w:pPr>
        <w:rPr>
          <w:rFonts w:ascii="Calibri" w:hAnsi="Calibri" w:cs="Calibri"/>
          <w:bCs/>
          <w:sz w:val="22"/>
          <w:szCs w:val="22"/>
          <w:u w:val="single"/>
        </w:rPr>
      </w:pPr>
      <w:r w:rsidRPr="007349EF">
        <w:rPr>
          <w:rFonts w:ascii="Calibri" w:hAnsi="Calibri" w:cs="Calibri"/>
          <w:bCs/>
          <w:sz w:val="22"/>
          <w:szCs w:val="22"/>
          <w:u w:val="single"/>
        </w:rPr>
        <w:t xml:space="preserve">1. ORIGINAL </w:t>
      </w:r>
      <w:r w:rsidR="007622C8" w:rsidRPr="007349EF">
        <w:rPr>
          <w:rFonts w:ascii="Calibri" w:hAnsi="Calibri" w:cs="Calibri"/>
          <w:bCs/>
          <w:sz w:val="22"/>
          <w:szCs w:val="22"/>
          <w:u w:val="single"/>
        </w:rPr>
        <w:t>PEER REVIEWED ARTICLES:</w:t>
      </w:r>
    </w:p>
    <w:p w14:paraId="471FD7FE" w14:textId="77777777" w:rsidR="00CB01FB" w:rsidRDefault="00031D39" w:rsidP="00744F60">
      <w:pPr>
        <w:pStyle w:val="ListParagraph"/>
        <w:numPr>
          <w:ilvl w:val="0"/>
          <w:numId w:val="30"/>
        </w:numPr>
        <w:autoSpaceDE w:val="0"/>
        <w:autoSpaceDN w:val="0"/>
        <w:adjustRightInd w:val="0"/>
        <w:rPr>
          <w:rFonts w:ascii="Calibri" w:hAnsi="Calibri" w:cs="Calibri"/>
          <w:color w:val="000000"/>
        </w:rPr>
      </w:pPr>
      <w:proofErr w:type="spellStart"/>
      <w:r w:rsidRPr="003049B3">
        <w:rPr>
          <w:rFonts w:ascii="Calibri" w:hAnsi="Calibri" w:cs="Calibri"/>
          <w:b/>
          <w:color w:val="000000"/>
        </w:rPr>
        <w:t>Osmanbeyoglu</w:t>
      </w:r>
      <w:proofErr w:type="spellEnd"/>
      <w:r w:rsidRPr="003049B3">
        <w:rPr>
          <w:rFonts w:ascii="Calibri" w:hAnsi="Calibri" w:cs="Calibri"/>
          <w:b/>
          <w:color w:val="000000"/>
        </w:rPr>
        <w:t xml:space="preserve"> HU</w:t>
      </w:r>
      <w:r w:rsidRPr="003049B3">
        <w:rPr>
          <w:rFonts w:ascii="Calibri" w:hAnsi="Calibri" w:cs="Calibri"/>
          <w:color w:val="000000"/>
        </w:rPr>
        <w:t xml:space="preserve">, </w:t>
      </w:r>
      <w:proofErr w:type="spellStart"/>
      <w:r w:rsidRPr="003049B3">
        <w:rPr>
          <w:rFonts w:ascii="Calibri" w:hAnsi="Calibri" w:cs="Calibri"/>
          <w:color w:val="000000"/>
        </w:rPr>
        <w:t>Hur</w:t>
      </w:r>
      <w:proofErr w:type="spellEnd"/>
      <w:r w:rsidRPr="003049B3">
        <w:rPr>
          <w:rFonts w:ascii="Calibri" w:hAnsi="Calibri" w:cs="Calibri"/>
          <w:color w:val="000000"/>
        </w:rPr>
        <w:t xml:space="preserve"> TB, Kim HK. (2009) Thin alumina </w:t>
      </w:r>
      <w:proofErr w:type="spellStart"/>
      <w:r w:rsidRPr="003049B3">
        <w:rPr>
          <w:rFonts w:ascii="Calibri" w:hAnsi="Calibri" w:cs="Calibri"/>
          <w:color w:val="000000"/>
        </w:rPr>
        <w:t>nanoporous</w:t>
      </w:r>
      <w:proofErr w:type="spellEnd"/>
      <w:r w:rsidRPr="003049B3">
        <w:rPr>
          <w:rFonts w:ascii="Calibri" w:hAnsi="Calibri" w:cs="Calibri"/>
          <w:color w:val="000000"/>
        </w:rPr>
        <w:t xml:space="preserve"> membranes for similar size   biomolecule separation.  </w:t>
      </w:r>
      <w:r w:rsidRPr="00374C17">
        <w:rPr>
          <w:rFonts w:ascii="Calibri" w:hAnsi="Calibri" w:cs="Calibri"/>
          <w:color w:val="000000"/>
        </w:rPr>
        <w:t>Journal of Membrane Science</w:t>
      </w:r>
      <w:r w:rsidRPr="003049B3">
        <w:rPr>
          <w:rFonts w:ascii="Calibri" w:hAnsi="Calibri" w:cs="Calibri"/>
          <w:color w:val="000000"/>
        </w:rPr>
        <w:t>, 343, 1-6.</w:t>
      </w:r>
      <w:r w:rsidR="003E08A5" w:rsidRPr="003049B3">
        <w:rPr>
          <w:rFonts w:ascii="Calibri" w:hAnsi="Calibri" w:cs="Calibri"/>
          <w:color w:val="000000"/>
        </w:rPr>
        <w:t xml:space="preserve"> </w:t>
      </w:r>
      <w:r w:rsidR="0032365C">
        <w:rPr>
          <w:rFonts w:ascii="Calibri" w:hAnsi="Calibri" w:cs="Calibri"/>
          <w:color w:val="000000"/>
        </w:rPr>
        <w:t xml:space="preserve"> </w:t>
      </w:r>
    </w:p>
    <w:p w14:paraId="4519188E" w14:textId="0AFB8968" w:rsidR="00031D39" w:rsidRPr="003049B3" w:rsidRDefault="0032365C" w:rsidP="00CB01FB">
      <w:pPr>
        <w:pStyle w:val="ListParagraph"/>
        <w:numPr>
          <w:ilvl w:val="1"/>
          <w:numId w:val="30"/>
        </w:numPr>
        <w:autoSpaceDE w:val="0"/>
        <w:autoSpaceDN w:val="0"/>
        <w:adjustRightInd w:val="0"/>
        <w:rPr>
          <w:rFonts w:ascii="Calibri" w:hAnsi="Calibri" w:cs="Calibri"/>
          <w:color w:val="000000"/>
        </w:rPr>
      </w:pPr>
      <w:r>
        <w:rPr>
          <w:rFonts w:ascii="Calibri" w:hAnsi="Calibri" w:cs="Calibri"/>
          <w:color w:val="000000"/>
        </w:rPr>
        <w:t>5</w:t>
      </w:r>
      <w:r w:rsidRPr="0032365C">
        <w:rPr>
          <w:rFonts w:ascii="Calibri" w:hAnsi="Calibri" w:cs="Calibri"/>
          <w:color w:val="000000"/>
          <w:vertAlign w:val="superscript"/>
        </w:rPr>
        <w:t>th</w:t>
      </w:r>
      <w:r>
        <w:rPr>
          <w:rFonts w:ascii="Calibri" w:hAnsi="Calibri" w:cs="Calibri"/>
          <w:color w:val="000000"/>
        </w:rPr>
        <w:t xml:space="preserve"> top cited paper, 1</w:t>
      </w:r>
      <w:r w:rsidR="00D86D0E">
        <w:rPr>
          <w:rFonts w:ascii="Calibri" w:hAnsi="Calibri" w:cs="Calibri"/>
          <w:color w:val="000000"/>
        </w:rPr>
        <w:t>3</w:t>
      </w:r>
      <w:r w:rsidR="00CC1B7D">
        <w:rPr>
          <w:rFonts w:ascii="Calibri" w:hAnsi="Calibri" w:cs="Calibri"/>
          <w:color w:val="000000"/>
        </w:rPr>
        <w:t>6</w:t>
      </w:r>
      <w:r w:rsidR="00CB01FB">
        <w:rPr>
          <w:rFonts w:ascii="Calibri" w:hAnsi="Calibri" w:cs="Calibri"/>
          <w:color w:val="000000"/>
        </w:rPr>
        <w:t xml:space="preserve"> citations</w:t>
      </w:r>
    </w:p>
    <w:p w14:paraId="449D87A3" w14:textId="79B0D9A5" w:rsidR="00744F60" w:rsidRPr="003049B3" w:rsidRDefault="0081036E" w:rsidP="00744F60">
      <w:pPr>
        <w:pStyle w:val="ListParagraph"/>
        <w:numPr>
          <w:ilvl w:val="0"/>
          <w:numId w:val="30"/>
        </w:numPr>
        <w:autoSpaceDE w:val="0"/>
        <w:autoSpaceDN w:val="0"/>
        <w:adjustRightInd w:val="0"/>
        <w:rPr>
          <w:rFonts w:ascii="Calibri" w:hAnsi="Calibri" w:cs="Calibri"/>
          <w:color w:val="000000"/>
        </w:rPr>
      </w:pPr>
      <w:r w:rsidRPr="0081036E">
        <w:rPr>
          <w:b/>
          <w:bCs/>
          <w:noProof/>
        </w:rPr>
        <w:t>Osmanbeyoglu HU</w:t>
      </w:r>
      <w:r w:rsidRPr="001C5D0B">
        <w:rPr>
          <w:noProof/>
        </w:rPr>
        <w:t xml:space="preserve">, Wehner JA, Carbonell JG, Ganapathiraju MK. Active machine learning for transmembrane helix prediction. </w:t>
      </w:r>
      <w:r w:rsidRPr="00374C17">
        <w:rPr>
          <w:noProof/>
        </w:rPr>
        <w:t>BMC Bioinformatics.</w:t>
      </w:r>
      <w:r w:rsidRPr="001C5D0B">
        <w:rPr>
          <w:noProof/>
        </w:rPr>
        <w:t xml:space="preserve"> 2010;11 Suppl 1:S58. Epub 2010/03/05. doi: 10.1186/1471-2105-11-S1-S58. PubMed PMID: 20122233; PMCID: PMC3009531.</w:t>
      </w:r>
      <w:r w:rsidRPr="003049B3">
        <w:rPr>
          <w:rFonts w:ascii="Calibri" w:hAnsi="Calibri" w:cs="Calibri"/>
          <w:color w:val="000000" w:themeColor="text1"/>
        </w:rPr>
        <w:t xml:space="preserve"> </w:t>
      </w:r>
    </w:p>
    <w:p w14:paraId="09DDC5E5" w14:textId="77777777" w:rsidR="00786293" w:rsidRPr="00786293" w:rsidRDefault="00E11FAE" w:rsidP="00786293">
      <w:pPr>
        <w:pStyle w:val="ListParagraph"/>
        <w:numPr>
          <w:ilvl w:val="0"/>
          <w:numId w:val="30"/>
        </w:numPr>
        <w:autoSpaceDE w:val="0"/>
        <w:autoSpaceDN w:val="0"/>
        <w:adjustRightInd w:val="0"/>
        <w:rPr>
          <w:rFonts w:ascii="Calibri" w:hAnsi="Calibri" w:cs="Calibri"/>
          <w:color w:val="000000"/>
        </w:rPr>
      </w:pPr>
      <w:r w:rsidRPr="00E11FAE">
        <w:rPr>
          <w:b/>
          <w:bCs/>
          <w:noProof/>
        </w:rPr>
        <w:t>Osmanbeyoglu HU</w:t>
      </w:r>
      <w:r w:rsidRPr="001C5D0B">
        <w:rPr>
          <w:noProof/>
        </w:rPr>
        <w:t xml:space="preserve">, Ganapathiraju MK. N-gram analysis of 970 microbial organisms reveals presence of biological language models. </w:t>
      </w:r>
      <w:r w:rsidRPr="00374C17">
        <w:rPr>
          <w:noProof/>
        </w:rPr>
        <w:t>BMC Bioinformatics.</w:t>
      </w:r>
      <w:r w:rsidRPr="001C5D0B">
        <w:rPr>
          <w:noProof/>
        </w:rPr>
        <w:t xml:space="preserve"> 2011;12:12. Epub 2011/01/12. doi: 10.1186/1471-2105-12-12. PubMed PMID: 21219653; PMCID: PMC3027111.</w:t>
      </w:r>
      <w:r>
        <w:rPr>
          <w:noProof/>
        </w:rPr>
        <w:t xml:space="preserve"> </w:t>
      </w:r>
    </w:p>
    <w:p w14:paraId="0257EBDE" w14:textId="05AE0E9F" w:rsidR="00744F60" w:rsidRPr="00E11FAE" w:rsidRDefault="00E11FAE" w:rsidP="00E11FAE">
      <w:pPr>
        <w:pStyle w:val="ListParagraph"/>
        <w:numPr>
          <w:ilvl w:val="0"/>
          <w:numId w:val="30"/>
        </w:numPr>
        <w:autoSpaceDE w:val="0"/>
        <w:autoSpaceDN w:val="0"/>
        <w:adjustRightInd w:val="0"/>
        <w:rPr>
          <w:rFonts w:ascii="Calibri" w:hAnsi="Calibri" w:cs="Calibri"/>
          <w:color w:val="000000"/>
        </w:rPr>
      </w:pPr>
      <w:r w:rsidRPr="001C5D0B">
        <w:rPr>
          <w:noProof/>
        </w:rPr>
        <w:t xml:space="preserve">Kohle-Ersher A, Chatterjee P, </w:t>
      </w:r>
      <w:r w:rsidRPr="00E11FAE">
        <w:rPr>
          <w:b/>
          <w:bCs/>
          <w:noProof/>
        </w:rPr>
        <w:t>Osmanbeyoglu HU</w:t>
      </w:r>
      <w:r w:rsidRPr="001C5D0B">
        <w:rPr>
          <w:noProof/>
        </w:rPr>
        <w:t xml:space="preserve">, Hochheiser H, Bartos C. Evaluating the barriers to point-of-care documentation for nursing staff. </w:t>
      </w:r>
      <w:r w:rsidRPr="00374C17">
        <w:rPr>
          <w:noProof/>
        </w:rPr>
        <w:t>Comput Inform Nurs. 2012</w:t>
      </w:r>
      <w:r w:rsidRPr="001C5D0B">
        <w:rPr>
          <w:noProof/>
        </w:rPr>
        <w:t>;30(3):126-33. Epub 2011/10/26. doi: 10.1097/NCN.0b013e3182343f14. PubMed PMID: 22024972.</w:t>
      </w:r>
      <w:r>
        <w:rPr>
          <w:noProof/>
        </w:rPr>
        <w:t xml:space="preserve"> </w:t>
      </w:r>
    </w:p>
    <w:p w14:paraId="1369E934" w14:textId="0173A46F" w:rsidR="00744F60" w:rsidRPr="003049B3" w:rsidRDefault="00E11FAE" w:rsidP="00744F60">
      <w:pPr>
        <w:pStyle w:val="ListParagraph"/>
        <w:numPr>
          <w:ilvl w:val="0"/>
          <w:numId w:val="30"/>
        </w:numPr>
        <w:autoSpaceDE w:val="0"/>
        <w:autoSpaceDN w:val="0"/>
        <w:adjustRightInd w:val="0"/>
        <w:rPr>
          <w:rFonts w:ascii="Calibri" w:hAnsi="Calibri" w:cs="Calibri"/>
          <w:color w:val="000000"/>
        </w:rPr>
      </w:pPr>
      <w:r w:rsidRPr="00E11FAE">
        <w:rPr>
          <w:b/>
          <w:bCs/>
          <w:noProof/>
        </w:rPr>
        <w:t>Osmanbeyoglu HU</w:t>
      </w:r>
      <w:r w:rsidRPr="001C5D0B">
        <w:rPr>
          <w:noProof/>
        </w:rPr>
        <w:t xml:space="preserve">, Hartmaier RJ, Oesterreich S, Lu X. Improving ChIP-seq peak-calling for functional co-regulator binding by integrating multiple sources of biological information. </w:t>
      </w:r>
      <w:r w:rsidRPr="00374C17">
        <w:rPr>
          <w:noProof/>
        </w:rPr>
        <w:t>BMC Genomics.</w:t>
      </w:r>
      <w:r w:rsidRPr="001C5D0B">
        <w:rPr>
          <w:noProof/>
        </w:rPr>
        <w:t xml:space="preserve"> 2012;13 Suppl 1:S1. Epub 2012/03/06. doi: 10.1186/1471-2164-13-S1-S1. PubMed PMID: 22369349; PMCID: PMC3439677.</w:t>
      </w:r>
      <w:r w:rsidRPr="003049B3">
        <w:rPr>
          <w:rFonts w:ascii="Calibri" w:hAnsi="Calibri" w:cs="Calibri"/>
          <w:color w:val="000000" w:themeColor="text1"/>
        </w:rPr>
        <w:t xml:space="preserve"> </w:t>
      </w:r>
    </w:p>
    <w:p w14:paraId="697DE1E6" w14:textId="4C77F26B" w:rsidR="00744F60" w:rsidRPr="003049B3" w:rsidRDefault="00E11FAE" w:rsidP="00744F60">
      <w:pPr>
        <w:pStyle w:val="ListParagraph"/>
        <w:numPr>
          <w:ilvl w:val="0"/>
          <w:numId w:val="30"/>
        </w:numPr>
        <w:autoSpaceDE w:val="0"/>
        <w:autoSpaceDN w:val="0"/>
        <w:adjustRightInd w:val="0"/>
        <w:rPr>
          <w:rFonts w:ascii="Calibri" w:hAnsi="Calibri" w:cs="Calibri"/>
          <w:color w:val="000000"/>
        </w:rPr>
      </w:pPr>
      <w:r w:rsidRPr="00E11FAE">
        <w:rPr>
          <w:b/>
          <w:bCs/>
          <w:noProof/>
        </w:rPr>
        <w:t>Osmanbeyoglu HU</w:t>
      </w:r>
      <w:r w:rsidRPr="001C5D0B">
        <w:rPr>
          <w:noProof/>
        </w:rPr>
        <w:t xml:space="preserve">, Lu KN, Oesterreich S, Day RS, Benos PV, Coronnello C, Lu X. Estrogen represses gene expression through reconfiguring chromatin structures. </w:t>
      </w:r>
      <w:r w:rsidRPr="00374C17">
        <w:rPr>
          <w:noProof/>
        </w:rPr>
        <w:t>Nucleic Acids Res.</w:t>
      </w:r>
      <w:r w:rsidRPr="001C5D0B">
        <w:rPr>
          <w:noProof/>
        </w:rPr>
        <w:t xml:space="preserve"> 2013;41(17):8061-71. Epub 2013/07/04. doi: 10.1093/nar/gkt586. PubMed PMID: 23821662; PMCID: PMC3783169.</w:t>
      </w:r>
      <w:r w:rsidRPr="003049B3">
        <w:rPr>
          <w:rFonts w:ascii="Calibri" w:hAnsi="Calibri" w:cs="Calibri"/>
          <w:color w:val="000000" w:themeColor="text1"/>
        </w:rPr>
        <w:t xml:space="preserve"> </w:t>
      </w:r>
    </w:p>
    <w:p w14:paraId="75B27F4C" w14:textId="622C14B8" w:rsidR="00744F60" w:rsidRPr="003049B3" w:rsidRDefault="00E11FAE" w:rsidP="00744F60">
      <w:pPr>
        <w:pStyle w:val="ListParagraph"/>
        <w:numPr>
          <w:ilvl w:val="0"/>
          <w:numId w:val="30"/>
        </w:numPr>
        <w:autoSpaceDE w:val="0"/>
        <w:autoSpaceDN w:val="0"/>
        <w:adjustRightInd w:val="0"/>
        <w:rPr>
          <w:rFonts w:ascii="Calibri" w:hAnsi="Calibri" w:cs="Calibri"/>
          <w:color w:val="000000"/>
        </w:rPr>
      </w:pPr>
      <w:r w:rsidRPr="00E11FAE">
        <w:rPr>
          <w:b/>
          <w:bCs/>
          <w:noProof/>
        </w:rPr>
        <w:t>Osmanbeyoglu HU</w:t>
      </w:r>
      <w:r w:rsidRPr="001C5D0B">
        <w:rPr>
          <w:noProof/>
        </w:rPr>
        <w:t>, Pelossof R, Bromberg JF, Leslie CS. Linking signaling pathways to transcriptional programs in breast cancer</w:t>
      </w:r>
      <w:r w:rsidRPr="00374C17">
        <w:rPr>
          <w:noProof/>
        </w:rPr>
        <w:t>. Genome Res.</w:t>
      </w:r>
      <w:r w:rsidRPr="001C5D0B">
        <w:rPr>
          <w:noProof/>
        </w:rPr>
        <w:t xml:space="preserve"> 2014;24(11):1869-80. Epub 2014/09/04. doi: 10.1101/gr.173039.114. PubMed PMID: 25183703; PMCID: PMC4216927.</w:t>
      </w:r>
      <w:r w:rsidRPr="003049B3">
        <w:rPr>
          <w:rFonts w:ascii="Calibri" w:hAnsi="Calibri" w:cs="Calibri"/>
          <w:color w:val="000000" w:themeColor="text1"/>
        </w:rPr>
        <w:t xml:space="preserve"> </w:t>
      </w:r>
    </w:p>
    <w:p w14:paraId="4B3F932D" w14:textId="77777777" w:rsidR="00CB01FB" w:rsidRPr="00CB01FB" w:rsidRDefault="00E11FAE" w:rsidP="00744F60">
      <w:pPr>
        <w:pStyle w:val="ListParagraph"/>
        <w:numPr>
          <w:ilvl w:val="0"/>
          <w:numId w:val="30"/>
        </w:numPr>
        <w:autoSpaceDE w:val="0"/>
        <w:autoSpaceDN w:val="0"/>
        <w:adjustRightInd w:val="0"/>
        <w:rPr>
          <w:rFonts w:ascii="Calibri" w:hAnsi="Calibri" w:cs="Calibri"/>
          <w:color w:val="000000"/>
        </w:rPr>
      </w:pPr>
      <w:r w:rsidRPr="001C5D0B">
        <w:rPr>
          <w:noProof/>
        </w:rPr>
        <w:t xml:space="preserve">Feng Y, van der Veeken J, Shugay M, Putintseva EV, </w:t>
      </w:r>
      <w:r w:rsidRPr="00E11FAE">
        <w:rPr>
          <w:b/>
          <w:bCs/>
          <w:noProof/>
        </w:rPr>
        <w:t>Osmanbeyoglu HU</w:t>
      </w:r>
      <w:r w:rsidRPr="001C5D0B">
        <w:rPr>
          <w:noProof/>
        </w:rPr>
        <w:t>, Dikiy S, Hoyos BE, Moltedo B, Hemmers S, Treuting P, Leslie CS, Chudakov DM, Rudensky AY. A mechanism for expansion of regulatory T-cell repertoire and its role in self-tolerance</w:t>
      </w:r>
      <w:r w:rsidRPr="00374C17">
        <w:rPr>
          <w:noProof/>
        </w:rPr>
        <w:t>. Nature. 2015;</w:t>
      </w:r>
      <w:r w:rsidRPr="001C5D0B">
        <w:rPr>
          <w:noProof/>
        </w:rPr>
        <w:t>528(7580):132-6. Epub 2015/11/26. doi: 10.1038/nature16141. PubMed PMID: 26605529; PMCID: PMC4862833.</w:t>
      </w:r>
      <w:r w:rsidRPr="003049B3">
        <w:rPr>
          <w:rFonts w:ascii="Calibri" w:hAnsi="Calibri" w:cs="Calibri"/>
          <w:color w:val="000000" w:themeColor="text1"/>
        </w:rPr>
        <w:t xml:space="preserve"> </w:t>
      </w:r>
    </w:p>
    <w:p w14:paraId="73409D82" w14:textId="4DC22C41" w:rsidR="00744F60" w:rsidRPr="003049B3" w:rsidRDefault="00CB01FB" w:rsidP="00CB01FB">
      <w:pPr>
        <w:pStyle w:val="ListParagraph"/>
        <w:numPr>
          <w:ilvl w:val="1"/>
          <w:numId w:val="30"/>
        </w:numPr>
        <w:autoSpaceDE w:val="0"/>
        <w:autoSpaceDN w:val="0"/>
        <w:adjustRightInd w:val="0"/>
        <w:rPr>
          <w:rFonts w:ascii="Calibri" w:hAnsi="Calibri" w:cs="Calibri"/>
          <w:color w:val="000000"/>
        </w:rPr>
      </w:pPr>
      <w:r>
        <w:rPr>
          <w:rFonts w:ascii="Calibri" w:hAnsi="Calibri" w:cs="Calibri"/>
          <w:color w:val="000000"/>
        </w:rPr>
        <w:t>4</w:t>
      </w:r>
      <w:r w:rsidRPr="0032365C">
        <w:rPr>
          <w:rFonts w:ascii="Calibri" w:hAnsi="Calibri" w:cs="Calibri"/>
          <w:color w:val="000000"/>
          <w:vertAlign w:val="superscript"/>
        </w:rPr>
        <w:t>th</w:t>
      </w:r>
      <w:r>
        <w:rPr>
          <w:rFonts w:ascii="Calibri" w:hAnsi="Calibri" w:cs="Calibri"/>
          <w:color w:val="000000"/>
        </w:rPr>
        <w:t xml:space="preserve"> top cited paper, 1</w:t>
      </w:r>
      <w:r w:rsidR="00CC1B7D">
        <w:rPr>
          <w:rFonts w:ascii="Calibri" w:hAnsi="Calibri" w:cs="Calibri"/>
          <w:color w:val="000000"/>
        </w:rPr>
        <w:t>61</w:t>
      </w:r>
      <w:r>
        <w:rPr>
          <w:rFonts w:ascii="Calibri" w:hAnsi="Calibri" w:cs="Calibri"/>
          <w:color w:val="000000"/>
        </w:rPr>
        <w:t xml:space="preserve"> citations</w:t>
      </w:r>
    </w:p>
    <w:p w14:paraId="1F3538F5" w14:textId="69F582ED" w:rsidR="00744F60" w:rsidRPr="003049B3" w:rsidRDefault="00E11FAE" w:rsidP="00744F60">
      <w:pPr>
        <w:pStyle w:val="ListParagraph"/>
        <w:numPr>
          <w:ilvl w:val="0"/>
          <w:numId w:val="30"/>
        </w:numPr>
        <w:autoSpaceDE w:val="0"/>
        <w:autoSpaceDN w:val="0"/>
        <w:adjustRightInd w:val="0"/>
        <w:rPr>
          <w:rFonts w:ascii="Calibri" w:hAnsi="Calibri" w:cs="Calibri"/>
          <w:color w:val="000000"/>
        </w:rPr>
      </w:pPr>
      <w:r w:rsidRPr="001C5D0B">
        <w:rPr>
          <w:noProof/>
        </w:rPr>
        <w:t xml:space="preserve">Watters RJ, Hartmaier RJ, </w:t>
      </w:r>
      <w:r w:rsidRPr="00E11FAE">
        <w:rPr>
          <w:b/>
          <w:bCs/>
          <w:noProof/>
        </w:rPr>
        <w:t>Osmanbeyoglu HU</w:t>
      </w:r>
      <w:r w:rsidRPr="001C5D0B">
        <w:rPr>
          <w:noProof/>
        </w:rPr>
        <w:t xml:space="preserve">, Gillihan RM, Rae JM, Liao L, Chen K, Li W, Lu X, Oesterreich S. Steroid receptor coactivator-1 can regulate osteoblastogenesis independently of estrogen. </w:t>
      </w:r>
      <w:r w:rsidRPr="00374C17">
        <w:rPr>
          <w:noProof/>
        </w:rPr>
        <w:t>Mol Cell Endocrinol. 2017</w:t>
      </w:r>
      <w:r w:rsidRPr="001C5D0B">
        <w:rPr>
          <w:noProof/>
        </w:rPr>
        <w:t>;448:21-7. Epub 2017/03/14. doi: 10.1016/j.mce.2017.03.005. PubMed PMID: 28286232.</w:t>
      </w:r>
      <w:r w:rsidRPr="003049B3">
        <w:rPr>
          <w:rFonts w:ascii="Calibri" w:hAnsi="Calibri" w:cs="Calibri"/>
          <w:color w:val="000000" w:themeColor="text1"/>
        </w:rPr>
        <w:t xml:space="preserve"> </w:t>
      </w:r>
    </w:p>
    <w:p w14:paraId="4E0B4558" w14:textId="14459094" w:rsidR="00744F60" w:rsidRPr="00CB01FB" w:rsidRDefault="00082089" w:rsidP="00744F60">
      <w:pPr>
        <w:pStyle w:val="ListParagraph"/>
        <w:numPr>
          <w:ilvl w:val="0"/>
          <w:numId w:val="30"/>
        </w:numPr>
        <w:autoSpaceDE w:val="0"/>
        <w:autoSpaceDN w:val="0"/>
        <w:adjustRightInd w:val="0"/>
        <w:rPr>
          <w:rFonts w:ascii="Calibri" w:hAnsi="Calibri" w:cs="Calibri"/>
          <w:color w:val="000000"/>
        </w:rPr>
      </w:pPr>
      <w:proofErr w:type="spellStart"/>
      <w:r w:rsidRPr="003049B3">
        <w:rPr>
          <w:rFonts w:ascii="Calibri" w:hAnsi="Calibri" w:cs="Calibri"/>
          <w:bCs/>
          <w:color w:val="000000"/>
        </w:rPr>
        <w:t>Nargund</w:t>
      </w:r>
      <w:proofErr w:type="spellEnd"/>
      <w:r w:rsidRPr="003049B3">
        <w:rPr>
          <w:rFonts w:ascii="Calibri" w:hAnsi="Calibri" w:cs="Calibri"/>
          <w:bCs/>
          <w:color w:val="000000"/>
        </w:rPr>
        <w:t xml:space="preserve"> AM, Pham CG, Dong Y, Wang PI, </w:t>
      </w:r>
      <w:proofErr w:type="spellStart"/>
      <w:r w:rsidRPr="003049B3">
        <w:rPr>
          <w:rFonts w:ascii="Calibri" w:hAnsi="Calibri" w:cs="Calibri"/>
          <w:b/>
          <w:bCs/>
          <w:color w:val="000000"/>
        </w:rPr>
        <w:t>Osmanbeyoglu</w:t>
      </w:r>
      <w:proofErr w:type="spellEnd"/>
      <w:r w:rsidRPr="003049B3">
        <w:rPr>
          <w:rFonts w:ascii="Calibri" w:hAnsi="Calibri" w:cs="Calibri"/>
          <w:b/>
          <w:bCs/>
          <w:color w:val="000000"/>
        </w:rPr>
        <w:t xml:space="preserve"> HU</w:t>
      </w:r>
      <w:r w:rsidRPr="003049B3">
        <w:rPr>
          <w:rFonts w:ascii="Calibri" w:hAnsi="Calibri" w:cs="Calibri"/>
          <w:bCs/>
          <w:color w:val="000000"/>
        </w:rPr>
        <w:t xml:space="preserve">, </w:t>
      </w:r>
      <w:proofErr w:type="spellStart"/>
      <w:r w:rsidRPr="003049B3">
        <w:rPr>
          <w:rFonts w:ascii="Calibri" w:hAnsi="Calibri" w:cs="Calibri"/>
          <w:bCs/>
          <w:color w:val="000000"/>
        </w:rPr>
        <w:t>Xie</w:t>
      </w:r>
      <w:proofErr w:type="spellEnd"/>
      <w:r w:rsidRPr="003049B3">
        <w:rPr>
          <w:rFonts w:ascii="Calibri" w:hAnsi="Calibri" w:cs="Calibri"/>
          <w:bCs/>
          <w:color w:val="000000"/>
        </w:rPr>
        <w:t xml:space="preserve"> Y, Aras O, Han S, </w:t>
      </w:r>
      <w:proofErr w:type="spellStart"/>
      <w:r w:rsidRPr="003049B3">
        <w:rPr>
          <w:rFonts w:ascii="Calibri" w:hAnsi="Calibri" w:cs="Calibri"/>
          <w:bCs/>
          <w:color w:val="000000"/>
        </w:rPr>
        <w:t>Oyama</w:t>
      </w:r>
      <w:proofErr w:type="spellEnd"/>
      <w:r w:rsidRPr="003049B3">
        <w:rPr>
          <w:rFonts w:ascii="Calibri" w:hAnsi="Calibri" w:cs="Calibri"/>
          <w:bCs/>
          <w:color w:val="000000"/>
        </w:rPr>
        <w:t xml:space="preserve"> T, Takeda S, Ray CE, Dong Z, Berge M, Hakimi AA, </w:t>
      </w:r>
      <w:proofErr w:type="spellStart"/>
      <w:r w:rsidRPr="003049B3">
        <w:rPr>
          <w:rFonts w:ascii="Calibri" w:hAnsi="Calibri" w:cs="Calibri"/>
          <w:bCs/>
          <w:color w:val="000000"/>
        </w:rPr>
        <w:t>Monetta</w:t>
      </w:r>
      <w:proofErr w:type="spellEnd"/>
      <w:r w:rsidRPr="003049B3">
        <w:rPr>
          <w:rFonts w:ascii="Calibri" w:hAnsi="Calibri" w:cs="Calibri"/>
          <w:bCs/>
          <w:color w:val="000000"/>
        </w:rPr>
        <w:t xml:space="preserve"> S, </w:t>
      </w:r>
      <w:proofErr w:type="spellStart"/>
      <w:r w:rsidRPr="003049B3">
        <w:rPr>
          <w:rFonts w:ascii="Calibri" w:hAnsi="Calibri" w:cs="Calibri"/>
          <w:bCs/>
          <w:color w:val="000000"/>
        </w:rPr>
        <w:t>Lekaye</w:t>
      </w:r>
      <w:proofErr w:type="spellEnd"/>
      <w:r w:rsidRPr="003049B3">
        <w:rPr>
          <w:rFonts w:ascii="Calibri" w:hAnsi="Calibri" w:cs="Calibri"/>
          <w:bCs/>
          <w:color w:val="000000"/>
        </w:rPr>
        <w:t xml:space="preserve"> CL, </w:t>
      </w:r>
      <w:proofErr w:type="spellStart"/>
      <w:r w:rsidRPr="003049B3">
        <w:rPr>
          <w:rFonts w:ascii="Calibri" w:hAnsi="Calibri" w:cs="Calibri"/>
          <w:bCs/>
          <w:color w:val="000000"/>
        </w:rPr>
        <w:t>Koutcher</w:t>
      </w:r>
      <w:proofErr w:type="spellEnd"/>
      <w:r w:rsidRPr="003049B3">
        <w:rPr>
          <w:rFonts w:ascii="Calibri" w:hAnsi="Calibri" w:cs="Calibri"/>
          <w:bCs/>
          <w:color w:val="000000"/>
        </w:rPr>
        <w:t xml:space="preserve"> JA, Leslie CS, Creighton CJ, </w:t>
      </w:r>
      <w:proofErr w:type="spellStart"/>
      <w:r w:rsidRPr="003049B3">
        <w:rPr>
          <w:rFonts w:ascii="Calibri" w:hAnsi="Calibri" w:cs="Calibri"/>
          <w:bCs/>
          <w:color w:val="000000"/>
        </w:rPr>
        <w:t>Weinhold</w:t>
      </w:r>
      <w:proofErr w:type="spellEnd"/>
      <w:r w:rsidRPr="003049B3">
        <w:rPr>
          <w:rFonts w:ascii="Calibri" w:hAnsi="Calibri" w:cs="Calibri"/>
          <w:bCs/>
          <w:color w:val="000000"/>
        </w:rPr>
        <w:t xml:space="preserve"> N, Lee W, </w:t>
      </w:r>
      <w:proofErr w:type="spellStart"/>
      <w:r w:rsidRPr="003049B3">
        <w:rPr>
          <w:rFonts w:ascii="Calibri" w:hAnsi="Calibri" w:cs="Calibri"/>
          <w:bCs/>
          <w:color w:val="000000"/>
        </w:rPr>
        <w:t>Tickoo</w:t>
      </w:r>
      <w:proofErr w:type="spellEnd"/>
      <w:r w:rsidRPr="003049B3">
        <w:rPr>
          <w:rFonts w:ascii="Calibri" w:hAnsi="Calibri" w:cs="Calibri"/>
          <w:bCs/>
          <w:color w:val="000000"/>
        </w:rPr>
        <w:t xml:space="preserve"> SK, Wang Z, Cheng EH, Hsieh JJ (2017) The SWI/SNF Protein PBMR1 Restrains VHL Loss-Driven Clear Cell Kidney Cancer, </w:t>
      </w:r>
      <w:r w:rsidRPr="00374C17">
        <w:rPr>
          <w:rFonts w:ascii="Calibri" w:hAnsi="Calibri" w:cs="Calibri"/>
          <w:bCs/>
          <w:iCs/>
          <w:color w:val="000000"/>
        </w:rPr>
        <w:t>Cell Reports</w:t>
      </w:r>
      <w:r w:rsidRPr="003049B3">
        <w:rPr>
          <w:rFonts w:ascii="Calibri" w:hAnsi="Calibri" w:cs="Calibri"/>
          <w:bCs/>
          <w:i/>
          <w:color w:val="000000"/>
        </w:rPr>
        <w:t xml:space="preserve"> </w:t>
      </w:r>
      <w:r w:rsidRPr="003049B3">
        <w:rPr>
          <w:rFonts w:ascii="Calibri" w:hAnsi="Calibri" w:cs="Calibri"/>
          <w:bCs/>
          <w:color w:val="000000"/>
        </w:rPr>
        <w:t>18, 2893-2906.</w:t>
      </w:r>
      <w:r w:rsidR="003E08A5" w:rsidRPr="003049B3">
        <w:rPr>
          <w:rFonts w:ascii="Calibri" w:hAnsi="Calibri" w:cs="Calibri"/>
          <w:bCs/>
          <w:color w:val="000000"/>
        </w:rPr>
        <w:t xml:space="preserve"> </w:t>
      </w:r>
    </w:p>
    <w:p w14:paraId="2877DCB4" w14:textId="0709EDB3" w:rsidR="00CB01FB" w:rsidRPr="003049B3" w:rsidRDefault="00CB01FB" w:rsidP="00CB01FB">
      <w:pPr>
        <w:pStyle w:val="ListParagraph"/>
        <w:numPr>
          <w:ilvl w:val="1"/>
          <w:numId w:val="30"/>
        </w:numPr>
        <w:autoSpaceDE w:val="0"/>
        <w:autoSpaceDN w:val="0"/>
        <w:adjustRightInd w:val="0"/>
        <w:rPr>
          <w:rFonts w:ascii="Calibri" w:hAnsi="Calibri" w:cs="Calibri"/>
          <w:color w:val="000000"/>
        </w:rPr>
      </w:pPr>
      <w:r>
        <w:rPr>
          <w:rFonts w:ascii="Calibri" w:hAnsi="Calibri" w:cs="Calibri"/>
          <w:bCs/>
          <w:color w:val="000000"/>
        </w:rPr>
        <w:t>3</w:t>
      </w:r>
      <w:r w:rsidRPr="00CB01FB">
        <w:rPr>
          <w:rFonts w:ascii="Calibri" w:hAnsi="Calibri" w:cs="Calibri"/>
          <w:bCs/>
          <w:color w:val="000000"/>
          <w:vertAlign w:val="superscript"/>
        </w:rPr>
        <w:t>rd</w:t>
      </w:r>
      <w:r>
        <w:rPr>
          <w:rFonts w:ascii="Calibri" w:hAnsi="Calibri" w:cs="Calibri"/>
          <w:bCs/>
          <w:color w:val="000000"/>
        </w:rPr>
        <w:t xml:space="preserve"> top cited paper, 1</w:t>
      </w:r>
      <w:r w:rsidR="00CC1B7D">
        <w:rPr>
          <w:rFonts w:ascii="Calibri" w:hAnsi="Calibri" w:cs="Calibri"/>
          <w:bCs/>
          <w:color w:val="000000"/>
        </w:rPr>
        <w:t>6</w:t>
      </w:r>
      <w:r w:rsidR="00D86D0E">
        <w:rPr>
          <w:rFonts w:ascii="Calibri" w:hAnsi="Calibri" w:cs="Calibri"/>
          <w:bCs/>
          <w:color w:val="000000"/>
        </w:rPr>
        <w:t>9</w:t>
      </w:r>
      <w:r>
        <w:rPr>
          <w:rFonts w:ascii="Calibri" w:hAnsi="Calibri" w:cs="Calibri"/>
          <w:bCs/>
          <w:color w:val="000000"/>
        </w:rPr>
        <w:t xml:space="preserve"> citations</w:t>
      </w:r>
    </w:p>
    <w:p w14:paraId="07FAA912" w14:textId="1B002574" w:rsidR="00744F60" w:rsidRPr="00CB01FB" w:rsidRDefault="00E11FAE" w:rsidP="00744F60">
      <w:pPr>
        <w:pStyle w:val="ListParagraph"/>
        <w:numPr>
          <w:ilvl w:val="0"/>
          <w:numId w:val="30"/>
        </w:numPr>
        <w:autoSpaceDE w:val="0"/>
        <w:autoSpaceDN w:val="0"/>
        <w:adjustRightInd w:val="0"/>
        <w:rPr>
          <w:rFonts w:ascii="Calibri" w:hAnsi="Calibri" w:cs="Calibri"/>
          <w:color w:val="000000"/>
        </w:rPr>
      </w:pPr>
      <w:r w:rsidRPr="001C5D0B">
        <w:rPr>
          <w:noProof/>
        </w:rPr>
        <w:t xml:space="preserve">Toska E, </w:t>
      </w:r>
      <w:r w:rsidRPr="00E11FAE">
        <w:rPr>
          <w:b/>
          <w:bCs/>
          <w:noProof/>
        </w:rPr>
        <w:t>Osmanbeyoglu HU</w:t>
      </w:r>
      <w:r w:rsidRPr="001C5D0B">
        <w:rPr>
          <w:noProof/>
        </w:rPr>
        <w:t xml:space="preserve">, Castel P, Chan C, Hendrickson RC, Elkabets M, Dickler MN, Scaltriti M, Leslie CS, Armstrong SA, Baselga J. PI3K pathway regulates ER-dependent transcription in breast cancer through the epigenetic regulator KMT2D. </w:t>
      </w:r>
      <w:r w:rsidRPr="00374C17">
        <w:rPr>
          <w:noProof/>
        </w:rPr>
        <w:t>Science.</w:t>
      </w:r>
      <w:r w:rsidRPr="001C5D0B">
        <w:rPr>
          <w:noProof/>
        </w:rPr>
        <w:t xml:space="preserve"> 2017;355(6331):1324-30. Epub 2017/03/25. doi: 10.1126/science.aah6893. PubMed PMID: 28336670; PMCID: PMC5485411.</w:t>
      </w:r>
      <w:r w:rsidRPr="003049B3">
        <w:rPr>
          <w:rFonts w:ascii="Calibri" w:hAnsi="Calibri" w:cs="Calibri"/>
          <w:color w:val="000000" w:themeColor="text1"/>
        </w:rPr>
        <w:t xml:space="preserve"> </w:t>
      </w:r>
    </w:p>
    <w:p w14:paraId="401C74BC" w14:textId="0240FF44" w:rsidR="00CB01FB" w:rsidRPr="003049B3" w:rsidRDefault="00CB01FB" w:rsidP="00CB01FB">
      <w:pPr>
        <w:pStyle w:val="ListParagraph"/>
        <w:numPr>
          <w:ilvl w:val="1"/>
          <w:numId w:val="30"/>
        </w:numPr>
        <w:autoSpaceDE w:val="0"/>
        <w:autoSpaceDN w:val="0"/>
        <w:adjustRightInd w:val="0"/>
        <w:rPr>
          <w:rFonts w:ascii="Calibri" w:hAnsi="Calibri" w:cs="Calibri"/>
          <w:color w:val="000000"/>
        </w:rPr>
      </w:pPr>
      <w:r>
        <w:rPr>
          <w:rFonts w:ascii="Calibri" w:hAnsi="Calibri" w:cs="Calibri"/>
          <w:color w:val="000000" w:themeColor="text1"/>
        </w:rPr>
        <w:t>2</w:t>
      </w:r>
      <w:r w:rsidRPr="00CB01FB">
        <w:rPr>
          <w:rFonts w:ascii="Calibri" w:hAnsi="Calibri" w:cs="Calibri"/>
          <w:color w:val="000000" w:themeColor="text1"/>
          <w:vertAlign w:val="superscript"/>
        </w:rPr>
        <w:t>nd</w:t>
      </w:r>
      <w:r>
        <w:rPr>
          <w:rFonts w:ascii="Calibri" w:hAnsi="Calibri" w:cs="Calibri"/>
          <w:color w:val="000000" w:themeColor="text1"/>
        </w:rPr>
        <w:t xml:space="preserve"> top cited paper, 2</w:t>
      </w:r>
      <w:r w:rsidR="00D86D0E">
        <w:rPr>
          <w:rFonts w:ascii="Calibri" w:hAnsi="Calibri" w:cs="Calibri"/>
          <w:color w:val="000000" w:themeColor="text1"/>
        </w:rPr>
        <w:t>3</w:t>
      </w:r>
      <w:r w:rsidR="00CC1B7D">
        <w:rPr>
          <w:rFonts w:ascii="Calibri" w:hAnsi="Calibri" w:cs="Calibri"/>
          <w:color w:val="000000" w:themeColor="text1"/>
        </w:rPr>
        <w:t>8</w:t>
      </w:r>
      <w:r>
        <w:rPr>
          <w:rFonts w:ascii="Calibri" w:hAnsi="Calibri" w:cs="Calibri"/>
          <w:color w:val="000000" w:themeColor="text1"/>
        </w:rPr>
        <w:t xml:space="preserve"> citations</w:t>
      </w:r>
    </w:p>
    <w:p w14:paraId="1C690813" w14:textId="3856101C" w:rsidR="00E11FAE" w:rsidRPr="00E11FAE" w:rsidRDefault="00E11FAE" w:rsidP="00E11FAE">
      <w:pPr>
        <w:pStyle w:val="ListParagraph"/>
        <w:numPr>
          <w:ilvl w:val="0"/>
          <w:numId w:val="30"/>
        </w:numPr>
        <w:autoSpaceDE w:val="0"/>
        <w:autoSpaceDN w:val="0"/>
        <w:adjustRightInd w:val="0"/>
        <w:rPr>
          <w:rFonts w:ascii="Calibri" w:hAnsi="Calibri" w:cs="Calibri"/>
          <w:color w:val="000000"/>
        </w:rPr>
      </w:pPr>
      <w:r w:rsidRPr="001C5D0B">
        <w:rPr>
          <w:noProof/>
        </w:rPr>
        <w:lastRenderedPageBreak/>
        <w:t xml:space="preserve">Luo CT, </w:t>
      </w:r>
      <w:r w:rsidRPr="00E11FAE">
        <w:rPr>
          <w:b/>
          <w:bCs/>
          <w:noProof/>
        </w:rPr>
        <w:t>Osmanbeyoglu HU</w:t>
      </w:r>
      <w:r w:rsidRPr="001C5D0B">
        <w:rPr>
          <w:noProof/>
        </w:rPr>
        <w:t xml:space="preserve">, Do MH, Bivona MR, Toure A, Kang D, Xie Y, Leslie CS, Li MO. Ets transcription factor GABP controls T cell homeostasis and immunity. </w:t>
      </w:r>
      <w:r w:rsidRPr="00374C17">
        <w:rPr>
          <w:noProof/>
        </w:rPr>
        <w:t>Nat Commun.</w:t>
      </w:r>
      <w:r w:rsidRPr="001C5D0B">
        <w:rPr>
          <w:noProof/>
        </w:rPr>
        <w:t xml:space="preserve"> 2017;8(1):1062. Epub 2017/10/21. doi: 10.1038/s41467-017-01020-6. PubMed PMID: 29051483; PMCID: PMC5648787.</w:t>
      </w:r>
      <w:r w:rsidRPr="003049B3">
        <w:rPr>
          <w:rFonts w:ascii="Calibri" w:hAnsi="Calibri" w:cs="Calibri"/>
          <w:color w:val="000000" w:themeColor="text1"/>
        </w:rPr>
        <w:t xml:space="preserve"> </w:t>
      </w:r>
    </w:p>
    <w:p w14:paraId="3B2E7E52" w14:textId="2DDF0B76" w:rsidR="00744F60" w:rsidRPr="00E11FAE" w:rsidRDefault="00E11FAE" w:rsidP="00E11FAE">
      <w:pPr>
        <w:pStyle w:val="ListParagraph"/>
        <w:numPr>
          <w:ilvl w:val="0"/>
          <w:numId w:val="30"/>
        </w:numPr>
        <w:autoSpaceDE w:val="0"/>
        <w:autoSpaceDN w:val="0"/>
        <w:adjustRightInd w:val="0"/>
        <w:rPr>
          <w:rFonts w:ascii="Calibri" w:hAnsi="Calibri" w:cs="Calibri"/>
          <w:color w:val="000000"/>
        </w:rPr>
      </w:pPr>
      <w:r w:rsidRPr="00E11FAE">
        <w:rPr>
          <w:b/>
          <w:bCs/>
          <w:noProof/>
        </w:rPr>
        <w:t>Osmanbeyoglu HU</w:t>
      </w:r>
      <w:r w:rsidRPr="001C5D0B">
        <w:rPr>
          <w:noProof/>
        </w:rPr>
        <w:t xml:space="preserve">, Toska E, Chan C, Baselga J, Leslie CS. Pancancer modelling predicts the context-specific impact of somatic mutations on transcriptional programs. </w:t>
      </w:r>
      <w:r w:rsidRPr="00374C17">
        <w:rPr>
          <w:noProof/>
        </w:rPr>
        <w:t>Nat Commun.</w:t>
      </w:r>
      <w:r w:rsidRPr="001C5D0B">
        <w:rPr>
          <w:noProof/>
        </w:rPr>
        <w:t xml:space="preserve"> 2017;8:14249. Epub 2017/02/01. doi: 10.1038/ncomms14249. PubMed PMID: 28139702; PMCID: PMC5290314.</w:t>
      </w:r>
      <w:r>
        <w:rPr>
          <w:noProof/>
        </w:rPr>
        <w:t xml:space="preserve"> </w:t>
      </w:r>
    </w:p>
    <w:p w14:paraId="475B3BC0" w14:textId="79A9A251" w:rsidR="00744F60" w:rsidRPr="003049B3" w:rsidRDefault="00E11FAE" w:rsidP="00744F60">
      <w:pPr>
        <w:pStyle w:val="ListParagraph"/>
        <w:numPr>
          <w:ilvl w:val="0"/>
          <w:numId w:val="30"/>
        </w:numPr>
        <w:autoSpaceDE w:val="0"/>
        <w:autoSpaceDN w:val="0"/>
        <w:adjustRightInd w:val="0"/>
        <w:rPr>
          <w:rFonts w:ascii="Calibri" w:hAnsi="Calibri" w:cs="Calibri"/>
          <w:color w:val="000000"/>
        </w:rPr>
      </w:pPr>
      <w:r w:rsidRPr="001C5D0B">
        <w:rPr>
          <w:noProof/>
        </w:rPr>
        <w:t xml:space="preserve">Korkut A, Zaidi S, Kanchi RS, Rao S, Gough NR, Schultz A, Li X, Lorenzi PL, Berger AC, Robertson G, Kwong LN, Datto M, Roszik J, Ling S, Ravikumar V, Manyam G, Rao A, Shelley S, Liu Y, Ju Z, Hansel D, de Velasco G, Pennathur A, Andersen JB, O'Rourke CJ, Ohshiro K, Jogunoori W, Nguyen BN, Li S, </w:t>
      </w:r>
      <w:r w:rsidRPr="00E11FAE">
        <w:rPr>
          <w:b/>
          <w:bCs/>
          <w:noProof/>
        </w:rPr>
        <w:t>Osmanbeyoglu HU</w:t>
      </w:r>
      <w:r w:rsidRPr="001C5D0B">
        <w:rPr>
          <w:noProof/>
        </w:rPr>
        <w:t xml:space="preserve">, Ajani JA, Mani SA, Houseman A, Wiznerowicz M, Chen J, Gu S, Ma W, Zhang J, Tong P, Cherniack AD, Deng C, Resar L, Cancer Genome Atlas Research N, Weinstein JN, Mishra L, Akbani R. A Pan-Cancer Analysis Reveals High-Frequency Genetic Alterations in Mediators of Signaling by the TGF-beta Superfamily. </w:t>
      </w:r>
      <w:r w:rsidRPr="00374C17">
        <w:rPr>
          <w:noProof/>
        </w:rPr>
        <w:t>Cell Syst.</w:t>
      </w:r>
      <w:r w:rsidRPr="001C5D0B">
        <w:rPr>
          <w:noProof/>
        </w:rPr>
        <w:t xml:space="preserve"> 2018;7(4):422-37 e7. Epub 2018/10/01. doi: 10.1016/j.cels.2018.08.010. PubMed PMID: 30268436; PMCID: PMC6370347.</w:t>
      </w:r>
      <w:r w:rsidRPr="003049B3">
        <w:rPr>
          <w:rFonts w:ascii="Calibri" w:hAnsi="Calibri" w:cs="Calibri"/>
          <w:color w:val="000000" w:themeColor="text1"/>
        </w:rPr>
        <w:t xml:space="preserve"> </w:t>
      </w:r>
    </w:p>
    <w:p w14:paraId="5A25A20A" w14:textId="4D09B4D7" w:rsidR="00744F60" w:rsidRPr="00CB01FB" w:rsidRDefault="00E11FAE" w:rsidP="00744F60">
      <w:pPr>
        <w:pStyle w:val="ListParagraph"/>
        <w:numPr>
          <w:ilvl w:val="0"/>
          <w:numId w:val="30"/>
        </w:numPr>
        <w:autoSpaceDE w:val="0"/>
        <w:autoSpaceDN w:val="0"/>
        <w:adjustRightInd w:val="0"/>
        <w:rPr>
          <w:rFonts w:ascii="Calibri" w:hAnsi="Calibri" w:cs="Calibri"/>
          <w:color w:val="000000"/>
        </w:rPr>
      </w:pPr>
      <w:r w:rsidRPr="001C5D0B">
        <w:rPr>
          <w:noProof/>
        </w:rPr>
        <w:t xml:space="preserve">Hmeljak J, Sanchez-Vega F, Hoadley KA, Shih J, Stewart C, Heiman D, Tarpey P, Danilova L, Drill E, Gibb EA, Bowlby R, Kanchi R, </w:t>
      </w:r>
      <w:r w:rsidRPr="00E11FAE">
        <w:rPr>
          <w:b/>
          <w:bCs/>
          <w:noProof/>
        </w:rPr>
        <w:t>Osmanbeyoglu HU</w:t>
      </w:r>
      <w:r w:rsidRPr="001C5D0B">
        <w:rPr>
          <w:noProof/>
        </w:rPr>
        <w:t xml:space="preserve">, Sekido Y, Takeshita J, Newton Y, Graim K, Gupta M, Gay CM, Diao L, Gibbs DL, Thorsson V, Iype L, Kantheti H, Severson DT, Ravegnini G, Desmeules P, Jungbluth AA, Travis WD, Dacic S, Chirieac LR, Galateau-Salle F, Fujimoto J, Husain AN, Silveira HC, Rusch VW, Rintoul RC, Pass H, Kindler H, Zauderer MG, Kwiatkowski DJ, Bueno R, Tsao AS, Creaney J, Lichtenberg T, Leraas K, Bowen J, Network TR, Felau I, Zenklusen JC, Akbani R, Cherniack AD, Byers LA, Noble MS, Fletcher JA, Robertson AG, Shen R, Aburatani H, Robinson BW, Campbell P, Ladanyi M. Integrative Molecular Characterization of Malignant Pleural Mesothelioma. </w:t>
      </w:r>
      <w:r w:rsidRPr="00374C17">
        <w:rPr>
          <w:noProof/>
        </w:rPr>
        <w:t>Cancer Discov.</w:t>
      </w:r>
      <w:r w:rsidRPr="001C5D0B">
        <w:rPr>
          <w:noProof/>
        </w:rPr>
        <w:t xml:space="preserve"> </w:t>
      </w:r>
      <w:r w:rsidRPr="007D00EF">
        <w:rPr>
          <w:noProof/>
        </w:rPr>
        <w:t>2018;8(12):1548-65. Epub 2018/10/17. doi: 10.1158/2159-8290.CD-18-0804. PubMed PMID: 30322867; PMCID: PMC6310008.</w:t>
      </w:r>
      <w:r w:rsidRPr="007D00EF">
        <w:rPr>
          <w:rFonts w:ascii="Calibri" w:hAnsi="Calibri" w:cs="Calibri"/>
          <w:color w:val="000000" w:themeColor="text1"/>
        </w:rPr>
        <w:t xml:space="preserve"> </w:t>
      </w:r>
    </w:p>
    <w:p w14:paraId="1078CE52" w14:textId="39C34E54" w:rsidR="00CB01FB" w:rsidRPr="007D00EF" w:rsidRDefault="00CB01FB" w:rsidP="00CB01FB">
      <w:pPr>
        <w:pStyle w:val="ListParagraph"/>
        <w:numPr>
          <w:ilvl w:val="1"/>
          <w:numId w:val="30"/>
        </w:numPr>
        <w:autoSpaceDE w:val="0"/>
        <w:autoSpaceDN w:val="0"/>
        <w:adjustRightInd w:val="0"/>
        <w:rPr>
          <w:rFonts w:ascii="Calibri" w:hAnsi="Calibri" w:cs="Calibri"/>
          <w:color w:val="000000"/>
        </w:rPr>
      </w:pPr>
      <w:r>
        <w:rPr>
          <w:rFonts w:ascii="Calibri" w:hAnsi="Calibri" w:cs="Calibri"/>
          <w:color w:val="000000" w:themeColor="text1"/>
        </w:rPr>
        <w:t xml:space="preserve">Top cited paper, </w:t>
      </w:r>
      <w:r w:rsidR="00D86D0E">
        <w:rPr>
          <w:rFonts w:ascii="Calibri" w:hAnsi="Calibri" w:cs="Calibri"/>
          <w:color w:val="000000" w:themeColor="text1"/>
        </w:rPr>
        <w:t>4</w:t>
      </w:r>
      <w:r w:rsidR="00CC1B7D">
        <w:rPr>
          <w:rFonts w:ascii="Calibri" w:hAnsi="Calibri" w:cs="Calibri"/>
          <w:color w:val="000000" w:themeColor="text1"/>
        </w:rPr>
        <w:t>57</w:t>
      </w:r>
      <w:r>
        <w:rPr>
          <w:rFonts w:ascii="Calibri" w:hAnsi="Calibri" w:cs="Calibri"/>
          <w:color w:val="000000" w:themeColor="text1"/>
        </w:rPr>
        <w:t xml:space="preserve"> citations</w:t>
      </w:r>
    </w:p>
    <w:p w14:paraId="45F533C5" w14:textId="086B86E2" w:rsidR="00744F60" w:rsidRPr="007D00EF" w:rsidRDefault="0098502F" w:rsidP="00744F60">
      <w:pPr>
        <w:pStyle w:val="ListParagraph"/>
        <w:numPr>
          <w:ilvl w:val="0"/>
          <w:numId w:val="30"/>
        </w:numPr>
        <w:autoSpaceDE w:val="0"/>
        <w:autoSpaceDN w:val="0"/>
        <w:adjustRightInd w:val="0"/>
        <w:rPr>
          <w:rFonts w:ascii="Calibri" w:hAnsi="Calibri" w:cs="Calibri"/>
          <w:color w:val="000000"/>
        </w:rPr>
      </w:pPr>
      <w:r w:rsidRPr="007D00EF">
        <w:rPr>
          <w:noProof/>
        </w:rPr>
        <w:t xml:space="preserve">Moiseeva TN, Qian C, Sugitani N, </w:t>
      </w:r>
      <w:r w:rsidRPr="007D00EF">
        <w:rPr>
          <w:b/>
          <w:bCs/>
          <w:noProof/>
        </w:rPr>
        <w:t>Osmanbeyoglu HU</w:t>
      </w:r>
      <w:r w:rsidRPr="007D00EF">
        <w:rPr>
          <w:noProof/>
        </w:rPr>
        <w:t xml:space="preserve">, Bakkenist CJ. WEE1 kinase inhibitor AZD1775 induces CDK1 kinase-dependent origin firing in unperturbed G1- and S-phase cells. </w:t>
      </w:r>
      <w:r w:rsidRPr="00374C17">
        <w:rPr>
          <w:noProof/>
        </w:rPr>
        <w:t>Proc Natl Acad Sci U S A. 2</w:t>
      </w:r>
      <w:r w:rsidRPr="007D00EF">
        <w:rPr>
          <w:noProof/>
        </w:rPr>
        <w:t>019;116(48):23891-3. Epub 2019/11/13. doi: 10.1073/pnas.1915108116. PubMed PMID: 31712441.</w:t>
      </w:r>
      <w:r w:rsidRPr="007D00EF">
        <w:rPr>
          <w:rFonts w:ascii="Calibri" w:hAnsi="Calibri" w:cs="Calibri"/>
          <w:color w:val="000000" w:themeColor="text1"/>
        </w:rPr>
        <w:t xml:space="preserve"> </w:t>
      </w:r>
    </w:p>
    <w:p w14:paraId="610BA4EE" w14:textId="337C46DB" w:rsidR="00744F60" w:rsidRPr="007D00EF" w:rsidRDefault="00B24EA7" w:rsidP="00744F60">
      <w:pPr>
        <w:pStyle w:val="ListParagraph"/>
        <w:numPr>
          <w:ilvl w:val="0"/>
          <w:numId w:val="30"/>
        </w:numPr>
        <w:autoSpaceDE w:val="0"/>
        <w:autoSpaceDN w:val="0"/>
        <w:adjustRightInd w:val="0"/>
        <w:rPr>
          <w:rFonts w:ascii="Calibri" w:hAnsi="Calibri" w:cs="Calibri"/>
          <w:color w:val="000000"/>
        </w:rPr>
      </w:pPr>
      <w:r w:rsidRPr="007D00EF">
        <w:rPr>
          <w:b/>
          <w:bCs/>
          <w:noProof/>
        </w:rPr>
        <w:t>Osmanbeyoglu HU</w:t>
      </w:r>
      <w:r w:rsidRPr="007D00EF">
        <w:rPr>
          <w:noProof/>
        </w:rPr>
        <w:t>#, Shimizu F, Rynne-Vidal A, Alonso-Curbelo D, Chen HA, Wen HY, Yeung TL, Jelinic P, Razavi P, Lowe SW, Mok SC, Chiosis G, Levine DA, Leslie CS#. Chromatin-informed inference of transcriptional programs in gynecologic and basal breast cancers</w:t>
      </w:r>
      <w:r w:rsidRPr="00374C17">
        <w:rPr>
          <w:noProof/>
        </w:rPr>
        <w:t>. Nat Commun.</w:t>
      </w:r>
      <w:r w:rsidRPr="007D00EF">
        <w:rPr>
          <w:noProof/>
        </w:rPr>
        <w:t xml:space="preserve"> 2019;10(1):4369. Epub 2019/09/27. doi: 10.1038/s41467-019-12291-6. PubMed PMID: 31554806; PMCID: PMC6761109.</w:t>
      </w:r>
      <w:r w:rsidRPr="007D00EF">
        <w:rPr>
          <w:rFonts w:ascii="Calibri" w:hAnsi="Calibri" w:cs="Calibri"/>
          <w:color w:val="000000"/>
        </w:rPr>
        <w:t xml:space="preserve"> </w:t>
      </w:r>
      <w:r w:rsidR="00082089" w:rsidRPr="007D00EF">
        <w:rPr>
          <w:rFonts w:ascii="Calibri" w:hAnsi="Calibri" w:cs="Calibri"/>
          <w:color w:val="000000"/>
        </w:rPr>
        <w:t>(</w:t>
      </w:r>
      <w:r w:rsidR="00082089" w:rsidRPr="007D00EF">
        <w:rPr>
          <w:rFonts w:ascii="Calibri" w:hAnsi="Calibri" w:cs="Calibri"/>
          <w:b/>
          <w:bCs/>
        </w:rPr>
        <w:t>#=co-corresponding authors)</w:t>
      </w:r>
      <w:r w:rsidR="003E08A5" w:rsidRPr="007D00EF">
        <w:rPr>
          <w:rFonts w:ascii="Calibri" w:hAnsi="Calibri" w:cs="Calibri"/>
          <w:b/>
          <w:bCs/>
        </w:rPr>
        <w:t xml:space="preserve"> </w:t>
      </w:r>
    </w:p>
    <w:p w14:paraId="0F6F3955" w14:textId="41B70EC2" w:rsidR="00744F60" w:rsidRPr="007D00EF" w:rsidRDefault="00B24EA7" w:rsidP="00744F60">
      <w:pPr>
        <w:pStyle w:val="ListParagraph"/>
        <w:numPr>
          <w:ilvl w:val="0"/>
          <w:numId w:val="30"/>
        </w:numPr>
        <w:autoSpaceDE w:val="0"/>
        <w:autoSpaceDN w:val="0"/>
        <w:adjustRightInd w:val="0"/>
        <w:rPr>
          <w:rFonts w:ascii="Calibri" w:hAnsi="Calibri" w:cs="Calibri"/>
          <w:color w:val="000000"/>
        </w:rPr>
      </w:pPr>
      <w:r w:rsidRPr="007D00EF">
        <w:rPr>
          <w:noProof/>
        </w:rPr>
        <w:t xml:space="preserve">Moiseeva TN, Yin Y, Calderon MJ, Qian C, Schamus-Haynes S, Sugitani N, </w:t>
      </w:r>
      <w:r w:rsidRPr="007D00EF">
        <w:rPr>
          <w:b/>
          <w:bCs/>
          <w:noProof/>
        </w:rPr>
        <w:t>Osmanbeyoglu HU</w:t>
      </w:r>
      <w:r w:rsidRPr="007D00EF">
        <w:rPr>
          <w:noProof/>
        </w:rPr>
        <w:t xml:space="preserve">, Rothenberg E, Watkins SC, Bakkenist CJ. An ATR and CHK1 kinase signaling mechanism that limits origin firing during unperturbed DNA replication. </w:t>
      </w:r>
      <w:r w:rsidRPr="00374C17">
        <w:rPr>
          <w:noProof/>
        </w:rPr>
        <w:t>Proc Natl Acad Sci U S A. 2019</w:t>
      </w:r>
      <w:r w:rsidRPr="007D00EF">
        <w:rPr>
          <w:noProof/>
        </w:rPr>
        <w:t>;116(27):13374-83. Epub 2019/06/19. doi: 10.1073/pnas.1903418116. PubMed PMID: 31209037; PMCID: PMC6613105.</w:t>
      </w:r>
      <w:r w:rsidRPr="007D00EF">
        <w:rPr>
          <w:rFonts w:ascii="Calibri" w:hAnsi="Calibri" w:cs="Calibri"/>
          <w:color w:val="000000" w:themeColor="text1"/>
        </w:rPr>
        <w:t xml:space="preserve"> </w:t>
      </w:r>
    </w:p>
    <w:p w14:paraId="6CB8B153" w14:textId="26BE0218" w:rsidR="00CE052C" w:rsidRPr="007D00EF" w:rsidRDefault="00CE052C" w:rsidP="00CE052C">
      <w:pPr>
        <w:pStyle w:val="ListParagraph"/>
        <w:numPr>
          <w:ilvl w:val="0"/>
          <w:numId w:val="30"/>
        </w:numPr>
        <w:autoSpaceDE w:val="0"/>
        <w:autoSpaceDN w:val="0"/>
        <w:adjustRightInd w:val="0"/>
        <w:rPr>
          <w:rFonts w:ascii="Calibri" w:hAnsi="Calibri" w:cs="Calibri"/>
          <w:color w:val="000000"/>
        </w:rPr>
      </w:pPr>
      <w:r w:rsidRPr="007D00EF">
        <w:rPr>
          <w:noProof/>
        </w:rPr>
        <w:t xml:space="preserve">Tanaka K, Yu HA, Yang S, Han S, Selcuklu SD, Kim K, Ramani S, Ganesan YT, Moyer A, Sinha S, Xie Y, Ishizawa K, </w:t>
      </w:r>
      <w:r w:rsidRPr="007D00EF">
        <w:rPr>
          <w:b/>
          <w:bCs/>
          <w:noProof/>
        </w:rPr>
        <w:t>Osmanbeyoglu HU</w:t>
      </w:r>
      <w:r w:rsidRPr="007D00EF">
        <w:rPr>
          <w:noProof/>
        </w:rPr>
        <w:t xml:space="preserve">, Lyu Y, Roper N, Guha U, Rudin CM, Kris MG, Hsieh JJ, Cheng EH. Targeting Aurora B kinase prevents and overcomes resistance to EGFR inhibitors in lung cancer by enhancing BIM- and PUMA-mediated apoptosis. </w:t>
      </w:r>
      <w:r w:rsidRPr="00374C17">
        <w:rPr>
          <w:noProof/>
        </w:rPr>
        <w:t>Cancer Cell. 2021</w:t>
      </w:r>
      <w:r w:rsidRPr="007D00EF">
        <w:rPr>
          <w:noProof/>
        </w:rPr>
        <w:t>;39(9):1245-61 e6. Epub 2021/08/14. doi: 10.1016/j.ccell.2021.07.006. PubMed PMID: 34388376; PMCID: PMC8440494.</w:t>
      </w:r>
      <w:r w:rsidRPr="007D00EF">
        <w:rPr>
          <w:rFonts w:ascii="Calibri" w:hAnsi="Calibri" w:cs="Calibri"/>
          <w:color w:val="000000" w:themeColor="text1"/>
        </w:rPr>
        <w:t xml:space="preserve"> </w:t>
      </w:r>
    </w:p>
    <w:p w14:paraId="11F20B6E" w14:textId="5DED28CD" w:rsidR="00744F60" w:rsidRPr="007D00EF" w:rsidRDefault="00CE052C" w:rsidP="00CE052C">
      <w:pPr>
        <w:pStyle w:val="ListParagraph"/>
        <w:numPr>
          <w:ilvl w:val="0"/>
          <w:numId w:val="30"/>
        </w:numPr>
        <w:autoSpaceDE w:val="0"/>
        <w:autoSpaceDN w:val="0"/>
        <w:adjustRightInd w:val="0"/>
        <w:rPr>
          <w:rFonts w:ascii="Calibri" w:hAnsi="Calibri" w:cs="Calibri"/>
          <w:color w:val="000000"/>
        </w:rPr>
      </w:pPr>
      <w:r w:rsidRPr="007D00EF">
        <w:rPr>
          <w:noProof/>
        </w:rPr>
        <w:lastRenderedPageBreak/>
        <w:t xml:space="preserve">Vyas A, Harbison RA, Faden DL, Kubik M, Palmer D, Zhang Q, </w:t>
      </w:r>
      <w:r w:rsidRPr="007D00EF">
        <w:rPr>
          <w:b/>
          <w:bCs/>
          <w:noProof/>
        </w:rPr>
        <w:t>Osmanbeyoglu HU</w:t>
      </w:r>
      <w:r w:rsidRPr="007D00EF">
        <w:rPr>
          <w:noProof/>
        </w:rPr>
        <w:t xml:space="preserve">, Kiselyov K, Mendez E, Duvvuri U. Recurrent Human Papillomavirus-Related Head and Neck Cancer Undergoes Metabolic Reprogramming and Is Driven by Oxidative Phosphorylation. </w:t>
      </w:r>
      <w:r w:rsidRPr="00374C17">
        <w:rPr>
          <w:noProof/>
        </w:rPr>
        <w:t>Clin Cancer Res.</w:t>
      </w:r>
      <w:r w:rsidRPr="007D00EF">
        <w:rPr>
          <w:noProof/>
        </w:rPr>
        <w:t xml:space="preserve"> 2021. Epub 2021/08/20. doi: 10.1158/1078-0432.CCR-20-4789. PubMed PMID: 34407971. </w:t>
      </w:r>
    </w:p>
    <w:p w14:paraId="672FA72E" w14:textId="6E43161D" w:rsidR="00744F60" w:rsidRPr="007D00EF" w:rsidRDefault="00CE052C" w:rsidP="00744F60">
      <w:pPr>
        <w:pStyle w:val="ListParagraph"/>
        <w:numPr>
          <w:ilvl w:val="0"/>
          <w:numId w:val="30"/>
        </w:numPr>
        <w:autoSpaceDE w:val="0"/>
        <w:autoSpaceDN w:val="0"/>
        <w:adjustRightInd w:val="0"/>
        <w:rPr>
          <w:rFonts w:ascii="Calibri" w:hAnsi="Calibri" w:cs="Calibri"/>
          <w:color w:val="000000"/>
        </w:rPr>
      </w:pPr>
      <w:r w:rsidRPr="007D00EF">
        <w:rPr>
          <w:noProof/>
        </w:rPr>
        <w:t>Ma X, Somasundaram A, Qi Z, Hartman DJ, Singh H</w:t>
      </w:r>
      <w:r w:rsidRPr="007D00EF">
        <w:rPr>
          <w:b/>
          <w:bCs/>
          <w:noProof/>
        </w:rPr>
        <w:t>, Osmanbeyoglu HU</w:t>
      </w:r>
      <w:r w:rsidRPr="007D00EF">
        <w:rPr>
          <w:noProof/>
        </w:rPr>
        <w:t>. SPaRTAN, a computational framework for linking cell-surface receptors to transcriptional regulators</w:t>
      </w:r>
      <w:r w:rsidRPr="00374C17">
        <w:rPr>
          <w:noProof/>
        </w:rPr>
        <w:t>. Nucleic Acids Res.</w:t>
      </w:r>
      <w:r w:rsidRPr="007D00EF">
        <w:rPr>
          <w:noProof/>
        </w:rPr>
        <w:t xml:space="preserve"> 2021;49(17):9633-47. Epub 2021/09/10. doi: 10.1093/nar/gkab745. PubMed PMID: 34500467; PMCID: PMC8464045.</w:t>
      </w:r>
      <w:r w:rsidRPr="007D00EF">
        <w:rPr>
          <w:rFonts w:ascii="Calibri" w:hAnsi="Calibri" w:cs="Calibri"/>
          <w:color w:val="000000" w:themeColor="text1"/>
        </w:rPr>
        <w:t xml:space="preserve"> </w:t>
      </w:r>
    </w:p>
    <w:p w14:paraId="030D6668" w14:textId="1EB447FB" w:rsidR="00847264" w:rsidRPr="007D00EF" w:rsidRDefault="00CE052C" w:rsidP="00847264">
      <w:pPr>
        <w:pStyle w:val="ListParagraph"/>
        <w:numPr>
          <w:ilvl w:val="0"/>
          <w:numId w:val="30"/>
        </w:numPr>
        <w:autoSpaceDE w:val="0"/>
        <w:autoSpaceDN w:val="0"/>
        <w:adjustRightInd w:val="0"/>
        <w:rPr>
          <w:rFonts w:ascii="Calibri" w:hAnsi="Calibri" w:cs="Calibri"/>
          <w:color w:val="000000"/>
        </w:rPr>
      </w:pPr>
      <w:r w:rsidRPr="007D00EF">
        <w:rPr>
          <w:noProof/>
        </w:rPr>
        <w:t xml:space="preserve">Cascio S, Chandler C, Zhang L, Sinno S, Gao B, Onkar S, Bruno TC, Vignali DAA, Mahdi H, </w:t>
      </w:r>
      <w:r w:rsidRPr="007D00EF">
        <w:rPr>
          <w:b/>
          <w:bCs/>
          <w:noProof/>
        </w:rPr>
        <w:t>Osmanbeyoglu HU</w:t>
      </w:r>
      <w:r w:rsidRPr="007D00EF">
        <w:rPr>
          <w:noProof/>
        </w:rPr>
        <w:t xml:space="preserve">, Vlad AM, Coffman LG, Buckanovich RJ. Cancer-associated MSC drive tumor immune exclusion and resistance to immunotherapy, which can be overcome by Hedgehog inhibition. </w:t>
      </w:r>
      <w:r w:rsidRPr="00374C17">
        <w:rPr>
          <w:noProof/>
        </w:rPr>
        <w:t>Sci Adv.</w:t>
      </w:r>
      <w:r w:rsidRPr="007D00EF">
        <w:rPr>
          <w:b/>
          <w:bCs/>
          <w:noProof/>
        </w:rPr>
        <w:t xml:space="preserve"> </w:t>
      </w:r>
      <w:r w:rsidRPr="007D00EF">
        <w:rPr>
          <w:noProof/>
        </w:rPr>
        <w:t>2021;7(46):eabi5790. Epub 2021/11/13. doi: 10.1126/sciadv.abi5790. PubMed PMID: 34767446; PMCID: PMC8589308.</w:t>
      </w:r>
      <w:r w:rsidRPr="007D00EF">
        <w:rPr>
          <w:rFonts w:ascii="Calibri" w:hAnsi="Calibri" w:cs="Calibri"/>
          <w:color w:val="000000" w:themeColor="text1"/>
        </w:rPr>
        <w:t xml:space="preserve"> </w:t>
      </w:r>
    </w:p>
    <w:p w14:paraId="610F6D5A" w14:textId="77777777" w:rsidR="007D00EF" w:rsidRPr="007D00EF" w:rsidRDefault="00CE052C" w:rsidP="007D00EF">
      <w:pPr>
        <w:pStyle w:val="ListParagraph"/>
        <w:numPr>
          <w:ilvl w:val="0"/>
          <w:numId w:val="30"/>
        </w:numPr>
        <w:autoSpaceDE w:val="0"/>
        <w:autoSpaceDN w:val="0"/>
        <w:adjustRightInd w:val="0"/>
        <w:rPr>
          <w:rFonts w:ascii="Calibri" w:hAnsi="Calibri" w:cs="Calibri"/>
          <w:color w:val="000000"/>
        </w:rPr>
      </w:pPr>
      <w:r w:rsidRPr="007D00EF">
        <w:rPr>
          <w:noProof/>
        </w:rPr>
        <w:t xml:space="preserve">Lee S, </w:t>
      </w:r>
      <w:r w:rsidRPr="007D00EF">
        <w:rPr>
          <w:b/>
          <w:bCs/>
          <w:noProof/>
        </w:rPr>
        <w:t>Osmanbeyoglu HU</w:t>
      </w:r>
      <w:r w:rsidRPr="007D00EF">
        <w:rPr>
          <w:noProof/>
        </w:rPr>
        <w:t xml:space="preserve">. Chromatin accessibility landscape and active transcription factors in primary human invasive lobular and ductal breast carcinomas. </w:t>
      </w:r>
      <w:r w:rsidRPr="00374C17">
        <w:rPr>
          <w:noProof/>
        </w:rPr>
        <w:t>Breast Cancer Res.</w:t>
      </w:r>
      <w:r w:rsidRPr="007D00EF">
        <w:rPr>
          <w:noProof/>
        </w:rPr>
        <w:t xml:space="preserve"> 2022;24(1):54. Epub 2022/07/30. doi: 10.1186/s13058-022-01550-y. PubMed PMID: 35906698; PMCID: PMC9338552</w:t>
      </w:r>
      <w:r w:rsidR="00847264" w:rsidRPr="007D00EF">
        <w:rPr>
          <w:rFonts w:ascii="Calibri" w:hAnsi="Calibri" w:cs="Calibri"/>
        </w:rPr>
        <w:t xml:space="preserve">. </w:t>
      </w:r>
    </w:p>
    <w:p w14:paraId="7971980E" w14:textId="75AE7B8E" w:rsidR="007D00EF" w:rsidRPr="007D00EF" w:rsidRDefault="007D00EF" w:rsidP="007D00EF">
      <w:pPr>
        <w:pStyle w:val="ListParagraph"/>
        <w:numPr>
          <w:ilvl w:val="0"/>
          <w:numId w:val="30"/>
        </w:numPr>
        <w:autoSpaceDE w:val="0"/>
        <w:autoSpaceDN w:val="0"/>
        <w:adjustRightInd w:val="0"/>
        <w:rPr>
          <w:rStyle w:val="Strong"/>
          <w:rFonts w:ascii="Calibri" w:hAnsi="Calibri" w:cs="Calibri"/>
          <w:b w:val="0"/>
          <w:bCs w:val="0"/>
          <w:color w:val="000000"/>
        </w:rPr>
      </w:pPr>
      <w:r w:rsidRPr="007D00EF">
        <w:rPr>
          <w:noProof/>
        </w:rPr>
        <w:t xml:space="preserve">Sugitani N, Vendetti FP, Cipriano AJ, Pandya P, Deppas JJ, Moiseeva TN, Schamus-Haynes S, Wang Y, Palmer D, </w:t>
      </w:r>
      <w:r w:rsidRPr="007D00EF">
        <w:rPr>
          <w:b/>
          <w:bCs/>
          <w:noProof/>
        </w:rPr>
        <w:t>Osmanbeyoglu HU</w:t>
      </w:r>
      <w:r w:rsidRPr="007D00EF">
        <w:rPr>
          <w:noProof/>
        </w:rPr>
        <w:t xml:space="preserve">, Bostwick A, Snyder NW, Gong YN, Aird KM, Delgoffe GM, Beumer JH, Bakkenist CJ. Thymidine rescues ATR kinase inhibitor-induced deoxyuridine contamination in genomic DNA, cell death, and interferon-alpha/beta expression. </w:t>
      </w:r>
      <w:r w:rsidRPr="00374C17">
        <w:rPr>
          <w:noProof/>
        </w:rPr>
        <w:t>Cell Rep. 2022</w:t>
      </w:r>
      <w:r w:rsidRPr="007D00EF">
        <w:rPr>
          <w:noProof/>
        </w:rPr>
        <w:t>;40(12):111371. Epub 2022/09/22. doi: 10.1016/j.celrep.2022.111371. PubMed PMID: 36130512; PMCID: PMC9646445.</w:t>
      </w:r>
    </w:p>
    <w:p w14:paraId="328B511A" w14:textId="77777777" w:rsidR="007D00EF" w:rsidRPr="007D00EF" w:rsidRDefault="00CE052C" w:rsidP="007D00EF">
      <w:pPr>
        <w:pStyle w:val="ListParagraph"/>
        <w:numPr>
          <w:ilvl w:val="0"/>
          <w:numId w:val="30"/>
        </w:numPr>
        <w:adjustRightInd w:val="0"/>
        <w:rPr>
          <w:rFonts w:ascii="Calibri" w:hAnsi="Calibri" w:cs="Calibri"/>
          <w:color w:val="000000"/>
        </w:rPr>
      </w:pPr>
      <w:r w:rsidRPr="007D00EF">
        <w:rPr>
          <w:noProof/>
        </w:rPr>
        <w:t xml:space="preserve">Tao Y*, Ma X*, Palmer D, Schwartz R, Lu X, </w:t>
      </w:r>
      <w:r w:rsidRPr="007D00EF">
        <w:rPr>
          <w:b/>
          <w:bCs/>
          <w:noProof/>
        </w:rPr>
        <w:t>Osmanbeyoglu HU</w:t>
      </w:r>
      <w:r w:rsidRPr="007D00EF">
        <w:rPr>
          <w:noProof/>
        </w:rPr>
        <w:t xml:space="preserve">. Interpretable deep learning for chromatin-informed inference of transcriptional programs driven by somatic alterations across cancers. </w:t>
      </w:r>
      <w:r w:rsidRPr="00374C17">
        <w:rPr>
          <w:noProof/>
        </w:rPr>
        <w:t>Nucleic Acids Res.</w:t>
      </w:r>
      <w:r w:rsidRPr="007D00EF">
        <w:rPr>
          <w:noProof/>
        </w:rPr>
        <w:t xml:space="preserve"> 2022. Epub 2022/10/17. doi: 10.1093/nar/gkac881. PubMed PMID: 36243974.</w:t>
      </w:r>
      <w:r w:rsidRPr="007D00EF">
        <w:rPr>
          <w:rFonts w:ascii="Calibri" w:hAnsi="Calibri" w:cs="Calibri"/>
          <w:color w:val="000000" w:themeColor="text1"/>
        </w:rPr>
        <w:t xml:space="preserve"> </w:t>
      </w:r>
    </w:p>
    <w:p w14:paraId="2F7638D2" w14:textId="4BEFFC1D" w:rsidR="007D00EF" w:rsidRPr="007D00EF" w:rsidRDefault="007D00EF" w:rsidP="007D00EF">
      <w:pPr>
        <w:pStyle w:val="ListParagraph"/>
        <w:numPr>
          <w:ilvl w:val="0"/>
          <w:numId w:val="30"/>
        </w:numPr>
        <w:adjustRightInd w:val="0"/>
        <w:rPr>
          <w:rFonts w:ascii="Calibri" w:hAnsi="Calibri" w:cs="Calibri"/>
          <w:color w:val="000000"/>
        </w:rPr>
      </w:pPr>
      <w:r w:rsidRPr="00D3086D">
        <w:rPr>
          <w:b/>
          <w:bCs/>
          <w:noProof/>
          <w:lang w:val="es-ES"/>
        </w:rPr>
        <w:t>Osmanbeyoglu HU#</w:t>
      </w:r>
      <w:r w:rsidRPr="00D3086D">
        <w:rPr>
          <w:noProof/>
          <w:lang w:val="es-ES"/>
        </w:rPr>
        <w:t xml:space="preserve">, Palmer D, Sagan A, Sementino E, Becich MJ, Testa JR. </w:t>
      </w:r>
      <w:r w:rsidRPr="007D00EF">
        <w:rPr>
          <w:noProof/>
        </w:rPr>
        <w:t xml:space="preserve">Isolated BAP1 Genomic Alteration in Malignant Pleural Mesothelioma Predicts Distinct Immunogenicity with Implications for Immunotherapeutic Response. </w:t>
      </w:r>
      <w:r w:rsidRPr="00374C17">
        <w:rPr>
          <w:noProof/>
        </w:rPr>
        <w:t>Cancers (Basel).</w:t>
      </w:r>
      <w:r w:rsidRPr="007D00EF">
        <w:rPr>
          <w:noProof/>
        </w:rPr>
        <w:t xml:space="preserve"> 2022;14. (#corresponding author)</w:t>
      </w:r>
    </w:p>
    <w:p w14:paraId="6D0E56FF" w14:textId="77777777" w:rsidR="00CD3391" w:rsidRPr="00CD3391" w:rsidRDefault="001567C1" w:rsidP="00CD3391">
      <w:pPr>
        <w:pStyle w:val="ListParagraph"/>
        <w:numPr>
          <w:ilvl w:val="0"/>
          <w:numId w:val="30"/>
        </w:numPr>
        <w:adjustRightInd w:val="0"/>
        <w:rPr>
          <w:rFonts w:ascii="Calibri" w:hAnsi="Calibri" w:cs="Calibri"/>
          <w:color w:val="000000"/>
        </w:rPr>
      </w:pPr>
      <w:r w:rsidRPr="001567C1">
        <w:rPr>
          <w:noProof/>
        </w:rPr>
        <w:t xml:space="preserve">Onkar S, Cui J, Zou J, Cardello C, Cillo AR, Uddin MR, Sagan A, Joy M, </w:t>
      </w:r>
      <w:r w:rsidRPr="001567C1">
        <w:rPr>
          <w:b/>
          <w:bCs/>
          <w:noProof/>
        </w:rPr>
        <w:t>Osmanbeyoglu HU</w:t>
      </w:r>
      <w:r w:rsidRPr="001567C1">
        <w:rPr>
          <w:noProof/>
        </w:rPr>
        <w:t xml:space="preserve">, Pogue-Geile KL, McAuliffe PF, Lucas PC, Tseng GC, Lee AV, Bruno TC, Oesterreich S, Vignali DAA. Immune landscape in invasive ductal and lobular breast cancer reveals a divergent macrophage-driven microenvironment. </w:t>
      </w:r>
      <w:r w:rsidRPr="00374C17">
        <w:rPr>
          <w:noProof/>
        </w:rPr>
        <w:t>Nature Cancer.</w:t>
      </w:r>
      <w:r w:rsidRPr="001567C1">
        <w:rPr>
          <w:noProof/>
        </w:rPr>
        <w:t xml:space="preserve"> 2023. doi: 10.1038/s43018-023-00527-w.</w:t>
      </w:r>
    </w:p>
    <w:p w14:paraId="10586521" w14:textId="77777777" w:rsidR="005A27F4" w:rsidRPr="005A27F4" w:rsidRDefault="00D86D0E" w:rsidP="005A27F4">
      <w:pPr>
        <w:pStyle w:val="ListParagraph"/>
        <w:numPr>
          <w:ilvl w:val="0"/>
          <w:numId w:val="30"/>
        </w:numPr>
        <w:adjustRightInd w:val="0"/>
        <w:rPr>
          <w:rFonts w:ascii="Calibri" w:hAnsi="Calibri" w:cs="Calibri"/>
          <w:color w:val="000000"/>
        </w:rPr>
      </w:pPr>
      <w:proofErr w:type="spellStart"/>
      <w:r w:rsidRPr="00CD3391">
        <w:rPr>
          <w:rFonts w:ascii="Calibri" w:eastAsia="Arial" w:hAnsi="Calibri" w:cs="Calibri"/>
          <w:color w:val="1D1C1D"/>
        </w:rPr>
        <w:t>Ramjattun</w:t>
      </w:r>
      <w:proofErr w:type="spellEnd"/>
      <w:r w:rsidRPr="00CD3391">
        <w:rPr>
          <w:rFonts w:ascii="Calibri" w:eastAsia="Arial" w:hAnsi="Calibri" w:cs="Calibri"/>
          <w:color w:val="1D1C1D"/>
        </w:rPr>
        <w:t xml:space="preserve"> K*, Ma X*, Singh H, Gao SJ, </w:t>
      </w:r>
      <w:proofErr w:type="spellStart"/>
      <w:r w:rsidRPr="00CD3391">
        <w:rPr>
          <w:rFonts w:ascii="Calibri" w:eastAsia="Arial" w:hAnsi="Calibri" w:cs="Calibri"/>
          <w:b/>
          <w:bCs/>
          <w:color w:val="1D1C1D"/>
        </w:rPr>
        <w:t>Osmanbeyoglu</w:t>
      </w:r>
      <w:proofErr w:type="spellEnd"/>
      <w:r w:rsidRPr="00CD3391">
        <w:rPr>
          <w:rFonts w:ascii="Calibri" w:eastAsia="Arial" w:hAnsi="Calibri" w:cs="Calibri"/>
          <w:b/>
          <w:bCs/>
          <w:color w:val="1D1C1D"/>
        </w:rPr>
        <w:t xml:space="preserve"> HU</w:t>
      </w:r>
      <w:r w:rsidRPr="00CD3391">
        <w:rPr>
          <w:rFonts w:ascii="Calibri" w:eastAsia="Arial" w:hAnsi="Calibri" w:cs="Calibri"/>
          <w:color w:val="1D1C1D"/>
        </w:rPr>
        <w:t xml:space="preserve">. COVID-19db linkage maps of cell surface proteins and transcription factors in immune cells. </w:t>
      </w:r>
      <w:r w:rsidR="00CD3391" w:rsidRPr="00182F00">
        <w:rPr>
          <w:noProof/>
        </w:rPr>
        <w:t>J Med Virol. 2023;95(6):e28887. Epub 2023/06/21. doi: 10.1002/jmv.28887. PubMed PMID: 37341527.</w:t>
      </w:r>
    </w:p>
    <w:p w14:paraId="71A455D5" w14:textId="77777777" w:rsidR="00D043DB" w:rsidRPr="00D043DB" w:rsidRDefault="005A27F4" w:rsidP="00D043DB">
      <w:pPr>
        <w:pStyle w:val="ListParagraph"/>
        <w:numPr>
          <w:ilvl w:val="0"/>
          <w:numId w:val="30"/>
        </w:numPr>
        <w:adjustRightInd w:val="0"/>
        <w:rPr>
          <w:rFonts w:ascii="Calibri" w:hAnsi="Calibri" w:cs="Calibri"/>
          <w:color w:val="000000"/>
        </w:rPr>
      </w:pPr>
      <w:proofErr w:type="spellStart"/>
      <w:r w:rsidRPr="005A27F4">
        <w:rPr>
          <w:rFonts w:ascii="Calibri" w:hAnsi="Calibri" w:cs="Calibri"/>
        </w:rPr>
        <w:t>Gau</w:t>
      </w:r>
      <w:proofErr w:type="spellEnd"/>
      <w:r w:rsidRPr="005A27F4">
        <w:rPr>
          <w:rFonts w:ascii="Calibri" w:hAnsi="Calibri" w:cs="Calibri"/>
        </w:rPr>
        <w:t xml:space="preserve"> D, Daoud A, Allen A, Joy M, Sagan A, Lee S, Lucas PC, </w:t>
      </w:r>
      <w:proofErr w:type="spellStart"/>
      <w:r w:rsidRPr="005A27F4">
        <w:rPr>
          <w:rFonts w:ascii="Calibri" w:hAnsi="Calibri" w:cs="Calibri"/>
        </w:rPr>
        <w:t>Duensing</w:t>
      </w:r>
      <w:proofErr w:type="spellEnd"/>
      <w:r w:rsidRPr="005A27F4">
        <w:rPr>
          <w:rFonts w:ascii="Calibri" w:hAnsi="Calibri" w:cs="Calibri"/>
        </w:rPr>
        <w:t xml:space="preserve"> S, Boone D, </w:t>
      </w:r>
      <w:proofErr w:type="spellStart"/>
      <w:r w:rsidRPr="005A27F4">
        <w:rPr>
          <w:rFonts w:ascii="Calibri" w:hAnsi="Calibri" w:cs="Calibri"/>
          <w:b/>
          <w:bCs/>
        </w:rPr>
        <w:t>Osmanbeyoglu</w:t>
      </w:r>
      <w:proofErr w:type="spellEnd"/>
      <w:r w:rsidRPr="005A27F4">
        <w:rPr>
          <w:rFonts w:ascii="Calibri" w:hAnsi="Calibri" w:cs="Calibri"/>
          <w:b/>
          <w:bCs/>
        </w:rPr>
        <w:t xml:space="preserve"> HU</w:t>
      </w:r>
      <w:r w:rsidRPr="005A27F4">
        <w:rPr>
          <w:rFonts w:ascii="Calibri" w:hAnsi="Calibri" w:cs="Calibri"/>
        </w:rPr>
        <w:t xml:space="preserve">, Roy P. Vascular endothelial profilin-1 drives a </w:t>
      </w:r>
      <w:proofErr w:type="spellStart"/>
      <w:r w:rsidRPr="005A27F4">
        <w:rPr>
          <w:rFonts w:ascii="Calibri" w:hAnsi="Calibri" w:cs="Calibri"/>
        </w:rPr>
        <w:t>protumorigenic</w:t>
      </w:r>
      <w:proofErr w:type="spellEnd"/>
      <w:r w:rsidRPr="005A27F4">
        <w:rPr>
          <w:rFonts w:ascii="Calibri" w:hAnsi="Calibri" w:cs="Calibri"/>
        </w:rPr>
        <w:t xml:space="preserve"> tumor microenvironment and tumor progression in renal cancer. J Biol Chem. 2023;299(8):105044. </w:t>
      </w:r>
      <w:proofErr w:type="spellStart"/>
      <w:r w:rsidRPr="005A27F4">
        <w:rPr>
          <w:rFonts w:ascii="Calibri" w:hAnsi="Calibri" w:cs="Calibri"/>
        </w:rPr>
        <w:t>Epub</w:t>
      </w:r>
      <w:proofErr w:type="spellEnd"/>
      <w:r w:rsidRPr="005A27F4">
        <w:rPr>
          <w:rFonts w:ascii="Calibri" w:hAnsi="Calibri" w:cs="Calibri"/>
        </w:rPr>
        <w:t xml:space="preserve"> 2023/07/15. </w:t>
      </w:r>
      <w:proofErr w:type="spellStart"/>
      <w:r w:rsidRPr="005A27F4">
        <w:rPr>
          <w:rFonts w:ascii="Calibri" w:hAnsi="Calibri" w:cs="Calibri"/>
        </w:rPr>
        <w:t>doi</w:t>
      </w:r>
      <w:proofErr w:type="spellEnd"/>
      <w:r w:rsidRPr="005A27F4">
        <w:rPr>
          <w:rFonts w:ascii="Calibri" w:hAnsi="Calibri" w:cs="Calibri"/>
        </w:rPr>
        <w:t>: 10.1016/j.jbc.2023.105044. PubMed PMID: 37451478.</w:t>
      </w:r>
    </w:p>
    <w:p w14:paraId="6BFF8CFC" w14:textId="2C2FA7ED" w:rsidR="00D043DB" w:rsidRDefault="00D043DB" w:rsidP="000C60D1">
      <w:pPr>
        <w:pStyle w:val="ListParagraph"/>
        <w:numPr>
          <w:ilvl w:val="0"/>
          <w:numId w:val="30"/>
        </w:numPr>
        <w:adjustRightInd w:val="0"/>
        <w:rPr>
          <w:rFonts w:ascii="Calibri" w:hAnsi="Calibri" w:cs="Calibri"/>
        </w:rPr>
      </w:pPr>
      <w:proofErr w:type="spellStart"/>
      <w:r w:rsidRPr="00D043DB">
        <w:rPr>
          <w:rFonts w:ascii="Calibri" w:hAnsi="Calibri" w:cs="Calibri"/>
        </w:rPr>
        <w:t>Bibee</w:t>
      </w:r>
      <w:proofErr w:type="spellEnd"/>
      <w:r w:rsidRPr="00D043DB">
        <w:rPr>
          <w:rFonts w:ascii="Calibri" w:hAnsi="Calibri" w:cs="Calibri"/>
        </w:rPr>
        <w:t xml:space="preserve"> KP, Kulkarni L, Lee s, Ho J, </w:t>
      </w:r>
      <w:proofErr w:type="spellStart"/>
      <w:r w:rsidRPr="00D043DB">
        <w:rPr>
          <w:rFonts w:ascii="Calibri" w:hAnsi="Calibri" w:cs="Calibri"/>
          <w:b/>
          <w:bCs/>
        </w:rPr>
        <w:t>Osmanbeyoglu</w:t>
      </w:r>
      <w:proofErr w:type="spellEnd"/>
      <w:r w:rsidRPr="00D043DB">
        <w:rPr>
          <w:rFonts w:ascii="Calibri" w:hAnsi="Calibri" w:cs="Calibri"/>
          <w:b/>
          <w:bCs/>
        </w:rPr>
        <w:t xml:space="preserve"> HU</w:t>
      </w:r>
      <w:r w:rsidRPr="00D043DB">
        <w:rPr>
          <w:rFonts w:ascii="Calibri" w:hAnsi="Calibri" w:cs="Calibri"/>
        </w:rPr>
        <w:t xml:space="preserve">, </w:t>
      </w:r>
      <w:proofErr w:type="spellStart"/>
      <w:r w:rsidRPr="00D043DB">
        <w:rPr>
          <w:rFonts w:ascii="Calibri" w:hAnsi="Calibri" w:cs="Calibri"/>
        </w:rPr>
        <w:t>Ferri</w:t>
      </w:r>
      <w:proofErr w:type="spellEnd"/>
      <w:r w:rsidRPr="00D043DB">
        <w:rPr>
          <w:rFonts w:ascii="Calibri" w:hAnsi="Calibri" w:cs="Calibri"/>
        </w:rPr>
        <w:t xml:space="preserve"> RL, </w:t>
      </w:r>
      <w:proofErr w:type="spellStart"/>
      <w:r w:rsidRPr="00D043DB">
        <w:rPr>
          <w:rFonts w:ascii="Calibri" w:hAnsi="Calibri" w:cs="Calibri"/>
        </w:rPr>
        <w:t>Zandberg</w:t>
      </w:r>
      <w:proofErr w:type="spellEnd"/>
      <w:r w:rsidRPr="00D043DB">
        <w:rPr>
          <w:rFonts w:ascii="Calibri" w:hAnsi="Calibri" w:cs="Calibri"/>
        </w:rPr>
        <w:t xml:space="preserve"> DP. </w:t>
      </w:r>
      <w:r>
        <w:rPr>
          <w:rFonts w:ascii="Calibri" w:hAnsi="Calibri" w:cs="Calibri"/>
        </w:rPr>
        <w:t xml:space="preserve">Genomic and transcriptomic analysis of cutaneous squamous cell carcinoma arising in immunocompetent and immunosuppressed patients. </w:t>
      </w:r>
      <w:r w:rsidR="000C60D1" w:rsidRPr="000C60D1">
        <w:rPr>
          <w:rFonts w:ascii="Calibri" w:hAnsi="Calibri" w:cs="Calibri"/>
        </w:rPr>
        <w:t>Oral Oncology,</w:t>
      </w:r>
      <w:r w:rsidR="000C60D1">
        <w:rPr>
          <w:rFonts w:ascii="Calibri" w:hAnsi="Calibri" w:cs="Calibri"/>
        </w:rPr>
        <w:t xml:space="preserve"> </w:t>
      </w:r>
      <w:r w:rsidR="000C60D1" w:rsidRPr="000C60D1">
        <w:rPr>
          <w:rFonts w:ascii="Calibri" w:hAnsi="Calibri" w:cs="Calibri"/>
        </w:rPr>
        <w:t>Volume 148,2024,106582,</w:t>
      </w:r>
      <w:r w:rsidR="000C60D1">
        <w:rPr>
          <w:rFonts w:ascii="Calibri" w:hAnsi="Calibri" w:cs="Calibri"/>
        </w:rPr>
        <w:t xml:space="preserve"> </w:t>
      </w:r>
      <w:r w:rsidR="000C60D1" w:rsidRPr="000C60D1">
        <w:rPr>
          <w:rFonts w:ascii="Calibri" w:hAnsi="Calibri" w:cs="Calibri"/>
        </w:rPr>
        <w:t>ISSN 1368-8375,</w:t>
      </w:r>
      <w:r w:rsidR="000C60D1">
        <w:rPr>
          <w:rFonts w:ascii="Calibri" w:hAnsi="Calibri" w:cs="Calibri"/>
        </w:rPr>
        <w:t xml:space="preserve"> </w:t>
      </w:r>
      <w:hyperlink r:id="rId9" w:history="1">
        <w:r w:rsidR="00554920" w:rsidRPr="00E97FE1">
          <w:rPr>
            <w:rStyle w:val="Hyperlink"/>
            <w:rFonts w:ascii="Calibri" w:hAnsi="Calibri" w:cs="Calibri"/>
          </w:rPr>
          <w:t>https://doi.org/10.1016/j.oraloncology.2023.106582</w:t>
        </w:r>
      </w:hyperlink>
      <w:r w:rsidR="000C60D1" w:rsidRPr="000C60D1">
        <w:rPr>
          <w:rFonts w:ascii="Calibri" w:hAnsi="Calibri" w:cs="Calibri"/>
        </w:rPr>
        <w:t>.</w:t>
      </w:r>
    </w:p>
    <w:p w14:paraId="4802FA16" w14:textId="10B2AA1C" w:rsidR="00554920" w:rsidRPr="000C60D1" w:rsidRDefault="00554920" w:rsidP="000C60D1">
      <w:pPr>
        <w:pStyle w:val="ListParagraph"/>
        <w:numPr>
          <w:ilvl w:val="0"/>
          <w:numId w:val="30"/>
        </w:numPr>
        <w:adjustRightInd w:val="0"/>
        <w:rPr>
          <w:rFonts w:ascii="Calibri" w:hAnsi="Calibri" w:cs="Calibri"/>
        </w:rPr>
      </w:pPr>
      <w:r w:rsidRPr="00D86D0E">
        <w:rPr>
          <w:rFonts w:ascii="Calibri" w:eastAsia="Arial" w:hAnsi="Calibri" w:cs="Calibri"/>
          <w:color w:val="1D1C1D"/>
        </w:rPr>
        <w:lastRenderedPageBreak/>
        <w:t xml:space="preserve">Zhang L*, </w:t>
      </w:r>
      <w:r w:rsidRPr="00D86D0E">
        <w:rPr>
          <w:rFonts w:ascii="Calibri" w:hAnsi="Calibri" w:cs="Calibri"/>
          <w:color w:val="000000" w:themeColor="text1"/>
        </w:rPr>
        <w:t>Cascio</w:t>
      </w:r>
      <w:r w:rsidRPr="00D86D0E">
        <w:rPr>
          <w:rFonts w:ascii="Calibri" w:eastAsia="Arial" w:hAnsi="Calibri" w:cs="Calibri"/>
          <w:color w:val="1D1C1D"/>
        </w:rPr>
        <w:t xml:space="preserve"> S*, </w:t>
      </w:r>
      <w:proofErr w:type="spellStart"/>
      <w:r w:rsidRPr="00D86D0E">
        <w:rPr>
          <w:rFonts w:ascii="Calibri" w:eastAsia="Arial" w:hAnsi="Calibri" w:cs="Calibri"/>
          <w:color w:val="000000" w:themeColor="text1"/>
        </w:rPr>
        <w:t>Mellors</w:t>
      </w:r>
      <w:proofErr w:type="spellEnd"/>
      <w:r w:rsidRPr="00D86D0E">
        <w:rPr>
          <w:rFonts w:ascii="Calibri" w:eastAsia="Arial" w:hAnsi="Calibri" w:cs="Calibri"/>
          <w:color w:val="000000" w:themeColor="text1"/>
        </w:rPr>
        <w:t xml:space="preserve"> JW, </w:t>
      </w:r>
      <w:proofErr w:type="spellStart"/>
      <w:r w:rsidRPr="00D86D0E">
        <w:rPr>
          <w:rFonts w:ascii="Calibri" w:hAnsi="Calibri" w:cs="Calibri"/>
          <w:color w:val="000000" w:themeColor="text1"/>
        </w:rPr>
        <w:t>Buckanovich</w:t>
      </w:r>
      <w:proofErr w:type="spellEnd"/>
      <w:r w:rsidRPr="00D86D0E">
        <w:rPr>
          <w:rFonts w:ascii="Calibri" w:hAnsi="Calibri" w:cs="Calibri"/>
        </w:rPr>
        <w:t xml:space="preserve"> RJ, </w:t>
      </w:r>
      <w:proofErr w:type="spellStart"/>
      <w:r w:rsidRPr="00D86D0E">
        <w:rPr>
          <w:rFonts w:ascii="Calibri" w:hAnsi="Calibri" w:cs="Calibri"/>
          <w:b/>
          <w:bCs/>
        </w:rPr>
        <w:t>Osmanbeyoglu</w:t>
      </w:r>
      <w:proofErr w:type="spellEnd"/>
      <w:r w:rsidRPr="00D86D0E">
        <w:rPr>
          <w:rFonts w:ascii="Calibri" w:hAnsi="Calibri" w:cs="Calibri"/>
          <w:b/>
          <w:bCs/>
        </w:rPr>
        <w:t xml:space="preserve"> HU</w:t>
      </w:r>
      <w:r w:rsidRPr="00D86D0E">
        <w:rPr>
          <w:rFonts w:ascii="Calibri" w:hAnsi="Calibri" w:cs="Calibri"/>
        </w:rPr>
        <w:t xml:space="preserve">. Single-cell analysis reveals the stromal dynamics and tumor-specific characteristics in the microenvironment of ovarian cancer. </w:t>
      </w:r>
      <w:r>
        <w:rPr>
          <w:rStyle w:val="highwire-cite-metadata-journal"/>
          <w:rFonts w:ascii="Calibri" w:hAnsi="Calibri" w:cs="Calibri"/>
        </w:rPr>
        <w:t>Communications Biology (Accepted)</w:t>
      </w:r>
    </w:p>
    <w:p w14:paraId="78BF522A" w14:textId="33355297" w:rsidR="00EE2A4D" w:rsidRPr="000C60D1" w:rsidRDefault="00EE2A4D" w:rsidP="000C60D1">
      <w:pPr>
        <w:adjustRightInd w:val="0"/>
        <w:rPr>
          <w:rFonts w:ascii="Calibri" w:hAnsi="Calibri" w:cs="Calibri"/>
          <w:b/>
          <w:bCs/>
          <w:color w:val="000000"/>
          <w:u w:val="single"/>
        </w:rPr>
      </w:pPr>
      <w:r w:rsidRPr="000C60D1">
        <w:rPr>
          <w:rFonts w:ascii="Calibri" w:hAnsi="Calibri" w:cs="Calibri"/>
          <w:b/>
          <w:bCs/>
          <w:color w:val="000000"/>
          <w:u w:val="single"/>
        </w:rPr>
        <w:t>Peer Reviewed Conference Proceedings:</w:t>
      </w:r>
    </w:p>
    <w:p w14:paraId="2A22114F" w14:textId="7ECED997" w:rsidR="00EE2A4D" w:rsidRPr="00EE2A4D" w:rsidRDefault="00EE2A4D" w:rsidP="00E2756A">
      <w:pPr>
        <w:pStyle w:val="ListParagraph"/>
        <w:numPr>
          <w:ilvl w:val="0"/>
          <w:numId w:val="30"/>
        </w:numPr>
        <w:autoSpaceDE w:val="0"/>
        <w:autoSpaceDN w:val="0"/>
        <w:adjustRightInd w:val="0"/>
        <w:rPr>
          <w:rFonts w:ascii="Calibri" w:hAnsi="Calibri" w:cs="Calibri"/>
          <w:color w:val="000000"/>
        </w:rPr>
      </w:pPr>
      <w:proofErr w:type="spellStart"/>
      <w:r w:rsidRPr="00786293">
        <w:rPr>
          <w:rFonts w:ascii="Calibri" w:hAnsi="Calibri" w:cs="Calibri"/>
          <w:b/>
          <w:color w:val="000000"/>
        </w:rPr>
        <w:t>Osmanbeyoglu</w:t>
      </w:r>
      <w:proofErr w:type="spellEnd"/>
      <w:r w:rsidRPr="00786293">
        <w:rPr>
          <w:rFonts w:ascii="Calibri" w:hAnsi="Calibri" w:cs="Calibri"/>
          <w:b/>
          <w:color w:val="000000"/>
        </w:rPr>
        <w:t xml:space="preserve"> HU</w:t>
      </w:r>
      <w:r w:rsidRPr="00786293">
        <w:rPr>
          <w:rFonts w:ascii="Calibri" w:hAnsi="Calibri" w:cs="Calibri"/>
          <w:color w:val="000000"/>
        </w:rPr>
        <w:t xml:space="preserve">, </w:t>
      </w:r>
      <w:proofErr w:type="spellStart"/>
      <w:r w:rsidRPr="00786293">
        <w:rPr>
          <w:rFonts w:ascii="Calibri" w:hAnsi="Calibri" w:cs="Calibri"/>
          <w:color w:val="000000"/>
        </w:rPr>
        <w:t>Ganapathiraju</w:t>
      </w:r>
      <w:proofErr w:type="spellEnd"/>
      <w:r w:rsidRPr="00786293">
        <w:rPr>
          <w:rFonts w:ascii="Calibri" w:hAnsi="Calibri" w:cs="Calibri"/>
          <w:color w:val="000000"/>
        </w:rPr>
        <w:t xml:space="preserve"> MK</w:t>
      </w:r>
      <w:r>
        <w:rPr>
          <w:rFonts w:ascii="Calibri" w:hAnsi="Calibri" w:cs="Calibri"/>
          <w:bCs/>
          <w:color w:val="000000"/>
        </w:rPr>
        <w:t xml:space="preserve">. </w:t>
      </w:r>
      <w:r w:rsidRPr="00786293">
        <w:rPr>
          <w:rFonts w:ascii="Calibri" w:hAnsi="Calibri" w:cs="Calibri"/>
          <w:color w:val="000000"/>
        </w:rPr>
        <w:t xml:space="preserve">Rapid deployment of viral-human interactome prediction for new viruses. </w:t>
      </w:r>
      <w:r w:rsidRPr="00786293">
        <w:rPr>
          <w:rStyle w:val="pmcid"/>
          <w:rFonts w:ascii="Calibri" w:hAnsi="Calibri" w:cs="Calibri"/>
          <w:color w:val="000000"/>
        </w:rPr>
        <w:t>Proc of the American Medical Informatics Association Summit on</w:t>
      </w:r>
      <w:r w:rsidRPr="00374C17">
        <w:rPr>
          <w:rStyle w:val="pmcid"/>
          <w:rFonts w:ascii="Calibri" w:hAnsi="Calibri" w:cs="Calibri"/>
          <w:b/>
          <w:bCs/>
          <w:color w:val="000000"/>
        </w:rPr>
        <w:t xml:space="preserve"> </w:t>
      </w:r>
      <w:r w:rsidRPr="00786293">
        <w:rPr>
          <w:rStyle w:val="pmcid"/>
          <w:rFonts w:ascii="Calibri" w:hAnsi="Calibri" w:cs="Calibri"/>
          <w:color w:val="000000"/>
        </w:rPr>
        <w:t>Translational Bioinformatics</w:t>
      </w:r>
      <w:r w:rsidRPr="00786293">
        <w:rPr>
          <w:rStyle w:val="pmcid"/>
          <w:rFonts w:ascii="Calibri" w:hAnsi="Calibri" w:cs="Calibri"/>
          <w:i/>
          <w:iCs/>
          <w:color w:val="000000"/>
        </w:rPr>
        <w:t>.</w:t>
      </w:r>
      <w:r w:rsidRPr="00786293">
        <w:rPr>
          <w:rFonts w:ascii="Calibri" w:hAnsi="Calibri" w:cs="Calibri"/>
          <w:color w:val="000000"/>
        </w:rPr>
        <w:t xml:space="preserve">  </w:t>
      </w:r>
      <w:r>
        <w:t>March 7-11, 2011, San Francisco, CA, USA</w:t>
      </w:r>
    </w:p>
    <w:p w14:paraId="22F0B203" w14:textId="6C96751E" w:rsidR="00B378E3" w:rsidRPr="00554920" w:rsidRDefault="00A25A20" w:rsidP="00554920">
      <w:pPr>
        <w:rPr>
          <w:rStyle w:val="Hyperlink"/>
          <w:rFonts w:ascii="Calibri" w:hAnsi="Calibri" w:cs="Calibri"/>
          <w:b/>
          <w:bCs/>
          <w:color w:val="auto"/>
          <w:sz w:val="22"/>
          <w:szCs w:val="22"/>
        </w:rPr>
      </w:pPr>
      <w:r w:rsidRPr="00374C17">
        <w:rPr>
          <w:rFonts w:ascii="Calibri" w:hAnsi="Calibri" w:cs="Calibri"/>
          <w:b/>
          <w:bCs/>
          <w:sz w:val="22"/>
          <w:szCs w:val="22"/>
          <w:u w:val="single"/>
        </w:rPr>
        <w:t>UNDER REVIEW</w:t>
      </w:r>
    </w:p>
    <w:p w14:paraId="357E64B8" w14:textId="26594A34" w:rsidR="006953AC" w:rsidRDefault="00554920" w:rsidP="00B378E3">
      <w:pPr>
        <w:ind w:left="360" w:hanging="360"/>
        <w:rPr>
          <w:rFonts w:ascii="Calibri" w:hAnsi="Calibri" w:cs="Calibri"/>
          <w:sz w:val="22"/>
          <w:szCs w:val="22"/>
        </w:rPr>
      </w:pPr>
      <w:r>
        <w:rPr>
          <w:rFonts w:ascii="Calibri" w:eastAsia="Arial" w:hAnsi="Calibri" w:cs="Calibri"/>
          <w:color w:val="1D1C1D"/>
          <w:sz w:val="22"/>
          <w:szCs w:val="22"/>
        </w:rPr>
        <w:t>1</w:t>
      </w:r>
      <w:r w:rsidR="00B378E3">
        <w:rPr>
          <w:rFonts w:ascii="Calibri" w:eastAsia="Arial" w:hAnsi="Calibri" w:cs="Calibri"/>
          <w:color w:val="1D1C1D"/>
          <w:sz w:val="22"/>
          <w:szCs w:val="22"/>
        </w:rPr>
        <w:t>.</w:t>
      </w:r>
      <w:r w:rsidR="00B378E3">
        <w:rPr>
          <w:rStyle w:val="nlm-surname"/>
          <w:rFonts w:ascii="Calibri" w:hAnsi="Calibri" w:cs="Calibri"/>
          <w:sz w:val="22"/>
          <w:szCs w:val="22"/>
        </w:rPr>
        <w:t xml:space="preserve">    </w:t>
      </w:r>
      <w:r w:rsidR="00B378E3" w:rsidRPr="00B378E3">
        <w:rPr>
          <w:rStyle w:val="nlm-surname"/>
          <w:rFonts w:ascii="Calibri" w:hAnsi="Calibri" w:cs="Calibri"/>
          <w:sz w:val="22"/>
          <w:szCs w:val="22"/>
        </w:rPr>
        <w:t>Ma X</w:t>
      </w:r>
      <w:r w:rsidR="00B378E3" w:rsidRPr="00B378E3">
        <w:rPr>
          <w:rStyle w:val="highwire-citation-authors"/>
          <w:rFonts w:ascii="Calibri" w:hAnsi="Calibri" w:cs="Calibri"/>
          <w:sz w:val="22"/>
          <w:szCs w:val="22"/>
        </w:rPr>
        <w:t xml:space="preserve">, </w:t>
      </w:r>
      <w:proofErr w:type="spellStart"/>
      <w:r w:rsidR="00B378E3" w:rsidRPr="00B378E3">
        <w:rPr>
          <w:rStyle w:val="nlm-surname"/>
          <w:rFonts w:ascii="Calibri" w:hAnsi="Calibri" w:cs="Calibri"/>
          <w:sz w:val="22"/>
          <w:szCs w:val="22"/>
        </w:rPr>
        <w:t>Lembersky</w:t>
      </w:r>
      <w:proofErr w:type="spellEnd"/>
      <w:r w:rsidR="00B378E3" w:rsidRPr="00B378E3">
        <w:rPr>
          <w:rStyle w:val="nlm-surname"/>
          <w:rFonts w:ascii="Calibri" w:hAnsi="Calibri" w:cs="Calibri"/>
          <w:sz w:val="22"/>
          <w:szCs w:val="22"/>
        </w:rPr>
        <w:t xml:space="preserve"> D</w:t>
      </w:r>
      <w:r w:rsidR="00B378E3" w:rsidRPr="00B378E3">
        <w:rPr>
          <w:rStyle w:val="highwire-citation-authors"/>
          <w:rFonts w:ascii="Calibri" w:hAnsi="Calibri" w:cs="Calibri"/>
          <w:sz w:val="22"/>
          <w:szCs w:val="22"/>
        </w:rPr>
        <w:t xml:space="preserve">, </w:t>
      </w:r>
      <w:r w:rsidR="00B378E3" w:rsidRPr="00B378E3">
        <w:rPr>
          <w:rStyle w:val="nlm-surname"/>
          <w:rFonts w:ascii="Calibri" w:hAnsi="Calibri" w:cs="Calibri"/>
          <w:sz w:val="22"/>
          <w:szCs w:val="22"/>
        </w:rPr>
        <w:t>Kim ES</w:t>
      </w:r>
      <w:r w:rsidR="00B378E3" w:rsidRPr="00B378E3">
        <w:rPr>
          <w:rStyle w:val="highwire-citation-authors"/>
          <w:rFonts w:ascii="Calibri" w:hAnsi="Calibri" w:cs="Calibri"/>
          <w:sz w:val="22"/>
          <w:szCs w:val="22"/>
        </w:rPr>
        <w:t xml:space="preserve">, </w:t>
      </w:r>
      <w:r w:rsidR="00B378E3" w:rsidRPr="00B378E3">
        <w:rPr>
          <w:rStyle w:val="nlm-surname"/>
          <w:rFonts w:ascii="Calibri" w:hAnsi="Calibri" w:cs="Calibri"/>
          <w:sz w:val="22"/>
          <w:szCs w:val="22"/>
        </w:rPr>
        <w:t>Bruno TC</w:t>
      </w:r>
      <w:r w:rsidR="00B378E3" w:rsidRPr="00B378E3">
        <w:rPr>
          <w:rStyle w:val="highwire-citation-authors"/>
          <w:rFonts w:ascii="Calibri" w:hAnsi="Calibri" w:cs="Calibri"/>
          <w:sz w:val="22"/>
          <w:szCs w:val="22"/>
        </w:rPr>
        <w:t xml:space="preserve">, </w:t>
      </w:r>
      <w:r w:rsidR="00B378E3" w:rsidRPr="00B378E3">
        <w:rPr>
          <w:rStyle w:val="nlm-surname"/>
          <w:rFonts w:ascii="Calibri" w:hAnsi="Calibri" w:cs="Calibri"/>
          <w:sz w:val="22"/>
          <w:szCs w:val="22"/>
        </w:rPr>
        <w:t>Testa JR</w:t>
      </w:r>
      <w:r w:rsidR="00B378E3" w:rsidRPr="00B378E3">
        <w:rPr>
          <w:rStyle w:val="highwire-citation-authors"/>
          <w:rFonts w:ascii="Calibri" w:hAnsi="Calibri" w:cs="Calibri"/>
          <w:sz w:val="22"/>
          <w:szCs w:val="22"/>
        </w:rPr>
        <w:t xml:space="preserve">, </w:t>
      </w:r>
      <w:proofErr w:type="spellStart"/>
      <w:r w:rsidR="00B378E3" w:rsidRPr="00B378E3">
        <w:rPr>
          <w:rStyle w:val="nlm-surname"/>
          <w:rFonts w:ascii="Calibri" w:hAnsi="Calibri" w:cs="Calibri"/>
          <w:b/>
          <w:bCs/>
          <w:sz w:val="22"/>
          <w:szCs w:val="22"/>
        </w:rPr>
        <w:t>Osmanbeyoglu</w:t>
      </w:r>
      <w:proofErr w:type="spellEnd"/>
      <w:r w:rsidR="00B378E3" w:rsidRPr="00B378E3">
        <w:rPr>
          <w:rStyle w:val="nlm-surname"/>
          <w:rFonts w:ascii="Calibri" w:hAnsi="Calibri" w:cs="Calibri"/>
          <w:b/>
          <w:bCs/>
          <w:sz w:val="22"/>
          <w:szCs w:val="22"/>
        </w:rPr>
        <w:t xml:space="preserve"> HU</w:t>
      </w:r>
      <w:r w:rsidR="00B378E3" w:rsidRPr="00B378E3">
        <w:rPr>
          <w:rStyle w:val="nlm-surname"/>
          <w:rFonts w:ascii="Calibri" w:hAnsi="Calibri" w:cs="Calibri"/>
          <w:sz w:val="22"/>
          <w:szCs w:val="22"/>
        </w:rPr>
        <w:t>.</w:t>
      </w:r>
      <w:r w:rsidR="00B378E3" w:rsidRPr="00B378E3">
        <w:rPr>
          <w:rFonts w:ascii="Calibri" w:hAnsi="Calibri" w:cs="Calibri"/>
          <w:sz w:val="22"/>
          <w:szCs w:val="22"/>
        </w:rPr>
        <w:t xml:space="preserve"> Spatial landscape of malignant pleural and peritoneal mesothelioma tumor immune microenvironment. </w:t>
      </w:r>
      <w:proofErr w:type="spellStart"/>
      <w:r w:rsidR="00B378E3" w:rsidRPr="00B378E3">
        <w:rPr>
          <w:rStyle w:val="highwire-cite-metadata-journal"/>
          <w:rFonts w:ascii="Calibri" w:hAnsi="Calibri" w:cs="Calibri"/>
          <w:sz w:val="22"/>
          <w:szCs w:val="22"/>
        </w:rPr>
        <w:t>bioRxiv</w:t>
      </w:r>
      <w:proofErr w:type="spellEnd"/>
      <w:r w:rsidR="00B378E3" w:rsidRPr="00B378E3">
        <w:rPr>
          <w:rStyle w:val="highwire-cite-metadata-journal"/>
          <w:rFonts w:ascii="Calibri" w:hAnsi="Calibri" w:cs="Calibri"/>
          <w:sz w:val="22"/>
          <w:szCs w:val="22"/>
        </w:rPr>
        <w:t xml:space="preserve"> </w:t>
      </w:r>
      <w:r w:rsidR="00B378E3" w:rsidRPr="00B378E3">
        <w:rPr>
          <w:rStyle w:val="highwire-cite-metadata-pages"/>
          <w:rFonts w:ascii="Calibri" w:hAnsi="Calibri" w:cs="Calibri"/>
          <w:sz w:val="22"/>
          <w:szCs w:val="22"/>
        </w:rPr>
        <w:t xml:space="preserve">2023.09.06.556559; </w:t>
      </w:r>
      <w:proofErr w:type="spellStart"/>
      <w:r w:rsidR="00B378E3" w:rsidRPr="00B378E3">
        <w:rPr>
          <w:rStyle w:val="doilabel"/>
          <w:rFonts w:ascii="Calibri" w:hAnsi="Calibri" w:cs="Calibri"/>
          <w:sz w:val="22"/>
          <w:szCs w:val="22"/>
        </w:rPr>
        <w:t>doi</w:t>
      </w:r>
      <w:proofErr w:type="spellEnd"/>
      <w:r w:rsidR="00B378E3" w:rsidRPr="00B378E3">
        <w:rPr>
          <w:rStyle w:val="doilabel"/>
          <w:rFonts w:ascii="Calibri" w:hAnsi="Calibri" w:cs="Calibri"/>
          <w:sz w:val="22"/>
          <w:szCs w:val="22"/>
        </w:rPr>
        <w:t>:</w:t>
      </w:r>
      <w:r w:rsidR="00B378E3" w:rsidRPr="00B378E3">
        <w:rPr>
          <w:rStyle w:val="highwire-cite-metadata-doi"/>
          <w:rFonts w:ascii="Calibri" w:hAnsi="Calibri" w:cs="Calibri"/>
          <w:sz w:val="22"/>
          <w:szCs w:val="22"/>
        </w:rPr>
        <w:t xml:space="preserve"> </w:t>
      </w:r>
      <w:r w:rsidR="006953AC">
        <w:rPr>
          <w:rFonts w:ascii="Calibri" w:hAnsi="Calibri" w:cs="Calibri"/>
          <w:sz w:val="22"/>
          <w:szCs w:val="22"/>
        </w:rPr>
        <w:t xml:space="preserve">https://doi.org/10.1101/2023.09.06.556559 </w:t>
      </w:r>
    </w:p>
    <w:p w14:paraId="5F36FBBE" w14:textId="3C67CC04" w:rsidR="006953AC" w:rsidRDefault="00554920" w:rsidP="00B378E3">
      <w:pPr>
        <w:ind w:left="360" w:hanging="360"/>
        <w:rPr>
          <w:rStyle w:val="highwire-cite-metadata-doi"/>
          <w:rFonts w:ascii="Calibri" w:hAnsi="Calibri" w:cs="Calibri"/>
          <w:sz w:val="22"/>
          <w:szCs w:val="22"/>
        </w:rPr>
      </w:pPr>
      <w:r>
        <w:rPr>
          <w:rFonts w:ascii="Calibri" w:hAnsi="Calibri" w:cs="Calibri"/>
          <w:sz w:val="22"/>
          <w:szCs w:val="22"/>
        </w:rPr>
        <w:t>2</w:t>
      </w:r>
      <w:r w:rsidR="006953AC">
        <w:rPr>
          <w:rFonts w:ascii="Calibri" w:eastAsia="Arial" w:hAnsi="Calibri" w:cs="Calibri"/>
          <w:color w:val="1D1C1D"/>
          <w:sz w:val="22"/>
          <w:szCs w:val="22"/>
        </w:rPr>
        <w:t>.</w:t>
      </w:r>
      <w:r w:rsidR="006953AC">
        <w:rPr>
          <w:rStyle w:val="highwire-cite-metadata-doi"/>
          <w:rFonts w:ascii="Calibri" w:hAnsi="Calibri" w:cs="Calibri"/>
          <w:sz w:val="22"/>
          <w:szCs w:val="22"/>
        </w:rPr>
        <w:t xml:space="preserve">    </w:t>
      </w:r>
      <w:proofErr w:type="spellStart"/>
      <w:r w:rsidR="006953AC" w:rsidRPr="006953AC">
        <w:rPr>
          <w:rStyle w:val="highwire-cite-metadata-doi"/>
          <w:rFonts w:ascii="Calibri" w:hAnsi="Calibri" w:cs="Calibri"/>
          <w:sz w:val="22"/>
          <w:szCs w:val="22"/>
        </w:rPr>
        <w:t>Sinno</w:t>
      </w:r>
      <w:proofErr w:type="spellEnd"/>
      <w:r w:rsidR="006953AC">
        <w:rPr>
          <w:rStyle w:val="highwire-cite-metadata-doi"/>
          <w:rFonts w:ascii="Calibri" w:hAnsi="Calibri" w:cs="Calibri"/>
          <w:sz w:val="22"/>
          <w:szCs w:val="22"/>
        </w:rPr>
        <w:t xml:space="preserve"> S</w:t>
      </w:r>
      <w:r w:rsidR="006953AC" w:rsidRPr="006953AC">
        <w:rPr>
          <w:rStyle w:val="highwire-cite-metadata-doi"/>
          <w:rFonts w:ascii="Calibri" w:hAnsi="Calibri" w:cs="Calibri"/>
          <w:sz w:val="22"/>
          <w:szCs w:val="22"/>
        </w:rPr>
        <w:t>, Bai</w:t>
      </w:r>
      <w:r w:rsidR="006953AC">
        <w:rPr>
          <w:rStyle w:val="highwire-cite-metadata-doi"/>
          <w:rFonts w:ascii="Calibri" w:hAnsi="Calibri" w:cs="Calibri"/>
          <w:sz w:val="22"/>
          <w:szCs w:val="22"/>
        </w:rPr>
        <w:t xml:space="preserve"> S</w:t>
      </w:r>
      <w:r w:rsidR="006953AC" w:rsidRPr="006953AC">
        <w:rPr>
          <w:rStyle w:val="highwire-cite-metadata-doi"/>
          <w:rFonts w:ascii="Calibri" w:hAnsi="Calibri" w:cs="Calibri"/>
          <w:sz w:val="22"/>
          <w:szCs w:val="22"/>
        </w:rPr>
        <w:t>, Gomes-Jourdan</w:t>
      </w:r>
      <w:r w:rsidR="006953AC">
        <w:rPr>
          <w:rStyle w:val="highwire-cite-metadata-doi"/>
          <w:rFonts w:ascii="Calibri" w:hAnsi="Calibri" w:cs="Calibri"/>
          <w:sz w:val="22"/>
          <w:szCs w:val="22"/>
        </w:rPr>
        <w:t xml:space="preserve"> N</w:t>
      </w:r>
      <w:r w:rsidR="006953AC" w:rsidRPr="006953AC">
        <w:rPr>
          <w:rStyle w:val="highwire-cite-metadata-doi"/>
          <w:rFonts w:ascii="Calibri" w:hAnsi="Calibri" w:cs="Calibri"/>
          <w:sz w:val="22"/>
          <w:szCs w:val="22"/>
        </w:rPr>
        <w:t xml:space="preserve">, </w:t>
      </w:r>
      <w:proofErr w:type="spellStart"/>
      <w:r w:rsidR="006953AC" w:rsidRPr="006953AC">
        <w:rPr>
          <w:rStyle w:val="highwire-cite-metadata-doi"/>
          <w:rFonts w:ascii="Calibri" w:hAnsi="Calibri" w:cs="Calibri"/>
          <w:sz w:val="22"/>
          <w:szCs w:val="22"/>
        </w:rPr>
        <w:t>Coronnello</w:t>
      </w:r>
      <w:proofErr w:type="spellEnd"/>
      <w:r w:rsidR="006953AC">
        <w:rPr>
          <w:rStyle w:val="highwire-cite-metadata-doi"/>
          <w:rFonts w:ascii="Calibri" w:hAnsi="Calibri" w:cs="Calibri"/>
          <w:sz w:val="22"/>
          <w:szCs w:val="22"/>
        </w:rPr>
        <w:t xml:space="preserve"> C</w:t>
      </w:r>
      <w:r w:rsidR="006953AC" w:rsidRPr="006953AC">
        <w:rPr>
          <w:rStyle w:val="highwire-cite-metadata-doi"/>
          <w:rFonts w:ascii="Calibri" w:hAnsi="Calibri" w:cs="Calibri"/>
          <w:sz w:val="22"/>
          <w:szCs w:val="22"/>
        </w:rPr>
        <w:t>, Zhang</w:t>
      </w:r>
      <w:r w:rsidR="006953AC">
        <w:rPr>
          <w:rStyle w:val="highwire-cite-metadata-doi"/>
          <w:rFonts w:ascii="Calibri" w:hAnsi="Calibri" w:cs="Calibri"/>
          <w:sz w:val="22"/>
          <w:szCs w:val="22"/>
        </w:rPr>
        <w:t xml:space="preserve"> L</w:t>
      </w:r>
      <w:r w:rsidR="006953AC" w:rsidRPr="006953AC">
        <w:rPr>
          <w:rStyle w:val="highwire-cite-metadata-doi"/>
          <w:rFonts w:ascii="Calibri" w:hAnsi="Calibri" w:cs="Calibri"/>
          <w:sz w:val="22"/>
          <w:szCs w:val="22"/>
        </w:rPr>
        <w:t xml:space="preserve">, </w:t>
      </w:r>
      <w:proofErr w:type="spellStart"/>
      <w:r w:rsidR="006953AC" w:rsidRPr="006953AC">
        <w:rPr>
          <w:rStyle w:val="highwire-cite-metadata-doi"/>
          <w:rFonts w:ascii="Calibri" w:hAnsi="Calibri" w:cs="Calibri"/>
          <w:b/>
          <w:bCs/>
          <w:sz w:val="22"/>
          <w:szCs w:val="22"/>
        </w:rPr>
        <w:t>Osmanbeyoglu</w:t>
      </w:r>
      <w:proofErr w:type="spellEnd"/>
      <w:r w:rsidR="006953AC" w:rsidRPr="006953AC">
        <w:rPr>
          <w:rStyle w:val="highwire-cite-metadata-doi"/>
          <w:rFonts w:ascii="Calibri" w:hAnsi="Calibri" w:cs="Calibri"/>
          <w:b/>
          <w:bCs/>
          <w:sz w:val="22"/>
          <w:szCs w:val="22"/>
        </w:rPr>
        <w:t xml:space="preserve"> HU</w:t>
      </w:r>
      <w:r w:rsidR="006953AC" w:rsidRPr="006953AC">
        <w:rPr>
          <w:rStyle w:val="highwire-cite-metadata-doi"/>
          <w:rFonts w:ascii="Calibri" w:hAnsi="Calibri" w:cs="Calibri"/>
          <w:sz w:val="22"/>
          <w:szCs w:val="22"/>
        </w:rPr>
        <w:t>, Haider</w:t>
      </w:r>
      <w:r w:rsidR="006953AC">
        <w:rPr>
          <w:rStyle w:val="highwire-cite-metadata-doi"/>
          <w:rFonts w:ascii="Calibri" w:hAnsi="Calibri" w:cs="Calibri"/>
          <w:sz w:val="22"/>
          <w:szCs w:val="22"/>
        </w:rPr>
        <w:t xml:space="preserve"> M</w:t>
      </w:r>
      <w:r w:rsidR="006953AC" w:rsidRPr="006953AC">
        <w:rPr>
          <w:rStyle w:val="highwire-cite-metadata-doi"/>
          <w:rFonts w:ascii="Calibri" w:hAnsi="Calibri" w:cs="Calibri"/>
          <w:sz w:val="22"/>
          <w:szCs w:val="22"/>
        </w:rPr>
        <w:t xml:space="preserve">, </w:t>
      </w:r>
      <w:proofErr w:type="spellStart"/>
      <w:r w:rsidR="006953AC" w:rsidRPr="006953AC">
        <w:rPr>
          <w:rStyle w:val="highwire-cite-metadata-doi"/>
          <w:rFonts w:ascii="Calibri" w:hAnsi="Calibri" w:cs="Calibri"/>
          <w:sz w:val="22"/>
          <w:szCs w:val="22"/>
        </w:rPr>
        <w:t>Buckanovich</w:t>
      </w:r>
      <w:proofErr w:type="spellEnd"/>
      <w:r w:rsidR="006953AC">
        <w:rPr>
          <w:rStyle w:val="highwire-cite-metadata-doi"/>
          <w:rFonts w:ascii="Calibri" w:hAnsi="Calibri" w:cs="Calibri"/>
          <w:sz w:val="22"/>
          <w:szCs w:val="22"/>
        </w:rPr>
        <w:t xml:space="preserve"> RJ, </w:t>
      </w:r>
      <w:r w:rsidR="006953AC" w:rsidRPr="006953AC">
        <w:rPr>
          <w:rStyle w:val="highwire-cite-metadata-doi"/>
          <w:rFonts w:ascii="Calibri" w:hAnsi="Calibri" w:cs="Calibri"/>
          <w:sz w:val="22"/>
          <w:szCs w:val="22"/>
        </w:rPr>
        <w:t>Cascio</w:t>
      </w:r>
      <w:r w:rsidR="006953AC">
        <w:rPr>
          <w:rStyle w:val="highwire-cite-metadata-doi"/>
          <w:rFonts w:ascii="Calibri" w:hAnsi="Calibri" w:cs="Calibri"/>
          <w:sz w:val="22"/>
          <w:szCs w:val="22"/>
        </w:rPr>
        <w:t xml:space="preserve"> S. </w:t>
      </w:r>
      <w:r w:rsidR="006953AC" w:rsidRPr="006953AC">
        <w:rPr>
          <w:rStyle w:val="highwire-cite-metadata-doi"/>
          <w:rFonts w:ascii="Calibri" w:hAnsi="Calibri" w:cs="Calibri"/>
          <w:sz w:val="22"/>
          <w:szCs w:val="22"/>
        </w:rPr>
        <w:t>Egfl6 promotes ovarian cancer progression by enhancing the immunosuppressive functions of tumor-associated myeloid cells</w:t>
      </w:r>
    </w:p>
    <w:p w14:paraId="5C83C366" w14:textId="3089E908" w:rsidR="006953AC" w:rsidRDefault="00554920" w:rsidP="00B378E3">
      <w:pPr>
        <w:ind w:left="360" w:hanging="360"/>
        <w:rPr>
          <w:rStyle w:val="highwire-cite-metadata-doi"/>
          <w:rFonts w:ascii="Calibri" w:hAnsi="Calibri" w:cs="Calibri"/>
          <w:sz w:val="22"/>
          <w:szCs w:val="22"/>
        </w:rPr>
      </w:pPr>
      <w:r>
        <w:rPr>
          <w:rStyle w:val="highwire-cite-metadata-doi"/>
          <w:rFonts w:ascii="Calibri" w:hAnsi="Calibri" w:cs="Calibri"/>
          <w:sz w:val="22"/>
          <w:szCs w:val="22"/>
        </w:rPr>
        <w:t>3</w:t>
      </w:r>
      <w:r w:rsidR="006953AC">
        <w:rPr>
          <w:rStyle w:val="highwire-cite-metadata-doi"/>
          <w:rFonts w:ascii="Calibri" w:hAnsi="Calibri" w:cs="Calibri"/>
          <w:sz w:val="22"/>
          <w:szCs w:val="22"/>
        </w:rPr>
        <w:t xml:space="preserve">.    </w:t>
      </w:r>
      <w:r w:rsidR="006953AC" w:rsidRPr="006953AC">
        <w:rPr>
          <w:rStyle w:val="highwire-cite-metadata-doi"/>
          <w:rFonts w:ascii="Calibri" w:hAnsi="Calibri" w:cs="Calibri"/>
          <w:sz w:val="22"/>
          <w:szCs w:val="22"/>
        </w:rPr>
        <w:t xml:space="preserve">Park </w:t>
      </w:r>
      <w:r w:rsidR="006953AC">
        <w:rPr>
          <w:rStyle w:val="highwire-cite-metadata-doi"/>
          <w:rFonts w:ascii="Calibri" w:hAnsi="Calibri" w:cs="Calibri"/>
          <w:sz w:val="22"/>
          <w:szCs w:val="22"/>
        </w:rPr>
        <w:t>R</w:t>
      </w:r>
      <w:r w:rsidR="006953AC" w:rsidRPr="006953AC">
        <w:rPr>
          <w:rStyle w:val="highwire-cite-metadata-doi"/>
          <w:rFonts w:ascii="Calibri" w:hAnsi="Calibri" w:cs="Calibri"/>
          <w:sz w:val="22"/>
          <w:szCs w:val="22"/>
        </w:rPr>
        <w:t xml:space="preserve">, Pathak </w:t>
      </w:r>
      <w:r w:rsidR="006953AC">
        <w:rPr>
          <w:rStyle w:val="highwire-cite-metadata-doi"/>
          <w:rFonts w:ascii="Calibri" w:hAnsi="Calibri" w:cs="Calibri"/>
          <w:sz w:val="22"/>
          <w:szCs w:val="22"/>
        </w:rPr>
        <w:t>H</w:t>
      </w:r>
      <w:r w:rsidR="006953AC" w:rsidRPr="006953AC">
        <w:rPr>
          <w:rStyle w:val="highwire-cite-metadata-doi"/>
          <w:rFonts w:ascii="Calibri" w:hAnsi="Calibri" w:cs="Calibri"/>
          <w:sz w:val="22"/>
          <w:szCs w:val="22"/>
        </w:rPr>
        <w:t>, Al-</w:t>
      </w:r>
      <w:proofErr w:type="spellStart"/>
      <w:r w:rsidR="006953AC" w:rsidRPr="006953AC">
        <w:rPr>
          <w:rStyle w:val="highwire-cite-metadata-doi"/>
          <w:rFonts w:ascii="Calibri" w:hAnsi="Calibri" w:cs="Calibri"/>
          <w:sz w:val="22"/>
          <w:szCs w:val="22"/>
        </w:rPr>
        <w:t>Bzour</w:t>
      </w:r>
      <w:proofErr w:type="spellEnd"/>
      <w:r w:rsidR="006953AC">
        <w:rPr>
          <w:rStyle w:val="highwire-cite-metadata-doi"/>
          <w:rFonts w:ascii="Calibri" w:hAnsi="Calibri" w:cs="Calibri"/>
          <w:sz w:val="22"/>
          <w:szCs w:val="22"/>
        </w:rPr>
        <w:t xml:space="preserve"> A</w:t>
      </w:r>
      <w:r w:rsidR="006953AC" w:rsidRPr="006953AC">
        <w:rPr>
          <w:rStyle w:val="highwire-cite-metadata-doi"/>
          <w:rFonts w:ascii="Calibri" w:hAnsi="Calibri" w:cs="Calibri"/>
          <w:sz w:val="22"/>
          <w:szCs w:val="22"/>
        </w:rPr>
        <w:t>, Dai</w:t>
      </w:r>
      <w:r w:rsidR="006953AC">
        <w:rPr>
          <w:rStyle w:val="highwire-cite-metadata-doi"/>
          <w:rFonts w:ascii="Calibri" w:hAnsi="Calibri" w:cs="Calibri"/>
          <w:sz w:val="22"/>
          <w:szCs w:val="22"/>
        </w:rPr>
        <w:t xml:space="preserve"> J</w:t>
      </w:r>
      <w:r w:rsidR="006953AC" w:rsidRPr="006953AC">
        <w:rPr>
          <w:rStyle w:val="highwire-cite-metadata-doi"/>
          <w:rFonts w:ascii="Calibri" w:hAnsi="Calibri" w:cs="Calibri"/>
          <w:sz w:val="22"/>
          <w:szCs w:val="22"/>
        </w:rPr>
        <w:t xml:space="preserve">, </w:t>
      </w:r>
      <w:proofErr w:type="spellStart"/>
      <w:r w:rsidR="006953AC" w:rsidRPr="006953AC">
        <w:rPr>
          <w:rStyle w:val="highwire-cite-metadata-doi"/>
          <w:rFonts w:ascii="Calibri" w:hAnsi="Calibri" w:cs="Calibri"/>
          <w:sz w:val="22"/>
          <w:szCs w:val="22"/>
        </w:rPr>
        <w:t>Phadnis</w:t>
      </w:r>
      <w:proofErr w:type="spellEnd"/>
      <w:r w:rsidR="006953AC">
        <w:rPr>
          <w:rStyle w:val="highwire-cite-metadata-doi"/>
          <w:rFonts w:ascii="Calibri" w:hAnsi="Calibri" w:cs="Calibri"/>
          <w:sz w:val="22"/>
          <w:szCs w:val="22"/>
        </w:rPr>
        <w:t xml:space="preserve"> </w:t>
      </w:r>
      <w:r w:rsidR="000C60D1">
        <w:rPr>
          <w:rStyle w:val="highwire-cite-metadata-doi"/>
          <w:rFonts w:ascii="Calibri" w:hAnsi="Calibri" w:cs="Calibri"/>
          <w:sz w:val="22"/>
          <w:szCs w:val="22"/>
        </w:rPr>
        <w:t>M</w:t>
      </w:r>
      <w:r w:rsidR="000C60D1" w:rsidRPr="006953AC">
        <w:rPr>
          <w:rStyle w:val="highwire-cite-metadata-doi"/>
          <w:rFonts w:ascii="Calibri" w:hAnsi="Calibri" w:cs="Calibri"/>
          <w:sz w:val="22"/>
          <w:szCs w:val="22"/>
        </w:rPr>
        <w:t>,</w:t>
      </w:r>
      <w:r w:rsidR="006953AC" w:rsidRPr="006953AC">
        <w:rPr>
          <w:rStyle w:val="highwire-cite-metadata-doi"/>
          <w:rFonts w:ascii="Calibri" w:hAnsi="Calibri" w:cs="Calibri"/>
          <w:sz w:val="22"/>
          <w:szCs w:val="22"/>
        </w:rPr>
        <w:t xml:space="preserve"> Al-</w:t>
      </w:r>
      <w:proofErr w:type="spellStart"/>
      <w:r w:rsidR="006953AC" w:rsidRPr="006953AC">
        <w:rPr>
          <w:rStyle w:val="highwire-cite-metadata-doi"/>
          <w:rFonts w:ascii="Calibri" w:hAnsi="Calibri" w:cs="Calibri"/>
          <w:sz w:val="22"/>
          <w:szCs w:val="22"/>
        </w:rPr>
        <w:t>Rajabi</w:t>
      </w:r>
      <w:proofErr w:type="spellEnd"/>
      <w:r w:rsidR="006953AC" w:rsidRPr="006953AC">
        <w:rPr>
          <w:rStyle w:val="highwire-cite-metadata-doi"/>
          <w:rFonts w:ascii="Calibri" w:hAnsi="Calibri" w:cs="Calibri"/>
          <w:sz w:val="22"/>
          <w:szCs w:val="22"/>
        </w:rPr>
        <w:t xml:space="preserve"> </w:t>
      </w:r>
      <w:r w:rsidR="006953AC">
        <w:rPr>
          <w:rStyle w:val="highwire-cite-metadata-doi"/>
          <w:rFonts w:ascii="Calibri" w:hAnsi="Calibri" w:cs="Calibri"/>
          <w:sz w:val="22"/>
          <w:szCs w:val="22"/>
        </w:rPr>
        <w:t>R</w:t>
      </w:r>
      <w:r w:rsidR="006953AC" w:rsidRPr="006953AC">
        <w:rPr>
          <w:rStyle w:val="highwire-cite-metadata-doi"/>
          <w:rFonts w:ascii="Calibri" w:hAnsi="Calibri" w:cs="Calibri"/>
          <w:sz w:val="22"/>
          <w:szCs w:val="22"/>
        </w:rPr>
        <w:t xml:space="preserve">, Kasi </w:t>
      </w:r>
      <w:r w:rsidR="006953AC">
        <w:rPr>
          <w:rStyle w:val="highwire-cite-metadata-doi"/>
          <w:rFonts w:ascii="Calibri" w:hAnsi="Calibri" w:cs="Calibri"/>
          <w:sz w:val="22"/>
          <w:szCs w:val="22"/>
        </w:rPr>
        <w:t>A</w:t>
      </w:r>
      <w:r w:rsidR="006953AC" w:rsidRPr="006953AC">
        <w:rPr>
          <w:rStyle w:val="highwire-cite-metadata-doi"/>
          <w:rFonts w:ascii="Calibri" w:hAnsi="Calibri" w:cs="Calibri"/>
          <w:sz w:val="22"/>
          <w:szCs w:val="22"/>
        </w:rPr>
        <w:t xml:space="preserve">, </w:t>
      </w:r>
      <w:proofErr w:type="spellStart"/>
      <w:proofErr w:type="gramStart"/>
      <w:r w:rsidR="006953AC" w:rsidRPr="006953AC">
        <w:rPr>
          <w:rStyle w:val="highwire-cite-metadata-doi"/>
          <w:rFonts w:ascii="Calibri" w:hAnsi="Calibri" w:cs="Calibri"/>
          <w:sz w:val="22"/>
          <w:szCs w:val="22"/>
        </w:rPr>
        <w:t>Baranda</w:t>
      </w:r>
      <w:proofErr w:type="spellEnd"/>
      <w:r w:rsidR="006953AC" w:rsidRPr="006953AC">
        <w:rPr>
          <w:rStyle w:val="highwire-cite-metadata-doi"/>
          <w:rFonts w:ascii="Calibri" w:hAnsi="Calibri" w:cs="Calibri"/>
          <w:sz w:val="22"/>
          <w:szCs w:val="22"/>
        </w:rPr>
        <w:t xml:space="preserve"> </w:t>
      </w:r>
      <w:r w:rsidR="006953AC">
        <w:rPr>
          <w:rStyle w:val="highwire-cite-metadata-doi"/>
          <w:rFonts w:ascii="Calibri" w:hAnsi="Calibri" w:cs="Calibri"/>
          <w:sz w:val="22"/>
          <w:szCs w:val="22"/>
        </w:rPr>
        <w:t xml:space="preserve"> J</w:t>
      </w:r>
      <w:proofErr w:type="gramEnd"/>
      <w:r w:rsidR="006953AC" w:rsidRPr="006953AC">
        <w:rPr>
          <w:rStyle w:val="highwire-cite-metadata-doi"/>
          <w:rFonts w:ascii="Calibri" w:hAnsi="Calibri" w:cs="Calibri"/>
          <w:sz w:val="22"/>
          <w:szCs w:val="22"/>
        </w:rPr>
        <w:t xml:space="preserve">, Sun </w:t>
      </w:r>
      <w:r w:rsidR="006953AC">
        <w:rPr>
          <w:rStyle w:val="highwire-cite-metadata-doi"/>
          <w:rFonts w:ascii="Calibri" w:hAnsi="Calibri" w:cs="Calibri"/>
          <w:sz w:val="22"/>
          <w:szCs w:val="22"/>
        </w:rPr>
        <w:t>W</w:t>
      </w:r>
      <w:r w:rsidR="006953AC" w:rsidRPr="006953AC">
        <w:rPr>
          <w:rStyle w:val="highwire-cite-metadata-doi"/>
          <w:rFonts w:ascii="Calibri" w:hAnsi="Calibri" w:cs="Calibri"/>
          <w:sz w:val="22"/>
          <w:szCs w:val="22"/>
        </w:rPr>
        <w:t xml:space="preserve">, Williamson </w:t>
      </w:r>
      <w:r w:rsidR="006953AC">
        <w:rPr>
          <w:rStyle w:val="highwire-cite-metadata-doi"/>
          <w:rFonts w:ascii="Calibri" w:hAnsi="Calibri" w:cs="Calibri"/>
          <w:sz w:val="22"/>
          <w:szCs w:val="22"/>
        </w:rPr>
        <w:t>S</w:t>
      </w:r>
      <w:r w:rsidR="006953AC" w:rsidRPr="006953AC">
        <w:rPr>
          <w:rStyle w:val="highwire-cite-metadata-doi"/>
          <w:rFonts w:ascii="Calibri" w:hAnsi="Calibri" w:cs="Calibri"/>
          <w:sz w:val="22"/>
          <w:szCs w:val="22"/>
        </w:rPr>
        <w:t xml:space="preserve">, Chiu </w:t>
      </w:r>
      <w:r w:rsidR="006953AC">
        <w:rPr>
          <w:rStyle w:val="highwire-cite-metadata-doi"/>
          <w:rFonts w:ascii="Calibri" w:hAnsi="Calibri" w:cs="Calibri"/>
          <w:sz w:val="22"/>
          <w:szCs w:val="22"/>
        </w:rPr>
        <w:t>YC</w:t>
      </w:r>
      <w:r w:rsidR="006953AC" w:rsidRPr="006953AC">
        <w:rPr>
          <w:rStyle w:val="highwire-cite-metadata-doi"/>
          <w:rFonts w:ascii="Calibri" w:hAnsi="Calibri" w:cs="Calibri"/>
          <w:sz w:val="22"/>
          <w:szCs w:val="22"/>
        </w:rPr>
        <w:t xml:space="preserve">, </w:t>
      </w:r>
      <w:proofErr w:type="spellStart"/>
      <w:r w:rsidR="006953AC" w:rsidRPr="006953AC">
        <w:rPr>
          <w:rStyle w:val="highwire-cite-metadata-doi"/>
          <w:rFonts w:ascii="Calibri" w:hAnsi="Calibri" w:cs="Calibri"/>
          <w:b/>
          <w:bCs/>
          <w:sz w:val="22"/>
          <w:szCs w:val="22"/>
        </w:rPr>
        <w:t>Osmanbeyoglu</w:t>
      </w:r>
      <w:proofErr w:type="spellEnd"/>
      <w:r w:rsidR="006953AC" w:rsidRPr="006953AC">
        <w:rPr>
          <w:rStyle w:val="highwire-cite-metadata-doi"/>
          <w:rFonts w:ascii="Calibri" w:hAnsi="Calibri" w:cs="Calibri"/>
          <w:b/>
          <w:bCs/>
          <w:sz w:val="22"/>
          <w:szCs w:val="22"/>
        </w:rPr>
        <w:t xml:space="preserve"> HU</w:t>
      </w:r>
      <w:r w:rsidR="006953AC" w:rsidRPr="006953AC">
        <w:rPr>
          <w:rStyle w:val="highwire-cite-metadata-doi"/>
          <w:rFonts w:ascii="Calibri" w:hAnsi="Calibri" w:cs="Calibri"/>
          <w:sz w:val="22"/>
          <w:szCs w:val="22"/>
        </w:rPr>
        <w:t xml:space="preserve">, Madan </w:t>
      </w:r>
      <w:r w:rsidR="006953AC">
        <w:rPr>
          <w:rStyle w:val="highwire-cite-metadata-doi"/>
          <w:rFonts w:ascii="Calibri" w:hAnsi="Calibri" w:cs="Calibri"/>
          <w:sz w:val="22"/>
          <w:szCs w:val="22"/>
        </w:rPr>
        <w:t>R</w:t>
      </w:r>
      <w:r w:rsidR="006953AC" w:rsidRPr="006953AC">
        <w:rPr>
          <w:rStyle w:val="highwire-cite-metadata-doi"/>
          <w:rFonts w:ascii="Calibri" w:hAnsi="Calibri" w:cs="Calibri"/>
          <w:sz w:val="22"/>
          <w:szCs w:val="22"/>
        </w:rPr>
        <w:t xml:space="preserve">, </w:t>
      </w:r>
      <w:proofErr w:type="spellStart"/>
      <w:r w:rsidR="006953AC" w:rsidRPr="006953AC">
        <w:rPr>
          <w:rStyle w:val="highwire-cite-metadata-doi"/>
          <w:rFonts w:ascii="Calibri" w:hAnsi="Calibri" w:cs="Calibri"/>
          <w:sz w:val="22"/>
          <w:szCs w:val="22"/>
        </w:rPr>
        <w:t>Abushukair</w:t>
      </w:r>
      <w:proofErr w:type="spellEnd"/>
      <w:r w:rsidR="006953AC" w:rsidRPr="006953AC">
        <w:rPr>
          <w:rStyle w:val="highwire-cite-metadata-doi"/>
          <w:rFonts w:ascii="Calibri" w:hAnsi="Calibri" w:cs="Calibri"/>
          <w:sz w:val="22"/>
          <w:szCs w:val="22"/>
        </w:rPr>
        <w:t xml:space="preserve"> </w:t>
      </w:r>
      <w:r w:rsidR="006953AC">
        <w:rPr>
          <w:rStyle w:val="highwire-cite-metadata-doi"/>
          <w:rFonts w:ascii="Calibri" w:hAnsi="Calibri" w:cs="Calibri"/>
          <w:sz w:val="22"/>
          <w:szCs w:val="22"/>
        </w:rPr>
        <w:t xml:space="preserve"> H</w:t>
      </w:r>
      <w:r w:rsidR="006953AC" w:rsidRPr="006953AC">
        <w:rPr>
          <w:rStyle w:val="highwire-cite-metadata-doi"/>
          <w:rFonts w:ascii="Calibri" w:hAnsi="Calibri" w:cs="Calibri"/>
          <w:sz w:val="22"/>
          <w:szCs w:val="22"/>
        </w:rPr>
        <w:t xml:space="preserve">, Mulvaney </w:t>
      </w:r>
      <w:r w:rsidR="006953AC">
        <w:rPr>
          <w:rStyle w:val="highwire-cite-metadata-doi"/>
          <w:rFonts w:ascii="Calibri" w:hAnsi="Calibri" w:cs="Calibri"/>
          <w:sz w:val="22"/>
          <w:szCs w:val="22"/>
        </w:rPr>
        <w:t>K</w:t>
      </w:r>
      <w:r w:rsidR="006953AC" w:rsidRPr="006953AC">
        <w:rPr>
          <w:rStyle w:val="highwire-cite-metadata-doi"/>
          <w:rFonts w:ascii="Calibri" w:hAnsi="Calibri" w:cs="Calibri"/>
          <w:sz w:val="22"/>
          <w:szCs w:val="22"/>
        </w:rPr>
        <w:t>, Godwin</w:t>
      </w:r>
      <w:r w:rsidR="006953AC">
        <w:rPr>
          <w:rStyle w:val="highwire-cite-metadata-doi"/>
          <w:rFonts w:ascii="Calibri" w:hAnsi="Calibri" w:cs="Calibri"/>
          <w:sz w:val="22"/>
          <w:szCs w:val="22"/>
        </w:rPr>
        <w:t xml:space="preserve"> A</w:t>
      </w:r>
      <w:r w:rsidR="006953AC" w:rsidRPr="006953AC">
        <w:rPr>
          <w:rStyle w:val="highwire-cite-metadata-doi"/>
          <w:rFonts w:ascii="Calibri" w:hAnsi="Calibri" w:cs="Calibri"/>
          <w:sz w:val="22"/>
          <w:szCs w:val="22"/>
        </w:rPr>
        <w:t xml:space="preserve"> , Saeed</w:t>
      </w:r>
      <w:r w:rsidR="006953AC">
        <w:rPr>
          <w:rStyle w:val="highwire-cite-metadata-doi"/>
          <w:rFonts w:ascii="Calibri" w:hAnsi="Calibri" w:cs="Calibri"/>
          <w:sz w:val="22"/>
          <w:szCs w:val="22"/>
        </w:rPr>
        <w:t xml:space="preserve"> A. </w:t>
      </w:r>
      <w:r w:rsidR="006953AC" w:rsidRPr="006953AC">
        <w:rPr>
          <w:rStyle w:val="highwire-cite-metadata-doi"/>
          <w:rFonts w:ascii="Calibri" w:hAnsi="Calibri" w:cs="Calibri"/>
          <w:sz w:val="22"/>
          <w:szCs w:val="22"/>
        </w:rPr>
        <w:t xml:space="preserve">Clinical and Biomarker Results from A Phase II Trial of Combined </w:t>
      </w:r>
      <w:proofErr w:type="spellStart"/>
      <w:r w:rsidR="006953AC" w:rsidRPr="006953AC">
        <w:rPr>
          <w:rStyle w:val="highwire-cite-metadata-doi"/>
          <w:rFonts w:ascii="Calibri" w:hAnsi="Calibri" w:cs="Calibri"/>
          <w:sz w:val="22"/>
          <w:szCs w:val="22"/>
        </w:rPr>
        <w:t>Cabozantinib</w:t>
      </w:r>
      <w:proofErr w:type="spellEnd"/>
      <w:r w:rsidR="006953AC" w:rsidRPr="006953AC">
        <w:rPr>
          <w:rStyle w:val="highwire-cite-metadata-doi"/>
          <w:rFonts w:ascii="Calibri" w:hAnsi="Calibri" w:cs="Calibri"/>
          <w:sz w:val="22"/>
          <w:szCs w:val="22"/>
        </w:rPr>
        <w:t xml:space="preserve"> and Durvalumab in Patients with Chemotherapy-refractory Colorectal Cancer (CRC): CAMILLA CRC Cohort</w:t>
      </w:r>
    </w:p>
    <w:p w14:paraId="048393BF" w14:textId="77777777" w:rsidR="00D82744" w:rsidRDefault="00D82744" w:rsidP="00D05BBF">
      <w:pPr>
        <w:rPr>
          <w:rFonts w:ascii="Calibri" w:hAnsi="Calibri" w:cs="Calibri"/>
          <w:bCs/>
          <w:sz w:val="22"/>
          <w:szCs w:val="22"/>
          <w:u w:val="single"/>
        </w:rPr>
      </w:pPr>
    </w:p>
    <w:p w14:paraId="33F73A74" w14:textId="0D5EAF9B" w:rsidR="00D05BBF" w:rsidRPr="002A4ECB" w:rsidRDefault="00051C53" w:rsidP="00D05BBF">
      <w:pPr>
        <w:rPr>
          <w:rFonts w:ascii="Calibri" w:hAnsi="Calibri" w:cs="Calibri"/>
          <w:bCs/>
          <w:sz w:val="22"/>
          <w:szCs w:val="22"/>
          <w:u w:val="single"/>
        </w:rPr>
      </w:pPr>
      <w:r w:rsidRPr="002A4ECB">
        <w:rPr>
          <w:rFonts w:ascii="Calibri" w:hAnsi="Calibri" w:cs="Calibri"/>
          <w:bCs/>
          <w:sz w:val="22"/>
          <w:szCs w:val="22"/>
          <w:u w:val="single"/>
        </w:rPr>
        <w:t xml:space="preserve">2. </w:t>
      </w:r>
      <w:r w:rsidR="00D05BBF" w:rsidRPr="002A4ECB">
        <w:rPr>
          <w:rFonts w:ascii="Calibri" w:hAnsi="Calibri" w:cs="Calibri"/>
          <w:bCs/>
          <w:sz w:val="22"/>
          <w:szCs w:val="22"/>
          <w:u w:val="single"/>
        </w:rPr>
        <w:t xml:space="preserve">OTHER PEER REVIEWED </w:t>
      </w:r>
      <w:r w:rsidRPr="002A4ECB">
        <w:rPr>
          <w:rFonts w:ascii="Calibri" w:hAnsi="Calibri" w:cs="Calibri"/>
          <w:bCs/>
          <w:sz w:val="22"/>
          <w:szCs w:val="22"/>
          <w:u w:val="single"/>
        </w:rPr>
        <w:t>PUBLICATIONS</w:t>
      </w:r>
    </w:p>
    <w:p w14:paraId="70E8FE91" w14:textId="1CA5F096" w:rsidR="00786293" w:rsidRPr="002A4ECB" w:rsidRDefault="00786293" w:rsidP="00786293">
      <w:pPr>
        <w:pStyle w:val="ListParagraph"/>
        <w:numPr>
          <w:ilvl w:val="0"/>
          <w:numId w:val="38"/>
        </w:numPr>
        <w:autoSpaceDE w:val="0"/>
        <w:autoSpaceDN w:val="0"/>
        <w:adjustRightInd w:val="0"/>
        <w:ind w:left="360"/>
        <w:mirrorIndents/>
        <w:rPr>
          <w:rFonts w:ascii="Calibri" w:hAnsi="Calibri" w:cs="Calibri"/>
          <w:b/>
          <w:color w:val="000000"/>
        </w:rPr>
      </w:pPr>
      <w:r w:rsidRPr="002A4ECB">
        <w:rPr>
          <w:noProof/>
        </w:rPr>
        <w:t xml:space="preserve">Nargund AM, </w:t>
      </w:r>
      <w:r w:rsidRPr="002A4ECB">
        <w:rPr>
          <w:b/>
          <w:bCs/>
          <w:noProof/>
        </w:rPr>
        <w:t>Osmanbeyoglu HU</w:t>
      </w:r>
      <w:r w:rsidRPr="002A4ECB">
        <w:rPr>
          <w:noProof/>
        </w:rPr>
        <w:t>, Cheng EH, Hsieh JJ. SWI/SNF tumor suppressor gene PBRM1/BAF180 in human clear cell kidney cancer. Mol Cell Oncol. 2017;4(4):e1342747. Epub 2017/09/05. doi: 10.1080/23723556.2017.1342747. PubMed PMID: 28868352; PMCID: PMC5540208.</w:t>
      </w:r>
      <w:r w:rsidRPr="002A4ECB">
        <w:rPr>
          <w:rFonts w:ascii="Calibri" w:hAnsi="Calibri" w:cs="Calibri"/>
          <w:color w:val="000000" w:themeColor="text1"/>
        </w:rPr>
        <w:t xml:space="preserve"> </w:t>
      </w:r>
    </w:p>
    <w:p w14:paraId="1D22B013" w14:textId="68A2D9EC" w:rsidR="00051C53" w:rsidRPr="002A4ECB" w:rsidRDefault="00051C53" w:rsidP="003049B3">
      <w:pPr>
        <w:rPr>
          <w:rFonts w:ascii="Calibri" w:hAnsi="Calibri" w:cs="Calibri"/>
          <w:bCs/>
          <w:sz w:val="22"/>
          <w:szCs w:val="22"/>
          <w:u w:val="single"/>
        </w:rPr>
      </w:pPr>
      <w:r w:rsidRPr="002A4ECB">
        <w:rPr>
          <w:rFonts w:ascii="Calibri" w:hAnsi="Calibri" w:cs="Calibri"/>
          <w:bCs/>
          <w:sz w:val="22"/>
          <w:szCs w:val="22"/>
          <w:u w:val="single"/>
        </w:rPr>
        <w:t>3. OTHER NON-PEER REVIEWED PUBLICATIONS</w:t>
      </w:r>
    </w:p>
    <w:p w14:paraId="010335A0" w14:textId="4494BC66" w:rsidR="001567C1" w:rsidRPr="002A4ECB" w:rsidRDefault="00EB6C51" w:rsidP="00051C53">
      <w:pPr>
        <w:rPr>
          <w:rFonts w:ascii="Calibri" w:hAnsi="Calibri" w:cs="Calibri"/>
          <w:bCs/>
          <w:sz w:val="22"/>
          <w:szCs w:val="22"/>
          <w:u w:val="single"/>
        </w:rPr>
      </w:pPr>
      <w:r w:rsidRPr="002A4ECB">
        <w:rPr>
          <w:rFonts w:ascii="Calibri" w:hAnsi="Calibri" w:cs="Calibri"/>
          <w:noProof/>
          <w:sz w:val="22"/>
          <w:szCs w:val="22"/>
        </w:rPr>
        <w:t xml:space="preserve">Chalancon G, Kosloff M, </w:t>
      </w:r>
      <w:r w:rsidRPr="002A4ECB">
        <w:rPr>
          <w:rFonts w:ascii="Calibri" w:hAnsi="Calibri" w:cs="Calibri"/>
          <w:b/>
          <w:bCs/>
          <w:noProof/>
          <w:sz w:val="22"/>
          <w:szCs w:val="22"/>
        </w:rPr>
        <w:t>Osmanbeyoglu HU</w:t>
      </w:r>
      <w:r w:rsidRPr="002A4ECB">
        <w:rPr>
          <w:rFonts w:ascii="Calibri" w:hAnsi="Calibri" w:cs="Calibri"/>
          <w:noProof/>
          <w:sz w:val="22"/>
          <w:szCs w:val="22"/>
        </w:rPr>
        <w:t xml:space="preserve">, Saraswathi S. PLoS Computational Biology conference postcards from ISMB 2010. </w:t>
      </w:r>
      <w:r w:rsidRPr="002A4ECB">
        <w:rPr>
          <w:rFonts w:ascii="Calibri" w:hAnsi="Calibri" w:cs="Calibri"/>
          <w:b/>
          <w:bCs/>
          <w:noProof/>
          <w:sz w:val="22"/>
          <w:szCs w:val="22"/>
        </w:rPr>
        <w:t>PLoS Comput Biol</w:t>
      </w:r>
      <w:r w:rsidRPr="002A4ECB">
        <w:rPr>
          <w:rFonts w:ascii="Calibri" w:hAnsi="Calibri" w:cs="Calibri"/>
          <w:noProof/>
          <w:sz w:val="22"/>
          <w:szCs w:val="22"/>
        </w:rPr>
        <w:t>. 2010;6(11):e1002000. Epub 2010/11/19. doi: 10.1371/journal.pcbi.1002000. PubMed PMID: 21085638; PMCID: PMC2978693.</w:t>
      </w:r>
      <w:r w:rsidRPr="002A4ECB">
        <w:rPr>
          <w:rFonts w:ascii="Calibri" w:hAnsi="Calibri" w:cs="Calibri"/>
          <w:color w:val="000000" w:themeColor="text1"/>
          <w:sz w:val="22"/>
          <w:szCs w:val="22"/>
        </w:rPr>
        <w:t xml:space="preserve"> </w:t>
      </w:r>
    </w:p>
    <w:p w14:paraId="51653379" w14:textId="77777777" w:rsidR="00374C17" w:rsidRPr="002A4ECB" w:rsidRDefault="00374C17" w:rsidP="00051C53">
      <w:pPr>
        <w:rPr>
          <w:rFonts w:ascii="Calibri" w:hAnsi="Calibri" w:cs="Calibri"/>
          <w:bCs/>
          <w:sz w:val="22"/>
          <w:szCs w:val="22"/>
          <w:u w:val="single"/>
        </w:rPr>
      </w:pPr>
    </w:p>
    <w:p w14:paraId="16190BF5" w14:textId="0A1B38F8" w:rsidR="00051C53" w:rsidRPr="002A4ECB" w:rsidRDefault="00051C53" w:rsidP="00051C53">
      <w:pPr>
        <w:rPr>
          <w:rFonts w:ascii="Calibri" w:hAnsi="Calibri" w:cs="Calibri"/>
          <w:bCs/>
          <w:sz w:val="22"/>
          <w:szCs w:val="22"/>
          <w:u w:val="single"/>
        </w:rPr>
      </w:pPr>
      <w:r w:rsidRPr="002A4ECB">
        <w:rPr>
          <w:rFonts w:ascii="Calibri" w:hAnsi="Calibri" w:cs="Calibri"/>
          <w:bCs/>
          <w:sz w:val="22"/>
          <w:szCs w:val="22"/>
          <w:u w:val="single"/>
        </w:rPr>
        <w:t xml:space="preserve">4. BOOKS, BOOK CHAPTERS AND MONOGRAPHS </w:t>
      </w:r>
    </w:p>
    <w:p w14:paraId="4F92B527" w14:textId="1438B176" w:rsidR="002A4ECB" w:rsidRPr="002A4ECB" w:rsidRDefault="003049B3" w:rsidP="002A4ECB">
      <w:pPr>
        <w:pStyle w:val="ListParagraph"/>
        <w:numPr>
          <w:ilvl w:val="0"/>
          <w:numId w:val="39"/>
        </w:numPr>
        <w:ind w:left="360"/>
        <w:rPr>
          <w:rFonts w:ascii="Calibri" w:hAnsi="Calibri" w:cs="Calibri"/>
          <w:color w:val="000000"/>
        </w:rPr>
      </w:pPr>
      <w:proofErr w:type="spellStart"/>
      <w:r w:rsidRPr="002A4ECB">
        <w:rPr>
          <w:rFonts w:ascii="Calibri" w:hAnsi="Calibri" w:cs="Calibri"/>
          <w:bCs/>
          <w:color w:val="000000"/>
        </w:rPr>
        <w:t>Iyer</w:t>
      </w:r>
      <w:proofErr w:type="spellEnd"/>
      <w:r w:rsidRPr="002A4ECB">
        <w:rPr>
          <w:rFonts w:ascii="Calibri" w:hAnsi="Calibri" w:cs="Calibri"/>
          <w:bCs/>
          <w:color w:val="000000"/>
        </w:rPr>
        <w:t xml:space="preserve"> A, </w:t>
      </w:r>
      <w:proofErr w:type="spellStart"/>
      <w:r w:rsidRPr="002A4ECB">
        <w:rPr>
          <w:rFonts w:ascii="Calibri" w:hAnsi="Calibri" w:cs="Calibri"/>
          <w:b/>
          <w:bCs/>
          <w:color w:val="000000"/>
        </w:rPr>
        <w:t>Osmanbeyoglu</w:t>
      </w:r>
      <w:proofErr w:type="spellEnd"/>
      <w:r w:rsidRPr="002A4ECB">
        <w:rPr>
          <w:rFonts w:ascii="Calibri" w:hAnsi="Calibri" w:cs="Calibri"/>
          <w:b/>
          <w:bCs/>
          <w:color w:val="000000"/>
        </w:rPr>
        <w:t xml:space="preserve"> HU</w:t>
      </w:r>
      <w:r w:rsidRPr="002A4ECB">
        <w:rPr>
          <w:rFonts w:ascii="Calibri" w:hAnsi="Calibri" w:cs="Calibri"/>
          <w:bCs/>
          <w:color w:val="000000"/>
        </w:rPr>
        <w:t>, Leslie CS</w:t>
      </w:r>
      <w:r w:rsidR="002A4ECB" w:rsidRPr="002A4ECB">
        <w:rPr>
          <w:rFonts w:ascii="Calibri" w:hAnsi="Calibri" w:cs="Calibri"/>
          <w:bCs/>
          <w:color w:val="000000"/>
        </w:rPr>
        <w:t xml:space="preserve">. </w:t>
      </w:r>
      <w:r w:rsidRPr="002A4ECB">
        <w:rPr>
          <w:rFonts w:ascii="Calibri" w:hAnsi="Calibri" w:cs="Calibri"/>
          <w:bCs/>
          <w:color w:val="000000"/>
        </w:rPr>
        <w:t xml:space="preserve">Computational methods to dissect gene regulatory networks in cancer. </w:t>
      </w:r>
      <w:r w:rsidRPr="002A4ECB">
        <w:rPr>
          <w:rFonts w:ascii="Calibri" w:hAnsi="Calibri" w:cs="Calibri"/>
          <w:bCs/>
          <w:iCs/>
          <w:color w:val="000000"/>
        </w:rPr>
        <w:t>Current Opinion in Systems Biology</w:t>
      </w:r>
      <w:r w:rsidR="002A4ECB" w:rsidRPr="002A4ECB">
        <w:rPr>
          <w:rFonts w:ascii="Calibri" w:hAnsi="Calibri" w:cs="Calibri"/>
          <w:bCs/>
          <w:i/>
          <w:color w:val="000000"/>
        </w:rPr>
        <w:t xml:space="preserve"> </w:t>
      </w:r>
      <w:r w:rsidR="002A4ECB" w:rsidRPr="002A4ECB">
        <w:rPr>
          <w:rFonts w:ascii="Calibri" w:hAnsi="Calibri" w:cs="Calibri"/>
          <w:bCs/>
          <w:iCs/>
          <w:color w:val="000000"/>
        </w:rPr>
        <w:t>2017</w:t>
      </w:r>
      <w:r w:rsidRPr="002A4ECB">
        <w:rPr>
          <w:rFonts w:ascii="Calibri" w:hAnsi="Calibri" w:cs="Calibri"/>
          <w:bCs/>
          <w:i/>
          <w:color w:val="000000"/>
        </w:rPr>
        <w:t xml:space="preserve">, </w:t>
      </w:r>
      <w:r w:rsidRPr="002A4ECB">
        <w:rPr>
          <w:rFonts w:ascii="Calibri" w:hAnsi="Calibri" w:cs="Calibri"/>
          <w:b/>
          <w:bCs/>
          <w:color w:val="000000"/>
        </w:rPr>
        <w:t>2</w:t>
      </w:r>
      <w:r w:rsidRPr="002A4ECB">
        <w:rPr>
          <w:rFonts w:ascii="Calibri" w:hAnsi="Calibri" w:cs="Calibri"/>
          <w:bCs/>
          <w:color w:val="000000"/>
        </w:rPr>
        <w:t>:115-122</w:t>
      </w:r>
      <w:r w:rsidRPr="002A4ECB">
        <w:rPr>
          <w:rFonts w:ascii="Calibri" w:hAnsi="Calibri" w:cs="Calibri"/>
          <w:bCs/>
          <w:i/>
          <w:color w:val="000000"/>
        </w:rPr>
        <w:t xml:space="preserve">. </w:t>
      </w:r>
    </w:p>
    <w:p w14:paraId="366F6106" w14:textId="52407104" w:rsidR="002A4ECB" w:rsidRPr="002A4ECB" w:rsidRDefault="002A4ECB" w:rsidP="002A4ECB">
      <w:pPr>
        <w:pStyle w:val="ListParagraph"/>
        <w:numPr>
          <w:ilvl w:val="0"/>
          <w:numId w:val="39"/>
        </w:numPr>
        <w:ind w:left="360"/>
        <w:rPr>
          <w:rFonts w:ascii="Calibri" w:hAnsi="Calibri" w:cs="Calibri"/>
          <w:color w:val="000000"/>
        </w:rPr>
      </w:pPr>
      <w:r w:rsidRPr="002A4ECB">
        <w:rPr>
          <w:rFonts w:ascii="Calibri" w:hAnsi="Calibri" w:cs="Calibri"/>
          <w:color w:val="000000"/>
        </w:rPr>
        <w:t xml:space="preserve">Sagan A, Ma X, </w:t>
      </w:r>
      <w:proofErr w:type="spellStart"/>
      <w:r w:rsidRPr="002A4ECB">
        <w:rPr>
          <w:rFonts w:ascii="Calibri" w:hAnsi="Calibri" w:cs="Calibri"/>
          <w:color w:val="000000"/>
        </w:rPr>
        <w:t>Ramjattun</w:t>
      </w:r>
      <w:proofErr w:type="spellEnd"/>
      <w:r w:rsidRPr="002A4ECB">
        <w:rPr>
          <w:rFonts w:ascii="Calibri" w:hAnsi="Calibri" w:cs="Calibri"/>
          <w:color w:val="000000"/>
        </w:rPr>
        <w:t xml:space="preserve"> K, </w:t>
      </w:r>
      <w:proofErr w:type="spellStart"/>
      <w:r w:rsidRPr="002A4ECB">
        <w:rPr>
          <w:rFonts w:ascii="Calibri" w:hAnsi="Calibri" w:cs="Calibri"/>
          <w:b/>
          <w:bCs/>
          <w:color w:val="000000"/>
        </w:rPr>
        <w:t>Osmanbeyoglu</w:t>
      </w:r>
      <w:proofErr w:type="spellEnd"/>
      <w:r w:rsidRPr="002A4ECB">
        <w:rPr>
          <w:rFonts w:ascii="Calibri" w:hAnsi="Calibri" w:cs="Calibri"/>
          <w:b/>
          <w:bCs/>
          <w:color w:val="000000"/>
        </w:rPr>
        <w:t xml:space="preserve"> HU</w:t>
      </w:r>
      <w:r w:rsidRPr="002A4ECB">
        <w:rPr>
          <w:rFonts w:ascii="Calibri" w:hAnsi="Calibri" w:cs="Calibri"/>
          <w:color w:val="000000"/>
        </w:rPr>
        <w:t>. Linking Expression of Cell-Surface Receptors with Transcription Factors by Computational Analysis of Paired Single-Cell Proteomes and Transcriptomes. Methods Mol Biol 2023, 2660:149-169.</w:t>
      </w:r>
    </w:p>
    <w:p w14:paraId="085E3C0D" w14:textId="6D6B3329" w:rsidR="009D05E0" w:rsidRDefault="00046861" w:rsidP="00CA12E2">
      <w:pPr>
        <w:rPr>
          <w:rFonts w:ascii="Calibri" w:hAnsi="Calibri" w:cs="Calibri"/>
          <w:b/>
          <w:bCs/>
          <w:sz w:val="22"/>
          <w:szCs w:val="22"/>
        </w:rPr>
      </w:pPr>
      <w:r>
        <w:rPr>
          <w:rFonts w:ascii="Calibri" w:hAnsi="Calibri" w:cs="Calibri"/>
          <w:b/>
          <w:noProof/>
          <w:sz w:val="22"/>
          <w:szCs w:val="22"/>
        </w:rPr>
        <mc:AlternateContent>
          <mc:Choice Requires="wps">
            <w:drawing>
              <wp:anchor distT="0" distB="0" distL="114300" distR="114300" simplePos="0" relativeHeight="251667456" behindDoc="0" locked="0" layoutInCell="1" allowOverlap="1" wp14:anchorId="44969D7C" wp14:editId="612485F9">
                <wp:simplePos x="0" y="0"/>
                <wp:positionH relativeFrom="margin">
                  <wp:posOffset>0</wp:posOffset>
                </wp:positionH>
                <wp:positionV relativeFrom="paragraph">
                  <wp:posOffset>0</wp:posOffset>
                </wp:positionV>
                <wp:extent cx="5902036" cy="29688"/>
                <wp:effectExtent l="0" t="0" r="22860" b="27940"/>
                <wp:wrapNone/>
                <wp:docPr id="8" name="Straight Connector 8"/>
                <wp:cNvGraphicFramePr/>
                <a:graphic xmlns:a="http://schemas.openxmlformats.org/drawingml/2006/main">
                  <a:graphicData uri="http://schemas.microsoft.com/office/word/2010/wordprocessingShape">
                    <wps:wsp>
                      <wps:cNvCnPr/>
                      <wps:spPr>
                        <a:xfrm flipV="1">
                          <a:off x="0" y="0"/>
                          <a:ext cx="5902036" cy="29688"/>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du="http://schemas.microsoft.com/office/word/2023/wordml/word16du">
            <w:pict>
              <v:line w14:anchorId="4326093B" id="Straight Connector 8" o:spid="_x0000_s1026" style="position:absolute;flip:y;z-index:251667456;visibility:visible;mso-wrap-style:square;mso-wrap-distance-left:9pt;mso-wrap-distance-top:0;mso-wrap-distance-right:9pt;mso-wrap-distance-bottom:0;mso-position-horizontal:absolute;mso-position-horizontal-relative:margin;mso-position-vertical:absolute;mso-position-vertical-relative:text" from="0,0" to="464.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" strokecolor="windowText" strokeweight=".5pt">
                <v:stroke joinstyle="miter"/>
                <w10:wrap anchorx="margin"/>
              </v:line>
            </w:pict>
          </mc:Fallback>
        </mc:AlternateContent>
      </w:r>
    </w:p>
    <w:p w14:paraId="25B83D57" w14:textId="5E1A9512" w:rsidR="0003706B" w:rsidRDefault="0003706B" w:rsidP="00E50F1F">
      <w:pPr>
        <w:jc w:val="center"/>
        <w:rPr>
          <w:rFonts w:ascii="Calibri" w:hAnsi="Calibri" w:cs="Calibri"/>
          <w:b/>
          <w:bCs/>
          <w:sz w:val="22"/>
          <w:szCs w:val="22"/>
        </w:rPr>
      </w:pPr>
      <w:r>
        <w:rPr>
          <w:rFonts w:ascii="Calibri" w:hAnsi="Calibri" w:cs="Calibri"/>
          <w:b/>
          <w:bCs/>
          <w:sz w:val="22"/>
          <w:szCs w:val="22"/>
        </w:rPr>
        <w:t>PROFESSIONAL ACTIVITIES</w:t>
      </w:r>
    </w:p>
    <w:p w14:paraId="4F9F2BAB" w14:textId="77777777" w:rsidR="008B6AB5" w:rsidRDefault="008B6AB5" w:rsidP="0003706B">
      <w:pPr>
        <w:rPr>
          <w:rFonts w:ascii="Calibri" w:hAnsi="Calibri" w:cs="Calibri"/>
          <w:b/>
          <w:bCs/>
          <w:sz w:val="22"/>
          <w:szCs w:val="22"/>
        </w:rPr>
      </w:pPr>
    </w:p>
    <w:p w14:paraId="6FD72F5F" w14:textId="7D0F50E4" w:rsidR="0003706B" w:rsidRDefault="0003706B" w:rsidP="0003706B">
      <w:pPr>
        <w:rPr>
          <w:rFonts w:ascii="Calibri" w:hAnsi="Calibri" w:cs="Calibri"/>
          <w:b/>
          <w:bCs/>
          <w:sz w:val="22"/>
          <w:szCs w:val="22"/>
        </w:rPr>
      </w:pPr>
      <w:r>
        <w:rPr>
          <w:rFonts w:ascii="Calibri" w:hAnsi="Calibri" w:cs="Calibri"/>
          <w:b/>
          <w:bCs/>
          <w:sz w:val="22"/>
          <w:szCs w:val="22"/>
        </w:rPr>
        <w:t>TEACHING</w:t>
      </w:r>
    </w:p>
    <w:p w14:paraId="5AEA9F52" w14:textId="77777777" w:rsidR="0035162E" w:rsidRPr="0035162E" w:rsidRDefault="0035162E" w:rsidP="0035162E">
      <w:pPr>
        <w:rPr>
          <w:rFonts w:ascii="Calibri" w:hAnsi="Calibri" w:cs="Calibri"/>
          <w:b/>
          <w:bCs/>
          <w:sz w:val="22"/>
          <w:szCs w:val="22"/>
          <w:u w:val="single"/>
        </w:rPr>
      </w:pPr>
      <w:r w:rsidRPr="00E2756A">
        <w:rPr>
          <w:rFonts w:ascii="Calibri" w:hAnsi="Calibri" w:cs="Calibri"/>
          <w:b/>
          <w:bCs/>
          <w:sz w:val="22"/>
          <w:szCs w:val="22"/>
          <w:u w:val="single"/>
        </w:rPr>
        <w:t>Graduate Student Teaching:</w:t>
      </w:r>
    </w:p>
    <w:p w14:paraId="51B2C6A9" w14:textId="46728F8E" w:rsidR="00D271F9" w:rsidRDefault="004D050B" w:rsidP="004D050B">
      <w:pPr>
        <w:rPr>
          <w:rFonts w:ascii="Calibri" w:hAnsi="Calibri" w:cs="Calibri"/>
          <w:sz w:val="22"/>
          <w:szCs w:val="22"/>
        </w:rPr>
      </w:pPr>
      <w:r w:rsidRPr="0035162E">
        <w:rPr>
          <w:rFonts w:ascii="Calibri" w:hAnsi="Calibri" w:cs="Calibri"/>
          <w:sz w:val="22"/>
          <w:szCs w:val="22"/>
        </w:rPr>
        <w:t>2007</w:t>
      </w:r>
      <w:r w:rsidR="00D271F9">
        <w:rPr>
          <w:rFonts w:ascii="Calibri" w:hAnsi="Calibri" w:cs="Calibri"/>
          <w:sz w:val="22"/>
          <w:szCs w:val="22"/>
        </w:rPr>
        <w:t xml:space="preserve">: </w:t>
      </w:r>
      <w:r w:rsidR="0035162E" w:rsidRPr="0035162E">
        <w:rPr>
          <w:rFonts w:ascii="Calibri" w:hAnsi="Calibri" w:cs="Calibri"/>
          <w:sz w:val="22"/>
          <w:szCs w:val="22"/>
        </w:rPr>
        <w:t xml:space="preserve">Teaching Assistant, </w:t>
      </w:r>
      <w:r w:rsidRPr="0035162E">
        <w:rPr>
          <w:rFonts w:ascii="Calibri" w:hAnsi="Calibri" w:cs="Calibri"/>
          <w:sz w:val="22"/>
          <w:szCs w:val="22"/>
        </w:rPr>
        <w:t>BIOENG2520 Molecular Biology and Biophysics 1</w:t>
      </w:r>
      <w:r w:rsidR="0035162E" w:rsidRPr="0035162E">
        <w:rPr>
          <w:rFonts w:ascii="Calibri" w:hAnsi="Calibri" w:cs="Calibri"/>
          <w:sz w:val="22"/>
          <w:szCs w:val="22"/>
        </w:rPr>
        <w:t xml:space="preserve">, </w:t>
      </w:r>
    </w:p>
    <w:p w14:paraId="43C1FEC2" w14:textId="74C1B4B9" w:rsidR="0035162E" w:rsidRPr="0035162E" w:rsidRDefault="0035162E" w:rsidP="00D271F9">
      <w:pPr>
        <w:ind w:firstLine="720"/>
        <w:rPr>
          <w:rFonts w:ascii="Calibri" w:hAnsi="Calibri" w:cs="Calibri"/>
          <w:sz w:val="22"/>
          <w:szCs w:val="22"/>
        </w:rPr>
      </w:pPr>
      <w:r w:rsidRPr="0035162E">
        <w:rPr>
          <w:rFonts w:ascii="Calibri" w:hAnsi="Calibri" w:cs="Calibri"/>
          <w:sz w:val="22"/>
          <w:szCs w:val="22"/>
        </w:rPr>
        <w:t>Department of Bioengineering, University of Pittsburgh</w:t>
      </w:r>
      <w:r w:rsidR="00D271F9">
        <w:rPr>
          <w:rFonts w:ascii="Calibri" w:hAnsi="Calibri" w:cs="Calibri"/>
          <w:sz w:val="22"/>
          <w:szCs w:val="22"/>
        </w:rPr>
        <w:t xml:space="preserve"> (one semester)</w:t>
      </w:r>
    </w:p>
    <w:p w14:paraId="380EB689" w14:textId="77777777" w:rsidR="00374C17" w:rsidRDefault="004D050B" w:rsidP="00374C17">
      <w:pPr>
        <w:rPr>
          <w:rFonts w:ascii="Calibri" w:hAnsi="Calibri" w:cs="Calibri"/>
          <w:sz w:val="22"/>
          <w:szCs w:val="22"/>
        </w:rPr>
      </w:pPr>
      <w:r w:rsidRPr="0035162E">
        <w:rPr>
          <w:rFonts w:ascii="Calibri" w:hAnsi="Calibri" w:cs="Calibri"/>
          <w:sz w:val="22"/>
          <w:szCs w:val="22"/>
        </w:rPr>
        <w:t xml:space="preserve">2011: </w:t>
      </w:r>
      <w:r w:rsidR="0035162E" w:rsidRPr="0035162E">
        <w:rPr>
          <w:rFonts w:ascii="Calibri" w:hAnsi="Calibri" w:cs="Calibri"/>
          <w:sz w:val="22"/>
          <w:szCs w:val="22"/>
        </w:rPr>
        <w:t xml:space="preserve">Teaching Assistant, </w:t>
      </w:r>
      <w:r w:rsidRPr="0035162E">
        <w:rPr>
          <w:rFonts w:ascii="Calibri" w:hAnsi="Calibri" w:cs="Calibri"/>
          <w:sz w:val="22"/>
          <w:szCs w:val="22"/>
        </w:rPr>
        <w:t xml:space="preserve">BIOINF 2051 Foundations of Bioinformatics, </w:t>
      </w:r>
      <w:r w:rsidR="0035162E" w:rsidRPr="0035162E">
        <w:rPr>
          <w:rFonts w:ascii="Calibri" w:hAnsi="Calibri" w:cs="Calibri"/>
          <w:sz w:val="22"/>
          <w:szCs w:val="22"/>
        </w:rPr>
        <w:t>Department of Biomedical</w:t>
      </w:r>
    </w:p>
    <w:p w14:paraId="76BBD10B" w14:textId="1513CFA8" w:rsidR="0035162E" w:rsidRPr="0035162E" w:rsidRDefault="00374C17" w:rsidP="00374C17">
      <w:pPr>
        <w:rPr>
          <w:rFonts w:ascii="Calibri" w:hAnsi="Calibri" w:cs="Calibri"/>
          <w:sz w:val="22"/>
          <w:szCs w:val="22"/>
        </w:rPr>
      </w:pPr>
      <w:r>
        <w:rPr>
          <w:rFonts w:ascii="Calibri" w:hAnsi="Calibri" w:cs="Calibri"/>
          <w:sz w:val="22"/>
          <w:szCs w:val="22"/>
        </w:rPr>
        <w:tab/>
      </w:r>
      <w:r w:rsidRPr="0035162E">
        <w:rPr>
          <w:rFonts w:ascii="Calibri" w:hAnsi="Calibri" w:cs="Calibri"/>
          <w:sz w:val="22"/>
          <w:szCs w:val="22"/>
        </w:rPr>
        <w:t>Informatics, University of Pittsburgh</w:t>
      </w:r>
      <w:r>
        <w:rPr>
          <w:rFonts w:ascii="Calibri" w:hAnsi="Calibri" w:cs="Calibri"/>
          <w:sz w:val="22"/>
          <w:szCs w:val="22"/>
        </w:rPr>
        <w:t xml:space="preserve"> (one semester)</w:t>
      </w:r>
      <w:r w:rsidR="0035162E" w:rsidRPr="0035162E">
        <w:rPr>
          <w:rFonts w:ascii="Calibri" w:hAnsi="Calibri" w:cs="Calibri"/>
          <w:sz w:val="22"/>
          <w:szCs w:val="22"/>
        </w:rPr>
        <w:t xml:space="preserve"> </w:t>
      </w:r>
      <w:r>
        <w:rPr>
          <w:rFonts w:ascii="Calibri" w:hAnsi="Calibri" w:cs="Calibri"/>
          <w:sz w:val="22"/>
          <w:szCs w:val="22"/>
        </w:rPr>
        <w:t xml:space="preserve"> </w:t>
      </w:r>
    </w:p>
    <w:p w14:paraId="6AACF3A8" w14:textId="77777777" w:rsidR="0076789E" w:rsidRDefault="004D050B" w:rsidP="004D050B">
      <w:pPr>
        <w:rPr>
          <w:rFonts w:ascii="Calibri" w:hAnsi="Calibri" w:cs="Calibri"/>
          <w:sz w:val="22"/>
          <w:szCs w:val="22"/>
        </w:rPr>
      </w:pPr>
      <w:r w:rsidRPr="0035162E">
        <w:rPr>
          <w:rFonts w:ascii="Calibri" w:hAnsi="Calibri" w:cs="Calibri"/>
          <w:sz w:val="22"/>
          <w:szCs w:val="22"/>
        </w:rPr>
        <w:lastRenderedPageBreak/>
        <w:t xml:space="preserve">2015: </w:t>
      </w:r>
      <w:r w:rsidR="0035162E" w:rsidRPr="0035162E">
        <w:rPr>
          <w:rFonts w:ascii="Calibri" w:hAnsi="Calibri" w:cs="Calibri"/>
          <w:sz w:val="22"/>
          <w:szCs w:val="22"/>
        </w:rPr>
        <w:t xml:space="preserve">Teaching Assistant, </w:t>
      </w:r>
      <w:r w:rsidRPr="0035162E">
        <w:rPr>
          <w:rFonts w:ascii="Calibri" w:hAnsi="Calibri" w:cs="Calibri"/>
          <w:sz w:val="22"/>
          <w:szCs w:val="22"/>
        </w:rPr>
        <w:t xml:space="preserve">Introduction to R and Bioconductor, </w:t>
      </w:r>
    </w:p>
    <w:p w14:paraId="69CCAB84" w14:textId="7A80D3C1" w:rsidR="0035162E" w:rsidRPr="0035162E" w:rsidRDefault="0035162E" w:rsidP="0076789E">
      <w:pPr>
        <w:ind w:firstLine="720"/>
        <w:rPr>
          <w:rFonts w:ascii="Calibri" w:hAnsi="Calibri" w:cs="Calibri"/>
          <w:sz w:val="22"/>
          <w:szCs w:val="22"/>
        </w:rPr>
      </w:pPr>
      <w:r w:rsidRPr="0035162E">
        <w:rPr>
          <w:rFonts w:ascii="Calibri" w:hAnsi="Calibri" w:cs="Calibri"/>
          <w:sz w:val="22"/>
          <w:szCs w:val="22"/>
        </w:rPr>
        <w:t>Memorial Sloan Kettering Cancer Center</w:t>
      </w:r>
      <w:r w:rsidR="0076789E">
        <w:rPr>
          <w:rFonts w:ascii="Calibri" w:hAnsi="Calibri" w:cs="Calibri"/>
          <w:sz w:val="22"/>
          <w:szCs w:val="22"/>
        </w:rPr>
        <w:t xml:space="preserve"> (one semester)</w:t>
      </w:r>
    </w:p>
    <w:p w14:paraId="2665DB0F" w14:textId="77777777" w:rsidR="0076789E" w:rsidRDefault="004D050B" w:rsidP="0003706B">
      <w:pPr>
        <w:rPr>
          <w:rFonts w:ascii="Calibri" w:hAnsi="Calibri" w:cs="Calibri"/>
          <w:sz w:val="22"/>
          <w:szCs w:val="22"/>
        </w:rPr>
      </w:pPr>
      <w:r w:rsidRPr="0035162E">
        <w:rPr>
          <w:rFonts w:ascii="Calibri" w:hAnsi="Calibri" w:cs="Calibri"/>
          <w:sz w:val="22"/>
          <w:szCs w:val="22"/>
        </w:rPr>
        <w:t xml:space="preserve">2016-2017: </w:t>
      </w:r>
      <w:r w:rsidR="0035162E" w:rsidRPr="0035162E">
        <w:rPr>
          <w:rFonts w:ascii="Calibri" w:hAnsi="Calibri" w:cs="Calibri"/>
          <w:sz w:val="22"/>
          <w:szCs w:val="22"/>
        </w:rPr>
        <w:t xml:space="preserve">Co-instructor, </w:t>
      </w:r>
      <w:r w:rsidRPr="0035162E">
        <w:rPr>
          <w:rFonts w:ascii="Calibri" w:hAnsi="Calibri" w:cs="Calibri"/>
          <w:sz w:val="22"/>
          <w:szCs w:val="22"/>
        </w:rPr>
        <w:t xml:space="preserve">Quantitative and Computational Biology, </w:t>
      </w:r>
    </w:p>
    <w:p w14:paraId="4098BFA3" w14:textId="6A599B65" w:rsidR="00E2756A" w:rsidRPr="00D271F9" w:rsidRDefault="0035162E" w:rsidP="0076789E">
      <w:pPr>
        <w:ind w:firstLine="720"/>
        <w:rPr>
          <w:rFonts w:ascii="Calibri" w:hAnsi="Calibri" w:cs="Calibri"/>
          <w:sz w:val="22"/>
          <w:szCs w:val="22"/>
        </w:rPr>
      </w:pPr>
      <w:r w:rsidRPr="0035162E">
        <w:rPr>
          <w:rFonts w:ascii="Calibri" w:hAnsi="Calibri" w:cs="Calibri"/>
          <w:sz w:val="22"/>
          <w:szCs w:val="22"/>
        </w:rPr>
        <w:t>Memorial Sloan Kettering Cancer Center</w:t>
      </w:r>
      <w:r w:rsidR="0076789E">
        <w:rPr>
          <w:rFonts w:ascii="Calibri" w:hAnsi="Calibri" w:cs="Calibri"/>
          <w:sz w:val="22"/>
          <w:szCs w:val="22"/>
        </w:rPr>
        <w:t xml:space="preserve"> (one semester)</w:t>
      </w:r>
    </w:p>
    <w:p w14:paraId="148D5213" w14:textId="5738F2C7" w:rsidR="00B67001" w:rsidRPr="00D271F9" w:rsidRDefault="00B67001" w:rsidP="00CA12E2">
      <w:pPr>
        <w:rPr>
          <w:rFonts w:ascii="Calibri" w:hAnsi="Calibri" w:cs="Calibri"/>
          <w:color w:val="000000"/>
          <w:sz w:val="22"/>
          <w:szCs w:val="22"/>
          <w:u w:val="single"/>
        </w:rPr>
      </w:pPr>
      <w:r w:rsidRPr="0035162E">
        <w:rPr>
          <w:rFonts w:ascii="Calibri" w:hAnsi="Calibri" w:cs="Calibri"/>
          <w:color w:val="000000"/>
          <w:sz w:val="22"/>
          <w:szCs w:val="22"/>
        </w:rPr>
        <w:t xml:space="preserve">2019: </w:t>
      </w:r>
      <w:r w:rsidR="0035162E" w:rsidRPr="0035162E">
        <w:rPr>
          <w:rFonts w:ascii="Calibri" w:hAnsi="Calibri" w:cs="Calibri"/>
          <w:color w:val="000000"/>
          <w:sz w:val="22"/>
          <w:szCs w:val="22"/>
          <w:shd w:val="clear" w:color="auto" w:fill="FFFFFF"/>
        </w:rPr>
        <w:t xml:space="preserve">Guest lecturer, </w:t>
      </w:r>
      <w:r w:rsidRPr="0035162E">
        <w:rPr>
          <w:rFonts w:ascii="Calibri" w:hAnsi="Calibri" w:cs="Calibri"/>
          <w:color w:val="000000"/>
          <w:sz w:val="22"/>
          <w:szCs w:val="22"/>
        </w:rPr>
        <w:t>Institute of Systems Biology (ISB)</w:t>
      </w:r>
      <w:r w:rsidR="00500FB6" w:rsidRPr="0035162E">
        <w:rPr>
          <w:rFonts w:ascii="Calibri" w:hAnsi="Calibri" w:cs="Calibri"/>
          <w:color w:val="000000"/>
          <w:sz w:val="22"/>
          <w:szCs w:val="22"/>
        </w:rPr>
        <w:t xml:space="preserve"> Summer Course</w:t>
      </w:r>
      <w:r w:rsidRPr="0035162E">
        <w:rPr>
          <w:rFonts w:ascii="Calibri" w:hAnsi="Calibri" w:cs="Calibri"/>
          <w:color w:val="000000"/>
          <w:sz w:val="22"/>
          <w:szCs w:val="22"/>
        </w:rPr>
        <w:t>, Seattle, WA, USA</w:t>
      </w:r>
      <w:r w:rsidR="00500FB6" w:rsidRPr="0035162E">
        <w:rPr>
          <w:rFonts w:ascii="Calibri" w:hAnsi="Calibri" w:cs="Calibri"/>
          <w:color w:val="000000"/>
          <w:sz w:val="22"/>
          <w:szCs w:val="22"/>
        </w:rPr>
        <w:t xml:space="preserve">. </w:t>
      </w:r>
      <w:r w:rsidR="0035162E">
        <w:rPr>
          <w:rFonts w:ascii="Calibri" w:hAnsi="Calibri" w:cs="Calibri"/>
          <w:color w:val="000000"/>
          <w:sz w:val="22"/>
          <w:szCs w:val="22"/>
        </w:rPr>
        <w:t>(</w:t>
      </w:r>
      <w:r w:rsidR="00500FB6" w:rsidRPr="0035162E">
        <w:rPr>
          <w:rFonts w:ascii="Calibri" w:hAnsi="Calibri" w:cs="Calibri"/>
          <w:color w:val="000000"/>
          <w:sz w:val="22"/>
          <w:szCs w:val="22"/>
        </w:rPr>
        <w:t>One session</w:t>
      </w:r>
      <w:r w:rsidR="0035162E">
        <w:rPr>
          <w:rFonts w:ascii="Calibri" w:hAnsi="Calibri" w:cs="Calibri"/>
          <w:color w:val="000000"/>
          <w:sz w:val="22"/>
          <w:szCs w:val="22"/>
        </w:rPr>
        <w:t>)</w:t>
      </w:r>
    </w:p>
    <w:p w14:paraId="01E331E1" w14:textId="3CD79867" w:rsidR="00C8060F" w:rsidRPr="0035162E" w:rsidRDefault="00C8060F" w:rsidP="00C8060F">
      <w:pPr>
        <w:rPr>
          <w:rFonts w:ascii="Calibri" w:hAnsi="Calibri" w:cs="Calibri"/>
          <w:sz w:val="22"/>
          <w:szCs w:val="22"/>
        </w:rPr>
      </w:pPr>
      <w:r w:rsidRPr="0035162E">
        <w:rPr>
          <w:rFonts w:ascii="Calibri" w:hAnsi="Calibri" w:cs="Calibri"/>
          <w:sz w:val="22"/>
          <w:szCs w:val="22"/>
        </w:rPr>
        <w:t>2021</w:t>
      </w:r>
      <w:r w:rsidR="001567C1" w:rsidRPr="0035162E">
        <w:rPr>
          <w:rFonts w:ascii="Calibri" w:hAnsi="Calibri" w:cs="Calibri"/>
          <w:sz w:val="22"/>
          <w:szCs w:val="22"/>
        </w:rPr>
        <w:t>:</w:t>
      </w:r>
      <w:r w:rsidRPr="0035162E">
        <w:rPr>
          <w:rFonts w:ascii="Calibri" w:hAnsi="Calibri" w:cs="Calibri"/>
          <w:sz w:val="22"/>
          <w:szCs w:val="22"/>
        </w:rPr>
        <w:t xml:space="preserve"> </w:t>
      </w:r>
      <w:r w:rsidR="0035162E" w:rsidRPr="0035162E">
        <w:rPr>
          <w:rFonts w:ascii="Calibri" w:hAnsi="Calibri" w:cs="Calibri"/>
          <w:color w:val="000000"/>
          <w:sz w:val="22"/>
          <w:szCs w:val="22"/>
          <w:shd w:val="clear" w:color="auto" w:fill="FFFFFF"/>
        </w:rPr>
        <w:t>Guest lecturer, COBB</w:t>
      </w:r>
      <w:r w:rsidR="00C3611D" w:rsidRPr="0035162E">
        <w:rPr>
          <w:rFonts w:ascii="Calibri" w:hAnsi="Calibri" w:cs="Calibri"/>
          <w:sz w:val="22"/>
          <w:szCs w:val="22"/>
        </w:rPr>
        <w:t xml:space="preserve"> 2110.  Foundations of Computational Biology. </w:t>
      </w:r>
      <w:r w:rsidR="0035162E" w:rsidRPr="0035162E">
        <w:rPr>
          <w:rFonts w:ascii="Calibri" w:hAnsi="Calibri" w:cs="Calibri"/>
          <w:sz w:val="22"/>
          <w:szCs w:val="22"/>
        </w:rPr>
        <w:t>Department of Biomedical Informatics, University of Pittsburgh</w:t>
      </w:r>
      <w:r w:rsidR="0035162E">
        <w:rPr>
          <w:rFonts w:ascii="Calibri" w:hAnsi="Calibri" w:cs="Calibri"/>
          <w:sz w:val="22"/>
          <w:szCs w:val="22"/>
        </w:rPr>
        <w:t xml:space="preserve"> (</w:t>
      </w:r>
      <w:r w:rsidRPr="0035162E">
        <w:rPr>
          <w:rFonts w:ascii="Calibri" w:hAnsi="Calibri" w:cs="Calibri"/>
          <w:sz w:val="22"/>
          <w:szCs w:val="22"/>
        </w:rPr>
        <w:t>One session</w:t>
      </w:r>
      <w:r w:rsidR="0035162E">
        <w:rPr>
          <w:rFonts w:ascii="Calibri" w:hAnsi="Calibri" w:cs="Calibri"/>
          <w:sz w:val="22"/>
          <w:szCs w:val="22"/>
        </w:rPr>
        <w:t>)</w:t>
      </w:r>
    </w:p>
    <w:p w14:paraId="264B11AC" w14:textId="3D11B818" w:rsidR="00C8060F" w:rsidRPr="0035162E" w:rsidRDefault="00C8060F" w:rsidP="00C8060F">
      <w:pPr>
        <w:rPr>
          <w:rFonts w:ascii="Calibri" w:hAnsi="Calibri" w:cs="Calibri"/>
          <w:sz w:val="22"/>
          <w:szCs w:val="22"/>
        </w:rPr>
      </w:pPr>
      <w:r w:rsidRPr="0035162E">
        <w:rPr>
          <w:rFonts w:ascii="Calibri" w:hAnsi="Calibri" w:cs="Calibri"/>
          <w:sz w:val="22"/>
          <w:szCs w:val="22"/>
        </w:rPr>
        <w:t>2021</w:t>
      </w:r>
      <w:r w:rsidR="001567C1" w:rsidRPr="0035162E">
        <w:rPr>
          <w:rFonts w:ascii="Calibri" w:hAnsi="Calibri" w:cs="Calibri"/>
          <w:sz w:val="22"/>
          <w:szCs w:val="22"/>
        </w:rPr>
        <w:t>:</w:t>
      </w:r>
      <w:r w:rsidRPr="0035162E">
        <w:rPr>
          <w:rFonts w:ascii="Calibri" w:hAnsi="Calibri" w:cs="Calibri"/>
          <w:sz w:val="22"/>
          <w:szCs w:val="22"/>
        </w:rPr>
        <w:t xml:space="preserve"> </w:t>
      </w:r>
      <w:r w:rsidR="0035162E" w:rsidRPr="0035162E">
        <w:rPr>
          <w:rFonts w:ascii="Calibri" w:hAnsi="Calibri" w:cs="Calibri"/>
          <w:color w:val="000000"/>
          <w:sz w:val="22"/>
          <w:szCs w:val="22"/>
          <w:shd w:val="clear" w:color="auto" w:fill="FFFFFF"/>
        </w:rPr>
        <w:t>Guest lecturer, BIOINF</w:t>
      </w:r>
      <w:r w:rsidRPr="0035162E">
        <w:rPr>
          <w:rFonts w:ascii="Calibri" w:hAnsi="Calibri" w:cs="Calibri"/>
          <w:sz w:val="22"/>
          <w:szCs w:val="22"/>
        </w:rPr>
        <w:t xml:space="preserve"> 2134. </w:t>
      </w:r>
      <w:r w:rsidR="003049B3" w:rsidRPr="0035162E">
        <w:rPr>
          <w:rFonts w:ascii="Calibri" w:hAnsi="Calibri" w:cs="Calibri"/>
          <w:sz w:val="22"/>
          <w:szCs w:val="22"/>
        </w:rPr>
        <w:t>Publication and Presentation in Biomedical Informatics</w:t>
      </w:r>
      <w:r w:rsidR="00E50F1F" w:rsidRPr="0035162E">
        <w:rPr>
          <w:rFonts w:ascii="Calibri" w:hAnsi="Calibri" w:cs="Calibri"/>
          <w:sz w:val="22"/>
          <w:szCs w:val="22"/>
        </w:rPr>
        <w:t xml:space="preserve">. </w:t>
      </w:r>
      <w:r w:rsidR="0035162E" w:rsidRPr="0035162E">
        <w:rPr>
          <w:rFonts w:ascii="Calibri" w:hAnsi="Calibri" w:cs="Calibri"/>
          <w:sz w:val="22"/>
          <w:szCs w:val="22"/>
        </w:rPr>
        <w:t>Department of Biomedical Informatics, University of Pittsburgh</w:t>
      </w:r>
      <w:r w:rsidR="0035162E">
        <w:rPr>
          <w:rFonts w:ascii="Calibri" w:hAnsi="Calibri" w:cs="Calibri"/>
          <w:sz w:val="22"/>
          <w:szCs w:val="22"/>
        </w:rPr>
        <w:t xml:space="preserve"> (</w:t>
      </w:r>
      <w:r w:rsidRPr="0035162E">
        <w:rPr>
          <w:rFonts w:ascii="Calibri" w:hAnsi="Calibri" w:cs="Calibri"/>
          <w:sz w:val="22"/>
          <w:szCs w:val="22"/>
        </w:rPr>
        <w:t>One session</w:t>
      </w:r>
      <w:r w:rsidR="0035162E">
        <w:rPr>
          <w:rFonts w:ascii="Calibri" w:hAnsi="Calibri" w:cs="Calibri"/>
          <w:sz w:val="22"/>
          <w:szCs w:val="22"/>
        </w:rPr>
        <w:t>)</w:t>
      </w:r>
    </w:p>
    <w:p w14:paraId="0B6A941C" w14:textId="1E24625F" w:rsidR="00C8060F" w:rsidRDefault="00C8060F" w:rsidP="00C8060F">
      <w:pPr>
        <w:rPr>
          <w:rFonts w:ascii="Calibri" w:hAnsi="Calibri" w:cs="Calibri"/>
          <w:sz w:val="22"/>
          <w:szCs w:val="22"/>
        </w:rPr>
      </w:pPr>
      <w:r w:rsidRPr="0035162E">
        <w:rPr>
          <w:rFonts w:ascii="Calibri" w:hAnsi="Calibri" w:cs="Calibri"/>
          <w:sz w:val="22"/>
          <w:szCs w:val="22"/>
        </w:rPr>
        <w:t>2022</w:t>
      </w:r>
      <w:r w:rsidR="00D271F9">
        <w:rPr>
          <w:rFonts w:ascii="Calibri" w:hAnsi="Calibri" w:cs="Calibri"/>
          <w:sz w:val="22"/>
          <w:szCs w:val="22"/>
        </w:rPr>
        <w:t>:</w:t>
      </w:r>
      <w:r w:rsidRPr="0035162E">
        <w:rPr>
          <w:rFonts w:ascii="Calibri" w:hAnsi="Calibri" w:cs="Calibri"/>
          <w:sz w:val="22"/>
          <w:szCs w:val="22"/>
        </w:rPr>
        <w:t xml:space="preserve"> </w:t>
      </w:r>
      <w:r w:rsidR="0035162E" w:rsidRPr="0035162E">
        <w:rPr>
          <w:rFonts w:ascii="Calibri" w:hAnsi="Calibri" w:cs="Calibri"/>
          <w:color w:val="000000"/>
          <w:sz w:val="22"/>
          <w:szCs w:val="22"/>
          <w:shd w:val="clear" w:color="auto" w:fill="FFFFFF"/>
        </w:rPr>
        <w:t>Guest lecturer, BIOINF</w:t>
      </w:r>
      <w:r w:rsidRPr="0035162E">
        <w:rPr>
          <w:rFonts w:ascii="Calibri" w:hAnsi="Calibri" w:cs="Calibri"/>
          <w:sz w:val="22"/>
          <w:szCs w:val="22"/>
        </w:rPr>
        <w:t xml:space="preserve"> 2134. </w:t>
      </w:r>
      <w:r w:rsidR="003049B3" w:rsidRPr="0035162E">
        <w:rPr>
          <w:rFonts w:ascii="Calibri" w:hAnsi="Calibri" w:cs="Calibri"/>
          <w:sz w:val="22"/>
          <w:szCs w:val="22"/>
        </w:rPr>
        <w:t>Publication and Presentation in Biomedical Informatics</w:t>
      </w:r>
      <w:r w:rsidR="00E50F1F" w:rsidRPr="0035162E">
        <w:rPr>
          <w:rFonts w:ascii="Calibri" w:hAnsi="Calibri" w:cs="Calibri"/>
          <w:sz w:val="22"/>
          <w:szCs w:val="22"/>
        </w:rPr>
        <w:t xml:space="preserve">. </w:t>
      </w:r>
      <w:r w:rsidR="0035162E" w:rsidRPr="0035162E">
        <w:rPr>
          <w:rFonts w:ascii="Calibri" w:hAnsi="Calibri" w:cs="Calibri"/>
          <w:sz w:val="22"/>
          <w:szCs w:val="22"/>
        </w:rPr>
        <w:t>Department of Biomedical Informatics, University of Pittsburgh</w:t>
      </w:r>
      <w:r w:rsidR="0035162E">
        <w:rPr>
          <w:rFonts w:ascii="Calibri" w:hAnsi="Calibri" w:cs="Calibri"/>
          <w:sz w:val="22"/>
          <w:szCs w:val="22"/>
        </w:rPr>
        <w:t xml:space="preserve"> (</w:t>
      </w:r>
      <w:r w:rsidRPr="0035162E">
        <w:rPr>
          <w:rFonts w:ascii="Calibri" w:hAnsi="Calibri" w:cs="Calibri"/>
          <w:sz w:val="22"/>
          <w:szCs w:val="22"/>
        </w:rPr>
        <w:t>One session</w:t>
      </w:r>
      <w:r w:rsidR="0035162E">
        <w:rPr>
          <w:rFonts w:ascii="Calibri" w:hAnsi="Calibri" w:cs="Calibri"/>
          <w:sz w:val="22"/>
          <w:szCs w:val="22"/>
        </w:rPr>
        <w:t>)</w:t>
      </w:r>
    </w:p>
    <w:p w14:paraId="459E1801" w14:textId="2375EDC8" w:rsidR="007107EE" w:rsidRDefault="007107EE" w:rsidP="007107EE">
      <w:pPr>
        <w:rPr>
          <w:rFonts w:ascii="Calibri" w:hAnsi="Calibri" w:cs="Calibri"/>
          <w:sz w:val="22"/>
          <w:szCs w:val="22"/>
        </w:rPr>
      </w:pPr>
      <w:r w:rsidRPr="0035162E">
        <w:rPr>
          <w:rFonts w:ascii="Calibri" w:hAnsi="Calibri" w:cs="Calibri"/>
          <w:sz w:val="22"/>
          <w:szCs w:val="22"/>
        </w:rPr>
        <w:t>202</w:t>
      </w:r>
      <w:r>
        <w:rPr>
          <w:rFonts w:ascii="Calibri" w:hAnsi="Calibri" w:cs="Calibri"/>
          <w:sz w:val="22"/>
          <w:szCs w:val="22"/>
        </w:rPr>
        <w:t>3:</w:t>
      </w:r>
      <w:r w:rsidRPr="0035162E">
        <w:rPr>
          <w:rFonts w:ascii="Calibri" w:hAnsi="Calibri" w:cs="Calibri"/>
          <w:sz w:val="22"/>
          <w:szCs w:val="22"/>
        </w:rPr>
        <w:t xml:space="preserve"> </w:t>
      </w:r>
      <w:r w:rsidRPr="0035162E">
        <w:rPr>
          <w:rFonts w:ascii="Calibri" w:hAnsi="Calibri" w:cs="Calibri"/>
          <w:color w:val="000000"/>
          <w:sz w:val="22"/>
          <w:szCs w:val="22"/>
          <w:shd w:val="clear" w:color="auto" w:fill="FFFFFF"/>
        </w:rPr>
        <w:t>Guest lecturer, BIOINF</w:t>
      </w:r>
      <w:r w:rsidRPr="0035162E">
        <w:rPr>
          <w:rFonts w:ascii="Calibri" w:hAnsi="Calibri" w:cs="Calibri"/>
          <w:sz w:val="22"/>
          <w:szCs w:val="22"/>
        </w:rPr>
        <w:t xml:space="preserve"> 2134. Publication and Presentation in Biomedical Informatics. Department of Biomedical Informatics, University of Pittsburgh</w:t>
      </w:r>
      <w:r>
        <w:rPr>
          <w:rFonts w:ascii="Calibri" w:hAnsi="Calibri" w:cs="Calibri"/>
          <w:sz w:val="22"/>
          <w:szCs w:val="22"/>
        </w:rPr>
        <w:t xml:space="preserve"> (</w:t>
      </w:r>
      <w:r w:rsidRPr="0035162E">
        <w:rPr>
          <w:rFonts w:ascii="Calibri" w:hAnsi="Calibri" w:cs="Calibri"/>
          <w:sz w:val="22"/>
          <w:szCs w:val="22"/>
        </w:rPr>
        <w:t>One session</w:t>
      </w:r>
      <w:r>
        <w:rPr>
          <w:rFonts w:ascii="Calibri" w:hAnsi="Calibri" w:cs="Calibri"/>
          <w:sz w:val="22"/>
          <w:szCs w:val="22"/>
        </w:rPr>
        <w:t>)</w:t>
      </w:r>
    </w:p>
    <w:p w14:paraId="08B9E750" w14:textId="77777777" w:rsidR="003C785F" w:rsidRDefault="003C785F" w:rsidP="00374C17">
      <w:pPr>
        <w:rPr>
          <w:rFonts w:ascii="Calibri" w:hAnsi="Calibri" w:cs="Calibri"/>
          <w:b/>
          <w:bCs/>
          <w:sz w:val="22"/>
          <w:szCs w:val="22"/>
          <w:u w:val="single"/>
        </w:rPr>
      </w:pPr>
    </w:p>
    <w:p w14:paraId="18D724A4" w14:textId="2A57E35B" w:rsidR="00374C17" w:rsidRDefault="00374C17" w:rsidP="00374C17">
      <w:pPr>
        <w:rPr>
          <w:rFonts w:ascii="Calibri" w:hAnsi="Calibri" w:cs="Calibri"/>
          <w:b/>
          <w:bCs/>
          <w:sz w:val="22"/>
          <w:szCs w:val="22"/>
          <w:u w:val="single"/>
        </w:rPr>
      </w:pPr>
      <w:r>
        <w:rPr>
          <w:rFonts w:ascii="Calibri" w:hAnsi="Calibri" w:cs="Calibri"/>
          <w:b/>
          <w:bCs/>
          <w:sz w:val="22"/>
          <w:szCs w:val="22"/>
          <w:u w:val="single"/>
        </w:rPr>
        <w:t>Underg</w:t>
      </w:r>
      <w:r w:rsidRPr="00E2756A">
        <w:rPr>
          <w:rFonts w:ascii="Calibri" w:hAnsi="Calibri" w:cs="Calibri"/>
          <w:b/>
          <w:bCs/>
          <w:sz w:val="22"/>
          <w:szCs w:val="22"/>
          <w:u w:val="single"/>
        </w:rPr>
        <w:t>raduate Student Teaching:</w:t>
      </w:r>
    </w:p>
    <w:p w14:paraId="2024C452" w14:textId="77777777" w:rsidR="00374C17" w:rsidRDefault="00374C17" w:rsidP="00374C17">
      <w:pPr>
        <w:rPr>
          <w:rFonts w:ascii="Calibri" w:hAnsi="Calibri" w:cs="Calibri"/>
          <w:sz w:val="22"/>
          <w:szCs w:val="22"/>
        </w:rPr>
      </w:pPr>
      <w:r w:rsidRPr="0035162E">
        <w:rPr>
          <w:rFonts w:ascii="Calibri" w:hAnsi="Calibri" w:cs="Calibri"/>
          <w:sz w:val="22"/>
          <w:szCs w:val="22"/>
        </w:rPr>
        <w:t>2008</w:t>
      </w:r>
      <w:r>
        <w:rPr>
          <w:rFonts w:ascii="Calibri" w:hAnsi="Calibri" w:cs="Calibri"/>
          <w:sz w:val="22"/>
          <w:szCs w:val="22"/>
        </w:rPr>
        <w:t>:</w:t>
      </w:r>
      <w:r w:rsidRPr="0035162E">
        <w:rPr>
          <w:rFonts w:ascii="Calibri" w:hAnsi="Calibri" w:cs="Calibri"/>
          <w:sz w:val="22"/>
          <w:szCs w:val="22"/>
        </w:rPr>
        <w:t xml:space="preserve"> Teaching Assistant, BIOENG1330 Biomedical Imaging, Department of Bioengineering, </w:t>
      </w:r>
    </w:p>
    <w:p w14:paraId="3D8C51C9" w14:textId="77777777" w:rsidR="00374C17" w:rsidRDefault="00374C17" w:rsidP="00374C17">
      <w:pPr>
        <w:ind w:firstLine="720"/>
        <w:rPr>
          <w:rFonts w:ascii="Calibri" w:hAnsi="Calibri" w:cs="Calibri"/>
          <w:sz w:val="22"/>
          <w:szCs w:val="22"/>
        </w:rPr>
      </w:pPr>
      <w:r w:rsidRPr="0035162E">
        <w:rPr>
          <w:rFonts w:ascii="Calibri" w:hAnsi="Calibri" w:cs="Calibri"/>
          <w:sz w:val="22"/>
          <w:szCs w:val="22"/>
        </w:rPr>
        <w:t>University of Pittsburgh</w:t>
      </w:r>
      <w:r>
        <w:rPr>
          <w:rFonts w:ascii="Calibri" w:hAnsi="Calibri" w:cs="Calibri"/>
          <w:sz w:val="22"/>
          <w:szCs w:val="22"/>
        </w:rPr>
        <w:t xml:space="preserve"> (one semester)</w:t>
      </w:r>
    </w:p>
    <w:p w14:paraId="2EC8015C" w14:textId="77777777" w:rsidR="00374C17" w:rsidRPr="00D271F9" w:rsidRDefault="00374C17" w:rsidP="00374C17">
      <w:pPr>
        <w:rPr>
          <w:rFonts w:ascii="Calibri" w:hAnsi="Calibri" w:cs="Calibri"/>
          <w:color w:val="000000"/>
          <w:sz w:val="22"/>
          <w:szCs w:val="22"/>
          <w:shd w:val="clear" w:color="auto" w:fill="FFFFFF"/>
        </w:rPr>
      </w:pPr>
      <w:r w:rsidRPr="0035162E">
        <w:rPr>
          <w:rFonts w:ascii="Calibri" w:hAnsi="Calibri" w:cs="Calibri"/>
          <w:color w:val="000000"/>
          <w:sz w:val="22"/>
          <w:szCs w:val="22"/>
          <w:shd w:val="clear" w:color="auto" w:fill="FFFFFF"/>
        </w:rPr>
        <w:t>2021: Guest lecturer, Bioinformatics, guest lecture at University of Victoria</w:t>
      </w:r>
      <w:r>
        <w:rPr>
          <w:rFonts w:ascii="Calibri" w:hAnsi="Calibri" w:cs="Calibri"/>
          <w:color w:val="000000"/>
          <w:sz w:val="22"/>
          <w:szCs w:val="22"/>
          <w:shd w:val="clear" w:color="auto" w:fill="FFFFFF"/>
        </w:rPr>
        <w:t xml:space="preserve"> (</w:t>
      </w:r>
      <w:r w:rsidRPr="0035162E">
        <w:rPr>
          <w:rFonts w:ascii="Calibri" w:hAnsi="Calibri" w:cs="Calibri"/>
          <w:color w:val="000000"/>
          <w:sz w:val="22"/>
          <w:szCs w:val="22"/>
          <w:shd w:val="clear" w:color="auto" w:fill="FFFFFF"/>
        </w:rPr>
        <w:t>One session</w:t>
      </w:r>
      <w:r>
        <w:rPr>
          <w:rFonts w:ascii="Calibri" w:hAnsi="Calibri" w:cs="Calibri"/>
          <w:color w:val="000000"/>
          <w:sz w:val="22"/>
          <w:szCs w:val="22"/>
          <w:shd w:val="clear" w:color="auto" w:fill="FFFFFF"/>
        </w:rPr>
        <w:t>)</w:t>
      </w:r>
    </w:p>
    <w:p w14:paraId="72D349ED" w14:textId="77777777" w:rsidR="00374C17" w:rsidRPr="0035162E" w:rsidRDefault="00374C17" w:rsidP="00374C17">
      <w:pPr>
        <w:ind w:firstLine="720"/>
        <w:rPr>
          <w:rFonts w:ascii="Calibri" w:hAnsi="Calibri" w:cs="Calibri"/>
          <w:sz w:val="22"/>
          <w:szCs w:val="22"/>
        </w:rPr>
      </w:pPr>
    </w:p>
    <w:p w14:paraId="1BDE6C41" w14:textId="62AF8A12" w:rsidR="00A25A20" w:rsidRDefault="00A25A20" w:rsidP="009E7AF3">
      <w:pPr>
        <w:rPr>
          <w:rFonts w:ascii="Calibri" w:hAnsi="Calibri" w:cs="Calibri"/>
          <w:b/>
          <w:sz w:val="22"/>
          <w:szCs w:val="22"/>
          <w:u w:val="single"/>
        </w:rPr>
      </w:pPr>
      <w:r w:rsidRPr="00A25A20">
        <w:rPr>
          <w:rFonts w:ascii="Calibri" w:hAnsi="Calibri" w:cs="Calibri"/>
          <w:b/>
          <w:sz w:val="22"/>
          <w:szCs w:val="22"/>
          <w:u w:val="single"/>
        </w:rPr>
        <w:t>Mentoring</w:t>
      </w:r>
    </w:p>
    <w:p w14:paraId="7A5A1AB0" w14:textId="080FBACC" w:rsidR="001440E3" w:rsidRPr="009E7AF3" w:rsidRDefault="00C91B72" w:rsidP="009E7AF3">
      <w:pPr>
        <w:rPr>
          <w:rFonts w:ascii="Calibri" w:hAnsi="Calibri"/>
          <w:sz w:val="22"/>
          <w:szCs w:val="22"/>
          <w:u w:val="single"/>
        </w:rPr>
      </w:pPr>
      <w:r w:rsidRPr="001440E3">
        <w:rPr>
          <w:rFonts w:ascii="Calibri" w:hAnsi="Calibri" w:cs="Calibri"/>
          <w:b/>
          <w:sz w:val="22"/>
          <w:szCs w:val="22"/>
        </w:rPr>
        <w:t>Postdoctoral Fellow</w:t>
      </w:r>
    </w:p>
    <w:p w14:paraId="76D03BF3" w14:textId="2A002E54" w:rsidR="0076789E" w:rsidRPr="004E1030" w:rsidRDefault="00AE3AEF" w:rsidP="00D271F9">
      <w:pPr>
        <w:rPr>
          <w:rFonts w:ascii="Calibri" w:hAnsi="Calibri" w:cs="Calibri"/>
          <w:sz w:val="22"/>
          <w:szCs w:val="22"/>
        </w:rPr>
      </w:pPr>
      <w:r w:rsidRPr="004E1030">
        <w:rPr>
          <w:rFonts w:ascii="Calibri" w:hAnsi="Calibri" w:cs="Calibri"/>
          <w:color w:val="000000"/>
          <w:sz w:val="22"/>
          <w:szCs w:val="22"/>
        </w:rPr>
        <w:t>Feb 2020 – Feb 2021:</w:t>
      </w:r>
      <w:r w:rsidR="0076789E" w:rsidRPr="004E1030">
        <w:rPr>
          <w:rFonts w:ascii="Calibri" w:hAnsi="Calibri" w:cs="Calibri"/>
          <w:color w:val="000000"/>
          <w:sz w:val="22"/>
          <w:szCs w:val="22"/>
        </w:rPr>
        <w:t xml:space="preserve"> </w:t>
      </w:r>
      <w:proofErr w:type="spellStart"/>
      <w:r w:rsidRPr="004E1030">
        <w:rPr>
          <w:rFonts w:ascii="Calibri" w:hAnsi="Calibri" w:cs="Calibri"/>
          <w:color w:val="000000"/>
          <w:sz w:val="22"/>
          <w:szCs w:val="22"/>
        </w:rPr>
        <w:t>Linan</w:t>
      </w:r>
      <w:proofErr w:type="spellEnd"/>
      <w:r w:rsidRPr="004E1030">
        <w:rPr>
          <w:rFonts w:ascii="Calibri" w:hAnsi="Calibri" w:cs="Calibri"/>
          <w:color w:val="000000"/>
          <w:sz w:val="22"/>
          <w:szCs w:val="22"/>
        </w:rPr>
        <w:t xml:space="preserve"> Zhang</w:t>
      </w:r>
      <w:r w:rsidRPr="004E1030">
        <w:rPr>
          <w:rFonts w:ascii="Calibri" w:hAnsi="Calibri" w:cs="Calibri"/>
          <w:sz w:val="22"/>
          <w:szCs w:val="22"/>
        </w:rPr>
        <w:t xml:space="preserve">, </w:t>
      </w:r>
      <w:r w:rsidR="0076789E" w:rsidRPr="004E1030">
        <w:rPr>
          <w:rFonts w:ascii="Calibri" w:hAnsi="Calibri" w:cs="Calibri"/>
          <w:sz w:val="22"/>
          <w:szCs w:val="22"/>
        </w:rPr>
        <w:t>PhD, Post-Doctoral Scholar in Biomedical Informatics</w:t>
      </w:r>
    </w:p>
    <w:p w14:paraId="3E91B9EA" w14:textId="419DED90" w:rsidR="00D11E29" w:rsidRPr="004E1030" w:rsidRDefault="00AE3AEF" w:rsidP="0076789E">
      <w:pPr>
        <w:ind w:firstLine="720"/>
        <w:rPr>
          <w:rFonts w:ascii="Calibri" w:hAnsi="Calibri" w:cs="Calibri"/>
          <w:sz w:val="22"/>
          <w:szCs w:val="22"/>
        </w:rPr>
      </w:pPr>
      <w:r w:rsidRPr="004E1030">
        <w:rPr>
          <w:rFonts w:ascii="Calibri" w:hAnsi="Calibri" w:cs="Calibri"/>
          <w:sz w:val="22"/>
          <w:szCs w:val="22"/>
        </w:rPr>
        <w:t>(</w:t>
      </w:r>
      <w:r w:rsidR="00592B9A" w:rsidRPr="004E1030">
        <w:rPr>
          <w:rFonts w:ascii="Calibri" w:hAnsi="Calibri" w:cs="Calibri"/>
          <w:sz w:val="22"/>
          <w:szCs w:val="22"/>
        </w:rPr>
        <w:t>Next</w:t>
      </w:r>
      <w:r w:rsidRPr="004E1030">
        <w:rPr>
          <w:rFonts w:ascii="Calibri" w:hAnsi="Calibri" w:cs="Calibri"/>
          <w:sz w:val="22"/>
          <w:szCs w:val="22"/>
        </w:rPr>
        <w:t xml:space="preserve"> position: Assistant Professor, Ningbo University)</w:t>
      </w:r>
    </w:p>
    <w:p w14:paraId="26867021" w14:textId="1D7EAF73" w:rsidR="004E1030" w:rsidRPr="004E1030" w:rsidRDefault="004E1030" w:rsidP="004E1030">
      <w:pPr>
        <w:widowControl w:val="0"/>
        <w:adjustRightInd w:val="0"/>
        <w:ind w:firstLine="720"/>
        <w:rPr>
          <w:rFonts w:ascii="Calibri" w:hAnsi="Calibri" w:cs="Calibri"/>
          <w:sz w:val="22"/>
          <w:szCs w:val="22"/>
        </w:rPr>
      </w:pPr>
      <w:r w:rsidRPr="004E1030">
        <w:rPr>
          <w:rFonts w:ascii="Calibri" w:hAnsi="Calibri" w:cs="Calibri"/>
          <w:sz w:val="22"/>
          <w:szCs w:val="22"/>
        </w:rPr>
        <w:t xml:space="preserve">Honored with </w:t>
      </w:r>
      <w:r w:rsidR="000C60D1">
        <w:rPr>
          <w:rFonts w:ascii="Calibri" w:hAnsi="Calibri" w:cs="Calibri"/>
          <w:sz w:val="22"/>
          <w:szCs w:val="22"/>
        </w:rPr>
        <w:t xml:space="preserve">the best </w:t>
      </w:r>
      <w:r w:rsidRPr="004E1030">
        <w:rPr>
          <w:rFonts w:ascii="Calibri" w:hAnsi="Calibri" w:cs="Calibri"/>
          <w:sz w:val="22"/>
          <w:szCs w:val="22"/>
        </w:rPr>
        <w:t>poster award at the 2023 GIW ISCB-Asia</w:t>
      </w:r>
    </w:p>
    <w:p w14:paraId="6B82AF49" w14:textId="19900574" w:rsidR="0076789E" w:rsidRPr="004E1030" w:rsidRDefault="00D54BB1" w:rsidP="002111F2">
      <w:pPr>
        <w:rPr>
          <w:rFonts w:ascii="Calibri" w:hAnsi="Calibri" w:cs="Calibri"/>
          <w:sz w:val="22"/>
          <w:szCs w:val="22"/>
        </w:rPr>
      </w:pPr>
      <w:r w:rsidRPr="004E1030">
        <w:rPr>
          <w:rFonts w:ascii="Calibri" w:hAnsi="Calibri" w:cs="Calibri"/>
          <w:color w:val="000000"/>
          <w:sz w:val="22"/>
          <w:szCs w:val="22"/>
        </w:rPr>
        <w:t xml:space="preserve">Aug 2021 – </w:t>
      </w:r>
      <w:r w:rsidR="00A25A20" w:rsidRPr="004E1030">
        <w:rPr>
          <w:rFonts w:ascii="Calibri" w:hAnsi="Calibri" w:cs="Calibri"/>
          <w:color w:val="000000"/>
          <w:sz w:val="22"/>
          <w:szCs w:val="22"/>
        </w:rPr>
        <w:t xml:space="preserve">Feb </w:t>
      </w:r>
      <w:r w:rsidR="00E50F1F" w:rsidRPr="004E1030">
        <w:rPr>
          <w:rFonts w:ascii="Calibri" w:hAnsi="Calibri" w:cs="Calibri"/>
          <w:color w:val="000000"/>
          <w:sz w:val="22"/>
          <w:szCs w:val="22"/>
        </w:rPr>
        <w:t>2023</w:t>
      </w:r>
      <w:r w:rsidRPr="004E1030">
        <w:rPr>
          <w:rFonts w:ascii="Calibri" w:hAnsi="Calibri" w:cs="Calibri"/>
          <w:color w:val="000000"/>
          <w:sz w:val="22"/>
          <w:szCs w:val="22"/>
        </w:rPr>
        <w:t>: April Sagan</w:t>
      </w:r>
      <w:r w:rsidR="0076789E" w:rsidRPr="004E1030">
        <w:rPr>
          <w:rFonts w:ascii="Calibri" w:hAnsi="Calibri" w:cs="Calibri"/>
          <w:sz w:val="22"/>
          <w:szCs w:val="22"/>
        </w:rPr>
        <w:t xml:space="preserve">, PhD, </w:t>
      </w:r>
      <w:r w:rsidR="00592B9A" w:rsidRPr="004E1030">
        <w:rPr>
          <w:rFonts w:ascii="Calibri" w:hAnsi="Calibri" w:cs="Calibri"/>
          <w:sz w:val="22"/>
          <w:szCs w:val="22"/>
        </w:rPr>
        <w:t>N</w:t>
      </w:r>
      <w:r w:rsidR="006A6D97" w:rsidRPr="004E1030">
        <w:rPr>
          <w:rFonts w:ascii="Calibri" w:hAnsi="Calibri" w:cs="Calibri"/>
          <w:sz w:val="22"/>
          <w:szCs w:val="22"/>
        </w:rPr>
        <w:t>L</w:t>
      </w:r>
      <w:r w:rsidR="00592B9A" w:rsidRPr="004E1030">
        <w:rPr>
          <w:rFonts w:ascii="Calibri" w:hAnsi="Calibri" w:cs="Calibri"/>
          <w:sz w:val="22"/>
          <w:szCs w:val="22"/>
        </w:rPr>
        <w:t xml:space="preserve">M </w:t>
      </w:r>
      <w:r w:rsidR="0076789E" w:rsidRPr="004E1030">
        <w:rPr>
          <w:rFonts w:ascii="Calibri" w:hAnsi="Calibri" w:cs="Calibri"/>
          <w:sz w:val="22"/>
          <w:szCs w:val="22"/>
        </w:rPr>
        <w:t>Post-Doctoral Scholar in Biomedical Informatics</w:t>
      </w:r>
    </w:p>
    <w:p w14:paraId="64D2F891" w14:textId="34A226CA" w:rsidR="002111F2" w:rsidRPr="004E1030" w:rsidRDefault="00A25A20" w:rsidP="0076789E">
      <w:pPr>
        <w:ind w:firstLine="720"/>
        <w:rPr>
          <w:rFonts w:ascii="Calibri" w:hAnsi="Calibri" w:cs="Calibri"/>
          <w:sz w:val="22"/>
          <w:szCs w:val="22"/>
        </w:rPr>
      </w:pPr>
      <w:r w:rsidRPr="004E1030">
        <w:rPr>
          <w:rFonts w:ascii="Calibri" w:hAnsi="Calibri" w:cs="Calibri"/>
          <w:sz w:val="22"/>
          <w:szCs w:val="22"/>
        </w:rPr>
        <w:t>(</w:t>
      </w:r>
      <w:r w:rsidR="00592B9A" w:rsidRPr="004E1030">
        <w:rPr>
          <w:rFonts w:ascii="Calibri" w:hAnsi="Calibri" w:cs="Calibri"/>
          <w:sz w:val="22"/>
          <w:szCs w:val="22"/>
        </w:rPr>
        <w:t>Next</w:t>
      </w:r>
      <w:r w:rsidRPr="004E1030">
        <w:rPr>
          <w:rFonts w:ascii="Calibri" w:hAnsi="Calibri" w:cs="Calibri"/>
          <w:sz w:val="22"/>
          <w:szCs w:val="22"/>
        </w:rPr>
        <w:t xml:space="preserve"> position:</w:t>
      </w:r>
      <w:r w:rsidR="007D7A4E" w:rsidRPr="004E1030">
        <w:rPr>
          <w:rFonts w:ascii="Calibri" w:hAnsi="Calibri" w:cs="Calibri"/>
          <w:sz w:val="22"/>
          <w:szCs w:val="22"/>
        </w:rPr>
        <w:t xml:space="preserve"> Bioinformatics Scientist at Grail</w:t>
      </w:r>
      <w:r w:rsidRPr="004E1030">
        <w:rPr>
          <w:rFonts w:ascii="Calibri" w:hAnsi="Calibri" w:cs="Calibri"/>
          <w:sz w:val="22"/>
          <w:szCs w:val="22"/>
        </w:rPr>
        <w:t>)</w:t>
      </w:r>
    </w:p>
    <w:p w14:paraId="7E8FFD95" w14:textId="58844B7D" w:rsidR="00E50F1F" w:rsidRPr="004E1030" w:rsidRDefault="00E50F1F" w:rsidP="00E50F1F">
      <w:pPr>
        <w:widowControl w:val="0"/>
        <w:adjustRightInd w:val="0"/>
        <w:rPr>
          <w:rFonts w:ascii="Calibri" w:hAnsi="Calibri" w:cs="Calibri"/>
          <w:sz w:val="22"/>
          <w:szCs w:val="22"/>
        </w:rPr>
      </w:pPr>
      <w:r w:rsidRPr="004E1030">
        <w:rPr>
          <w:rFonts w:ascii="Calibri" w:hAnsi="Calibri" w:cs="Calibri"/>
          <w:color w:val="000000"/>
          <w:sz w:val="22"/>
          <w:szCs w:val="22"/>
        </w:rPr>
        <w:t xml:space="preserve">Aug 2021 – </w:t>
      </w:r>
      <w:r w:rsidR="00CD3391" w:rsidRPr="004E1030">
        <w:rPr>
          <w:rFonts w:ascii="Calibri" w:hAnsi="Calibri" w:cs="Calibri"/>
          <w:color w:val="000000"/>
          <w:sz w:val="22"/>
          <w:szCs w:val="22"/>
        </w:rPr>
        <w:t>June 2023</w:t>
      </w:r>
      <w:r w:rsidRPr="004E1030">
        <w:rPr>
          <w:rFonts w:ascii="Calibri" w:hAnsi="Calibri" w:cs="Calibri"/>
          <w:color w:val="000000"/>
          <w:sz w:val="22"/>
          <w:szCs w:val="22"/>
        </w:rPr>
        <w:t xml:space="preserve">: </w:t>
      </w:r>
      <w:proofErr w:type="spellStart"/>
      <w:r w:rsidRPr="004E1030">
        <w:rPr>
          <w:rFonts w:ascii="Calibri" w:hAnsi="Calibri" w:cs="Calibri"/>
          <w:color w:val="000000"/>
          <w:sz w:val="22"/>
          <w:szCs w:val="22"/>
        </w:rPr>
        <w:t>Sanghoon</w:t>
      </w:r>
      <w:proofErr w:type="spellEnd"/>
      <w:r w:rsidRPr="004E1030">
        <w:rPr>
          <w:rFonts w:ascii="Calibri" w:hAnsi="Calibri" w:cs="Calibri"/>
          <w:color w:val="000000"/>
          <w:sz w:val="22"/>
          <w:szCs w:val="22"/>
        </w:rPr>
        <w:t xml:space="preserve"> Lee</w:t>
      </w:r>
      <w:r w:rsidR="0076789E" w:rsidRPr="004E1030">
        <w:rPr>
          <w:rFonts w:ascii="Calibri" w:hAnsi="Calibri" w:cs="Calibri"/>
          <w:sz w:val="22"/>
          <w:szCs w:val="22"/>
        </w:rPr>
        <w:t>, PhD, Post-Doctoral Scholar in Biomedical Informatics</w:t>
      </w:r>
    </w:p>
    <w:p w14:paraId="5E6145ED" w14:textId="54E8711B" w:rsidR="00E50F1F" w:rsidRPr="004E1030" w:rsidRDefault="00E50F1F" w:rsidP="00E50F1F">
      <w:pPr>
        <w:widowControl w:val="0"/>
        <w:adjustRightInd w:val="0"/>
        <w:ind w:firstLine="720"/>
        <w:rPr>
          <w:rFonts w:ascii="Calibri" w:hAnsi="Calibri" w:cs="Calibri"/>
          <w:sz w:val="22"/>
          <w:szCs w:val="22"/>
        </w:rPr>
      </w:pPr>
      <w:r w:rsidRPr="004E1030">
        <w:rPr>
          <w:rFonts w:ascii="Calibri" w:hAnsi="Calibri" w:cs="Calibri"/>
          <w:sz w:val="22"/>
          <w:szCs w:val="22"/>
        </w:rPr>
        <w:t>Awarded - Hillman Postdoctoral Fellowship for Innovative Cancer Research</w:t>
      </w:r>
    </w:p>
    <w:p w14:paraId="1D59EFFE" w14:textId="206FB891" w:rsidR="00CD3391" w:rsidRPr="004E1030" w:rsidRDefault="00CD3391" w:rsidP="00CD3391">
      <w:pPr>
        <w:ind w:firstLine="720"/>
        <w:rPr>
          <w:rFonts w:ascii="Calibri" w:hAnsi="Calibri" w:cs="Calibri"/>
          <w:sz w:val="22"/>
          <w:szCs w:val="22"/>
        </w:rPr>
      </w:pPr>
      <w:r w:rsidRPr="004E1030">
        <w:rPr>
          <w:rFonts w:ascii="Calibri" w:hAnsi="Calibri" w:cs="Calibri"/>
          <w:sz w:val="22"/>
          <w:szCs w:val="22"/>
        </w:rPr>
        <w:t>(</w:t>
      </w:r>
      <w:r w:rsidR="00592B9A" w:rsidRPr="004E1030">
        <w:rPr>
          <w:rFonts w:ascii="Calibri" w:hAnsi="Calibri" w:cs="Calibri"/>
          <w:sz w:val="22"/>
          <w:szCs w:val="22"/>
        </w:rPr>
        <w:t>Next</w:t>
      </w:r>
      <w:r w:rsidRPr="004E1030">
        <w:rPr>
          <w:rFonts w:ascii="Calibri" w:hAnsi="Calibri" w:cs="Calibri"/>
          <w:sz w:val="22"/>
          <w:szCs w:val="22"/>
        </w:rPr>
        <w:t xml:space="preserve"> position: </w:t>
      </w:r>
      <w:r w:rsidR="000C60D1">
        <w:rPr>
          <w:rFonts w:ascii="Calibri" w:hAnsi="Calibri" w:cs="Calibri"/>
          <w:sz w:val="22"/>
          <w:szCs w:val="22"/>
        </w:rPr>
        <w:t xml:space="preserve">Postdoctoral Associate </w:t>
      </w:r>
      <w:r w:rsidRPr="004E1030">
        <w:rPr>
          <w:rFonts w:ascii="Calibri" w:hAnsi="Calibri" w:cs="Calibri"/>
          <w:sz w:val="22"/>
          <w:szCs w:val="22"/>
        </w:rPr>
        <w:t>at UPMC</w:t>
      </w:r>
      <w:r w:rsidR="000C60D1">
        <w:rPr>
          <w:rFonts w:ascii="Calibri" w:hAnsi="Calibri" w:cs="Calibri"/>
          <w:sz w:val="22"/>
          <w:szCs w:val="22"/>
        </w:rPr>
        <w:t xml:space="preserve"> HCC</w:t>
      </w:r>
      <w:r w:rsidRPr="004E1030">
        <w:rPr>
          <w:rFonts w:ascii="Calibri" w:hAnsi="Calibri" w:cs="Calibri"/>
          <w:sz w:val="22"/>
          <w:szCs w:val="22"/>
        </w:rPr>
        <w:t>)</w:t>
      </w:r>
    </w:p>
    <w:p w14:paraId="39955B40" w14:textId="7A306FD7" w:rsidR="00CD3391" w:rsidRPr="004E1030" w:rsidRDefault="00CD3391" w:rsidP="00CD3391">
      <w:pPr>
        <w:widowControl w:val="0"/>
        <w:adjustRightInd w:val="0"/>
        <w:rPr>
          <w:rFonts w:ascii="Calibri" w:hAnsi="Calibri" w:cs="Calibri"/>
          <w:sz w:val="22"/>
          <w:szCs w:val="22"/>
        </w:rPr>
      </w:pPr>
      <w:r w:rsidRPr="004E1030">
        <w:rPr>
          <w:rFonts w:ascii="Calibri" w:hAnsi="Calibri" w:cs="Calibri"/>
          <w:sz w:val="22"/>
          <w:szCs w:val="22"/>
        </w:rPr>
        <w:t xml:space="preserve">July 2023 </w:t>
      </w:r>
      <w:r w:rsidRPr="004E1030">
        <w:rPr>
          <w:rFonts w:ascii="Calibri" w:hAnsi="Calibri" w:cs="Calibri"/>
          <w:color w:val="000000"/>
          <w:sz w:val="22"/>
          <w:szCs w:val="22"/>
        </w:rPr>
        <w:t xml:space="preserve">– present: Elena Kim, PhD, </w:t>
      </w:r>
      <w:r w:rsidR="00592B9A" w:rsidRPr="004E1030">
        <w:rPr>
          <w:rFonts w:ascii="Calibri" w:hAnsi="Calibri" w:cs="Calibri"/>
          <w:color w:val="000000"/>
          <w:sz w:val="22"/>
          <w:szCs w:val="22"/>
        </w:rPr>
        <w:t xml:space="preserve">NLM </w:t>
      </w:r>
      <w:r w:rsidRPr="004E1030">
        <w:rPr>
          <w:rFonts w:ascii="Calibri" w:hAnsi="Calibri" w:cs="Calibri"/>
          <w:sz w:val="22"/>
          <w:szCs w:val="22"/>
        </w:rPr>
        <w:t>Post-Doctoral Scholar in Biomedical Informatics</w:t>
      </w:r>
    </w:p>
    <w:p w14:paraId="7F33613F" w14:textId="2F20C5FC" w:rsidR="00B378E3" w:rsidRPr="004E1030" w:rsidRDefault="00B378E3" w:rsidP="00CD3391">
      <w:pPr>
        <w:widowControl w:val="0"/>
        <w:adjustRightInd w:val="0"/>
        <w:rPr>
          <w:rFonts w:ascii="Calibri" w:hAnsi="Calibri" w:cs="Calibri"/>
          <w:sz w:val="22"/>
          <w:szCs w:val="22"/>
        </w:rPr>
      </w:pPr>
      <w:r w:rsidRPr="004E1030">
        <w:rPr>
          <w:rFonts w:ascii="Calibri" w:hAnsi="Calibri" w:cs="Calibri"/>
          <w:sz w:val="22"/>
          <w:szCs w:val="22"/>
        </w:rPr>
        <w:t xml:space="preserve">               Honored with a poster award at the 2023 Center for Systems Immunology Retreat.</w:t>
      </w:r>
    </w:p>
    <w:p w14:paraId="397BC344" w14:textId="43C0B174" w:rsidR="00592B9A" w:rsidRPr="004E1030" w:rsidRDefault="007107EE" w:rsidP="00592B9A">
      <w:pPr>
        <w:widowControl w:val="0"/>
        <w:adjustRightInd w:val="0"/>
        <w:rPr>
          <w:rFonts w:ascii="Calibri" w:hAnsi="Calibri" w:cs="Calibri"/>
          <w:sz w:val="22"/>
          <w:szCs w:val="22"/>
        </w:rPr>
      </w:pPr>
      <w:r w:rsidRPr="004E1030">
        <w:rPr>
          <w:rFonts w:ascii="Calibri" w:hAnsi="Calibri" w:cs="Calibri"/>
          <w:sz w:val="22"/>
          <w:szCs w:val="22"/>
        </w:rPr>
        <w:t>Sept</w:t>
      </w:r>
      <w:r w:rsidR="00592B9A" w:rsidRPr="004E1030">
        <w:rPr>
          <w:rFonts w:ascii="Calibri" w:hAnsi="Calibri" w:cs="Calibri"/>
          <w:sz w:val="22"/>
          <w:szCs w:val="22"/>
        </w:rPr>
        <w:t xml:space="preserve"> 2023 </w:t>
      </w:r>
      <w:r w:rsidR="00592B9A" w:rsidRPr="004E1030">
        <w:rPr>
          <w:rFonts w:ascii="Calibri" w:hAnsi="Calibri" w:cs="Calibri"/>
          <w:color w:val="000000"/>
          <w:sz w:val="22"/>
          <w:szCs w:val="22"/>
        </w:rPr>
        <w:t xml:space="preserve">– present: Parham </w:t>
      </w:r>
      <w:proofErr w:type="spellStart"/>
      <w:r w:rsidR="00592B9A" w:rsidRPr="004E1030">
        <w:rPr>
          <w:rFonts w:ascii="Calibri" w:hAnsi="Calibri" w:cs="Calibri"/>
          <w:color w:val="000000"/>
          <w:sz w:val="22"/>
          <w:szCs w:val="22"/>
        </w:rPr>
        <w:t>Hadikhani</w:t>
      </w:r>
      <w:proofErr w:type="spellEnd"/>
      <w:r w:rsidR="00592B9A" w:rsidRPr="004E1030">
        <w:rPr>
          <w:rFonts w:ascii="Calibri" w:hAnsi="Calibri" w:cs="Calibri"/>
          <w:color w:val="000000"/>
          <w:sz w:val="22"/>
          <w:szCs w:val="22"/>
        </w:rPr>
        <w:t xml:space="preserve">, PhD, </w:t>
      </w:r>
      <w:r w:rsidR="00592B9A" w:rsidRPr="004E1030">
        <w:rPr>
          <w:rFonts w:ascii="Calibri" w:hAnsi="Calibri" w:cs="Calibri"/>
          <w:sz w:val="22"/>
          <w:szCs w:val="22"/>
        </w:rPr>
        <w:t>Post-Doctoral Scholar in Biomedical Informatics</w:t>
      </w:r>
    </w:p>
    <w:p w14:paraId="6611D079" w14:textId="77777777" w:rsidR="0076789E" w:rsidRDefault="0076789E" w:rsidP="00E31C95">
      <w:pPr>
        <w:widowControl w:val="0"/>
        <w:adjustRightInd w:val="0"/>
        <w:rPr>
          <w:rFonts w:ascii="Calibri" w:hAnsi="Calibri" w:cs="Calibri"/>
          <w:b/>
          <w:sz w:val="22"/>
          <w:szCs w:val="22"/>
        </w:rPr>
      </w:pPr>
    </w:p>
    <w:p w14:paraId="0195848D" w14:textId="66D4243E" w:rsidR="00535492" w:rsidRDefault="00535492" w:rsidP="00E31C95">
      <w:pPr>
        <w:widowControl w:val="0"/>
        <w:adjustRightInd w:val="0"/>
        <w:rPr>
          <w:rFonts w:ascii="Calibri" w:hAnsi="Calibri" w:cs="Calibri"/>
          <w:b/>
          <w:sz w:val="22"/>
          <w:szCs w:val="22"/>
        </w:rPr>
      </w:pPr>
      <w:r>
        <w:rPr>
          <w:rFonts w:ascii="Calibri" w:hAnsi="Calibri" w:cs="Calibri"/>
          <w:b/>
          <w:sz w:val="22"/>
          <w:szCs w:val="22"/>
        </w:rPr>
        <w:t>Medical Student</w:t>
      </w:r>
    </w:p>
    <w:p w14:paraId="02A0E2EF" w14:textId="3C8D77E5" w:rsidR="00301942" w:rsidRDefault="00535492" w:rsidP="00301942">
      <w:pPr>
        <w:widowControl w:val="0"/>
        <w:adjustRightInd w:val="0"/>
        <w:rPr>
          <w:rFonts w:ascii="Calibri" w:hAnsi="Calibri" w:cs="Calibri"/>
          <w:sz w:val="22"/>
          <w:szCs w:val="22"/>
        </w:rPr>
      </w:pPr>
      <w:r w:rsidRPr="00964D6F">
        <w:rPr>
          <w:rFonts w:ascii="Calibri" w:hAnsi="Calibri" w:cs="Calibri"/>
          <w:bCs/>
          <w:sz w:val="22"/>
          <w:szCs w:val="22"/>
        </w:rPr>
        <w:t>June 2022</w:t>
      </w:r>
      <w:r w:rsidRPr="00964D6F">
        <w:rPr>
          <w:rFonts w:ascii="Calibri" w:hAnsi="Calibri" w:cs="Calibri"/>
          <w:b/>
          <w:sz w:val="22"/>
          <w:szCs w:val="22"/>
        </w:rPr>
        <w:t xml:space="preserve"> </w:t>
      </w:r>
      <w:r w:rsidRPr="00964D6F">
        <w:rPr>
          <w:rFonts w:ascii="Calibri" w:hAnsi="Calibri" w:cs="Calibri"/>
          <w:color w:val="000000"/>
          <w:sz w:val="22"/>
          <w:szCs w:val="22"/>
        </w:rPr>
        <w:t xml:space="preserve">– present: </w:t>
      </w:r>
      <w:proofErr w:type="spellStart"/>
      <w:r w:rsidRPr="00964D6F">
        <w:rPr>
          <w:rFonts w:ascii="Calibri" w:hAnsi="Calibri" w:cs="Calibri"/>
          <w:color w:val="000000"/>
          <w:sz w:val="22"/>
          <w:szCs w:val="22"/>
        </w:rPr>
        <w:t>Maneka</w:t>
      </w:r>
      <w:proofErr w:type="spellEnd"/>
      <w:r w:rsidRPr="00964D6F">
        <w:rPr>
          <w:rFonts w:ascii="Calibri" w:hAnsi="Calibri" w:cs="Calibri"/>
          <w:color w:val="000000"/>
          <w:sz w:val="22"/>
          <w:szCs w:val="22"/>
        </w:rPr>
        <w:t xml:space="preserve"> </w:t>
      </w:r>
      <w:proofErr w:type="spellStart"/>
      <w:r w:rsidR="00301942" w:rsidRPr="00964D6F">
        <w:rPr>
          <w:rFonts w:ascii="Calibri" w:hAnsi="Calibri" w:cs="Calibri"/>
          <w:color w:val="000000"/>
          <w:sz w:val="22"/>
          <w:szCs w:val="22"/>
        </w:rPr>
        <w:t>Puligandla</w:t>
      </w:r>
      <w:proofErr w:type="spellEnd"/>
      <w:r w:rsidR="00301942" w:rsidRPr="00964D6F">
        <w:rPr>
          <w:rFonts w:ascii="Calibri" w:hAnsi="Calibri" w:cs="Calibri"/>
          <w:color w:val="000000"/>
          <w:sz w:val="22"/>
          <w:szCs w:val="22"/>
        </w:rPr>
        <w:t xml:space="preserve">, </w:t>
      </w:r>
      <w:r w:rsidR="00301942" w:rsidRPr="00964D6F">
        <w:rPr>
          <w:rFonts w:ascii="Calibri" w:hAnsi="Calibri" w:cs="Calibri"/>
          <w:sz w:val="22"/>
          <w:szCs w:val="22"/>
        </w:rPr>
        <w:t>University of Pittsburgh</w:t>
      </w:r>
    </w:p>
    <w:p w14:paraId="07DA4A10" w14:textId="3D4BE0DC" w:rsidR="003049B3" w:rsidRPr="00964D6F" w:rsidRDefault="00136D1F" w:rsidP="00D271F9">
      <w:pPr>
        <w:widowControl w:val="0"/>
        <w:adjustRightInd w:val="0"/>
        <w:ind w:firstLine="720"/>
        <w:rPr>
          <w:rFonts w:ascii="Calibri" w:hAnsi="Calibri" w:cs="Calibri"/>
          <w:sz w:val="22"/>
          <w:szCs w:val="22"/>
        </w:rPr>
      </w:pPr>
      <w:r>
        <w:rPr>
          <w:rFonts w:ascii="Calibri" w:hAnsi="Calibri" w:cs="Calibri"/>
          <w:sz w:val="22"/>
          <w:szCs w:val="22"/>
        </w:rPr>
        <w:t xml:space="preserve">Awarded - </w:t>
      </w:r>
      <w:r w:rsidRPr="00136D1F">
        <w:rPr>
          <w:rFonts w:ascii="Calibri" w:hAnsi="Calibri" w:cs="Calibri"/>
          <w:sz w:val="22"/>
          <w:szCs w:val="22"/>
        </w:rPr>
        <w:t>2022 Hillman Medical Student Fellows for Innovative Cancer Research</w:t>
      </w:r>
    </w:p>
    <w:p w14:paraId="288633AA" w14:textId="7AFF9135" w:rsidR="00964D6F" w:rsidRDefault="00964D6F" w:rsidP="00964D6F">
      <w:pPr>
        <w:rPr>
          <w:rFonts w:ascii="Calibri" w:hAnsi="Calibri" w:cs="Calibri"/>
          <w:sz w:val="22"/>
          <w:szCs w:val="22"/>
        </w:rPr>
      </w:pPr>
      <w:r w:rsidRPr="00964D6F">
        <w:rPr>
          <w:rFonts w:ascii="Calibri" w:hAnsi="Calibri" w:cs="Calibri"/>
          <w:bCs/>
          <w:sz w:val="22"/>
          <w:szCs w:val="22"/>
        </w:rPr>
        <w:t>July 2022</w:t>
      </w:r>
      <w:r w:rsidRPr="00964D6F">
        <w:rPr>
          <w:rFonts w:ascii="Calibri" w:hAnsi="Calibri" w:cs="Calibri"/>
          <w:b/>
          <w:sz w:val="22"/>
          <w:szCs w:val="22"/>
        </w:rPr>
        <w:t xml:space="preserve"> </w:t>
      </w:r>
      <w:r w:rsidRPr="00964D6F">
        <w:rPr>
          <w:rFonts w:ascii="Calibri" w:hAnsi="Calibri" w:cs="Calibri"/>
          <w:color w:val="000000"/>
          <w:sz w:val="22"/>
          <w:szCs w:val="22"/>
        </w:rPr>
        <w:t xml:space="preserve">– </w:t>
      </w:r>
      <w:r w:rsidR="00592B9A">
        <w:rPr>
          <w:rFonts w:ascii="Calibri" w:hAnsi="Calibri" w:cs="Calibri"/>
          <w:color w:val="000000"/>
          <w:sz w:val="22"/>
          <w:szCs w:val="22"/>
        </w:rPr>
        <w:t>April 2023</w:t>
      </w:r>
      <w:r w:rsidRPr="00964D6F">
        <w:rPr>
          <w:rFonts w:ascii="Calibri" w:hAnsi="Calibri" w:cs="Calibri"/>
          <w:color w:val="000000"/>
          <w:sz w:val="22"/>
          <w:szCs w:val="22"/>
        </w:rPr>
        <w:t xml:space="preserve">: </w:t>
      </w:r>
      <w:r w:rsidRPr="00964D6F">
        <w:rPr>
          <w:rFonts w:ascii="Calibri" w:hAnsi="Calibri" w:cs="Calibri"/>
          <w:color w:val="1D1C1D"/>
          <w:sz w:val="22"/>
          <w:szCs w:val="22"/>
          <w:shd w:val="clear" w:color="auto" w:fill="FFFFFF"/>
        </w:rPr>
        <w:t xml:space="preserve">David </w:t>
      </w:r>
      <w:proofErr w:type="spellStart"/>
      <w:r w:rsidRPr="00964D6F">
        <w:rPr>
          <w:rFonts w:ascii="Calibri" w:hAnsi="Calibri" w:cs="Calibri"/>
          <w:color w:val="1D1C1D"/>
          <w:sz w:val="22"/>
          <w:szCs w:val="22"/>
          <w:shd w:val="clear" w:color="auto" w:fill="FFFFFF"/>
        </w:rPr>
        <w:t>Lembersky</w:t>
      </w:r>
      <w:proofErr w:type="spellEnd"/>
      <w:r w:rsidRPr="00964D6F">
        <w:rPr>
          <w:rFonts w:ascii="Calibri" w:hAnsi="Calibri" w:cs="Calibri"/>
          <w:color w:val="000000"/>
          <w:sz w:val="22"/>
          <w:szCs w:val="22"/>
        </w:rPr>
        <w:t xml:space="preserve">, </w:t>
      </w:r>
      <w:r w:rsidRPr="00964D6F">
        <w:rPr>
          <w:rFonts w:ascii="Calibri" w:hAnsi="Calibri" w:cs="Calibri"/>
          <w:sz w:val="22"/>
          <w:szCs w:val="22"/>
        </w:rPr>
        <w:t>University of Pittsburgh</w:t>
      </w:r>
    </w:p>
    <w:p w14:paraId="71F5D4DD" w14:textId="7E3A27A9" w:rsidR="00F342FA" w:rsidRPr="00DA5796" w:rsidRDefault="00F342FA" w:rsidP="00F342FA">
      <w:pPr>
        <w:rPr>
          <w:rFonts w:ascii="Calibri" w:hAnsi="Calibri" w:cs="Calibri"/>
          <w:sz w:val="22"/>
          <w:szCs w:val="22"/>
        </w:rPr>
      </w:pPr>
      <w:r>
        <w:rPr>
          <w:rFonts w:ascii="Calibri" w:hAnsi="Calibri" w:cs="Calibri"/>
          <w:color w:val="000000"/>
          <w:sz w:val="22"/>
          <w:szCs w:val="22"/>
        </w:rPr>
        <w:t xml:space="preserve">Sept 2023: Liu </w:t>
      </w:r>
      <w:proofErr w:type="spellStart"/>
      <w:r>
        <w:rPr>
          <w:rFonts w:ascii="Calibri" w:hAnsi="Calibri" w:cs="Calibri"/>
          <w:color w:val="000000"/>
          <w:sz w:val="22"/>
          <w:szCs w:val="22"/>
        </w:rPr>
        <w:t>Tianhao</w:t>
      </w:r>
      <w:proofErr w:type="spellEnd"/>
      <w:r>
        <w:rPr>
          <w:rFonts w:ascii="Calibri" w:hAnsi="Calibri" w:cs="Calibri"/>
          <w:color w:val="000000"/>
          <w:sz w:val="22"/>
          <w:szCs w:val="22"/>
        </w:rPr>
        <w:t xml:space="preserve">, </w:t>
      </w:r>
      <w:r w:rsidRPr="0015628A">
        <w:rPr>
          <w:rFonts w:ascii="Calibri" w:hAnsi="Calibri" w:cs="Calibri"/>
          <w:sz w:val="22"/>
          <w:szCs w:val="22"/>
        </w:rPr>
        <w:t xml:space="preserve">Tsinghua </w:t>
      </w:r>
      <w:r>
        <w:rPr>
          <w:rFonts w:ascii="Calibri" w:hAnsi="Calibri" w:cs="Calibri"/>
          <w:sz w:val="22"/>
          <w:szCs w:val="22"/>
        </w:rPr>
        <w:t xml:space="preserve">University Medical </w:t>
      </w:r>
      <w:r w:rsidRPr="0015628A">
        <w:rPr>
          <w:rFonts w:ascii="Calibri" w:hAnsi="Calibri" w:cs="Calibri"/>
          <w:sz w:val="22"/>
          <w:szCs w:val="22"/>
        </w:rPr>
        <w:t>Student Rotation</w:t>
      </w:r>
    </w:p>
    <w:p w14:paraId="0278DE53" w14:textId="77777777" w:rsidR="00F342FA" w:rsidRPr="00964D6F" w:rsidRDefault="00F342FA" w:rsidP="00964D6F">
      <w:pPr>
        <w:rPr>
          <w:rFonts w:ascii="Calibri" w:hAnsi="Calibri" w:cs="Calibri"/>
          <w:sz w:val="22"/>
          <w:szCs w:val="22"/>
        </w:rPr>
      </w:pPr>
    </w:p>
    <w:p w14:paraId="46768491" w14:textId="73C18C86" w:rsidR="00AB0732" w:rsidRDefault="00665E43" w:rsidP="00DA5796">
      <w:pPr>
        <w:widowControl w:val="0"/>
        <w:adjustRightInd w:val="0"/>
        <w:rPr>
          <w:rFonts w:ascii="Calibri" w:hAnsi="Calibri" w:cs="Calibri"/>
          <w:color w:val="000000"/>
          <w:sz w:val="22"/>
          <w:szCs w:val="22"/>
        </w:rPr>
      </w:pPr>
      <w:r w:rsidRPr="001440E3">
        <w:rPr>
          <w:rFonts w:ascii="Calibri" w:hAnsi="Calibri" w:cs="Calibri"/>
          <w:b/>
          <w:sz w:val="22"/>
          <w:szCs w:val="22"/>
        </w:rPr>
        <w:t xml:space="preserve">Graduate </w:t>
      </w:r>
      <w:r w:rsidR="00FE0EA4" w:rsidRPr="001440E3">
        <w:rPr>
          <w:rFonts w:ascii="Calibri" w:hAnsi="Calibri" w:cs="Calibri"/>
          <w:b/>
          <w:sz w:val="22"/>
          <w:szCs w:val="22"/>
        </w:rPr>
        <w:t>Student</w:t>
      </w:r>
    </w:p>
    <w:p w14:paraId="38391E8D" w14:textId="77777777" w:rsidR="000844F7" w:rsidRDefault="000844F7" w:rsidP="000844F7">
      <w:pPr>
        <w:rPr>
          <w:rFonts w:ascii="Calibri" w:hAnsi="Calibri" w:cs="Calibri"/>
          <w:color w:val="000000"/>
          <w:sz w:val="22"/>
          <w:szCs w:val="22"/>
          <w:u w:val="single"/>
        </w:rPr>
      </w:pPr>
      <w:r w:rsidRPr="00AB0732">
        <w:rPr>
          <w:rFonts w:ascii="Calibri" w:hAnsi="Calibri" w:cs="Calibri"/>
          <w:color w:val="000000"/>
          <w:sz w:val="22"/>
          <w:szCs w:val="22"/>
          <w:u w:val="single"/>
        </w:rPr>
        <w:t>Ph.D. thesis supervisor:</w:t>
      </w:r>
    </w:p>
    <w:p w14:paraId="0255E8C9" w14:textId="2E43696E" w:rsidR="000844F7" w:rsidRPr="007107EE" w:rsidRDefault="000844F7" w:rsidP="000844F7">
      <w:pPr>
        <w:rPr>
          <w:rFonts w:ascii="Calibri" w:hAnsi="Calibri" w:cs="Calibri"/>
          <w:sz w:val="22"/>
          <w:szCs w:val="22"/>
        </w:rPr>
      </w:pPr>
      <w:r w:rsidRPr="007107EE">
        <w:rPr>
          <w:rFonts w:ascii="Calibri" w:hAnsi="Calibri" w:cs="Calibri"/>
          <w:color w:val="000000"/>
          <w:sz w:val="22"/>
          <w:szCs w:val="22"/>
        </w:rPr>
        <w:t xml:space="preserve">May 2022 – present: </w:t>
      </w:r>
      <w:proofErr w:type="spellStart"/>
      <w:r w:rsidRPr="007107EE">
        <w:rPr>
          <w:rFonts w:ascii="Calibri" w:hAnsi="Calibri" w:cs="Calibri"/>
          <w:color w:val="1D1C1D"/>
          <w:sz w:val="22"/>
          <w:szCs w:val="22"/>
          <w:shd w:val="clear" w:color="auto" w:fill="FFFFFF"/>
        </w:rPr>
        <w:t>Koushul</w:t>
      </w:r>
      <w:proofErr w:type="spellEnd"/>
      <w:r w:rsidRPr="007107EE">
        <w:rPr>
          <w:rFonts w:ascii="Calibri" w:hAnsi="Calibri" w:cs="Calibri"/>
          <w:color w:val="1D1C1D"/>
          <w:sz w:val="22"/>
          <w:szCs w:val="22"/>
          <w:shd w:val="clear" w:color="auto" w:fill="FFFFFF"/>
        </w:rPr>
        <w:t xml:space="preserve"> </w:t>
      </w:r>
      <w:proofErr w:type="spellStart"/>
      <w:r w:rsidRPr="007107EE">
        <w:rPr>
          <w:rFonts w:ascii="Calibri" w:hAnsi="Calibri" w:cs="Calibri"/>
          <w:color w:val="1D1C1D"/>
          <w:sz w:val="22"/>
          <w:szCs w:val="22"/>
          <w:shd w:val="clear" w:color="auto" w:fill="FFFFFF"/>
        </w:rPr>
        <w:t>Ramjattun</w:t>
      </w:r>
      <w:proofErr w:type="spellEnd"/>
      <w:r w:rsidR="0040573A" w:rsidRPr="007107EE">
        <w:rPr>
          <w:rFonts w:ascii="Calibri" w:hAnsi="Calibri" w:cs="Calibri"/>
          <w:color w:val="1D1C1D"/>
          <w:sz w:val="22"/>
          <w:szCs w:val="22"/>
          <w:shd w:val="clear" w:color="auto" w:fill="FFFFFF"/>
        </w:rPr>
        <w:t xml:space="preserve"> (expected 2025) </w:t>
      </w:r>
      <w:r w:rsidR="0040573A" w:rsidRPr="007107EE">
        <w:rPr>
          <w:rFonts w:ascii="Calibri" w:hAnsi="Calibri" w:cs="Calibri"/>
          <w:sz w:val="22"/>
          <w:szCs w:val="22"/>
        </w:rPr>
        <w:t>in Biomedical Informatics</w:t>
      </w:r>
    </w:p>
    <w:p w14:paraId="32C03360" w14:textId="2FA26C07" w:rsidR="007107EE" w:rsidRPr="007107EE" w:rsidRDefault="007107EE" w:rsidP="007107EE">
      <w:pPr>
        <w:ind w:left="720"/>
        <w:rPr>
          <w:rFonts w:ascii="Calibri" w:hAnsi="Calibri" w:cs="Calibri"/>
          <w:sz w:val="22"/>
          <w:szCs w:val="22"/>
        </w:rPr>
      </w:pPr>
      <w:r w:rsidRPr="007107EE">
        <w:rPr>
          <w:rFonts w:ascii="Calibri" w:hAnsi="Calibri" w:cs="Calibri"/>
          <w:sz w:val="22"/>
          <w:szCs w:val="22"/>
        </w:rPr>
        <w:t>Honored with the Best Student Paper 1st Place award at the 2023 Biomedical Informatics Training Program Retreat</w:t>
      </w:r>
    </w:p>
    <w:p w14:paraId="27606616" w14:textId="77777777" w:rsidR="000844F7" w:rsidRPr="00DA5796" w:rsidRDefault="000844F7" w:rsidP="00DA5796">
      <w:pPr>
        <w:widowControl w:val="0"/>
        <w:adjustRightInd w:val="0"/>
        <w:rPr>
          <w:rFonts w:ascii="Calibri" w:hAnsi="Calibri" w:cs="Calibri"/>
          <w:color w:val="000000"/>
          <w:sz w:val="22"/>
          <w:szCs w:val="22"/>
        </w:rPr>
      </w:pPr>
    </w:p>
    <w:p w14:paraId="03B5D505" w14:textId="144629DF" w:rsidR="00D11E29" w:rsidRPr="003B293C" w:rsidRDefault="00264BFC" w:rsidP="00264BFC">
      <w:pPr>
        <w:rPr>
          <w:rFonts w:ascii="Calibri" w:hAnsi="Calibri" w:cs="Arial"/>
          <w:sz w:val="22"/>
          <w:szCs w:val="22"/>
          <w:u w:val="single"/>
        </w:rPr>
      </w:pPr>
      <w:r w:rsidRPr="00CA12E2">
        <w:rPr>
          <w:rFonts w:ascii="Calibri" w:hAnsi="Calibri" w:cs="Arial"/>
          <w:sz w:val="22"/>
          <w:szCs w:val="22"/>
          <w:u w:val="single"/>
        </w:rPr>
        <w:t>Rotation</w:t>
      </w:r>
      <w:r w:rsidR="00D54BB1">
        <w:rPr>
          <w:rFonts w:ascii="Calibri" w:hAnsi="Calibri" w:cs="Arial"/>
          <w:sz w:val="22"/>
          <w:szCs w:val="22"/>
          <w:u w:val="single"/>
        </w:rPr>
        <w:t xml:space="preserve"> </w:t>
      </w:r>
      <w:r w:rsidRPr="00CA12E2">
        <w:rPr>
          <w:rFonts w:ascii="Calibri" w:hAnsi="Calibri" w:cs="Arial"/>
          <w:sz w:val="22"/>
          <w:szCs w:val="22"/>
          <w:u w:val="single"/>
        </w:rPr>
        <w:t>supervisor:</w:t>
      </w:r>
    </w:p>
    <w:p w14:paraId="5FA9E2C3" w14:textId="79D2D3FA" w:rsidR="003B293C" w:rsidRPr="00DA5796" w:rsidRDefault="00264BFC" w:rsidP="00264BFC">
      <w:pPr>
        <w:rPr>
          <w:rFonts w:ascii="Calibri" w:hAnsi="Calibri" w:cs="Calibri"/>
          <w:sz w:val="22"/>
          <w:szCs w:val="22"/>
        </w:rPr>
      </w:pPr>
      <w:r w:rsidRPr="00DA5796">
        <w:rPr>
          <w:rFonts w:ascii="Calibri" w:hAnsi="Calibri" w:cs="Calibri"/>
          <w:sz w:val="22"/>
          <w:szCs w:val="22"/>
        </w:rPr>
        <w:t xml:space="preserve">Sept 2019: Smitha </w:t>
      </w:r>
      <w:proofErr w:type="spellStart"/>
      <w:r w:rsidRPr="00DA5796">
        <w:rPr>
          <w:rFonts w:ascii="Calibri" w:hAnsi="Calibri" w:cs="Calibri"/>
          <w:sz w:val="22"/>
          <w:szCs w:val="22"/>
        </w:rPr>
        <w:t>Edakalavan</w:t>
      </w:r>
      <w:proofErr w:type="spellEnd"/>
      <w:r w:rsidRPr="00DA5796">
        <w:rPr>
          <w:rFonts w:ascii="Calibri" w:hAnsi="Calibri" w:cs="Calibri"/>
          <w:sz w:val="22"/>
          <w:szCs w:val="22"/>
        </w:rPr>
        <w:t>, University of Pittsburgh SOM, Department of Biomedical Informatics</w:t>
      </w:r>
      <w:r w:rsidR="00EE2A4D">
        <w:rPr>
          <w:rFonts w:ascii="Calibri" w:hAnsi="Calibri" w:cs="Calibri"/>
          <w:sz w:val="22"/>
          <w:szCs w:val="22"/>
        </w:rPr>
        <w:t xml:space="preserve"> </w:t>
      </w:r>
    </w:p>
    <w:p w14:paraId="1789E7CF" w14:textId="09D99945" w:rsidR="003B293C" w:rsidRPr="00DA5796" w:rsidRDefault="003B293C" w:rsidP="003B293C">
      <w:pPr>
        <w:rPr>
          <w:rFonts w:ascii="Calibri" w:hAnsi="Calibri" w:cs="Calibri"/>
          <w:sz w:val="22"/>
          <w:szCs w:val="22"/>
        </w:rPr>
      </w:pPr>
      <w:r w:rsidRPr="00DA5796">
        <w:rPr>
          <w:rFonts w:ascii="Calibri" w:hAnsi="Calibri" w:cs="Calibri"/>
          <w:sz w:val="22"/>
          <w:szCs w:val="22"/>
        </w:rPr>
        <w:lastRenderedPageBreak/>
        <w:t xml:space="preserve">Oct 2020: </w:t>
      </w:r>
      <w:r w:rsidRPr="00DA5796">
        <w:rPr>
          <w:rFonts w:ascii="Calibri" w:hAnsi="Calibri" w:cs="Calibri"/>
          <w:color w:val="000000"/>
          <w:sz w:val="22"/>
          <w:szCs w:val="22"/>
        </w:rPr>
        <w:t>Alexander R Hummels</w:t>
      </w:r>
      <w:r w:rsidRPr="00DA5796">
        <w:rPr>
          <w:rFonts w:ascii="Calibri" w:hAnsi="Calibri" w:cs="Calibri"/>
          <w:sz w:val="22"/>
          <w:szCs w:val="22"/>
        </w:rPr>
        <w:t>, University of Pittsburgh SOM, Joint Carnegie-Mellon Pitt</w:t>
      </w:r>
      <w:r w:rsidR="00140F68" w:rsidRPr="00DA5796">
        <w:rPr>
          <w:rFonts w:ascii="Calibri" w:hAnsi="Calibri" w:cs="Calibri"/>
          <w:sz w:val="22"/>
          <w:szCs w:val="22"/>
        </w:rPr>
        <w:t xml:space="preserve"> </w:t>
      </w:r>
      <w:r w:rsidRPr="00DA5796">
        <w:rPr>
          <w:rFonts w:ascii="Calibri" w:hAnsi="Calibri" w:cs="Calibri"/>
          <w:sz w:val="22"/>
          <w:szCs w:val="22"/>
        </w:rPr>
        <w:t>Computational Biology (CPCB) program</w:t>
      </w:r>
    </w:p>
    <w:p w14:paraId="05AAFECF" w14:textId="0313F0F1" w:rsidR="003B293C" w:rsidRPr="00DA5796" w:rsidRDefault="003B293C" w:rsidP="003B293C">
      <w:pPr>
        <w:rPr>
          <w:rFonts w:ascii="Calibri" w:hAnsi="Calibri" w:cs="Calibri"/>
          <w:sz w:val="22"/>
          <w:szCs w:val="22"/>
        </w:rPr>
      </w:pPr>
      <w:r w:rsidRPr="00DA5796">
        <w:rPr>
          <w:rFonts w:ascii="Calibri" w:hAnsi="Calibri" w:cs="Calibri"/>
          <w:sz w:val="22"/>
          <w:szCs w:val="22"/>
        </w:rPr>
        <w:t xml:space="preserve">Sept 2020: </w:t>
      </w:r>
      <w:proofErr w:type="spellStart"/>
      <w:r w:rsidRPr="00DA5796">
        <w:rPr>
          <w:rFonts w:ascii="Calibri" w:hAnsi="Calibri" w:cs="Calibri"/>
          <w:color w:val="000000"/>
          <w:sz w:val="22"/>
          <w:szCs w:val="22"/>
        </w:rPr>
        <w:t>Mostofa</w:t>
      </w:r>
      <w:proofErr w:type="spellEnd"/>
      <w:r w:rsidRPr="00DA5796">
        <w:rPr>
          <w:rFonts w:ascii="Calibri" w:hAnsi="Calibri" w:cs="Calibri"/>
          <w:color w:val="000000"/>
          <w:sz w:val="22"/>
          <w:szCs w:val="22"/>
        </w:rPr>
        <w:t xml:space="preserve"> </w:t>
      </w:r>
      <w:proofErr w:type="spellStart"/>
      <w:r w:rsidRPr="00DA5796">
        <w:rPr>
          <w:rFonts w:ascii="Calibri" w:hAnsi="Calibri" w:cs="Calibri"/>
          <w:color w:val="000000"/>
          <w:sz w:val="22"/>
          <w:szCs w:val="22"/>
        </w:rPr>
        <w:t>Rafid</w:t>
      </w:r>
      <w:proofErr w:type="spellEnd"/>
      <w:r w:rsidRPr="00DA5796">
        <w:rPr>
          <w:rFonts w:ascii="Calibri" w:hAnsi="Calibri" w:cs="Calibri"/>
          <w:color w:val="000000"/>
          <w:sz w:val="22"/>
          <w:szCs w:val="22"/>
        </w:rPr>
        <w:t xml:space="preserve"> Uddin</w:t>
      </w:r>
      <w:r w:rsidRPr="00DA5796">
        <w:rPr>
          <w:rFonts w:ascii="Calibri" w:hAnsi="Calibri" w:cs="Calibri"/>
          <w:sz w:val="22"/>
          <w:szCs w:val="22"/>
        </w:rPr>
        <w:t>, University of Pittsburgh SOM, CPCB</w:t>
      </w:r>
      <w:r w:rsidR="0040573A">
        <w:rPr>
          <w:rFonts w:ascii="Calibri" w:hAnsi="Calibri" w:cs="Calibri"/>
          <w:sz w:val="22"/>
          <w:szCs w:val="22"/>
        </w:rPr>
        <w:t xml:space="preserve"> </w:t>
      </w:r>
      <w:r w:rsidRPr="00DA5796">
        <w:rPr>
          <w:rFonts w:ascii="Calibri" w:hAnsi="Calibri" w:cs="Calibri"/>
          <w:sz w:val="22"/>
          <w:szCs w:val="22"/>
        </w:rPr>
        <w:t>program</w:t>
      </w:r>
    </w:p>
    <w:p w14:paraId="1DD8F69D" w14:textId="66EFC77C" w:rsidR="003B293C" w:rsidRPr="00DA5796" w:rsidRDefault="003B293C" w:rsidP="003B293C">
      <w:pPr>
        <w:rPr>
          <w:rFonts w:ascii="Calibri" w:hAnsi="Calibri" w:cs="Calibri"/>
          <w:sz w:val="22"/>
          <w:szCs w:val="22"/>
        </w:rPr>
      </w:pPr>
      <w:r w:rsidRPr="00DA5796">
        <w:rPr>
          <w:rFonts w:ascii="Calibri" w:hAnsi="Calibri" w:cs="Calibri"/>
          <w:sz w:val="22"/>
          <w:szCs w:val="22"/>
        </w:rPr>
        <w:t xml:space="preserve">Sept 2021: </w:t>
      </w:r>
      <w:proofErr w:type="spellStart"/>
      <w:r w:rsidRPr="00DA5796">
        <w:rPr>
          <w:rFonts w:ascii="Calibri" w:hAnsi="Calibri" w:cs="Calibri"/>
          <w:color w:val="1D1C1D"/>
          <w:sz w:val="22"/>
          <w:szCs w:val="22"/>
          <w:shd w:val="clear" w:color="auto" w:fill="FFFFFF"/>
        </w:rPr>
        <w:t>Koushul</w:t>
      </w:r>
      <w:proofErr w:type="spellEnd"/>
      <w:r w:rsidRPr="00DA5796">
        <w:rPr>
          <w:rFonts w:ascii="Calibri" w:hAnsi="Calibri" w:cs="Calibri"/>
          <w:color w:val="1D1C1D"/>
          <w:sz w:val="22"/>
          <w:szCs w:val="22"/>
          <w:shd w:val="clear" w:color="auto" w:fill="FFFFFF"/>
        </w:rPr>
        <w:t xml:space="preserve"> </w:t>
      </w:r>
      <w:proofErr w:type="spellStart"/>
      <w:r w:rsidRPr="00DA5796">
        <w:rPr>
          <w:rFonts w:ascii="Calibri" w:hAnsi="Calibri" w:cs="Calibri"/>
          <w:color w:val="1D1C1D"/>
          <w:sz w:val="22"/>
          <w:szCs w:val="22"/>
          <w:shd w:val="clear" w:color="auto" w:fill="FFFFFF"/>
        </w:rPr>
        <w:t>Ramjattun</w:t>
      </w:r>
      <w:proofErr w:type="spellEnd"/>
      <w:r w:rsidRPr="00DA5796">
        <w:rPr>
          <w:rFonts w:ascii="Calibri" w:hAnsi="Calibri" w:cs="Calibri"/>
          <w:sz w:val="22"/>
          <w:szCs w:val="22"/>
        </w:rPr>
        <w:t xml:space="preserve">, University of Pittsburgh SOM, Department of Biomedical Informatics </w:t>
      </w:r>
    </w:p>
    <w:p w14:paraId="56071C49" w14:textId="17C4D0AB" w:rsidR="00533EB6" w:rsidRPr="00DA5796" w:rsidRDefault="003B293C" w:rsidP="003B293C">
      <w:pPr>
        <w:rPr>
          <w:rFonts w:ascii="Calibri" w:hAnsi="Calibri" w:cs="Calibri"/>
          <w:sz w:val="22"/>
          <w:szCs w:val="22"/>
        </w:rPr>
      </w:pPr>
      <w:r w:rsidRPr="00DA5796">
        <w:rPr>
          <w:rFonts w:ascii="Calibri" w:hAnsi="Calibri" w:cs="Calibri"/>
          <w:sz w:val="22"/>
          <w:szCs w:val="22"/>
        </w:rPr>
        <w:t>Oct 2021: Israel Omar Dilan-</w:t>
      </w:r>
      <w:proofErr w:type="spellStart"/>
      <w:r w:rsidRPr="00DA5796">
        <w:rPr>
          <w:rFonts w:ascii="Calibri" w:hAnsi="Calibri" w:cs="Calibri"/>
          <w:sz w:val="22"/>
          <w:szCs w:val="22"/>
        </w:rPr>
        <w:t>Pantojas</w:t>
      </w:r>
      <w:proofErr w:type="spellEnd"/>
      <w:r w:rsidRPr="00DA5796">
        <w:rPr>
          <w:rFonts w:ascii="Calibri" w:hAnsi="Calibri" w:cs="Calibri"/>
          <w:sz w:val="22"/>
          <w:szCs w:val="22"/>
        </w:rPr>
        <w:t xml:space="preserve">, University of Pittsburgh SOM, Department of Biomedical Informatics </w:t>
      </w:r>
    </w:p>
    <w:p w14:paraId="27865730" w14:textId="7485E3D2" w:rsidR="00196935" w:rsidRPr="00DA5796" w:rsidRDefault="00533EB6" w:rsidP="00533EB6">
      <w:pPr>
        <w:rPr>
          <w:rFonts w:ascii="Calibri" w:hAnsi="Calibri" w:cs="Calibri"/>
          <w:color w:val="000000"/>
          <w:sz w:val="22"/>
          <w:szCs w:val="22"/>
        </w:rPr>
      </w:pPr>
      <w:r w:rsidRPr="00DA5796">
        <w:rPr>
          <w:rFonts w:ascii="Calibri" w:hAnsi="Calibri" w:cs="Calibri"/>
          <w:color w:val="000000"/>
          <w:sz w:val="22"/>
          <w:szCs w:val="22"/>
        </w:rPr>
        <w:t xml:space="preserve">Sept 2021: </w:t>
      </w:r>
      <w:proofErr w:type="spellStart"/>
      <w:r w:rsidRPr="00DA5796">
        <w:rPr>
          <w:rFonts w:ascii="Calibri" w:hAnsi="Calibri" w:cs="Calibri"/>
          <w:color w:val="000000"/>
          <w:sz w:val="22"/>
          <w:szCs w:val="22"/>
        </w:rPr>
        <w:t>Sonish</w:t>
      </w:r>
      <w:proofErr w:type="spellEnd"/>
      <w:r w:rsidRPr="00DA5796">
        <w:rPr>
          <w:rFonts w:ascii="Calibri" w:hAnsi="Calibri" w:cs="Calibri"/>
          <w:color w:val="000000"/>
          <w:sz w:val="22"/>
          <w:szCs w:val="22"/>
        </w:rPr>
        <w:t xml:space="preserve"> </w:t>
      </w:r>
      <w:proofErr w:type="spellStart"/>
      <w:r w:rsidRPr="00DA5796">
        <w:rPr>
          <w:rFonts w:ascii="Calibri" w:hAnsi="Calibri" w:cs="Calibri"/>
          <w:color w:val="1D1C1D"/>
          <w:sz w:val="22"/>
          <w:szCs w:val="22"/>
          <w:shd w:val="clear" w:color="auto" w:fill="FFFFFF"/>
        </w:rPr>
        <w:t>Sivarajkumar</w:t>
      </w:r>
      <w:proofErr w:type="spellEnd"/>
      <w:r w:rsidRPr="00DA5796">
        <w:rPr>
          <w:rFonts w:ascii="Calibri" w:hAnsi="Calibri" w:cs="Calibri"/>
          <w:color w:val="000000"/>
          <w:sz w:val="22"/>
          <w:szCs w:val="22"/>
        </w:rPr>
        <w:t xml:space="preserve">, University of Pittsburgh SCI, </w:t>
      </w:r>
      <w:r w:rsidR="00EE2A4D">
        <w:rPr>
          <w:rFonts w:ascii="Calibri" w:hAnsi="Calibri" w:cs="Calibri"/>
          <w:sz w:val="22"/>
          <w:szCs w:val="22"/>
        </w:rPr>
        <w:t>Intelligent Systems Program</w:t>
      </w:r>
      <w:r w:rsidR="00EE2A4D" w:rsidRPr="00DA5796">
        <w:rPr>
          <w:rFonts w:ascii="Calibri" w:hAnsi="Calibri" w:cs="Calibri"/>
          <w:color w:val="000000"/>
          <w:sz w:val="22"/>
          <w:szCs w:val="22"/>
        </w:rPr>
        <w:t xml:space="preserve"> </w:t>
      </w:r>
      <w:r w:rsidR="00EE2A4D">
        <w:rPr>
          <w:rFonts w:ascii="Calibri" w:hAnsi="Calibri" w:cs="Calibri"/>
          <w:color w:val="000000"/>
          <w:sz w:val="22"/>
          <w:szCs w:val="22"/>
        </w:rPr>
        <w:t>(</w:t>
      </w:r>
      <w:r w:rsidRPr="00DA5796">
        <w:rPr>
          <w:rFonts w:ascii="Calibri" w:hAnsi="Calibri" w:cs="Calibri"/>
          <w:color w:val="000000"/>
          <w:sz w:val="22"/>
          <w:szCs w:val="22"/>
        </w:rPr>
        <w:t>IS</w:t>
      </w:r>
      <w:r w:rsidR="00EE2A4D">
        <w:rPr>
          <w:rFonts w:ascii="Calibri" w:hAnsi="Calibri" w:cs="Calibri"/>
          <w:color w:val="000000"/>
          <w:sz w:val="22"/>
          <w:szCs w:val="22"/>
        </w:rPr>
        <w:t xml:space="preserve">P) </w:t>
      </w:r>
      <w:r w:rsidRPr="00DA5796">
        <w:rPr>
          <w:rFonts w:ascii="Calibri" w:hAnsi="Calibri" w:cs="Calibri"/>
          <w:color w:val="000000"/>
          <w:sz w:val="22"/>
          <w:szCs w:val="22"/>
        </w:rPr>
        <w:t>program</w:t>
      </w:r>
    </w:p>
    <w:p w14:paraId="45EEB302" w14:textId="289E3835" w:rsidR="00196935" w:rsidRDefault="00196935" w:rsidP="00196935">
      <w:pPr>
        <w:rPr>
          <w:rFonts w:ascii="Calibri" w:hAnsi="Calibri" w:cs="Calibri"/>
          <w:color w:val="000000"/>
          <w:sz w:val="22"/>
          <w:szCs w:val="22"/>
        </w:rPr>
      </w:pPr>
      <w:r w:rsidRPr="00DA5796">
        <w:rPr>
          <w:rFonts w:ascii="Calibri" w:hAnsi="Calibri" w:cs="Calibri"/>
          <w:color w:val="000000"/>
          <w:sz w:val="22"/>
          <w:szCs w:val="22"/>
        </w:rPr>
        <w:t xml:space="preserve">Sept 2022: Prosper Chukwuemeka, University of Pittsburgh </w:t>
      </w:r>
      <w:r w:rsidR="00140F68" w:rsidRPr="00DA5796">
        <w:rPr>
          <w:rFonts w:ascii="Calibri" w:hAnsi="Calibri" w:cs="Calibri"/>
          <w:color w:val="000000"/>
          <w:sz w:val="22"/>
          <w:szCs w:val="22"/>
        </w:rPr>
        <w:t>SOM</w:t>
      </w:r>
      <w:r w:rsidRPr="00DA5796">
        <w:rPr>
          <w:rFonts w:ascii="Calibri" w:hAnsi="Calibri" w:cs="Calibri"/>
          <w:color w:val="000000"/>
          <w:sz w:val="22"/>
          <w:szCs w:val="22"/>
        </w:rPr>
        <w:t xml:space="preserve">, </w:t>
      </w:r>
      <w:r w:rsidR="00EE2A4D" w:rsidRPr="00EE2A4D">
        <w:rPr>
          <w:rFonts w:ascii="Calibri" w:hAnsi="Calibri" w:cs="Calibri"/>
          <w:color w:val="000000"/>
          <w:sz w:val="22"/>
          <w:szCs w:val="22"/>
        </w:rPr>
        <w:t xml:space="preserve">Integrative Systems Biology </w:t>
      </w:r>
      <w:proofErr w:type="gramStart"/>
      <w:r w:rsidR="0040573A" w:rsidRPr="00DA5796">
        <w:rPr>
          <w:rFonts w:ascii="Calibri" w:hAnsi="Calibri" w:cs="Calibri"/>
          <w:color w:val="000000"/>
          <w:sz w:val="22"/>
          <w:szCs w:val="22"/>
        </w:rPr>
        <w:t>program</w:t>
      </w:r>
      <w:proofErr w:type="gramEnd"/>
    </w:p>
    <w:p w14:paraId="6AABD22F" w14:textId="5F7885DC" w:rsidR="00582A44" w:rsidRDefault="00582A44" w:rsidP="00582A44">
      <w:pPr>
        <w:rPr>
          <w:rFonts w:ascii="Calibri" w:hAnsi="Calibri" w:cs="Calibri"/>
          <w:sz w:val="22"/>
          <w:szCs w:val="22"/>
        </w:rPr>
      </w:pPr>
      <w:r>
        <w:rPr>
          <w:rFonts w:ascii="Calibri" w:hAnsi="Calibri" w:cs="Calibri"/>
          <w:color w:val="000000"/>
          <w:sz w:val="22"/>
          <w:szCs w:val="22"/>
        </w:rPr>
        <w:t xml:space="preserve">Sept 2023: Alyson Wang, </w:t>
      </w:r>
      <w:r w:rsidRPr="00DA5796">
        <w:rPr>
          <w:rFonts w:ascii="Calibri" w:hAnsi="Calibri" w:cs="Calibri"/>
          <w:sz w:val="22"/>
          <w:szCs w:val="22"/>
        </w:rPr>
        <w:t>University of Pittsburgh SOM, CPCB</w:t>
      </w:r>
      <w:r>
        <w:rPr>
          <w:rFonts w:ascii="Calibri" w:hAnsi="Calibri" w:cs="Calibri"/>
          <w:sz w:val="22"/>
          <w:szCs w:val="22"/>
        </w:rPr>
        <w:t xml:space="preserve"> </w:t>
      </w:r>
      <w:r w:rsidRPr="00DA5796">
        <w:rPr>
          <w:rFonts w:ascii="Calibri" w:hAnsi="Calibri" w:cs="Calibri"/>
          <w:sz w:val="22"/>
          <w:szCs w:val="22"/>
        </w:rPr>
        <w:t>program</w:t>
      </w:r>
    </w:p>
    <w:p w14:paraId="6A7341DC" w14:textId="77777777" w:rsidR="00973A2A" w:rsidRDefault="00973A2A" w:rsidP="001440E3">
      <w:pPr>
        <w:rPr>
          <w:rFonts w:ascii="Calibri" w:hAnsi="Calibri" w:cs="Arial"/>
          <w:sz w:val="22"/>
          <w:szCs w:val="22"/>
          <w:u w:val="single"/>
        </w:rPr>
      </w:pPr>
    </w:p>
    <w:p w14:paraId="6FAA0673" w14:textId="16F9064C" w:rsidR="00C71CD3" w:rsidRDefault="00186B1D" w:rsidP="001440E3">
      <w:pPr>
        <w:rPr>
          <w:rFonts w:ascii="Calibri" w:hAnsi="Calibri" w:cs="Arial"/>
          <w:sz w:val="22"/>
          <w:szCs w:val="22"/>
          <w:u w:val="single"/>
        </w:rPr>
      </w:pPr>
      <w:r w:rsidRPr="00186B1D">
        <w:rPr>
          <w:rFonts w:ascii="Calibri" w:hAnsi="Calibri" w:cs="Arial"/>
          <w:sz w:val="22"/>
          <w:szCs w:val="22"/>
          <w:u w:val="single"/>
        </w:rPr>
        <w:t xml:space="preserve">Master’s </w:t>
      </w:r>
      <w:r w:rsidR="0040573A">
        <w:rPr>
          <w:rFonts w:ascii="Calibri" w:hAnsi="Calibri" w:cs="Arial"/>
          <w:sz w:val="22"/>
          <w:szCs w:val="22"/>
          <w:u w:val="single"/>
        </w:rPr>
        <w:t xml:space="preserve">level </w:t>
      </w:r>
      <w:r w:rsidR="00264BFC" w:rsidRPr="00CA12E2">
        <w:rPr>
          <w:rFonts w:ascii="Calibri" w:hAnsi="Calibri" w:cs="Arial"/>
          <w:sz w:val="22"/>
          <w:szCs w:val="22"/>
          <w:u w:val="single"/>
        </w:rPr>
        <w:t>R</w:t>
      </w:r>
      <w:r w:rsidR="00264BFC" w:rsidRPr="001440E3">
        <w:rPr>
          <w:rFonts w:ascii="Calibri" w:hAnsi="Calibri" w:cs="Arial"/>
          <w:sz w:val="22"/>
          <w:szCs w:val="22"/>
          <w:u w:val="single"/>
        </w:rPr>
        <w:t>esearch</w:t>
      </w:r>
      <w:r w:rsidR="00264BFC" w:rsidRPr="00CA12E2">
        <w:rPr>
          <w:rFonts w:ascii="Calibri" w:hAnsi="Calibri" w:cs="Arial"/>
          <w:sz w:val="22"/>
          <w:szCs w:val="22"/>
          <w:u w:val="single"/>
        </w:rPr>
        <w:t xml:space="preserve"> supervisor:</w:t>
      </w:r>
    </w:p>
    <w:p w14:paraId="1B1A55F9" w14:textId="4F81D5DE" w:rsidR="003B293C" w:rsidRPr="00D271F9" w:rsidRDefault="003B293C" w:rsidP="003B293C">
      <w:pPr>
        <w:rPr>
          <w:rFonts w:ascii="Calibri" w:hAnsi="Calibri" w:cs="Calibri"/>
          <w:sz w:val="22"/>
          <w:szCs w:val="22"/>
        </w:rPr>
      </w:pPr>
      <w:r w:rsidRPr="00D14D0E">
        <w:rPr>
          <w:rFonts w:ascii="Calibri" w:hAnsi="Calibri" w:cs="Calibri"/>
          <w:color w:val="000000"/>
          <w:sz w:val="22"/>
          <w:szCs w:val="22"/>
        </w:rPr>
        <w:t xml:space="preserve">Apr 2019 – Aug 2019: </w:t>
      </w:r>
      <w:proofErr w:type="spellStart"/>
      <w:r w:rsidRPr="00D14D0E">
        <w:rPr>
          <w:rFonts w:ascii="Calibri" w:hAnsi="Calibri" w:cs="Calibri"/>
          <w:color w:val="000000"/>
          <w:sz w:val="22"/>
          <w:szCs w:val="22"/>
        </w:rPr>
        <w:t>Chen'ao</w:t>
      </w:r>
      <w:proofErr w:type="spellEnd"/>
      <w:r w:rsidRPr="00D14D0E">
        <w:rPr>
          <w:rFonts w:ascii="Calibri" w:hAnsi="Calibri" w:cs="Calibri"/>
          <w:color w:val="000000"/>
          <w:sz w:val="22"/>
          <w:szCs w:val="22"/>
        </w:rPr>
        <w:t xml:space="preserve"> Qian, University of Pittsburgh, M</w:t>
      </w:r>
      <w:r w:rsidR="00186B1D">
        <w:rPr>
          <w:rFonts w:ascii="Calibri" w:hAnsi="Calibri" w:cs="Calibri"/>
          <w:color w:val="000000"/>
          <w:sz w:val="22"/>
          <w:szCs w:val="22"/>
        </w:rPr>
        <w:t xml:space="preserve">asters in </w:t>
      </w:r>
      <w:r w:rsidRPr="00D14D0E">
        <w:rPr>
          <w:rFonts w:ascii="Calibri" w:hAnsi="Calibri" w:cs="Calibri"/>
          <w:color w:val="000000"/>
          <w:sz w:val="22"/>
          <w:szCs w:val="22"/>
        </w:rPr>
        <w:t>Biostatistics</w:t>
      </w:r>
      <w:r w:rsidR="007F64C3">
        <w:rPr>
          <w:rFonts w:ascii="Calibri" w:hAnsi="Calibri" w:cs="Calibri"/>
          <w:color w:val="000000"/>
          <w:sz w:val="22"/>
          <w:szCs w:val="22"/>
        </w:rPr>
        <w:t xml:space="preserve"> </w:t>
      </w:r>
      <w:r w:rsidR="007F64C3" w:rsidRPr="00F740D4">
        <w:rPr>
          <w:rFonts w:ascii="Calibri" w:hAnsi="Calibri" w:cs="Calibri"/>
          <w:sz w:val="22"/>
          <w:szCs w:val="22"/>
        </w:rPr>
        <w:t>(next position:</w:t>
      </w:r>
      <w:r w:rsidR="007F64C3">
        <w:rPr>
          <w:rFonts w:ascii="Calibri" w:hAnsi="Calibri" w:cs="Calibri"/>
          <w:sz w:val="22"/>
          <w:szCs w:val="22"/>
        </w:rPr>
        <w:t xml:space="preserve"> Bioinformatician at </w:t>
      </w:r>
      <w:r w:rsidR="007F64C3" w:rsidRPr="007F64C3">
        <w:rPr>
          <w:rFonts w:ascii="Calibri" w:hAnsi="Calibri" w:cs="Calibri"/>
          <w:sz w:val="22"/>
          <w:szCs w:val="22"/>
        </w:rPr>
        <w:t>Penn Medicine, University of Pennsylvania Health System</w:t>
      </w:r>
      <w:r w:rsidR="007F64C3">
        <w:rPr>
          <w:rFonts w:ascii="Calibri" w:hAnsi="Calibri" w:cs="Calibri"/>
          <w:sz w:val="22"/>
          <w:szCs w:val="22"/>
        </w:rPr>
        <w:t>)</w:t>
      </w:r>
    </w:p>
    <w:p w14:paraId="402E5C22" w14:textId="42F672C0" w:rsidR="0007396B" w:rsidRDefault="003B293C" w:rsidP="00D54BB1">
      <w:pPr>
        <w:contextualSpacing/>
        <w:mirrorIndents/>
        <w:rPr>
          <w:rFonts w:ascii="Calibri" w:hAnsi="Calibri" w:cs="Calibri"/>
          <w:color w:val="000000"/>
          <w:sz w:val="22"/>
          <w:szCs w:val="22"/>
        </w:rPr>
      </w:pPr>
      <w:r w:rsidRPr="00D14D0E">
        <w:rPr>
          <w:rFonts w:ascii="Calibri" w:hAnsi="Calibri" w:cs="Calibri"/>
          <w:color w:val="000000"/>
          <w:sz w:val="22"/>
          <w:szCs w:val="22"/>
        </w:rPr>
        <w:t xml:space="preserve">July 2019 – Nov 2019: </w:t>
      </w:r>
      <w:proofErr w:type="spellStart"/>
      <w:r w:rsidRPr="00D14D0E">
        <w:rPr>
          <w:rFonts w:ascii="Calibri" w:hAnsi="Calibri" w:cs="Calibri"/>
          <w:color w:val="000000"/>
          <w:sz w:val="22"/>
          <w:szCs w:val="22"/>
        </w:rPr>
        <w:t>Hanzhong</w:t>
      </w:r>
      <w:proofErr w:type="spellEnd"/>
      <w:r w:rsidRPr="00D14D0E">
        <w:rPr>
          <w:rFonts w:ascii="Calibri" w:hAnsi="Calibri" w:cs="Calibri"/>
          <w:color w:val="000000"/>
          <w:sz w:val="22"/>
          <w:szCs w:val="22"/>
        </w:rPr>
        <w:t xml:space="preserve"> Zheng, University of Pittsburgh, PhD candidate in Computer Science</w:t>
      </w:r>
    </w:p>
    <w:p w14:paraId="464D24D1" w14:textId="068257FA" w:rsidR="00533EB6" w:rsidRDefault="00D54BB1" w:rsidP="00D271F9">
      <w:pPr>
        <w:contextualSpacing/>
        <w:mirrorIndents/>
        <w:rPr>
          <w:rFonts w:ascii="Calibri" w:hAnsi="Calibri" w:cs="Calibri"/>
          <w:color w:val="000000"/>
          <w:sz w:val="22"/>
          <w:szCs w:val="22"/>
        </w:rPr>
      </w:pPr>
      <w:r w:rsidRPr="00D14D0E">
        <w:rPr>
          <w:rFonts w:ascii="Calibri" w:hAnsi="Calibri" w:cs="Calibri"/>
          <w:color w:val="000000"/>
          <w:sz w:val="22"/>
          <w:szCs w:val="22"/>
        </w:rPr>
        <w:t xml:space="preserve">Aug 2020 – Oct 2020:  </w:t>
      </w:r>
      <w:proofErr w:type="spellStart"/>
      <w:r w:rsidRPr="00D14D0E">
        <w:rPr>
          <w:rFonts w:ascii="Calibri" w:hAnsi="Calibri" w:cs="Calibri"/>
          <w:color w:val="000000"/>
          <w:sz w:val="22"/>
          <w:szCs w:val="22"/>
        </w:rPr>
        <w:t>Yingjin</w:t>
      </w:r>
      <w:proofErr w:type="spellEnd"/>
      <w:r w:rsidRPr="00D14D0E">
        <w:rPr>
          <w:rFonts w:ascii="Calibri" w:hAnsi="Calibri" w:cs="Calibri"/>
          <w:color w:val="000000"/>
          <w:sz w:val="22"/>
          <w:szCs w:val="22"/>
        </w:rPr>
        <w:t xml:space="preserve"> Zhang, University of Pittsburgh, PhD candidate in Biostatistics</w:t>
      </w:r>
    </w:p>
    <w:p w14:paraId="1F9CFE79" w14:textId="3BD1FA10" w:rsidR="0040573A" w:rsidRDefault="00D14D0E" w:rsidP="0040573A">
      <w:pPr>
        <w:rPr>
          <w:rFonts w:ascii="Calibri" w:hAnsi="Calibri" w:cs="Calibri"/>
          <w:color w:val="000000"/>
          <w:sz w:val="22"/>
          <w:szCs w:val="22"/>
        </w:rPr>
      </w:pPr>
      <w:r w:rsidRPr="00D14D0E">
        <w:rPr>
          <w:rFonts w:ascii="Calibri" w:hAnsi="Calibri" w:cs="Calibri"/>
          <w:color w:val="000000"/>
          <w:sz w:val="22"/>
          <w:szCs w:val="22"/>
        </w:rPr>
        <w:t xml:space="preserve">July 2021 – Aug 2021: </w:t>
      </w:r>
      <w:r w:rsidRPr="00D14D0E">
        <w:rPr>
          <w:rFonts w:ascii="Calibri" w:hAnsi="Calibri" w:cs="Calibri"/>
          <w:sz w:val="22"/>
          <w:szCs w:val="22"/>
        </w:rPr>
        <w:t xml:space="preserve">Elizabeth </w:t>
      </w:r>
      <w:proofErr w:type="spellStart"/>
      <w:r w:rsidRPr="00D14D0E">
        <w:rPr>
          <w:rFonts w:ascii="Calibri" w:hAnsi="Calibri" w:cs="Calibri"/>
          <w:sz w:val="22"/>
          <w:szCs w:val="22"/>
        </w:rPr>
        <w:t>Chiyka</w:t>
      </w:r>
      <w:proofErr w:type="spellEnd"/>
      <w:r w:rsidRPr="00D14D0E">
        <w:rPr>
          <w:rFonts w:ascii="Calibri" w:hAnsi="Calibri" w:cs="Calibri"/>
          <w:color w:val="000000"/>
          <w:sz w:val="22"/>
          <w:szCs w:val="22"/>
        </w:rPr>
        <w:t xml:space="preserve">, University of Pittsburgh, </w:t>
      </w:r>
      <w:r w:rsidR="00186B1D" w:rsidRPr="00D14D0E">
        <w:rPr>
          <w:rFonts w:ascii="Calibri" w:hAnsi="Calibri" w:cs="Calibri"/>
          <w:color w:val="000000"/>
          <w:sz w:val="22"/>
          <w:szCs w:val="22"/>
        </w:rPr>
        <w:t>M</w:t>
      </w:r>
      <w:r w:rsidR="00186B1D">
        <w:rPr>
          <w:rFonts w:ascii="Calibri" w:hAnsi="Calibri" w:cs="Calibri"/>
          <w:color w:val="000000"/>
          <w:sz w:val="22"/>
          <w:szCs w:val="22"/>
        </w:rPr>
        <w:t xml:space="preserve">asters in </w:t>
      </w:r>
      <w:r w:rsidRPr="00D14D0E">
        <w:rPr>
          <w:rFonts w:ascii="Calibri" w:hAnsi="Calibri" w:cs="Calibri"/>
          <w:color w:val="000000"/>
          <w:sz w:val="22"/>
          <w:szCs w:val="22"/>
        </w:rPr>
        <w:t>Genome Bioinformatics</w:t>
      </w:r>
    </w:p>
    <w:p w14:paraId="03E27B2D" w14:textId="1EF68F46" w:rsidR="00326367" w:rsidRPr="00D271F9" w:rsidRDefault="0040573A" w:rsidP="0040573A">
      <w:pPr>
        <w:rPr>
          <w:rFonts w:ascii="Calibri" w:hAnsi="Calibri" w:cs="Calibri"/>
          <w:sz w:val="22"/>
          <w:szCs w:val="22"/>
        </w:rPr>
      </w:pPr>
      <w:r>
        <w:rPr>
          <w:rFonts w:ascii="Calibri" w:hAnsi="Calibri" w:cs="Calibri"/>
          <w:color w:val="000000"/>
          <w:sz w:val="22"/>
          <w:szCs w:val="22"/>
        </w:rPr>
        <w:tab/>
        <w:t>(</w:t>
      </w:r>
      <w:r w:rsidR="00592B9A">
        <w:rPr>
          <w:rFonts w:ascii="Calibri" w:hAnsi="Calibri" w:cs="Calibri"/>
          <w:color w:val="000000"/>
          <w:sz w:val="22"/>
          <w:szCs w:val="22"/>
        </w:rPr>
        <w:t>Next</w:t>
      </w:r>
      <w:r>
        <w:rPr>
          <w:rFonts w:ascii="Calibri" w:hAnsi="Calibri" w:cs="Calibri"/>
          <w:color w:val="000000"/>
          <w:sz w:val="22"/>
          <w:szCs w:val="22"/>
        </w:rPr>
        <w:t xml:space="preserve"> position: </w:t>
      </w:r>
      <w:r w:rsidRPr="007F64C3">
        <w:rPr>
          <w:rFonts w:ascii="Calibri" w:hAnsi="Calibri" w:cs="Calibri"/>
          <w:color w:val="000000"/>
          <w:sz w:val="22"/>
          <w:szCs w:val="22"/>
        </w:rPr>
        <w:t>Biostatistician at ACESO</w:t>
      </w:r>
      <w:r>
        <w:rPr>
          <w:rFonts w:ascii="Calibri" w:hAnsi="Calibri" w:cs="Calibri"/>
          <w:color w:val="000000"/>
          <w:sz w:val="22"/>
          <w:szCs w:val="22"/>
        </w:rPr>
        <w:t>)</w:t>
      </w:r>
      <w:r w:rsidR="007F64C3">
        <w:rPr>
          <w:rFonts w:ascii="Calibri" w:hAnsi="Calibri" w:cs="Calibri"/>
          <w:color w:val="000000"/>
          <w:sz w:val="22"/>
          <w:szCs w:val="22"/>
        </w:rPr>
        <w:t xml:space="preserve"> </w:t>
      </w:r>
    </w:p>
    <w:p w14:paraId="7EBF8F41" w14:textId="6424F2E4" w:rsidR="0040573A" w:rsidRDefault="00D14D0E" w:rsidP="00326367">
      <w:pPr>
        <w:contextualSpacing/>
        <w:mirrorIndents/>
        <w:rPr>
          <w:rFonts w:ascii="Calibri" w:hAnsi="Calibri" w:cs="Calibri"/>
          <w:color w:val="000000"/>
          <w:sz w:val="22"/>
          <w:szCs w:val="22"/>
        </w:rPr>
      </w:pPr>
      <w:r w:rsidRPr="00D14D0E">
        <w:rPr>
          <w:rFonts w:ascii="Calibri" w:hAnsi="Calibri" w:cs="Calibri"/>
          <w:color w:val="000000"/>
          <w:sz w:val="22"/>
          <w:szCs w:val="22"/>
        </w:rPr>
        <w:t>July</w:t>
      </w:r>
      <w:r w:rsidR="00326367" w:rsidRPr="00D14D0E">
        <w:rPr>
          <w:rFonts w:ascii="Calibri" w:hAnsi="Calibri" w:cs="Calibri"/>
          <w:color w:val="000000"/>
          <w:sz w:val="22"/>
          <w:szCs w:val="22"/>
        </w:rPr>
        <w:t xml:space="preserve"> 20</w:t>
      </w:r>
      <w:r w:rsidRPr="00D14D0E">
        <w:rPr>
          <w:rFonts w:ascii="Calibri" w:hAnsi="Calibri" w:cs="Calibri"/>
          <w:color w:val="000000"/>
          <w:sz w:val="22"/>
          <w:szCs w:val="22"/>
        </w:rPr>
        <w:t xml:space="preserve">21 </w:t>
      </w:r>
      <w:r w:rsidR="00326367" w:rsidRPr="00D14D0E">
        <w:rPr>
          <w:rFonts w:ascii="Calibri" w:hAnsi="Calibri" w:cs="Calibri"/>
          <w:color w:val="000000"/>
          <w:sz w:val="22"/>
          <w:szCs w:val="22"/>
        </w:rPr>
        <w:t>–</w:t>
      </w:r>
      <w:r w:rsidRPr="00D14D0E">
        <w:rPr>
          <w:rFonts w:ascii="Calibri" w:hAnsi="Calibri" w:cs="Calibri"/>
          <w:color w:val="000000"/>
          <w:sz w:val="22"/>
          <w:szCs w:val="22"/>
        </w:rPr>
        <w:t xml:space="preserve"> </w:t>
      </w:r>
      <w:r w:rsidR="0007396B">
        <w:rPr>
          <w:rFonts w:ascii="Calibri" w:hAnsi="Calibri" w:cs="Calibri"/>
          <w:color w:val="000000"/>
          <w:sz w:val="22"/>
          <w:szCs w:val="22"/>
        </w:rPr>
        <w:t>Jan 2022</w:t>
      </w:r>
      <w:r w:rsidR="00326367" w:rsidRPr="00D14D0E">
        <w:rPr>
          <w:rFonts w:ascii="Calibri" w:hAnsi="Calibri" w:cs="Calibri"/>
          <w:color w:val="000000"/>
          <w:sz w:val="22"/>
          <w:szCs w:val="22"/>
        </w:rPr>
        <w:t xml:space="preserve">: </w:t>
      </w:r>
      <w:r w:rsidRPr="00D14D0E">
        <w:rPr>
          <w:rFonts w:ascii="Calibri" w:hAnsi="Calibri" w:cs="Calibri"/>
          <w:color w:val="000000"/>
          <w:sz w:val="22"/>
          <w:szCs w:val="22"/>
        </w:rPr>
        <w:t xml:space="preserve">Devin </w:t>
      </w:r>
      <w:proofErr w:type="spellStart"/>
      <w:r w:rsidRPr="00D14D0E">
        <w:rPr>
          <w:rFonts w:ascii="Calibri" w:hAnsi="Calibri" w:cs="Calibri"/>
          <w:color w:val="000000"/>
          <w:sz w:val="22"/>
          <w:szCs w:val="22"/>
        </w:rPr>
        <w:t>Dikec</w:t>
      </w:r>
      <w:proofErr w:type="spellEnd"/>
      <w:r w:rsidR="00326367" w:rsidRPr="00D14D0E">
        <w:rPr>
          <w:rFonts w:ascii="Calibri" w:hAnsi="Calibri" w:cs="Calibri"/>
          <w:color w:val="000000"/>
          <w:sz w:val="22"/>
          <w:szCs w:val="22"/>
        </w:rPr>
        <w:t xml:space="preserve">, University of Pittsburgh, </w:t>
      </w:r>
      <w:r w:rsidR="00186B1D" w:rsidRPr="00D14D0E">
        <w:rPr>
          <w:rFonts w:ascii="Calibri" w:hAnsi="Calibri" w:cs="Calibri"/>
          <w:color w:val="000000"/>
          <w:sz w:val="22"/>
          <w:szCs w:val="22"/>
        </w:rPr>
        <w:t>M</w:t>
      </w:r>
      <w:r w:rsidR="00186B1D">
        <w:rPr>
          <w:rFonts w:ascii="Calibri" w:hAnsi="Calibri" w:cs="Calibri"/>
          <w:color w:val="000000"/>
          <w:sz w:val="22"/>
          <w:szCs w:val="22"/>
        </w:rPr>
        <w:t xml:space="preserve">asters in </w:t>
      </w:r>
      <w:r w:rsidRPr="00D14D0E">
        <w:rPr>
          <w:rFonts w:ascii="Calibri" w:hAnsi="Calibri" w:cs="Calibri"/>
          <w:color w:val="000000"/>
          <w:sz w:val="22"/>
          <w:szCs w:val="22"/>
        </w:rPr>
        <w:t>Genome Bioinformatics</w:t>
      </w:r>
      <w:r w:rsidR="007F64C3">
        <w:rPr>
          <w:rFonts w:ascii="Calibri" w:hAnsi="Calibri" w:cs="Calibri"/>
          <w:color w:val="000000"/>
          <w:sz w:val="22"/>
          <w:szCs w:val="22"/>
        </w:rPr>
        <w:t xml:space="preserve"> </w:t>
      </w:r>
    </w:p>
    <w:p w14:paraId="7B81B838" w14:textId="6FA561C1" w:rsidR="00C0066B" w:rsidRDefault="007F64C3" w:rsidP="0040573A">
      <w:pPr>
        <w:ind w:firstLine="720"/>
        <w:contextualSpacing/>
        <w:mirrorIndents/>
        <w:rPr>
          <w:rFonts w:ascii="Calibri" w:hAnsi="Calibri" w:cs="Calibri"/>
          <w:color w:val="000000"/>
          <w:sz w:val="22"/>
          <w:szCs w:val="22"/>
        </w:rPr>
      </w:pPr>
      <w:r>
        <w:rPr>
          <w:rFonts w:ascii="Calibri" w:hAnsi="Calibri" w:cs="Calibri"/>
          <w:color w:val="000000"/>
          <w:sz w:val="22"/>
          <w:szCs w:val="22"/>
        </w:rPr>
        <w:t>(</w:t>
      </w:r>
      <w:r w:rsidR="00592B9A">
        <w:rPr>
          <w:rFonts w:ascii="Calibri" w:hAnsi="Calibri" w:cs="Calibri"/>
          <w:color w:val="000000"/>
          <w:sz w:val="22"/>
          <w:szCs w:val="22"/>
        </w:rPr>
        <w:t>Next</w:t>
      </w:r>
      <w:r>
        <w:rPr>
          <w:rFonts w:ascii="Calibri" w:hAnsi="Calibri" w:cs="Calibri"/>
          <w:color w:val="000000"/>
          <w:sz w:val="22"/>
          <w:szCs w:val="22"/>
        </w:rPr>
        <w:t xml:space="preserve"> position: </w:t>
      </w:r>
      <w:r w:rsidRPr="007F64C3">
        <w:rPr>
          <w:rFonts w:ascii="Calibri" w:hAnsi="Calibri" w:cs="Calibri"/>
          <w:color w:val="000000"/>
          <w:sz w:val="22"/>
          <w:szCs w:val="22"/>
        </w:rPr>
        <w:t>Bioinformatici</w:t>
      </w:r>
      <w:r>
        <w:rPr>
          <w:rFonts w:ascii="Calibri" w:hAnsi="Calibri" w:cs="Calibri"/>
          <w:color w:val="000000"/>
          <w:sz w:val="22"/>
          <w:szCs w:val="22"/>
        </w:rPr>
        <w:t>an</w:t>
      </w:r>
      <w:r w:rsidRPr="007F64C3">
        <w:rPr>
          <w:rFonts w:ascii="Calibri" w:hAnsi="Calibri" w:cs="Calibri"/>
          <w:color w:val="000000"/>
          <w:sz w:val="22"/>
          <w:szCs w:val="22"/>
        </w:rPr>
        <w:t xml:space="preserve"> in the </w:t>
      </w:r>
      <w:proofErr w:type="spellStart"/>
      <w:r w:rsidRPr="007F64C3">
        <w:rPr>
          <w:rFonts w:ascii="Calibri" w:hAnsi="Calibri" w:cs="Calibri"/>
          <w:color w:val="000000"/>
          <w:sz w:val="22"/>
          <w:szCs w:val="22"/>
        </w:rPr>
        <w:t>Cruchaga</w:t>
      </w:r>
      <w:proofErr w:type="spellEnd"/>
      <w:r w:rsidRPr="007F64C3">
        <w:rPr>
          <w:rFonts w:ascii="Calibri" w:hAnsi="Calibri" w:cs="Calibri"/>
          <w:color w:val="000000"/>
          <w:sz w:val="22"/>
          <w:szCs w:val="22"/>
        </w:rPr>
        <w:t xml:space="preserve"> lab at Washington University in St. Louis</w:t>
      </w:r>
      <w:r>
        <w:rPr>
          <w:rFonts w:ascii="Calibri" w:hAnsi="Calibri" w:cs="Calibri"/>
          <w:color w:val="000000"/>
          <w:sz w:val="22"/>
          <w:szCs w:val="22"/>
        </w:rPr>
        <w:t>)</w:t>
      </w:r>
    </w:p>
    <w:p w14:paraId="4DC2F00D" w14:textId="4AA09F13" w:rsidR="007107EE" w:rsidRPr="007107EE" w:rsidRDefault="007107EE" w:rsidP="007107EE">
      <w:pPr>
        <w:contextualSpacing/>
        <w:mirrorIndents/>
        <w:rPr>
          <w:rFonts w:ascii="Calibri" w:hAnsi="Calibri" w:cs="Calibri"/>
          <w:color w:val="000000"/>
          <w:sz w:val="22"/>
          <w:szCs w:val="22"/>
        </w:rPr>
      </w:pPr>
      <w:r w:rsidRPr="007107EE">
        <w:rPr>
          <w:rFonts w:ascii="Calibri" w:hAnsi="Calibri" w:cs="Calibri"/>
          <w:color w:val="000000"/>
          <w:sz w:val="22"/>
          <w:szCs w:val="22"/>
        </w:rPr>
        <w:t xml:space="preserve">Sept 2023 – present: Arjun Singh, University of Pittsburgh, Masters in </w:t>
      </w:r>
      <w:r w:rsidRPr="007107EE">
        <w:rPr>
          <w:rFonts w:ascii="Calibri" w:hAnsi="Calibri" w:cs="Calibri"/>
          <w:sz w:val="22"/>
          <w:szCs w:val="22"/>
        </w:rPr>
        <w:t>the Computational Biomedicine</w:t>
      </w:r>
    </w:p>
    <w:p w14:paraId="29FE9FE9" w14:textId="5DFDD226" w:rsidR="00B378E3" w:rsidRDefault="007107EE" w:rsidP="00241BEB">
      <w:pPr>
        <w:spacing w:before="100" w:beforeAutospacing="1" w:after="100" w:afterAutospacing="1"/>
        <w:contextualSpacing/>
        <w:rPr>
          <w:rFonts w:ascii="Calibri" w:hAnsi="Calibri" w:cs="Calibri"/>
          <w:b/>
          <w:bCs/>
          <w:sz w:val="22"/>
          <w:szCs w:val="22"/>
        </w:rPr>
      </w:pPr>
      <w:r>
        <w:rPr>
          <w:rFonts w:ascii="Calibri" w:hAnsi="Calibri" w:cs="Calibri"/>
          <w:b/>
          <w:bCs/>
          <w:sz w:val="22"/>
          <w:szCs w:val="22"/>
        </w:rPr>
        <w:tab/>
      </w:r>
      <w:r w:rsidRPr="007107EE">
        <w:rPr>
          <w:rFonts w:ascii="Calibri" w:hAnsi="Calibri" w:cs="Calibri"/>
          <w:sz w:val="22"/>
          <w:szCs w:val="22"/>
        </w:rPr>
        <w:t>and Biotechnology (</w:t>
      </w:r>
      <w:proofErr w:type="spellStart"/>
      <w:r w:rsidRPr="007107EE">
        <w:rPr>
          <w:rStyle w:val="Emphasis"/>
          <w:rFonts w:ascii="Calibri" w:hAnsi="Calibri" w:cs="Calibri"/>
          <w:i w:val="0"/>
          <w:iCs w:val="0"/>
          <w:sz w:val="22"/>
          <w:szCs w:val="22"/>
        </w:rPr>
        <w:t>CoBB</w:t>
      </w:r>
      <w:proofErr w:type="spellEnd"/>
      <w:r w:rsidRPr="007107EE">
        <w:rPr>
          <w:rStyle w:val="Emphasis"/>
          <w:rFonts w:ascii="Calibri" w:hAnsi="Calibri" w:cs="Calibri"/>
          <w:i w:val="0"/>
          <w:iCs w:val="0"/>
          <w:sz w:val="22"/>
          <w:szCs w:val="22"/>
        </w:rPr>
        <w:t>)</w:t>
      </w:r>
      <w:r>
        <w:rPr>
          <w:rStyle w:val="Emphasis"/>
          <w:rFonts w:ascii="Calibri" w:hAnsi="Calibri" w:cs="Calibri"/>
          <w:i w:val="0"/>
          <w:iCs w:val="0"/>
          <w:sz w:val="22"/>
          <w:szCs w:val="22"/>
        </w:rPr>
        <w:t xml:space="preserve"> (Directed study mentor)</w:t>
      </w:r>
    </w:p>
    <w:p w14:paraId="0FDDAC5C" w14:textId="77777777" w:rsidR="007107EE" w:rsidRDefault="007107EE" w:rsidP="00241BEB">
      <w:pPr>
        <w:spacing w:before="100" w:beforeAutospacing="1" w:after="100" w:afterAutospacing="1"/>
        <w:contextualSpacing/>
        <w:rPr>
          <w:rFonts w:ascii="Calibri" w:hAnsi="Calibri" w:cs="Calibri"/>
          <w:b/>
          <w:bCs/>
          <w:sz w:val="22"/>
          <w:szCs w:val="22"/>
        </w:rPr>
      </w:pPr>
    </w:p>
    <w:p w14:paraId="6DF83679" w14:textId="6D73D5CB" w:rsidR="00C0066B" w:rsidRPr="004E650E" w:rsidRDefault="00DC1FF3" w:rsidP="00241BEB">
      <w:pPr>
        <w:spacing w:before="100" w:beforeAutospacing="1" w:after="100" w:afterAutospacing="1"/>
        <w:contextualSpacing/>
        <w:rPr>
          <w:rFonts w:ascii="Calibri" w:hAnsi="Calibri" w:cs="Calibri"/>
          <w:b/>
          <w:bCs/>
          <w:sz w:val="22"/>
          <w:szCs w:val="22"/>
        </w:rPr>
      </w:pPr>
      <w:r w:rsidRPr="004E650E">
        <w:rPr>
          <w:rFonts w:ascii="Calibri" w:hAnsi="Calibri" w:cs="Calibri"/>
          <w:b/>
          <w:bCs/>
          <w:sz w:val="22"/>
          <w:szCs w:val="22"/>
        </w:rPr>
        <w:t>Undergraduate Student</w:t>
      </w:r>
    </w:p>
    <w:p w14:paraId="53F83B9E" w14:textId="77777777" w:rsidR="0040573A" w:rsidRDefault="00DC1FF3" w:rsidP="00D271F9">
      <w:pPr>
        <w:spacing w:before="100" w:beforeAutospacing="1" w:after="100" w:afterAutospacing="1"/>
        <w:contextualSpacing/>
        <w:rPr>
          <w:rFonts w:ascii="Calibri" w:hAnsi="Calibri" w:cs="Calibri"/>
          <w:color w:val="000000"/>
          <w:sz w:val="22"/>
          <w:szCs w:val="22"/>
        </w:rPr>
      </w:pPr>
      <w:r w:rsidRPr="001440E3">
        <w:rPr>
          <w:rFonts w:ascii="Calibri" w:hAnsi="Calibri" w:cs="Calibri"/>
          <w:sz w:val="22"/>
          <w:szCs w:val="22"/>
        </w:rPr>
        <w:t>June – Aug</w:t>
      </w:r>
      <w:r w:rsidR="00186B1D">
        <w:rPr>
          <w:rFonts w:ascii="Calibri" w:hAnsi="Calibri" w:cs="Calibri"/>
          <w:sz w:val="22"/>
          <w:szCs w:val="22"/>
        </w:rPr>
        <w:t xml:space="preserve"> </w:t>
      </w:r>
      <w:r w:rsidRPr="001440E3">
        <w:rPr>
          <w:rFonts w:ascii="Calibri" w:hAnsi="Calibri" w:cs="Calibri"/>
          <w:sz w:val="22"/>
          <w:szCs w:val="22"/>
        </w:rPr>
        <w:t>20</w:t>
      </w:r>
      <w:r w:rsidR="00BA6A56" w:rsidRPr="001440E3">
        <w:rPr>
          <w:rFonts w:ascii="Calibri" w:hAnsi="Calibri" w:cs="Calibri"/>
          <w:sz w:val="22"/>
          <w:szCs w:val="22"/>
        </w:rPr>
        <w:t>19</w:t>
      </w:r>
      <w:r w:rsidRPr="001440E3">
        <w:rPr>
          <w:rFonts w:ascii="Calibri" w:hAnsi="Calibri" w:cs="Calibri"/>
          <w:sz w:val="22"/>
          <w:szCs w:val="22"/>
        </w:rPr>
        <w:t xml:space="preserve">: </w:t>
      </w:r>
      <w:r w:rsidRPr="001440E3">
        <w:rPr>
          <w:rFonts w:ascii="Calibri" w:hAnsi="Calibri" w:cs="Calibri"/>
          <w:color w:val="000000"/>
          <w:sz w:val="22"/>
          <w:szCs w:val="22"/>
        </w:rPr>
        <w:t>Louis Gil</w:t>
      </w:r>
      <w:r w:rsidRPr="001440E3">
        <w:rPr>
          <w:rFonts w:ascii="Calibri" w:hAnsi="Calibri" w:cs="Calibri"/>
          <w:sz w:val="22"/>
          <w:szCs w:val="22"/>
        </w:rPr>
        <w:t xml:space="preserve">, </w:t>
      </w:r>
      <w:r w:rsidR="00241BEB" w:rsidRPr="001440E3">
        <w:rPr>
          <w:rFonts w:ascii="Calibri" w:hAnsi="Calibri" w:cs="Calibri"/>
          <w:color w:val="000000"/>
          <w:sz w:val="22"/>
          <w:szCs w:val="22"/>
        </w:rPr>
        <w:t xml:space="preserve">University of Puerto Rico Rio Piedras, </w:t>
      </w:r>
      <w:proofErr w:type="spellStart"/>
      <w:r w:rsidR="00241BEB" w:rsidRPr="001440E3">
        <w:rPr>
          <w:rFonts w:ascii="Calibri" w:hAnsi="Calibri" w:cs="Calibri"/>
          <w:color w:val="000000"/>
          <w:sz w:val="22"/>
          <w:szCs w:val="22"/>
        </w:rPr>
        <w:t>iBRIC</w:t>
      </w:r>
      <w:proofErr w:type="spellEnd"/>
      <w:r w:rsidR="00241BEB" w:rsidRPr="001440E3">
        <w:rPr>
          <w:rFonts w:ascii="Calibri" w:hAnsi="Calibri" w:cs="Calibri"/>
          <w:color w:val="000000"/>
          <w:sz w:val="22"/>
          <w:szCs w:val="22"/>
        </w:rPr>
        <w:t xml:space="preserve"> summer program</w:t>
      </w:r>
      <w:r w:rsidR="007F64C3">
        <w:rPr>
          <w:rFonts w:ascii="Calibri" w:hAnsi="Calibri" w:cs="Calibri"/>
          <w:color w:val="000000"/>
          <w:sz w:val="22"/>
          <w:szCs w:val="22"/>
        </w:rPr>
        <w:t xml:space="preserve"> </w:t>
      </w:r>
    </w:p>
    <w:p w14:paraId="19A75125" w14:textId="5372D2EE" w:rsidR="00D271F9" w:rsidRDefault="007F64C3" w:rsidP="0040573A">
      <w:pPr>
        <w:spacing w:before="100" w:beforeAutospacing="1" w:after="100" w:afterAutospacing="1"/>
        <w:ind w:firstLine="720"/>
        <w:contextualSpacing/>
        <w:rPr>
          <w:rFonts w:ascii="Calibri" w:hAnsi="Calibri" w:cs="Calibri"/>
          <w:color w:val="000000"/>
          <w:sz w:val="22"/>
          <w:szCs w:val="22"/>
        </w:rPr>
      </w:pPr>
      <w:r>
        <w:rPr>
          <w:rFonts w:ascii="Calibri" w:hAnsi="Calibri" w:cs="Calibri"/>
          <w:color w:val="000000"/>
          <w:sz w:val="22"/>
          <w:szCs w:val="22"/>
        </w:rPr>
        <w:t>(</w:t>
      </w:r>
      <w:r w:rsidR="00592B9A">
        <w:rPr>
          <w:rFonts w:ascii="Calibri" w:hAnsi="Calibri" w:cs="Calibri"/>
          <w:color w:val="000000"/>
          <w:sz w:val="22"/>
          <w:szCs w:val="22"/>
        </w:rPr>
        <w:t>Next</w:t>
      </w:r>
      <w:r>
        <w:rPr>
          <w:rFonts w:ascii="Calibri" w:hAnsi="Calibri" w:cs="Calibri"/>
          <w:color w:val="000000"/>
          <w:sz w:val="22"/>
          <w:szCs w:val="22"/>
        </w:rPr>
        <w:t xml:space="preserve"> position: </w:t>
      </w:r>
      <w:r w:rsidRPr="007F64C3">
        <w:rPr>
          <w:rFonts w:ascii="Calibri" w:hAnsi="Calibri" w:cs="Calibri"/>
          <w:color w:val="000000"/>
          <w:sz w:val="22"/>
          <w:szCs w:val="22"/>
        </w:rPr>
        <w:t>Bioinformatics Analyst</w:t>
      </w:r>
      <w:r>
        <w:rPr>
          <w:rFonts w:ascii="Calibri" w:hAnsi="Calibri" w:cs="Calibri"/>
          <w:color w:val="000000"/>
          <w:sz w:val="22"/>
          <w:szCs w:val="22"/>
        </w:rPr>
        <w:t xml:space="preserve"> </w:t>
      </w:r>
      <w:r w:rsidRPr="007F64C3">
        <w:rPr>
          <w:rFonts w:ascii="Calibri" w:hAnsi="Calibri" w:cs="Calibri"/>
          <w:color w:val="000000"/>
          <w:sz w:val="22"/>
          <w:szCs w:val="22"/>
        </w:rPr>
        <w:t>Allegheny Health Network</w:t>
      </w:r>
      <w:r>
        <w:rPr>
          <w:rFonts w:ascii="Calibri" w:hAnsi="Calibri" w:cs="Calibri"/>
          <w:color w:val="000000"/>
          <w:sz w:val="22"/>
          <w:szCs w:val="22"/>
        </w:rPr>
        <w:t>)</w:t>
      </w:r>
    </w:p>
    <w:p w14:paraId="3F9AF87F" w14:textId="77777777" w:rsidR="0040573A" w:rsidRDefault="004B24E7" w:rsidP="00D271F9">
      <w:pPr>
        <w:spacing w:before="100" w:beforeAutospacing="1" w:after="100" w:afterAutospacing="1"/>
        <w:contextualSpacing/>
        <w:rPr>
          <w:rFonts w:ascii="Calibri" w:hAnsi="Calibri" w:cs="Calibri"/>
          <w:color w:val="000000"/>
          <w:sz w:val="22"/>
          <w:szCs w:val="22"/>
        </w:rPr>
      </w:pPr>
      <w:r w:rsidRPr="001440E3">
        <w:rPr>
          <w:rFonts w:ascii="Calibri" w:hAnsi="Calibri" w:cs="Calibri"/>
          <w:color w:val="000000"/>
          <w:sz w:val="22"/>
          <w:szCs w:val="22"/>
        </w:rPr>
        <w:t>June –</w:t>
      </w:r>
      <w:r w:rsidR="00BA6A56" w:rsidRPr="001440E3">
        <w:rPr>
          <w:rFonts w:ascii="Calibri" w:hAnsi="Calibri" w:cs="Calibri"/>
          <w:color w:val="000000"/>
          <w:sz w:val="22"/>
          <w:szCs w:val="22"/>
        </w:rPr>
        <w:t xml:space="preserve"> Dec 2019</w:t>
      </w:r>
      <w:r w:rsidR="0053587E" w:rsidRPr="001440E3">
        <w:rPr>
          <w:rFonts w:ascii="Calibri" w:hAnsi="Calibri" w:cs="Calibri"/>
          <w:color w:val="000000"/>
          <w:sz w:val="22"/>
          <w:szCs w:val="22"/>
        </w:rPr>
        <w:t>: Melanie Chin</w:t>
      </w:r>
      <w:r w:rsidR="00005F22" w:rsidRPr="001440E3">
        <w:rPr>
          <w:rFonts w:ascii="Calibri" w:hAnsi="Calibri" w:cs="Calibri"/>
          <w:color w:val="000000"/>
          <w:sz w:val="22"/>
          <w:szCs w:val="22"/>
        </w:rPr>
        <w:t xml:space="preserve">, </w:t>
      </w:r>
      <w:r w:rsidR="00005F22" w:rsidRPr="001440E3">
        <w:rPr>
          <w:rFonts w:ascii="Calibri" w:hAnsi="Calibri" w:cs="Calibri"/>
          <w:sz w:val="22"/>
          <w:szCs w:val="22"/>
        </w:rPr>
        <w:t xml:space="preserve">University of Pittsburgh, </w:t>
      </w:r>
      <w:r w:rsidR="00186B1D">
        <w:rPr>
          <w:rFonts w:ascii="Calibri" w:hAnsi="Calibri" w:cs="Calibri"/>
          <w:color w:val="000000"/>
          <w:sz w:val="22"/>
          <w:szCs w:val="22"/>
        </w:rPr>
        <w:t>Undergraduate</w:t>
      </w:r>
      <w:r w:rsidR="00AA3494" w:rsidRPr="001440E3">
        <w:rPr>
          <w:rFonts w:ascii="Calibri" w:hAnsi="Calibri" w:cs="Calibri"/>
          <w:color w:val="000000"/>
          <w:sz w:val="22"/>
          <w:szCs w:val="22"/>
        </w:rPr>
        <w:t xml:space="preserve"> Computer Biology</w:t>
      </w:r>
      <w:r w:rsidR="00F740D4">
        <w:rPr>
          <w:rFonts w:ascii="Calibri" w:hAnsi="Calibri" w:cs="Calibri"/>
          <w:color w:val="000000"/>
          <w:sz w:val="22"/>
          <w:szCs w:val="22"/>
        </w:rPr>
        <w:t xml:space="preserve"> </w:t>
      </w:r>
    </w:p>
    <w:p w14:paraId="5509D4C1" w14:textId="2864476E" w:rsidR="0053587E" w:rsidRPr="001440E3" w:rsidRDefault="007F64C3" w:rsidP="0040573A">
      <w:pPr>
        <w:spacing w:before="100" w:beforeAutospacing="1" w:after="100" w:afterAutospacing="1"/>
        <w:ind w:firstLine="720"/>
        <w:contextualSpacing/>
        <w:rPr>
          <w:rFonts w:ascii="Calibri" w:hAnsi="Calibri" w:cs="Calibri"/>
          <w:color w:val="000000"/>
          <w:sz w:val="22"/>
          <w:szCs w:val="22"/>
        </w:rPr>
      </w:pPr>
      <w:r>
        <w:rPr>
          <w:rFonts w:ascii="Calibri" w:hAnsi="Calibri" w:cs="Calibri"/>
          <w:color w:val="000000"/>
          <w:sz w:val="22"/>
          <w:szCs w:val="22"/>
        </w:rPr>
        <w:t>(</w:t>
      </w:r>
      <w:r w:rsidR="00592B9A">
        <w:rPr>
          <w:rFonts w:ascii="Calibri" w:hAnsi="Calibri" w:cs="Calibri"/>
          <w:color w:val="000000"/>
          <w:sz w:val="22"/>
          <w:szCs w:val="22"/>
        </w:rPr>
        <w:t>Next</w:t>
      </w:r>
      <w:r>
        <w:rPr>
          <w:rFonts w:ascii="Calibri" w:hAnsi="Calibri" w:cs="Calibri"/>
          <w:color w:val="000000"/>
          <w:sz w:val="22"/>
          <w:szCs w:val="22"/>
        </w:rPr>
        <w:t xml:space="preserve"> position: Graduate student at Northeastern University)</w:t>
      </w:r>
    </w:p>
    <w:p w14:paraId="63432B76" w14:textId="77777777" w:rsidR="00D271F9" w:rsidRDefault="00AA3494" w:rsidP="00D271F9">
      <w:pPr>
        <w:contextualSpacing/>
        <w:mirrorIndents/>
        <w:rPr>
          <w:rFonts w:ascii="Calibri" w:hAnsi="Calibri" w:cs="Calibri"/>
          <w:color w:val="000000"/>
          <w:sz w:val="22"/>
          <w:szCs w:val="22"/>
        </w:rPr>
      </w:pPr>
      <w:r w:rsidRPr="001440E3">
        <w:rPr>
          <w:rFonts w:ascii="Calibri" w:hAnsi="Calibri" w:cs="Calibri"/>
          <w:color w:val="000000"/>
          <w:sz w:val="22"/>
          <w:szCs w:val="22"/>
        </w:rPr>
        <w:t xml:space="preserve">Sept 2019 – </w:t>
      </w:r>
      <w:r w:rsidR="00186B1D">
        <w:rPr>
          <w:rFonts w:ascii="Calibri" w:hAnsi="Calibri" w:cs="Calibri"/>
          <w:color w:val="000000"/>
          <w:sz w:val="22"/>
          <w:szCs w:val="22"/>
        </w:rPr>
        <w:t>Sept 2021</w:t>
      </w:r>
      <w:r w:rsidRPr="001440E3">
        <w:rPr>
          <w:rFonts w:ascii="Calibri" w:hAnsi="Calibri" w:cs="Calibri"/>
          <w:color w:val="000000"/>
          <w:sz w:val="22"/>
          <w:szCs w:val="22"/>
        </w:rPr>
        <w:t xml:space="preserve">: Drake Palmer, University of Pittsburgh, </w:t>
      </w:r>
      <w:r w:rsidR="00186B1D">
        <w:rPr>
          <w:rFonts w:ascii="Calibri" w:hAnsi="Calibri" w:cs="Calibri"/>
          <w:color w:val="000000"/>
          <w:sz w:val="22"/>
          <w:szCs w:val="22"/>
        </w:rPr>
        <w:t>Undergraduate</w:t>
      </w:r>
      <w:r w:rsidR="00186B1D" w:rsidRPr="001440E3">
        <w:rPr>
          <w:rFonts w:ascii="Calibri" w:hAnsi="Calibri" w:cs="Calibri"/>
          <w:color w:val="000000"/>
          <w:sz w:val="22"/>
          <w:szCs w:val="22"/>
        </w:rPr>
        <w:t xml:space="preserve"> </w:t>
      </w:r>
      <w:r w:rsidRPr="001440E3">
        <w:rPr>
          <w:rFonts w:ascii="Calibri" w:hAnsi="Calibri" w:cs="Calibri"/>
          <w:color w:val="000000"/>
          <w:sz w:val="22"/>
          <w:szCs w:val="22"/>
        </w:rPr>
        <w:t>Computer Biology</w:t>
      </w:r>
    </w:p>
    <w:p w14:paraId="6ABEBA57" w14:textId="77777777" w:rsidR="00D271F9" w:rsidRDefault="00AA3494" w:rsidP="00D271F9">
      <w:pPr>
        <w:contextualSpacing/>
        <w:mirrorIndents/>
        <w:rPr>
          <w:rFonts w:ascii="Calibri" w:hAnsi="Calibri" w:cs="Calibri"/>
          <w:color w:val="000000"/>
          <w:sz w:val="22"/>
          <w:szCs w:val="22"/>
        </w:rPr>
      </w:pPr>
      <w:r w:rsidRPr="001440E3">
        <w:rPr>
          <w:rFonts w:ascii="Calibri" w:hAnsi="Calibri" w:cs="Calibri"/>
          <w:color w:val="000000"/>
          <w:sz w:val="22"/>
          <w:szCs w:val="22"/>
        </w:rPr>
        <w:t xml:space="preserve">Sept 2019 – </w:t>
      </w:r>
      <w:r w:rsidR="00BA6A56" w:rsidRPr="001440E3">
        <w:rPr>
          <w:rFonts w:ascii="Calibri" w:hAnsi="Calibri" w:cs="Calibri"/>
          <w:color w:val="000000"/>
          <w:sz w:val="22"/>
          <w:szCs w:val="22"/>
        </w:rPr>
        <w:t>April 2020</w:t>
      </w:r>
      <w:r w:rsidRPr="001440E3">
        <w:rPr>
          <w:rFonts w:ascii="Calibri" w:hAnsi="Calibri" w:cs="Calibri"/>
          <w:color w:val="000000"/>
          <w:sz w:val="22"/>
          <w:szCs w:val="22"/>
        </w:rPr>
        <w:t xml:space="preserve">: </w:t>
      </w:r>
      <w:proofErr w:type="spellStart"/>
      <w:r w:rsidRPr="001440E3">
        <w:rPr>
          <w:rFonts w:ascii="Calibri" w:hAnsi="Calibri" w:cs="Calibri"/>
          <w:color w:val="000000"/>
          <w:sz w:val="22"/>
          <w:szCs w:val="22"/>
        </w:rPr>
        <w:t>Boyan</w:t>
      </w:r>
      <w:proofErr w:type="spellEnd"/>
      <w:r w:rsidRPr="001440E3">
        <w:rPr>
          <w:rFonts w:ascii="Calibri" w:hAnsi="Calibri" w:cs="Calibri"/>
          <w:color w:val="000000"/>
          <w:sz w:val="22"/>
          <w:szCs w:val="22"/>
        </w:rPr>
        <w:t xml:space="preserve"> Zhang, University of Pittsburgh, </w:t>
      </w:r>
      <w:r w:rsidR="00186B1D">
        <w:rPr>
          <w:rFonts w:ascii="Calibri" w:hAnsi="Calibri" w:cs="Calibri"/>
          <w:color w:val="000000"/>
          <w:sz w:val="22"/>
          <w:szCs w:val="22"/>
        </w:rPr>
        <w:t>Undergraduate</w:t>
      </w:r>
      <w:r w:rsidR="00186B1D" w:rsidRPr="001440E3">
        <w:rPr>
          <w:rFonts w:ascii="Calibri" w:hAnsi="Calibri" w:cs="Calibri"/>
          <w:color w:val="000000"/>
          <w:sz w:val="22"/>
          <w:szCs w:val="22"/>
        </w:rPr>
        <w:t xml:space="preserve"> </w:t>
      </w:r>
      <w:r w:rsidRPr="001440E3">
        <w:rPr>
          <w:rFonts w:ascii="Calibri" w:hAnsi="Calibri" w:cs="Calibri"/>
          <w:color w:val="000000"/>
          <w:sz w:val="22"/>
          <w:szCs w:val="22"/>
        </w:rPr>
        <w:t>Bioengineering</w:t>
      </w:r>
    </w:p>
    <w:p w14:paraId="5275C5AF" w14:textId="77777777" w:rsidR="0040573A" w:rsidRDefault="00AA3494" w:rsidP="0040573A">
      <w:pPr>
        <w:contextualSpacing/>
        <w:mirrorIndents/>
        <w:rPr>
          <w:rFonts w:ascii="Calibri" w:hAnsi="Calibri" w:cs="Calibri"/>
          <w:color w:val="000000"/>
          <w:sz w:val="22"/>
          <w:szCs w:val="22"/>
        </w:rPr>
      </w:pPr>
      <w:r w:rsidRPr="001440E3">
        <w:rPr>
          <w:rFonts w:ascii="Calibri" w:hAnsi="Calibri" w:cs="Calibri"/>
          <w:color w:val="000000"/>
          <w:sz w:val="22"/>
          <w:szCs w:val="22"/>
        </w:rPr>
        <w:t xml:space="preserve">Sept 2019 </w:t>
      </w:r>
      <w:r w:rsidR="00BA6A56" w:rsidRPr="001440E3">
        <w:rPr>
          <w:rFonts w:ascii="Calibri" w:hAnsi="Calibri" w:cs="Calibri"/>
          <w:color w:val="000000"/>
          <w:sz w:val="22"/>
          <w:szCs w:val="22"/>
        </w:rPr>
        <w:t>– April 2020</w:t>
      </w:r>
      <w:r w:rsidRPr="001440E3">
        <w:rPr>
          <w:rFonts w:ascii="Calibri" w:hAnsi="Calibri" w:cs="Calibri"/>
          <w:color w:val="000000"/>
          <w:sz w:val="22"/>
          <w:szCs w:val="22"/>
        </w:rPr>
        <w:t xml:space="preserve">: </w:t>
      </w:r>
      <w:r w:rsidR="00BA6A56" w:rsidRPr="001440E3">
        <w:rPr>
          <w:rFonts w:ascii="Calibri" w:hAnsi="Calibri" w:cs="Calibri"/>
          <w:sz w:val="22"/>
          <w:szCs w:val="22"/>
        </w:rPr>
        <w:t xml:space="preserve">Ibrahim </w:t>
      </w:r>
      <w:proofErr w:type="spellStart"/>
      <w:r w:rsidR="00BA6A56" w:rsidRPr="001440E3">
        <w:rPr>
          <w:rFonts w:ascii="Calibri" w:hAnsi="Calibri" w:cs="Calibri"/>
          <w:sz w:val="22"/>
          <w:szCs w:val="22"/>
        </w:rPr>
        <w:t>Albaba</w:t>
      </w:r>
      <w:proofErr w:type="spellEnd"/>
      <w:r w:rsidR="00BA6A56" w:rsidRPr="001440E3">
        <w:rPr>
          <w:rFonts w:ascii="Calibri" w:hAnsi="Calibri" w:cs="Calibri"/>
          <w:sz w:val="22"/>
          <w:szCs w:val="22"/>
        </w:rPr>
        <w:t xml:space="preserve">, </w:t>
      </w:r>
      <w:r w:rsidRPr="001440E3">
        <w:rPr>
          <w:rFonts w:ascii="Calibri" w:hAnsi="Calibri" w:cs="Calibri"/>
          <w:color w:val="000000"/>
          <w:sz w:val="22"/>
          <w:szCs w:val="22"/>
        </w:rPr>
        <w:t xml:space="preserve">University of Pittsburgh, </w:t>
      </w:r>
      <w:r w:rsidR="00186B1D">
        <w:rPr>
          <w:rFonts w:ascii="Calibri" w:hAnsi="Calibri" w:cs="Calibri"/>
          <w:color w:val="000000"/>
          <w:sz w:val="22"/>
          <w:szCs w:val="22"/>
        </w:rPr>
        <w:t>Undergraduate</w:t>
      </w:r>
      <w:r w:rsidR="00186B1D" w:rsidRPr="001440E3">
        <w:rPr>
          <w:rFonts w:ascii="Calibri" w:hAnsi="Calibri" w:cs="Calibri"/>
          <w:color w:val="000000"/>
          <w:sz w:val="22"/>
          <w:szCs w:val="22"/>
        </w:rPr>
        <w:t xml:space="preserve"> </w:t>
      </w:r>
      <w:r w:rsidRPr="001440E3">
        <w:rPr>
          <w:rFonts w:ascii="Calibri" w:hAnsi="Calibri" w:cs="Calibri"/>
          <w:color w:val="000000"/>
          <w:sz w:val="22"/>
          <w:szCs w:val="22"/>
        </w:rPr>
        <w:t>Information Science</w:t>
      </w:r>
    </w:p>
    <w:p w14:paraId="7A73F36B" w14:textId="04BE0AFF" w:rsidR="00D14D0E" w:rsidRDefault="0040573A" w:rsidP="0040573A">
      <w:pPr>
        <w:contextualSpacing/>
        <w:mirrorIndents/>
        <w:rPr>
          <w:rFonts w:ascii="Calibri" w:hAnsi="Calibri" w:cs="Calibri"/>
          <w:color w:val="000000"/>
          <w:sz w:val="22"/>
          <w:szCs w:val="22"/>
        </w:rPr>
      </w:pPr>
      <w:r>
        <w:rPr>
          <w:rFonts w:ascii="Calibri" w:hAnsi="Calibri" w:cs="Calibri"/>
          <w:color w:val="000000"/>
          <w:sz w:val="22"/>
          <w:szCs w:val="22"/>
        </w:rPr>
        <w:tab/>
        <w:t>(</w:t>
      </w:r>
      <w:r w:rsidR="00592B9A">
        <w:rPr>
          <w:rFonts w:ascii="Calibri" w:hAnsi="Calibri" w:cs="Calibri"/>
          <w:color w:val="000000"/>
          <w:sz w:val="22"/>
          <w:szCs w:val="22"/>
        </w:rPr>
        <w:t>Next</w:t>
      </w:r>
      <w:r>
        <w:rPr>
          <w:rFonts w:ascii="Calibri" w:hAnsi="Calibri" w:cs="Calibri"/>
          <w:color w:val="000000"/>
          <w:sz w:val="22"/>
          <w:szCs w:val="22"/>
        </w:rPr>
        <w:t xml:space="preserve"> position: </w:t>
      </w:r>
      <w:r w:rsidRPr="007F64C3">
        <w:rPr>
          <w:rFonts w:ascii="Calibri" w:hAnsi="Calibri" w:cs="Calibri"/>
          <w:color w:val="000000"/>
          <w:sz w:val="22"/>
          <w:szCs w:val="22"/>
        </w:rPr>
        <w:t>Data Scientist at CLS Health</w:t>
      </w:r>
      <w:r>
        <w:rPr>
          <w:rFonts w:ascii="Calibri" w:hAnsi="Calibri" w:cs="Calibri"/>
          <w:color w:val="000000"/>
          <w:sz w:val="22"/>
          <w:szCs w:val="22"/>
        </w:rPr>
        <w:t>)</w:t>
      </w:r>
      <w:r w:rsidR="007F64C3">
        <w:rPr>
          <w:rFonts w:ascii="Calibri" w:hAnsi="Calibri" w:cs="Calibri"/>
          <w:color w:val="000000"/>
          <w:sz w:val="22"/>
          <w:szCs w:val="22"/>
        </w:rPr>
        <w:t xml:space="preserve"> </w:t>
      </w:r>
      <w:r>
        <w:rPr>
          <w:rFonts w:ascii="Calibri" w:hAnsi="Calibri" w:cs="Calibri"/>
          <w:color w:val="000000"/>
          <w:sz w:val="22"/>
          <w:szCs w:val="22"/>
        </w:rPr>
        <w:t xml:space="preserve">    </w:t>
      </w:r>
    </w:p>
    <w:p w14:paraId="4D4E41C3" w14:textId="61887A13" w:rsidR="00D14D0E" w:rsidRPr="001440E3" w:rsidRDefault="00D14D0E" w:rsidP="00D14D0E">
      <w:pPr>
        <w:contextualSpacing/>
        <w:mirrorIndents/>
        <w:rPr>
          <w:rFonts w:ascii="Calibri" w:hAnsi="Calibri" w:cs="Calibri"/>
          <w:color w:val="000000"/>
          <w:sz w:val="22"/>
          <w:szCs w:val="22"/>
        </w:rPr>
      </w:pPr>
      <w:r w:rsidRPr="001440E3">
        <w:rPr>
          <w:rFonts w:ascii="Calibri" w:hAnsi="Calibri" w:cs="Calibri"/>
          <w:color w:val="000000"/>
          <w:sz w:val="22"/>
          <w:szCs w:val="22"/>
        </w:rPr>
        <w:t xml:space="preserve">May 2020 – </w:t>
      </w:r>
      <w:r>
        <w:rPr>
          <w:rFonts w:ascii="Calibri" w:hAnsi="Calibri" w:cs="Calibri"/>
          <w:color w:val="000000"/>
          <w:sz w:val="22"/>
          <w:szCs w:val="22"/>
        </w:rPr>
        <w:t>Dec 2020</w:t>
      </w:r>
      <w:r w:rsidRPr="001440E3">
        <w:rPr>
          <w:rFonts w:ascii="Calibri" w:hAnsi="Calibri" w:cs="Calibri"/>
          <w:color w:val="000000"/>
          <w:sz w:val="22"/>
          <w:szCs w:val="22"/>
        </w:rPr>
        <w:t xml:space="preserve">: </w:t>
      </w:r>
      <w:r w:rsidRPr="001440E3">
        <w:rPr>
          <w:rFonts w:ascii="Calibri" w:hAnsi="Calibri" w:cs="Arial"/>
          <w:color w:val="000000"/>
          <w:sz w:val="22"/>
          <w:szCs w:val="22"/>
        </w:rPr>
        <w:t xml:space="preserve">Ronak </w:t>
      </w:r>
      <w:proofErr w:type="spellStart"/>
      <w:r w:rsidRPr="001440E3">
        <w:rPr>
          <w:rFonts w:ascii="Calibri" w:hAnsi="Calibri" w:cs="Arial"/>
          <w:color w:val="000000"/>
          <w:sz w:val="22"/>
          <w:szCs w:val="22"/>
        </w:rPr>
        <w:t>Khamar</w:t>
      </w:r>
      <w:proofErr w:type="spellEnd"/>
      <w:r w:rsidRPr="001440E3">
        <w:rPr>
          <w:rFonts w:ascii="Calibri" w:hAnsi="Calibri" w:cs="Calibri"/>
          <w:color w:val="000000"/>
          <w:sz w:val="22"/>
          <w:szCs w:val="22"/>
        </w:rPr>
        <w:t xml:space="preserve">, University of Pittsburgh, </w:t>
      </w:r>
      <w:r w:rsidR="00186B1D">
        <w:rPr>
          <w:rFonts w:ascii="Calibri" w:hAnsi="Calibri" w:cs="Calibri"/>
          <w:color w:val="000000"/>
          <w:sz w:val="22"/>
          <w:szCs w:val="22"/>
        </w:rPr>
        <w:t>Undergraduate</w:t>
      </w:r>
      <w:r w:rsidR="00186B1D" w:rsidRPr="001440E3">
        <w:rPr>
          <w:rFonts w:ascii="Calibri" w:hAnsi="Calibri" w:cs="Calibri"/>
          <w:color w:val="000000"/>
          <w:sz w:val="22"/>
          <w:szCs w:val="22"/>
        </w:rPr>
        <w:t xml:space="preserve"> </w:t>
      </w:r>
      <w:r w:rsidRPr="001440E3">
        <w:rPr>
          <w:rFonts w:ascii="Calibri" w:hAnsi="Calibri" w:cs="Calibri"/>
          <w:color w:val="000000"/>
          <w:sz w:val="22"/>
          <w:szCs w:val="22"/>
        </w:rPr>
        <w:t>Computer Biology</w:t>
      </w:r>
    </w:p>
    <w:p w14:paraId="35B2442F" w14:textId="765D4B36" w:rsidR="00D271F9" w:rsidRDefault="00D14D0E" w:rsidP="00D271F9">
      <w:pPr>
        <w:contextualSpacing/>
        <w:mirrorIndents/>
        <w:rPr>
          <w:rFonts w:ascii="Calibri" w:hAnsi="Calibri" w:cs="Calibri"/>
          <w:color w:val="000000"/>
          <w:sz w:val="22"/>
          <w:szCs w:val="22"/>
        </w:rPr>
      </w:pPr>
      <w:r w:rsidRPr="001440E3">
        <w:rPr>
          <w:rFonts w:ascii="Calibri" w:hAnsi="Calibri" w:cs="Calibri"/>
          <w:color w:val="000000"/>
          <w:sz w:val="22"/>
          <w:szCs w:val="22"/>
        </w:rPr>
        <w:t xml:space="preserve">Sept 2020 – </w:t>
      </w:r>
      <w:r>
        <w:rPr>
          <w:rFonts w:ascii="Calibri" w:hAnsi="Calibri" w:cs="Calibri"/>
          <w:color w:val="000000"/>
          <w:sz w:val="22"/>
          <w:szCs w:val="22"/>
        </w:rPr>
        <w:t>Dec 2020</w:t>
      </w:r>
      <w:r w:rsidRPr="001440E3">
        <w:rPr>
          <w:rFonts w:ascii="Calibri" w:hAnsi="Calibri" w:cs="Calibri"/>
          <w:color w:val="000000"/>
          <w:sz w:val="22"/>
          <w:szCs w:val="22"/>
        </w:rPr>
        <w:t xml:space="preserve">: </w:t>
      </w:r>
      <w:r w:rsidRPr="001440E3">
        <w:rPr>
          <w:rFonts w:ascii="Calibri" w:hAnsi="Calibri" w:cs="Arial"/>
          <w:color w:val="000000"/>
          <w:sz w:val="22"/>
          <w:szCs w:val="22"/>
        </w:rPr>
        <w:t>Aaron Fairchild</w:t>
      </w:r>
      <w:r w:rsidRPr="001440E3">
        <w:rPr>
          <w:rFonts w:ascii="Calibri" w:hAnsi="Calibri" w:cs="Calibri"/>
          <w:color w:val="000000"/>
          <w:sz w:val="22"/>
          <w:szCs w:val="22"/>
        </w:rPr>
        <w:t xml:space="preserve">, University of Pittsburgh, </w:t>
      </w:r>
      <w:r w:rsidR="00186B1D">
        <w:rPr>
          <w:rFonts w:ascii="Calibri" w:hAnsi="Calibri" w:cs="Calibri"/>
          <w:color w:val="000000"/>
          <w:sz w:val="22"/>
          <w:szCs w:val="22"/>
        </w:rPr>
        <w:t>Undergraduate</w:t>
      </w:r>
      <w:r w:rsidR="00186B1D" w:rsidRPr="001440E3">
        <w:rPr>
          <w:rFonts w:ascii="Calibri" w:hAnsi="Calibri" w:cs="Calibri"/>
          <w:color w:val="000000"/>
          <w:sz w:val="22"/>
          <w:szCs w:val="22"/>
        </w:rPr>
        <w:t xml:space="preserve"> </w:t>
      </w:r>
      <w:r w:rsidRPr="001440E3">
        <w:rPr>
          <w:rFonts w:ascii="Calibri" w:hAnsi="Calibri" w:cs="Calibri"/>
          <w:color w:val="000000"/>
          <w:sz w:val="22"/>
          <w:szCs w:val="22"/>
        </w:rPr>
        <w:t>Computer Biology</w:t>
      </w:r>
    </w:p>
    <w:p w14:paraId="2C95E784" w14:textId="77777777" w:rsidR="0040573A" w:rsidRDefault="00533EB6" w:rsidP="00D271F9">
      <w:pPr>
        <w:contextualSpacing/>
        <w:mirrorIndents/>
        <w:rPr>
          <w:rFonts w:ascii="Calibri" w:hAnsi="Calibri" w:cs="Calibri"/>
          <w:color w:val="000000"/>
          <w:sz w:val="22"/>
          <w:szCs w:val="22"/>
        </w:rPr>
      </w:pPr>
      <w:r w:rsidRPr="001440E3">
        <w:rPr>
          <w:rFonts w:ascii="Calibri" w:hAnsi="Calibri" w:cs="Calibri"/>
          <w:sz w:val="22"/>
          <w:szCs w:val="22"/>
        </w:rPr>
        <w:t>June – August 20</w:t>
      </w:r>
      <w:r w:rsidR="009207B3">
        <w:rPr>
          <w:rFonts w:ascii="Calibri" w:hAnsi="Calibri" w:cs="Calibri"/>
          <w:sz w:val="22"/>
          <w:szCs w:val="22"/>
        </w:rPr>
        <w:t>22</w:t>
      </w:r>
      <w:r w:rsidRPr="001440E3">
        <w:rPr>
          <w:rFonts w:ascii="Calibri" w:hAnsi="Calibri" w:cs="Calibri"/>
          <w:sz w:val="22"/>
          <w:szCs w:val="22"/>
        </w:rPr>
        <w:t xml:space="preserve">: </w:t>
      </w:r>
      <w:r>
        <w:rPr>
          <w:rFonts w:ascii="Calibri" w:hAnsi="Calibri" w:cs="Calibri"/>
          <w:color w:val="000000"/>
          <w:sz w:val="22"/>
          <w:szCs w:val="22"/>
        </w:rPr>
        <w:t>Yash Patel</w:t>
      </w:r>
      <w:r w:rsidRPr="001440E3">
        <w:rPr>
          <w:rFonts w:ascii="Calibri" w:hAnsi="Calibri" w:cs="Calibri"/>
          <w:sz w:val="22"/>
          <w:szCs w:val="22"/>
        </w:rPr>
        <w:t xml:space="preserve">, </w:t>
      </w:r>
      <w:r w:rsidR="00646DB9">
        <w:rPr>
          <w:rFonts w:ascii="Calibri" w:hAnsi="Calibri" w:cs="Calibri"/>
          <w:sz w:val="22"/>
          <w:szCs w:val="22"/>
        </w:rPr>
        <w:t>Vassar College, Poughkeepsie, New York,</w:t>
      </w:r>
    </w:p>
    <w:p w14:paraId="02970884" w14:textId="58180573" w:rsidR="00533EB6" w:rsidRDefault="00646DB9" w:rsidP="0040573A">
      <w:pPr>
        <w:ind w:firstLine="720"/>
        <w:contextualSpacing/>
        <w:mirrorIndents/>
        <w:rPr>
          <w:rFonts w:ascii="Calibri" w:hAnsi="Calibri" w:cs="Calibri"/>
          <w:color w:val="000000"/>
          <w:sz w:val="22"/>
          <w:szCs w:val="22"/>
        </w:rPr>
      </w:pPr>
      <w:r>
        <w:rPr>
          <w:rFonts w:ascii="Calibri" w:hAnsi="Calibri" w:cs="Calibri"/>
          <w:color w:val="000000"/>
          <w:sz w:val="22"/>
          <w:szCs w:val="22"/>
        </w:rPr>
        <w:t xml:space="preserve">Hillman </w:t>
      </w:r>
      <w:r w:rsidR="00BA7D78">
        <w:rPr>
          <w:rFonts w:ascii="Calibri" w:hAnsi="Calibri" w:cs="Calibri"/>
          <w:color w:val="000000"/>
          <w:sz w:val="22"/>
          <w:szCs w:val="22"/>
        </w:rPr>
        <w:t xml:space="preserve">academy </w:t>
      </w:r>
      <w:r w:rsidR="00BA7D78" w:rsidRPr="001440E3">
        <w:rPr>
          <w:rFonts w:ascii="Calibri" w:hAnsi="Calibri" w:cs="Calibri"/>
          <w:color w:val="000000"/>
          <w:sz w:val="22"/>
          <w:szCs w:val="22"/>
        </w:rPr>
        <w:t>summer</w:t>
      </w:r>
      <w:r w:rsidR="00533EB6" w:rsidRPr="001440E3">
        <w:rPr>
          <w:rFonts w:ascii="Calibri" w:hAnsi="Calibri" w:cs="Calibri"/>
          <w:color w:val="000000"/>
          <w:sz w:val="22"/>
          <w:szCs w:val="22"/>
        </w:rPr>
        <w:t xml:space="preserve"> program</w:t>
      </w:r>
    </w:p>
    <w:p w14:paraId="011A9932" w14:textId="107B24D2" w:rsidR="0007396B" w:rsidRPr="001440E3" w:rsidRDefault="0007396B" w:rsidP="0007396B">
      <w:pPr>
        <w:contextualSpacing/>
        <w:mirrorIndents/>
        <w:rPr>
          <w:rFonts w:ascii="Calibri" w:hAnsi="Calibri" w:cs="Calibri"/>
          <w:color w:val="000000"/>
          <w:sz w:val="22"/>
          <w:szCs w:val="22"/>
        </w:rPr>
      </w:pPr>
      <w:r>
        <w:rPr>
          <w:rFonts w:ascii="Calibri" w:hAnsi="Calibri" w:cs="Calibri"/>
          <w:sz w:val="22"/>
          <w:szCs w:val="22"/>
        </w:rPr>
        <w:t>Jan</w:t>
      </w:r>
      <w:r w:rsidRPr="001440E3">
        <w:rPr>
          <w:rFonts w:ascii="Calibri" w:hAnsi="Calibri" w:cs="Calibri"/>
          <w:sz w:val="22"/>
          <w:szCs w:val="22"/>
        </w:rPr>
        <w:t xml:space="preserve"> </w:t>
      </w:r>
      <w:r w:rsidR="002111F2" w:rsidRPr="001440E3">
        <w:rPr>
          <w:rFonts w:ascii="Calibri" w:hAnsi="Calibri" w:cs="Calibri"/>
          <w:sz w:val="22"/>
          <w:szCs w:val="22"/>
        </w:rPr>
        <w:t>20</w:t>
      </w:r>
      <w:r w:rsidR="002111F2">
        <w:rPr>
          <w:rFonts w:ascii="Calibri" w:hAnsi="Calibri" w:cs="Calibri"/>
          <w:sz w:val="22"/>
          <w:szCs w:val="22"/>
        </w:rPr>
        <w:t xml:space="preserve">23 </w:t>
      </w:r>
      <w:r w:rsidR="002111F2" w:rsidRPr="001440E3">
        <w:rPr>
          <w:rFonts w:ascii="Calibri" w:hAnsi="Calibri" w:cs="Calibri"/>
          <w:sz w:val="22"/>
          <w:szCs w:val="22"/>
        </w:rPr>
        <w:t>–</w:t>
      </w:r>
      <w:r>
        <w:rPr>
          <w:rFonts w:ascii="Calibri" w:hAnsi="Calibri" w:cs="Calibri"/>
          <w:sz w:val="22"/>
          <w:szCs w:val="22"/>
        </w:rPr>
        <w:t xml:space="preserve"> </w:t>
      </w:r>
      <w:r w:rsidR="00EB539F">
        <w:rPr>
          <w:rFonts w:ascii="Calibri" w:hAnsi="Calibri" w:cs="Calibri"/>
          <w:sz w:val="22"/>
          <w:szCs w:val="22"/>
        </w:rPr>
        <w:t>Aug 2023</w:t>
      </w:r>
      <w:r w:rsidRPr="001440E3">
        <w:rPr>
          <w:rFonts w:ascii="Calibri" w:hAnsi="Calibri" w:cs="Calibri"/>
          <w:sz w:val="22"/>
          <w:szCs w:val="22"/>
        </w:rPr>
        <w:t xml:space="preserve">: </w:t>
      </w:r>
      <w:r w:rsidRPr="0007396B">
        <w:rPr>
          <w:rFonts w:ascii="Calibri" w:hAnsi="Calibri" w:cs="Calibri"/>
          <w:sz w:val="22"/>
          <w:szCs w:val="22"/>
        </w:rPr>
        <w:t>Ambar Gautam</w:t>
      </w:r>
      <w:r w:rsidRPr="001440E3">
        <w:rPr>
          <w:rFonts w:ascii="Calibri" w:hAnsi="Calibri" w:cs="Calibri"/>
          <w:color w:val="000000"/>
          <w:sz w:val="22"/>
          <w:szCs w:val="22"/>
        </w:rPr>
        <w:t>, University of Pittsburgh, BS candidate Computer Biology</w:t>
      </w:r>
    </w:p>
    <w:p w14:paraId="5A2C17E5" w14:textId="7D4A7D74" w:rsidR="00A64D5D" w:rsidRDefault="00A64D5D" w:rsidP="00A64D5D">
      <w:pPr>
        <w:contextualSpacing/>
        <w:mirrorIndents/>
        <w:rPr>
          <w:rFonts w:ascii="Calibri" w:hAnsi="Calibri" w:cs="Calibri"/>
          <w:color w:val="000000"/>
          <w:sz w:val="22"/>
          <w:szCs w:val="22"/>
        </w:rPr>
      </w:pPr>
      <w:r>
        <w:rPr>
          <w:rFonts w:ascii="Calibri" w:hAnsi="Calibri" w:cs="Calibri"/>
          <w:sz w:val="22"/>
          <w:szCs w:val="22"/>
        </w:rPr>
        <w:t>Jan</w:t>
      </w:r>
      <w:r w:rsidRPr="001440E3">
        <w:rPr>
          <w:rFonts w:ascii="Calibri" w:hAnsi="Calibri" w:cs="Calibri"/>
          <w:sz w:val="22"/>
          <w:szCs w:val="22"/>
        </w:rPr>
        <w:t xml:space="preserve"> 20</w:t>
      </w:r>
      <w:r>
        <w:rPr>
          <w:rFonts w:ascii="Calibri" w:hAnsi="Calibri" w:cs="Calibri"/>
          <w:sz w:val="22"/>
          <w:szCs w:val="22"/>
        </w:rPr>
        <w:t xml:space="preserve">23 </w:t>
      </w:r>
      <w:r w:rsidRPr="001440E3">
        <w:rPr>
          <w:rFonts w:ascii="Calibri" w:hAnsi="Calibri" w:cs="Calibri"/>
          <w:sz w:val="22"/>
          <w:szCs w:val="22"/>
        </w:rPr>
        <w:t>–</w:t>
      </w:r>
      <w:r>
        <w:rPr>
          <w:rFonts w:ascii="Calibri" w:hAnsi="Calibri" w:cs="Calibri"/>
          <w:sz w:val="22"/>
          <w:szCs w:val="22"/>
        </w:rPr>
        <w:t xml:space="preserve"> </w:t>
      </w:r>
      <w:r w:rsidR="00EB539F">
        <w:rPr>
          <w:rFonts w:ascii="Calibri" w:hAnsi="Calibri" w:cs="Calibri"/>
          <w:sz w:val="22"/>
          <w:szCs w:val="22"/>
        </w:rPr>
        <w:t>May 2023</w:t>
      </w:r>
      <w:r w:rsidRPr="001440E3">
        <w:rPr>
          <w:rFonts w:ascii="Calibri" w:hAnsi="Calibri" w:cs="Calibri"/>
          <w:sz w:val="22"/>
          <w:szCs w:val="22"/>
        </w:rPr>
        <w:t xml:space="preserve">: </w:t>
      </w:r>
      <w:proofErr w:type="spellStart"/>
      <w:r>
        <w:rPr>
          <w:rFonts w:ascii="Calibri" w:hAnsi="Calibri" w:cs="Calibri"/>
          <w:sz w:val="22"/>
          <w:szCs w:val="22"/>
        </w:rPr>
        <w:t>Vinisha</w:t>
      </w:r>
      <w:proofErr w:type="spellEnd"/>
      <w:r>
        <w:rPr>
          <w:rFonts w:ascii="Calibri" w:hAnsi="Calibri" w:cs="Calibri"/>
          <w:sz w:val="22"/>
          <w:szCs w:val="22"/>
        </w:rPr>
        <w:t xml:space="preserve"> Sant</w:t>
      </w:r>
      <w:r w:rsidRPr="001440E3">
        <w:rPr>
          <w:rFonts w:ascii="Calibri" w:hAnsi="Calibri" w:cs="Calibri"/>
          <w:color w:val="000000"/>
          <w:sz w:val="22"/>
          <w:szCs w:val="22"/>
        </w:rPr>
        <w:t>, University of Pittsburgh, BS candidate Computer Biology</w:t>
      </w:r>
    </w:p>
    <w:p w14:paraId="110FD254" w14:textId="2C22D518" w:rsidR="00CD3391" w:rsidRPr="001440E3" w:rsidRDefault="00CD3391" w:rsidP="00CD3391">
      <w:pPr>
        <w:contextualSpacing/>
        <w:mirrorIndents/>
        <w:rPr>
          <w:rFonts w:ascii="Calibri" w:hAnsi="Calibri" w:cs="Calibri"/>
          <w:color w:val="000000"/>
          <w:sz w:val="22"/>
          <w:szCs w:val="22"/>
        </w:rPr>
      </w:pPr>
      <w:r>
        <w:rPr>
          <w:rFonts w:ascii="Calibri" w:hAnsi="Calibri" w:cs="Calibri"/>
          <w:sz w:val="22"/>
          <w:szCs w:val="22"/>
        </w:rPr>
        <w:t>June</w:t>
      </w:r>
      <w:r w:rsidRPr="001440E3">
        <w:rPr>
          <w:rFonts w:ascii="Calibri" w:hAnsi="Calibri" w:cs="Calibri"/>
          <w:sz w:val="22"/>
          <w:szCs w:val="22"/>
        </w:rPr>
        <w:t xml:space="preserve"> 20</w:t>
      </w:r>
      <w:r>
        <w:rPr>
          <w:rFonts w:ascii="Calibri" w:hAnsi="Calibri" w:cs="Calibri"/>
          <w:sz w:val="22"/>
          <w:szCs w:val="22"/>
        </w:rPr>
        <w:t xml:space="preserve">23 </w:t>
      </w:r>
      <w:r w:rsidRPr="001440E3">
        <w:rPr>
          <w:rFonts w:ascii="Calibri" w:hAnsi="Calibri" w:cs="Calibri"/>
          <w:sz w:val="22"/>
          <w:szCs w:val="22"/>
        </w:rPr>
        <w:t>–</w:t>
      </w:r>
      <w:r w:rsidR="00EB539F">
        <w:rPr>
          <w:rFonts w:ascii="Calibri" w:hAnsi="Calibri" w:cs="Calibri"/>
          <w:sz w:val="22"/>
          <w:szCs w:val="22"/>
        </w:rPr>
        <w:t xml:space="preserve"> Aug 2023</w:t>
      </w:r>
      <w:r w:rsidRPr="001440E3">
        <w:rPr>
          <w:rFonts w:ascii="Calibri" w:hAnsi="Calibri" w:cs="Calibri"/>
          <w:sz w:val="22"/>
          <w:szCs w:val="22"/>
        </w:rPr>
        <w:t>:</w:t>
      </w:r>
      <w:r>
        <w:rPr>
          <w:rFonts w:ascii="Calibri" w:hAnsi="Calibri" w:cs="Calibri"/>
          <w:sz w:val="22"/>
          <w:szCs w:val="22"/>
        </w:rPr>
        <w:t xml:space="preserve"> Matthew Lu</w:t>
      </w:r>
      <w:r w:rsidRPr="001440E3">
        <w:rPr>
          <w:rFonts w:ascii="Calibri" w:hAnsi="Calibri" w:cs="Calibri"/>
          <w:color w:val="000000"/>
          <w:sz w:val="22"/>
          <w:szCs w:val="22"/>
        </w:rPr>
        <w:t xml:space="preserve">, University of Pittsburgh, BS candidate </w:t>
      </w:r>
      <w:r>
        <w:rPr>
          <w:rFonts w:ascii="Calibri" w:hAnsi="Calibri" w:cs="Calibri"/>
          <w:color w:val="000000"/>
          <w:sz w:val="22"/>
          <w:szCs w:val="22"/>
        </w:rPr>
        <w:t>Computer Science</w:t>
      </w:r>
    </w:p>
    <w:p w14:paraId="62E039DA" w14:textId="77777777" w:rsidR="00A64D5D" w:rsidRDefault="00A64D5D" w:rsidP="00F740D4">
      <w:pPr>
        <w:spacing w:before="100" w:beforeAutospacing="1" w:after="100" w:afterAutospacing="1"/>
        <w:contextualSpacing/>
        <w:rPr>
          <w:rFonts w:ascii="Calibri" w:hAnsi="Calibri" w:cs="Calibri"/>
          <w:b/>
          <w:bCs/>
          <w:sz w:val="22"/>
          <w:szCs w:val="22"/>
        </w:rPr>
      </w:pPr>
    </w:p>
    <w:p w14:paraId="630AFE0B" w14:textId="1351FE48" w:rsidR="00F740D4" w:rsidRDefault="00F740D4" w:rsidP="00F740D4">
      <w:pPr>
        <w:spacing w:before="100" w:beforeAutospacing="1" w:after="100" w:afterAutospacing="1"/>
        <w:contextualSpacing/>
        <w:rPr>
          <w:rFonts w:ascii="Calibri" w:hAnsi="Calibri" w:cs="Calibri"/>
          <w:b/>
          <w:bCs/>
          <w:sz w:val="22"/>
          <w:szCs w:val="22"/>
        </w:rPr>
      </w:pPr>
      <w:r>
        <w:rPr>
          <w:rFonts w:ascii="Calibri" w:hAnsi="Calibri" w:cs="Calibri"/>
          <w:b/>
          <w:bCs/>
          <w:sz w:val="22"/>
          <w:szCs w:val="22"/>
        </w:rPr>
        <w:t>High school</w:t>
      </w:r>
      <w:r w:rsidRPr="001440E3">
        <w:rPr>
          <w:rFonts w:ascii="Calibri" w:hAnsi="Calibri" w:cs="Calibri"/>
          <w:b/>
          <w:bCs/>
          <w:sz w:val="22"/>
          <w:szCs w:val="22"/>
        </w:rPr>
        <w:t xml:space="preserve"> Student</w:t>
      </w:r>
    </w:p>
    <w:p w14:paraId="7F2887D7" w14:textId="41530736" w:rsidR="00F740D4" w:rsidRDefault="00F740D4" w:rsidP="00F740D4">
      <w:pPr>
        <w:contextualSpacing/>
        <w:rPr>
          <w:rFonts w:ascii="Calibri" w:hAnsi="Calibri" w:cs="Calibri"/>
          <w:sz w:val="22"/>
          <w:szCs w:val="22"/>
        </w:rPr>
      </w:pPr>
      <w:r w:rsidRPr="00F740D4">
        <w:rPr>
          <w:rFonts w:ascii="Calibri" w:hAnsi="Calibri" w:cs="Calibri"/>
          <w:sz w:val="22"/>
          <w:szCs w:val="22"/>
        </w:rPr>
        <w:t>Jun 2021 – Aug 2021: Research Supervisor</w:t>
      </w:r>
      <w:r w:rsidRPr="00F740D4">
        <w:rPr>
          <w:rFonts w:ascii="Calibri" w:hAnsi="Calibri" w:cs="Calibri"/>
          <w:color w:val="000000"/>
          <w:sz w:val="22"/>
          <w:szCs w:val="22"/>
        </w:rPr>
        <w:t xml:space="preserve">, </w:t>
      </w:r>
      <w:r w:rsidRPr="00F740D4">
        <w:rPr>
          <w:rFonts w:ascii="Calibri" w:hAnsi="Calibri" w:cs="Calibri"/>
          <w:sz w:val="22"/>
          <w:szCs w:val="22"/>
        </w:rPr>
        <w:t xml:space="preserve">Michelle </w:t>
      </w:r>
      <w:proofErr w:type="spellStart"/>
      <w:r w:rsidRPr="00F740D4">
        <w:rPr>
          <w:rFonts w:ascii="Calibri" w:hAnsi="Calibri" w:cs="Calibri"/>
          <w:sz w:val="22"/>
          <w:szCs w:val="22"/>
        </w:rPr>
        <w:t>Orioha</w:t>
      </w:r>
      <w:proofErr w:type="spellEnd"/>
      <w:r w:rsidRPr="00F740D4">
        <w:rPr>
          <w:rFonts w:ascii="Calibri" w:hAnsi="Calibri" w:cs="Calibri"/>
          <w:sz w:val="22"/>
          <w:szCs w:val="22"/>
        </w:rPr>
        <w:t>, High School Student</w:t>
      </w:r>
      <w:r>
        <w:rPr>
          <w:rFonts w:ascii="Calibri" w:hAnsi="Calibri" w:cs="Calibri"/>
          <w:sz w:val="22"/>
          <w:szCs w:val="22"/>
        </w:rPr>
        <w:t>, Hillman Summer Academy</w:t>
      </w:r>
      <w:r w:rsidRPr="00F740D4">
        <w:rPr>
          <w:rFonts w:ascii="Calibri" w:hAnsi="Calibri" w:cs="Calibri"/>
          <w:sz w:val="22"/>
          <w:szCs w:val="22"/>
        </w:rPr>
        <w:t xml:space="preserve"> (Next position: Undergraduate student at Case Western Reserve University)</w:t>
      </w:r>
    </w:p>
    <w:p w14:paraId="34A6B7F3" w14:textId="6B2DB516" w:rsidR="00533EB6" w:rsidRPr="00F740D4" w:rsidRDefault="00533EB6" w:rsidP="00533EB6">
      <w:pPr>
        <w:rPr>
          <w:rFonts w:ascii="Calibri" w:hAnsi="Calibri" w:cs="Calibri"/>
          <w:sz w:val="22"/>
          <w:szCs w:val="22"/>
        </w:rPr>
      </w:pPr>
      <w:r w:rsidRPr="00F740D4">
        <w:rPr>
          <w:rFonts w:ascii="Calibri" w:hAnsi="Calibri" w:cs="Calibri"/>
          <w:sz w:val="22"/>
          <w:szCs w:val="22"/>
        </w:rPr>
        <w:t>Jun 202</w:t>
      </w:r>
      <w:r>
        <w:rPr>
          <w:rFonts w:ascii="Calibri" w:hAnsi="Calibri" w:cs="Calibri"/>
          <w:sz w:val="22"/>
          <w:szCs w:val="22"/>
        </w:rPr>
        <w:t>2</w:t>
      </w:r>
      <w:r w:rsidRPr="00F740D4">
        <w:rPr>
          <w:rFonts w:ascii="Calibri" w:hAnsi="Calibri" w:cs="Calibri"/>
          <w:sz w:val="22"/>
          <w:szCs w:val="22"/>
        </w:rPr>
        <w:t xml:space="preserve"> – Aug 202</w:t>
      </w:r>
      <w:r>
        <w:rPr>
          <w:rFonts w:ascii="Calibri" w:hAnsi="Calibri" w:cs="Calibri"/>
          <w:sz w:val="22"/>
          <w:szCs w:val="22"/>
        </w:rPr>
        <w:t>2</w:t>
      </w:r>
      <w:r w:rsidRPr="00F740D4">
        <w:rPr>
          <w:rFonts w:ascii="Calibri" w:hAnsi="Calibri" w:cs="Calibri"/>
          <w:sz w:val="22"/>
          <w:szCs w:val="22"/>
        </w:rPr>
        <w:t>: Research Supervisor</w:t>
      </w:r>
      <w:r w:rsidRPr="00F740D4">
        <w:rPr>
          <w:rFonts w:ascii="Calibri" w:hAnsi="Calibri" w:cs="Calibri"/>
          <w:color w:val="000000"/>
          <w:sz w:val="22"/>
          <w:szCs w:val="22"/>
        </w:rPr>
        <w:t xml:space="preserve">, </w:t>
      </w:r>
      <w:r>
        <w:rPr>
          <w:rFonts w:ascii="Calibri" w:hAnsi="Calibri" w:cs="Calibri"/>
          <w:sz w:val="22"/>
          <w:szCs w:val="22"/>
        </w:rPr>
        <w:t xml:space="preserve">Hillary </w:t>
      </w:r>
      <w:proofErr w:type="spellStart"/>
      <w:r>
        <w:rPr>
          <w:rFonts w:ascii="Calibri" w:hAnsi="Calibri" w:cs="Calibri"/>
          <w:sz w:val="22"/>
          <w:szCs w:val="22"/>
        </w:rPr>
        <w:t>Boyzo</w:t>
      </w:r>
      <w:proofErr w:type="spellEnd"/>
      <w:r w:rsidRPr="00F740D4">
        <w:rPr>
          <w:rFonts w:ascii="Calibri" w:hAnsi="Calibri" w:cs="Calibri"/>
          <w:sz w:val="22"/>
          <w:szCs w:val="22"/>
        </w:rPr>
        <w:t>, High School Student</w:t>
      </w:r>
      <w:r>
        <w:rPr>
          <w:rFonts w:ascii="Calibri" w:hAnsi="Calibri" w:cs="Calibri"/>
          <w:sz w:val="22"/>
          <w:szCs w:val="22"/>
        </w:rPr>
        <w:t>, Hillman Summer Academy</w:t>
      </w:r>
      <w:r w:rsidRPr="00F740D4">
        <w:rPr>
          <w:rFonts w:ascii="Calibri" w:hAnsi="Calibri" w:cs="Calibri"/>
          <w:sz w:val="22"/>
          <w:szCs w:val="22"/>
        </w:rPr>
        <w:t xml:space="preserve"> (Next position: Undergraduate student at Case Western Reserve University)</w:t>
      </w:r>
    </w:p>
    <w:p w14:paraId="37EBD7A5" w14:textId="77777777" w:rsidR="003E70DD" w:rsidRDefault="003E70DD" w:rsidP="006017B2">
      <w:pPr>
        <w:rPr>
          <w:rFonts w:ascii="Calibri" w:hAnsi="Calibri" w:cs="Calibri"/>
          <w:b/>
          <w:sz w:val="22"/>
          <w:szCs w:val="22"/>
        </w:rPr>
      </w:pPr>
    </w:p>
    <w:p w14:paraId="264FC1F2" w14:textId="61CD7B28" w:rsidR="004E650E" w:rsidRPr="004E650E" w:rsidRDefault="004E650E" w:rsidP="00E2756A">
      <w:pPr>
        <w:rPr>
          <w:rFonts w:ascii="Calibri" w:hAnsi="Calibri" w:cs="Calibri"/>
          <w:b/>
          <w:bCs/>
          <w:sz w:val="22"/>
          <w:szCs w:val="22"/>
          <w:u w:val="single"/>
        </w:rPr>
      </w:pPr>
      <w:r>
        <w:rPr>
          <w:rFonts w:ascii="Calibri" w:hAnsi="Calibri" w:cs="Arial"/>
          <w:b/>
          <w:bCs/>
          <w:sz w:val="22"/>
          <w:szCs w:val="22"/>
          <w:u w:val="single"/>
        </w:rPr>
        <w:t>T</w:t>
      </w:r>
      <w:r w:rsidRPr="004E650E">
        <w:rPr>
          <w:rFonts w:ascii="Calibri" w:hAnsi="Calibri" w:cs="Arial"/>
          <w:b/>
          <w:bCs/>
          <w:sz w:val="22"/>
          <w:szCs w:val="22"/>
          <w:u w:val="single"/>
        </w:rPr>
        <w:t>eaching-related service:</w:t>
      </w:r>
    </w:p>
    <w:p w14:paraId="483D7EC5" w14:textId="4DDF83F8" w:rsidR="00E2756A" w:rsidRPr="001440E3" w:rsidRDefault="004E650E" w:rsidP="00E2756A">
      <w:pPr>
        <w:rPr>
          <w:rFonts w:ascii="Calibri" w:hAnsi="Calibri" w:cs="Calibri"/>
          <w:sz w:val="22"/>
          <w:szCs w:val="22"/>
          <w:u w:val="single"/>
        </w:rPr>
      </w:pPr>
      <w:r>
        <w:rPr>
          <w:rFonts w:ascii="Calibri" w:hAnsi="Calibri" w:cs="Calibri"/>
          <w:sz w:val="22"/>
          <w:szCs w:val="22"/>
          <w:u w:val="single"/>
        </w:rPr>
        <w:t>G</w:t>
      </w:r>
      <w:r w:rsidR="00E2756A" w:rsidRPr="001440E3">
        <w:rPr>
          <w:rFonts w:ascii="Calibri" w:hAnsi="Calibri" w:cs="Calibri"/>
          <w:sz w:val="22"/>
          <w:szCs w:val="22"/>
          <w:u w:val="single"/>
        </w:rPr>
        <w:t xml:space="preserve">raduate student committees: </w:t>
      </w:r>
    </w:p>
    <w:p w14:paraId="65924550" w14:textId="12EE8429" w:rsidR="00E2756A" w:rsidRDefault="00E2756A" w:rsidP="00E2756A">
      <w:pPr>
        <w:rPr>
          <w:rFonts w:ascii="Calibri" w:hAnsi="Calibri" w:cs="Arial"/>
          <w:sz w:val="22"/>
          <w:szCs w:val="22"/>
        </w:rPr>
      </w:pPr>
      <w:r w:rsidRPr="00D94F88">
        <w:rPr>
          <w:rFonts w:ascii="Calibri" w:hAnsi="Calibri" w:cs="Arial"/>
          <w:sz w:val="22"/>
          <w:szCs w:val="22"/>
        </w:rPr>
        <w:lastRenderedPageBreak/>
        <w:t>20</w:t>
      </w:r>
      <w:r w:rsidRPr="001440E3">
        <w:rPr>
          <w:rFonts w:ascii="Calibri" w:hAnsi="Calibri" w:cs="Arial"/>
          <w:sz w:val="22"/>
          <w:szCs w:val="22"/>
        </w:rPr>
        <w:t>20</w:t>
      </w:r>
      <w:r w:rsidRPr="00D94F88">
        <w:rPr>
          <w:rFonts w:ascii="Calibri" w:hAnsi="Calibri" w:cs="Arial"/>
          <w:sz w:val="22"/>
          <w:szCs w:val="22"/>
        </w:rPr>
        <w:t xml:space="preserve"> –</w:t>
      </w:r>
      <w:r w:rsidRPr="001440E3">
        <w:rPr>
          <w:rFonts w:ascii="Calibri" w:hAnsi="Calibri" w:cs="Arial"/>
          <w:sz w:val="22"/>
          <w:szCs w:val="22"/>
        </w:rPr>
        <w:t xml:space="preserve"> </w:t>
      </w:r>
      <w:r>
        <w:rPr>
          <w:rFonts w:ascii="Calibri" w:hAnsi="Calibri" w:cs="Arial"/>
          <w:sz w:val="22"/>
          <w:szCs w:val="22"/>
        </w:rPr>
        <w:t>2021</w:t>
      </w:r>
      <w:r w:rsidRPr="00D94F88">
        <w:rPr>
          <w:rFonts w:ascii="Calibri" w:hAnsi="Calibri" w:cs="Arial"/>
          <w:sz w:val="22"/>
          <w:szCs w:val="22"/>
        </w:rPr>
        <w:t xml:space="preserve">: </w:t>
      </w:r>
      <w:proofErr w:type="spellStart"/>
      <w:r w:rsidRPr="001440E3">
        <w:rPr>
          <w:rFonts w:ascii="Calibri" w:hAnsi="Calibri" w:cs="Arial"/>
          <w:sz w:val="22"/>
          <w:szCs w:val="22"/>
        </w:rPr>
        <w:t>Hanzhong</w:t>
      </w:r>
      <w:proofErr w:type="spellEnd"/>
      <w:r w:rsidRPr="001440E3">
        <w:rPr>
          <w:rFonts w:ascii="Calibri" w:hAnsi="Calibri" w:cs="Arial"/>
          <w:sz w:val="22"/>
          <w:szCs w:val="22"/>
        </w:rPr>
        <w:t xml:space="preserve"> Zheng</w:t>
      </w:r>
      <w:r w:rsidRPr="00D94F88">
        <w:rPr>
          <w:rFonts w:ascii="Calibri" w:hAnsi="Calibri" w:cs="Arial"/>
          <w:sz w:val="22"/>
          <w:szCs w:val="22"/>
        </w:rPr>
        <w:t xml:space="preserve">, </w:t>
      </w:r>
      <w:r w:rsidRPr="001440E3">
        <w:rPr>
          <w:rFonts w:ascii="Calibri" w:hAnsi="Calibri" w:cs="Arial"/>
          <w:sz w:val="22"/>
          <w:szCs w:val="22"/>
        </w:rPr>
        <w:t>Chang</w:t>
      </w:r>
      <w:r w:rsidRPr="00D94F88">
        <w:rPr>
          <w:rFonts w:ascii="Calibri" w:hAnsi="Calibri" w:cs="Arial"/>
          <w:sz w:val="22"/>
          <w:szCs w:val="22"/>
        </w:rPr>
        <w:t xml:space="preserve"> laboratory, </w:t>
      </w:r>
      <w:r w:rsidRPr="001440E3">
        <w:rPr>
          <w:rFonts w:ascii="Calibri" w:hAnsi="Calibri" w:cs="Arial"/>
          <w:sz w:val="22"/>
          <w:szCs w:val="22"/>
        </w:rPr>
        <w:t>Department of Computer Science</w:t>
      </w:r>
      <w:r w:rsidRPr="00D94F88">
        <w:rPr>
          <w:rFonts w:ascii="Calibri" w:hAnsi="Calibri" w:cs="Arial"/>
          <w:sz w:val="22"/>
          <w:szCs w:val="22"/>
        </w:rPr>
        <w:t>,</w:t>
      </w:r>
      <w:r w:rsidRPr="001440E3">
        <w:rPr>
          <w:rFonts w:ascii="Calibri" w:hAnsi="Calibri" w:cs="Arial"/>
          <w:sz w:val="22"/>
          <w:szCs w:val="22"/>
        </w:rPr>
        <w:t xml:space="preserve"> </w:t>
      </w:r>
      <w:r w:rsidRPr="00D94F88">
        <w:rPr>
          <w:rFonts w:ascii="Calibri" w:hAnsi="Calibri" w:cs="Arial"/>
          <w:sz w:val="22"/>
          <w:szCs w:val="22"/>
        </w:rPr>
        <w:t>University</w:t>
      </w:r>
      <w:r w:rsidRPr="001440E3">
        <w:rPr>
          <w:rFonts w:ascii="Calibri" w:hAnsi="Calibri" w:cs="Arial"/>
          <w:sz w:val="22"/>
          <w:szCs w:val="22"/>
        </w:rPr>
        <w:t xml:space="preserve"> of Pittsburgh</w:t>
      </w:r>
    </w:p>
    <w:p w14:paraId="3779EB80" w14:textId="77777777" w:rsidR="00E2756A" w:rsidRPr="00D94F88" w:rsidRDefault="00E2756A" w:rsidP="00E2756A">
      <w:pPr>
        <w:rPr>
          <w:rFonts w:ascii="Calibri" w:hAnsi="Calibri"/>
          <w:sz w:val="22"/>
          <w:szCs w:val="22"/>
        </w:rPr>
      </w:pPr>
      <w:r>
        <w:rPr>
          <w:rFonts w:ascii="Calibri" w:hAnsi="Calibri" w:cs="Arial"/>
          <w:sz w:val="22"/>
          <w:szCs w:val="22"/>
        </w:rPr>
        <w:t xml:space="preserve">2022 </w:t>
      </w:r>
      <w:r w:rsidRPr="00D94F88">
        <w:rPr>
          <w:rFonts w:ascii="Calibri" w:hAnsi="Calibri" w:cs="Arial"/>
          <w:sz w:val="22"/>
          <w:szCs w:val="22"/>
        </w:rPr>
        <w:t>–</w:t>
      </w:r>
      <w:r>
        <w:rPr>
          <w:rFonts w:ascii="Calibri" w:hAnsi="Calibri" w:cs="Arial"/>
          <w:sz w:val="22"/>
          <w:szCs w:val="22"/>
        </w:rPr>
        <w:t xml:space="preserve"> present</w:t>
      </w:r>
      <w:r w:rsidRPr="00D94F88">
        <w:rPr>
          <w:rFonts w:ascii="Calibri" w:hAnsi="Calibri" w:cs="Arial"/>
          <w:sz w:val="22"/>
          <w:szCs w:val="22"/>
        </w:rPr>
        <w:t xml:space="preserve">: </w:t>
      </w:r>
      <w:r w:rsidRPr="001440E3">
        <w:rPr>
          <w:rFonts w:ascii="Calibri" w:hAnsi="Calibri" w:cs="Arial"/>
          <w:sz w:val="22"/>
          <w:szCs w:val="22"/>
        </w:rPr>
        <w:t>Han Zh</w:t>
      </w:r>
      <w:r>
        <w:rPr>
          <w:rFonts w:ascii="Calibri" w:hAnsi="Calibri" w:cs="Arial"/>
          <w:sz w:val="22"/>
          <w:szCs w:val="22"/>
        </w:rPr>
        <w:t>a</w:t>
      </w:r>
      <w:r w:rsidRPr="001440E3">
        <w:rPr>
          <w:rFonts w:ascii="Calibri" w:hAnsi="Calibri" w:cs="Arial"/>
          <w:sz w:val="22"/>
          <w:szCs w:val="22"/>
        </w:rPr>
        <w:t>ng</w:t>
      </w:r>
      <w:r w:rsidRPr="00D94F88">
        <w:rPr>
          <w:rFonts w:ascii="Calibri" w:hAnsi="Calibri" w:cs="Arial"/>
          <w:sz w:val="22"/>
          <w:szCs w:val="22"/>
        </w:rPr>
        <w:t xml:space="preserve">, </w:t>
      </w:r>
      <w:r>
        <w:rPr>
          <w:rFonts w:ascii="Calibri" w:hAnsi="Calibri" w:cs="Arial"/>
          <w:sz w:val="22"/>
          <w:szCs w:val="22"/>
        </w:rPr>
        <w:t xml:space="preserve">Lu &amp; Chen </w:t>
      </w:r>
      <w:r w:rsidRPr="00D94F88">
        <w:rPr>
          <w:rFonts w:ascii="Calibri" w:hAnsi="Calibri" w:cs="Arial"/>
          <w:sz w:val="22"/>
          <w:szCs w:val="22"/>
        </w:rPr>
        <w:t xml:space="preserve">laboratory, </w:t>
      </w:r>
      <w:r w:rsidRPr="001440E3">
        <w:rPr>
          <w:rFonts w:ascii="Calibri" w:hAnsi="Calibri" w:cs="Arial"/>
          <w:sz w:val="22"/>
          <w:szCs w:val="22"/>
        </w:rPr>
        <w:t>Department of</w:t>
      </w:r>
      <w:r>
        <w:rPr>
          <w:rFonts w:ascii="Calibri" w:hAnsi="Calibri" w:cs="Arial"/>
          <w:sz w:val="22"/>
          <w:szCs w:val="22"/>
        </w:rPr>
        <w:t xml:space="preserve"> Biomedical Informatics</w:t>
      </w:r>
      <w:r w:rsidRPr="00D94F88">
        <w:rPr>
          <w:rFonts w:ascii="Calibri" w:hAnsi="Calibri" w:cs="Arial"/>
          <w:sz w:val="22"/>
          <w:szCs w:val="22"/>
        </w:rPr>
        <w:t>,</w:t>
      </w:r>
      <w:r w:rsidRPr="001440E3">
        <w:rPr>
          <w:rFonts w:ascii="Calibri" w:hAnsi="Calibri" w:cs="Arial"/>
          <w:sz w:val="22"/>
          <w:szCs w:val="22"/>
        </w:rPr>
        <w:t xml:space="preserve"> </w:t>
      </w:r>
      <w:r w:rsidRPr="00D94F88">
        <w:rPr>
          <w:rFonts w:ascii="Calibri" w:hAnsi="Calibri" w:cs="Arial"/>
          <w:sz w:val="22"/>
          <w:szCs w:val="22"/>
        </w:rPr>
        <w:t>University</w:t>
      </w:r>
      <w:r w:rsidRPr="001440E3">
        <w:rPr>
          <w:rFonts w:ascii="Calibri" w:hAnsi="Calibri" w:cs="Arial"/>
          <w:sz w:val="22"/>
          <w:szCs w:val="22"/>
        </w:rPr>
        <w:t xml:space="preserve"> of Pittsburgh</w:t>
      </w:r>
    </w:p>
    <w:p w14:paraId="5B4C5461" w14:textId="77777777" w:rsidR="00E2756A" w:rsidRDefault="00E2756A" w:rsidP="00E2756A">
      <w:pPr>
        <w:rPr>
          <w:rFonts w:ascii="Calibri" w:hAnsi="Calibri" w:cs="Arial"/>
          <w:sz w:val="22"/>
          <w:szCs w:val="22"/>
          <w:u w:val="single"/>
        </w:rPr>
      </w:pPr>
    </w:p>
    <w:p w14:paraId="1A4E0700" w14:textId="77777777" w:rsidR="00E2756A" w:rsidRDefault="00E2756A" w:rsidP="00E2756A">
      <w:pPr>
        <w:rPr>
          <w:rFonts w:ascii="Calibri" w:hAnsi="Calibri" w:cs="Arial"/>
          <w:sz w:val="22"/>
          <w:szCs w:val="22"/>
          <w:u w:val="single"/>
        </w:rPr>
      </w:pPr>
      <w:r w:rsidRPr="00CA12E2">
        <w:rPr>
          <w:rFonts w:ascii="Calibri" w:hAnsi="Calibri" w:cs="Arial"/>
          <w:sz w:val="22"/>
          <w:szCs w:val="22"/>
          <w:u w:val="single"/>
        </w:rPr>
        <w:t>Other teaching-related service:</w:t>
      </w:r>
    </w:p>
    <w:p w14:paraId="3E6F44D8" w14:textId="77777777" w:rsidR="00E2756A" w:rsidRDefault="00E2756A" w:rsidP="00E2756A">
      <w:pPr>
        <w:rPr>
          <w:rFonts w:ascii="Calibri" w:hAnsi="Calibri" w:cs="Arial"/>
          <w:sz w:val="22"/>
          <w:szCs w:val="22"/>
        </w:rPr>
      </w:pPr>
      <w:r w:rsidRPr="00CA12E2">
        <w:rPr>
          <w:rFonts w:ascii="Calibri" w:hAnsi="Calibri" w:cs="Arial"/>
          <w:sz w:val="22"/>
          <w:szCs w:val="22"/>
        </w:rPr>
        <w:t>20</w:t>
      </w:r>
      <w:r>
        <w:rPr>
          <w:rFonts w:ascii="Calibri" w:hAnsi="Calibri" w:cs="Arial"/>
          <w:sz w:val="22"/>
          <w:szCs w:val="22"/>
        </w:rPr>
        <w:t>20</w:t>
      </w:r>
      <w:r w:rsidRPr="00CA12E2">
        <w:rPr>
          <w:rFonts w:ascii="Calibri" w:hAnsi="Calibri" w:cs="Arial"/>
          <w:sz w:val="22"/>
          <w:szCs w:val="22"/>
        </w:rPr>
        <w:t xml:space="preserve">, Member, Admissions Committee, </w:t>
      </w:r>
      <w:r w:rsidRPr="001440E3">
        <w:rPr>
          <w:rFonts w:ascii="Calibri" w:hAnsi="Calibri" w:cs="Arial"/>
          <w:sz w:val="22"/>
          <w:szCs w:val="22"/>
        </w:rPr>
        <w:t>Biomedical Informatics Graduate Program</w:t>
      </w:r>
    </w:p>
    <w:p w14:paraId="4DB0F500" w14:textId="77777777" w:rsidR="00E2756A" w:rsidRDefault="00E2756A" w:rsidP="00E2756A">
      <w:pPr>
        <w:rPr>
          <w:rFonts w:ascii="Calibri" w:hAnsi="Calibri" w:cs="Arial"/>
          <w:sz w:val="22"/>
          <w:szCs w:val="22"/>
        </w:rPr>
      </w:pPr>
      <w:r w:rsidRPr="00CA12E2">
        <w:rPr>
          <w:rFonts w:ascii="Calibri" w:hAnsi="Calibri" w:cs="Arial"/>
          <w:sz w:val="22"/>
          <w:szCs w:val="22"/>
        </w:rPr>
        <w:t>20</w:t>
      </w:r>
      <w:r>
        <w:rPr>
          <w:rFonts w:ascii="Calibri" w:hAnsi="Calibri" w:cs="Arial"/>
          <w:sz w:val="22"/>
          <w:szCs w:val="22"/>
        </w:rPr>
        <w:t>21</w:t>
      </w:r>
      <w:r w:rsidRPr="00CA12E2">
        <w:rPr>
          <w:rFonts w:ascii="Calibri" w:hAnsi="Calibri" w:cs="Arial"/>
          <w:sz w:val="22"/>
          <w:szCs w:val="22"/>
        </w:rPr>
        <w:t xml:space="preserve">, Member, Admissions Committee, </w:t>
      </w:r>
      <w:r w:rsidRPr="001440E3">
        <w:rPr>
          <w:rFonts w:ascii="Calibri" w:hAnsi="Calibri" w:cs="Arial"/>
          <w:sz w:val="22"/>
          <w:szCs w:val="22"/>
        </w:rPr>
        <w:t>Biomedical Informatics Graduate Program</w:t>
      </w:r>
    </w:p>
    <w:p w14:paraId="18B3D55F" w14:textId="77777777" w:rsidR="00E2756A" w:rsidRDefault="00E2756A" w:rsidP="00E2756A">
      <w:pPr>
        <w:rPr>
          <w:rFonts w:ascii="Calibri" w:hAnsi="Calibri" w:cs="Calibri"/>
          <w:sz w:val="22"/>
          <w:szCs w:val="22"/>
        </w:rPr>
      </w:pPr>
      <w:r w:rsidRPr="00CA12E2">
        <w:rPr>
          <w:rFonts w:ascii="Calibri" w:hAnsi="Calibri" w:cs="Arial"/>
          <w:sz w:val="22"/>
          <w:szCs w:val="22"/>
        </w:rPr>
        <w:t>20</w:t>
      </w:r>
      <w:r>
        <w:rPr>
          <w:rFonts w:ascii="Calibri" w:hAnsi="Calibri" w:cs="Arial"/>
          <w:sz w:val="22"/>
          <w:szCs w:val="22"/>
        </w:rPr>
        <w:t>22</w:t>
      </w:r>
      <w:r w:rsidRPr="00CA12E2">
        <w:rPr>
          <w:rFonts w:ascii="Calibri" w:hAnsi="Calibri" w:cs="Arial"/>
          <w:sz w:val="22"/>
          <w:szCs w:val="22"/>
        </w:rPr>
        <w:t xml:space="preserve">, Member, Admissions Committee, </w:t>
      </w:r>
      <w:r w:rsidRPr="00D54BB1">
        <w:rPr>
          <w:rFonts w:ascii="Calibri" w:hAnsi="Calibri" w:cs="Calibri"/>
          <w:sz w:val="22"/>
          <w:szCs w:val="22"/>
        </w:rPr>
        <w:t>Joint Carnegie-Mellon Pitt Computational Biology (CPCB) program</w:t>
      </w:r>
    </w:p>
    <w:p w14:paraId="460D6538" w14:textId="3244B82A" w:rsidR="00E2756A" w:rsidRDefault="00E2756A" w:rsidP="00E2756A">
      <w:pPr>
        <w:rPr>
          <w:rFonts w:ascii="Calibri" w:hAnsi="Calibri" w:cs="Arial"/>
          <w:sz w:val="22"/>
          <w:szCs w:val="22"/>
        </w:rPr>
      </w:pPr>
      <w:r w:rsidRPr="00CA12E2">
        <w:rPr>
          <w:rFonts w:ascii="Calibri" w:hAnsi="Calibri" w:cs="Arial"/>
          <w:sz w:val="22"/>
          <w:szCs w:val="22"/>
        </w:rPr>
        <w:t>20</w:t>
      </w:r>
      <w:r>
        <w:rPr>
          <w:rFonts w:ascii="Calibri" w:hAnsi="Calibri" w:cs="Arial"/>
          <w:sz w:val="22"/>
          <w:szCs w:val="22"/>
        </w:rPr>
        <w:t>23</w:t>
      </w:r>
      <w:r w:rsidRPr="00CA12E2">
        <w:rPr>
          <w:rFonts w:ascii="Calibri" w:hAnsi="Calibri" w:cs="Arial"/>
          <w:sz w:val="22"/>
          <w:szCs w:val="22"/>
        </w:rPr>
        <w:t xml:space="preserve">, Member, Admissions Committee, </w:t>
      </w:r>
      <w:r w:rsidRPr="001440E3">
        <w:rPr>
          <w:rFonts w:ascii="Calibri" w:hAnsi="Calibri" w:cs="Arial"/>
          <w:sz w:val="22"/>
          <w:szCs w:val="22"/>
        </w:rPr>
        <w:t>Biomedical Informatics Graduate Program</w:t>
      </w:r>
    </w:p>
    <w:p w14:paraId="1159E7E5" w14:textId="77777777" w:rsidR="00046861" w:rsidRDefault="00046861" w:rsidP="00E2756A">
      <w:pPr>
        <w:rPr>
          <w:rFonts w:ascii="Calibri" w:hAnsi="Calibri" w:cs="Arial"/>
          <w:sz w:val="22"/>
          <w:szCs w:val="22"/>
        </w:rPr>
      </w:pPr>
    </w:p>
    <w:p w14:paraId="5EACF22D" w14:textId="62B29439" w:rsidR="008B6AB5" w:rsidRDefault="0076789E" w:rsidP="006017B2">
      <w:pPr>
        <w:rPr>
          <w:rFonts w:ascii="Calibri" w:hAnsi="Calibri" w:cs="Calibri"/>
          <w:b/>
          <w:sz w:val="22"/>
          <w:szCs w:val="22"/>
        </w:rPr>
      </w:pPr>
      <w:r>
        <w:rPr>
          <w:rFonts w:ascii="Calibri" w:hAnsi="Calibri" w:cs="Calibri"/>
          <w:b/>
          <w:noProof/>
          <w:sz w:val="22"/>
          <w:szCs w:val="22"/>
        </w:rPr>
        <mc:AlternateContent>
          <mc:Choice Requires="wps">
            <w:drawing>
              <wp:anchor distT="0" distB="0" distL="114300" distR="114300" simplePos="0" relativeHeight="251669504" behindDoc="0" locked="0" layoutInCell="1" allowOverlap="1" wp14:anchorId="26AE5EAE" wp14:editId="2D95546C">
                <wp:simplePos x="0" y="0"/>
                <wp:positionH relativeFrom="margin">
                  <wp:posOffset>0</wp:posOffset>
                </wp:positionH>
                <wp:positionV relativeFrom="paragraph">
                  <wp:posOffset>-635</wp:posOffset>
                </wp:positionV>
                <wp:extent cx="5902036" cy="29688"/>
                <wp:effectExtent l="0" t="0" r="22860" b="27940"/>
                <wp:wrapNone/>
                <wp:docPr id="9" name="Straight Connector 9"/>
                <wp:cNvGraphicFramePr/>
                <a:graphic xmlns:a="http://schemas.openxmlformats.org/drawingml/2006/main">
                  <a:graphicData uri="http://schemas.microsoft.com/office/word/2010/wordprocessingShape">
                    <wps:wsp>
                      <wps:cNvCnPr/>
                      <wps:spPr>
                        <a:xfrm flipV="1">
                          <a:off x="0" y="0"/>
                          <a:ext cx="5902036" cy="29688"/>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du="http://schemas.microsoft.com/office/word/2023/wordml/word16du">
            <w:pict>
              <v:line w14:anchorId="538DDF90" id="Straight Connector 9" o:spid="_x0000_s1026" style="position:absolute;flip:y;z-index:251669504;visibility:visible;mso-wrap-style:square;mso-wrap-distance-left:9pt;mso-wrap-distance-top:0;mso-wrap-distance-right:9pt;mso-wrap-distance-bottom:0;mso-position-horizontal:absolute;mso-position-horizontal-relative:margin;mso-position-vertical:absolute;mso-position-vertical-relative:text" from="0,-.05pt" to="464.75pt,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" strokecolor="windowText" strokeweight=".5pt">
                <v:stroke joinstyle="miter"/>
                <w10:wrap anchorx="margin"/>
              </v:line>
            </w:pict>
          </mc:Fallback>
        </mc:AlternateContent>
      </w:r>
    </w:p>
    <w:p w14:paraId="4802BB9C" w14:textId="1AC349F1" w:rsidR="004E650E" w:rsidRPr="001440E3" w:rsidRDefault="00F10BEA" w:rsidP="006017B2">
      <w:pPr>
        <w:rPr>
          <w:rFonts w:ascii="Calibri" w:hAnsi="Calibri" w:cs="Calibri"/>
          <w:b/>
          <w:sz w:val="22"/>
          <w:szCs w:val="22"/>
        </w:rPr>
      </w:pPr>
      <w:r w:rsidRPr="001440E3">
        <w:rPr>
          <w:rFonts w:ascii="Calibri" w:hAnsi="Calibri" w:cs="Calibri"/>
          <w:b/>
          <w:sz w:val="22"/>
          <w:szCs w:val="22"/>
        </w:rPr>
        <w:t>RESEARCH</w:t>
      </w:r>
    </w:p>
    <w:p w14:paraId="69BAA80A" w14:textId="3AAB2A6C" w:rsidR="004E650E" w:rsidRPr="001440E3" w:rsidRDefault="002A13AF" w:rsidP="00F10BEA">
      <w:pPr>
        <w:rPr>
          <w:rFonts w:ascii="Calibri" w:hAnsi="Calibri" w:cs="Calibri"/>
          <w:b/>
          <w:sz w:val="22"/>
          <w:szCs w:val="22"/>
        </w:rPr>
      </w:pPr>
      <w:r w:rsidRPr="001440E3">
        <w:rPr>
          <w:rFonts w:ascii="Calibri" w:hAnsi="Calibri" w:cs="Calibri"/>
          <w:b/>
          <w:sz w:val="22"/>
          <w:szCs w:val="22"/>
        </w:rPr>
        <w:t>Current Grant Support</w:t>
      </w:r>
    </w:p>
    <w:tbl>
      <w:tblPr>
        <w:tblStyle w:val="TableGrid"/>
        <w:tblW w:w="0" w:type="auto"/>
        <w:tblLook w:val="04A0" w:firstRow="1" w:lastRow="0" w:firstColumn="1" w:lastColumn="0" w:noHBand="0" w:noVBand="1"/>
      </w:tblPr>
      <w:tblGrid>
        <w:gridCol w:w="1666"/>
        <w:gridCol w:w="3226"/>
        <w:gridCol w:w="1493"/>
        <w:gridCol w:w="1450"/>
        <w:gridCol w:w="1515"/>
      </w:tblGrid>
      <w:tr w:rsidR="00DA5796" w:rsidRPr="00003C78" w14:paraId="33A4EA6B" w14:textId="77777777" w:rsidTr="00003C78">
        <w:tc>
          <w:tcPr>
            <w:tcW w:w="1666" w:type="dxa"/>
          </w:tcPr>
          <w:p w14:paraId="6450A8F2" w14:textId="77777777" w:rsidR="00DA5796" w:rsidRPr="00003C78" w:rsidRDefault="00DA5796" w:rsidP="00DA5796">
            <w:pPr>
              <w:rPr>
                <w:rFonts w:ascii="Calibri" w:hAnsi="Calibri" w:cs="Calibri"/>
                <w:bCs/>
                <w:color w:val="000000" w:themeColor="text1"/>
                <w:sz w:val="22"/>
                <w:szCs w:val="22"/>
              </w:rPr>
            </w:pPr>
            <w:r w:rsidRPr="00003C78">
              <w:rPr>
                <w:rFonts w:ascii="Calibri" w:hAnsi="Calibri" w:cs="Calibri"/>
                <w:bCs/>
                <w:color w:val="000000" w:themeColor="text1"/>
                <w:sz w:val="22"/>
                <w:szCs w:val="22"/>
              </w:rPr>
              <w:t>NIH / NIGMS</w:t>
            </w:r>
          </w:p>
          <w:p w14:paraId="5AC1527B" w14:textId="056E34D1" w:rsidR="00DA5796" w:rsidRPr="00003C78" w:rsidRDefault="00DA5796" w:rsidP="00DA5796">
            <w:pPr>
              <w:rPr>
                <w:rFonts w:ascii="Calibri" w:hAnsi="Calibri" w:cs="Calibri"/>
                <w:color w:val="000000" w:themeColor="text1"/>
                <w:sz w:val="22"/>
                <w:szCs w:val="22"/>
              </w:rPr>
            </w:pPr>
            <w:r w:rsidRPr="00003C78">
              <w:rPr>
                <w:rFonts w:ascii="Calibri" w:hAnsi="Calibri" w:cs="Calibri"/>
                <w:bCs/>
                <w:color w:val="000000" w:themeColor="text1"/>
                <w:sz w:val="22"/>
                <w:szCs w:val="22"/>
              </w:rPr>
              <w:t>R35GM1412820</w:t>
            </w:r>
          </w:p>
        </w:tc>
        <w:tc>
          <w:tcPr>
            <w:tcW w:w="3226" w:type="dxa"/>
          </w:tcPr>
          <w:p w14:paraId="6FECF4CA" w14:textId="77777777" w:rsidR="00DA5796" w:rsidRPr="00003C78" w:rsidRDefault="00DA5796" w:rsidP="00DA5796">
            <w:pPr>
              <w:rPr>
                <w:rFonts w:ascii="Calibri" w:hAnsi="Calibri" w:cs="Calibri"/>
                <w:color w:val="000000" w:themeColor="text1"/>
                <w:sz w:val="22"/>
                <w:szCs w:val="22"/>
              </w:rPr>
            </w:pPr>
            <w:r w:rsidRPr="00003C78">
              <w:rPr>
                <w:rFonts w:ascii="Calibri" w:hAnsi="Calibri" w:cs="Calibri"/>
                <w:color w:val="000000" w:themeColor="text1"/>
                <w:sz w:val="22"/>
                <w:szCs w:val="22"/>
              </w:rPr>
              <w:t>Computational methods for delineating cell context-specific regulatory programs</w:t>
            </w:r>
          </w:p>
          <w:p w14:paraId="45861332" w14:textId="77777777" w:rsidR="00DA5796" w:rsidRPr="00003C78" w:rsidRDefault="00DA5796" w:rsidP="00DA5796">
            <w:pPr>
              <w:adjustRightInd w:val="0"/>
              <w:jc w:val="both"/>
              <w:rPr>
                <w:rFonts w:ascii="Calibri" w:hAnsi="Calibri" w:cs="Calibri"/>
                <w:color w:val="000000" w:themeColor="text1"/>
                <w:sz w:val="22"/>
                <w:szCs w:val="22"/>
              </w:rPr>
            </w:pPr>
          </w:p>
        </w:tc>
        <w:tc>
          <w:tcPr>
            <w:tcW w:w="1493" w:type="dxa"/>
          </w:tcPr>
          <w:p w14:paraId="3FD0B947" w14:textId="2CD2D2B1" w:rsidR="00DA5796" w:rsidRPr="00003C78" w:rsidRDefault="00DA5796" w:rsidP="00DA5796">
            <w:pPr>
              <w:rPr>
                <w:rFonts w:ascii="Calibri" w:hAnsi="Calibri" w:cs="Calibri"/>
                <w:color w:val="000000" w:themeColor="text1"/>
                <w:sz w:val="22"/>
                <w:szCs w:val="22"/>
              </w:rPr>
            </w:pPr>
            <w:r w:rsidRPr="00003C78">
              <w:rPr>
                <w:rFonts w:ascii="Calibri" w:hAnsi="Calibri" w:cs="Calibri"/>
                <w:color w:val="000000" w:themeColor="text1"/>
                <w:sz w:val="22"/>
                <w:szCs w:val="22"/>
              </w:rPr>
              <w:t>PI</w:t>
            </w:r>
          </w:p>
          <w:p w14:paraId="2716E087" w14:textId="2EE9A1E6" w:rsidR="00DA5796" w:rsidRPr="00003C78" w:rsidRDefault="00DA5796" w:rsidP="00DA5796">
            <w:pPr>
              <w:rPr>
                <w:rFonts w:ascii="Calibri" w:hAnsi="Calibri" w:cs="Calibri"/>
                <w:color w:val="000000" w:themeColor="text1"/>
                <w:sz w:val="22"/>
                <w:szCs w:val="22"/>
              </w:rPr>
            </w:pPr>
            <w:r w:rsidRPr="00003C78">
              <w:rPr>
                <w:rFonts w:ascii="Calibri" w:hAnsi="Calibri" w:cs="Calibri"/>
                <w:color w:val="000000" w:themeColor="text1"/>
                <w:sz w:val="22"/>
                <w:szCs w:val="22"/>
              </w:rPr>
              <w:t>%5</w:t>
            </w:r>
            <w:r w:rsidR="00137F48" w:rsidRPr="00003C78">
              <w:rPr>
                <w:rFonts w:ascii="Calibri" w:hAnsi="Calibri" w:cs="Calibri"/>
                <w:color w:val="000000" w:themeColor="text1"/>
                <w:sz w:val="22"/>
                <w:szCs w:val="22"/>
              </w:rPr>
              <w:t>1</w:t>
            </w:r>
          </w:p>
          <w:p w14:paraId="439B4F30" w14:textId="18CE032F" w:rsidR="00DA5796" w:rsidRPr="00003C78" w:rsidRDefault="00137F48" w:rsidP="00DA5796">
            <w:pPr>
              <w:rPr>
                <w:rFonts w:ascii="Calibri" w:hAnsi="Calibri" w:cs="Calibri"/>
                <w:color w:val="000000" w:themeColor="text1"/>
                <w:sz w:val="22"/>
                <w:szCs w:val="22"/>
              </w:rPr>
            </w:pPr>
            <w:r w:rsidRPr="00003C78">
              <w:rPr>
                <w:rFonts w:ascii="Calibri" w:hAnsi="Calibri" w:cs="Calibri"/>
                <w:color w:val="000000" w:themeColor="text1"/>
                <w:sz w:val="22"/>
                <w:szCs w:val="22"/>
              </w:rPr>
              <w:t>6.12 months</w:t>
            </w:r>
          </w:p>
        </w:tc>
        <w:tc>
          <w:tcPr>
            <w:tcW w:w="1450" w:type="dxa"/>
          </w:tcPr>
          <w:p w14:paraId="3839BF1A" w14:textId="357951C2" w:rsidR="00DA5796" w:rsidRPr="00003C78" w:rsidRDefault="00DA5796" w:rsidP="00DA5796">
            <w:pPr>
              <w:rPr>
                <w:rFonts w:ascii="Calibri" w:hAnsi="Calibri" w:cs="Calibri"/>
                <w:color w:val="000000" w:themeColor="text1"/>
                <w:sz w:val="22"/>
                <w:szCs w:val="22"/>
              </w:rPr>
            </w:pPr>
            <w:r w:rsidRPr="00003C78">
              <w:rPr>
                <w:rFonts w:ascii="Calibri" w:hAnsi="Calibri" w:cs="Calibri"/>
                <w:bCs/>
                <w:color w:val="000000" w:themeColor="text1"/>
                <w:sz w:val="22"/>
                <w:szCs w:val="22"/>
              </w:rPr>
              <w:t>0</w:t>
            </w:r>
            <w:r w:rsidR="00137F48" w:rsidRPr="00003C78">
              <w:rPr>
                <w:rFonts w:ascii="Calibri" w:hAnsi="Calibri" w:cs="Calibri"/>
                <w:bCs/>
                <w:color w:val="000000" w:themeColor="text1"/>
                <w:sz w:val="22"/>
                <w:szCs w:val="22"/>
              </w:rPr>
              <w:t>9</w:t>
            </w:r>
            <w:r w:rsidRPr="00003C78">
              <w:rPr>
                <w:rFonts w:ascii="Calibri" w:hAnsi="Calibri" w:cs="Calibri"/>
                <w:bCs/>
                <w:color w:val="000000" w:themeColor="text1"/>
                <w:sz w:val="22"/>
                <w:szCs w:val="22"/>
              </w:rPr>
              <w:t>/</w:t>
            </w:r>
            <w:r w:rsidR="00137F48" w:rsidRPr="00003C78">
              <w:rPr>
                <w:rFonts w:ascii="Calibri" w:hAnsi="Calibri" w:cs="Calibri"/>
                <w:bCs/>
                <w:color w:val="000000" w:themeColor="text1"/>
                <w:sz w:val="22"/>
                <w:szCs w:val="22"/>
              </w:rPr>
              <w:t>15</w:t>
            </w:r>
            <w:r w:rsidRPr="00003C78">
              <w:rPr>
                <w:rFonts w:ascii="Calibri" w:hAnsi="Calibri" w:cs="Calibri"/>
                <w:bCs/>
                <w:color w:val="000000" w:themeColor="text1"/>
                <w:sz w:val="22"/>
                <w:szCs w:val="22"/>
              </w:rPr>
              <w:t>/</w:t>
            </w:r>
            <w:r w:rsidR="00E51412">
              <w:rPr>
                <w:rFonts w:ascii="Calibri" w:hAnsi="Calibri" w:cs="Calibri"/>
                <w:bCs/>
                <w:color w:val="000000" w:themeColor="text1"/>
                <w:sz w:val="22"/>
                <w:szCs w:val="22"/>
              </w:rPr>
              <w:t>20</w:t>
            </w:r>
            <w:r w:rsidRPr="00003C78">
              <w:rPr>
                <w:rFonts w:ascii="Calibri" w:hAnsi="Calibri" w:cs="Calibri"/>
                <w:bCs/>
                <w:color w:val="000000" w:themeColor="text1"/>
                <w:sz w:val="22"/>
                <w:szCs w:val="22"/>
              </w:rPr>
              <w:t>22-</w:t>
            </w:r>
            <w:r w:rsidR="00137F48" w:rsidRPr="00003C78">
              <w:rPr>
                <w:rFonts w:ascii="Calibri" w:hAnsi="Calibri" w:cs="Calibri"/>
                <w:color w:val="000000" w:themeColor="text1"/>
                <w:sz w:val="22"/>
                <w:szCs w:val="22"/>
              </w:rPr>
              <w:t>08/31/2027</w:t>
            </w:r>
          </w:p>
        </w:tc>
        <w:tc>
          <w:tcPr>
            <w:tcW w:w="1515" w:type="dxa"/>
          </w:tcPr>
          <w:p w14:paraId="28F95CA2" w14:textId="77777777" w:rsidR="0032365C" w:rsidRPr="00003C78" w:rsidRDefault="0032365C" w:rsidP="0032365C">
            <w:pPr>
              <w:rPr>
                <w:rFonts w:ascii="Calibri" w:hAnsi="Calibri" w:cs="Calibri"/>
                <w:color w:val="000000" w:themeColor="text1"/>
                <w:sz w:val="22"/>
                <w:szCs w:val="22"/>
              </w:rPr>
            </w:pPr>
            <w:r w:rsidRPr="00003C78">
              <w:rPr>
                <w:rFonts w:ascii="Calibri" w:hAnsi="Calibri" w:cs="Calibri"/>
                <w:color w:val="000000" w:themeColor="text1"/>
                <w:sz w:val="22"/>
                <w:szCs w:val="22"/>
              </w:rPr>
              <w:t>Direct:</w:t>
            </w:r>
          </w:p>
          <w:p w14:paraId="016382A8" w14:textId="77777777" w:rsidR="0032365C" w:rsidRPr="00003C78" w:rsidRDefault="0032365C" w:rsidP="0032365C">
            <w:pPr>
              <w:rPr>
                <w:rFonts w:ascii="Calibri" w:hAnsi="Calibri" w:cs="Calibri"/>
                <w:color w:val="000000" w:themeColor="text1"/>
                <w:sz w:val="22"/>
                <w:szCs w:val="22"/>
              </w:rPr>
            </w:pPr>
            <w:r w:rsidRPr="00003C78">
              <w:rPr>
                <w:rFonts w:ascii="Calibri" w:hAnsi="Calibri" w:cs="Calibri"/>
                <w:color w:val="000000" w:themeColor="text1"/>
                <w:sz w:val="22"/>
                <w:szCs w:val="22"/>
              </w:rPr>
              <w:t>$1,250,000</w:t>
            </w:r>
          </w:p>
          <w:p w14:paraId="6198054D" w14:textId="3E3BD74D" w:rsidR="0032365C" w:rsidRPr="00003C78" w:rsidRDefault="0032365C" w:rsidP="0032365C">
            <w:pPr>
              <w:rPr>
                <w:rFonts w:ascii="Calibri" w:hAnsi="Calibri" w:cs="Calibri"/>
                <w:color w:val="000000" w:themeColor="text1"/>
                <w:sz w:val="22"/>
                <w:szCs w:val="22"/>
              </w:rPr>
            </w:pPr>
            <w:r w:rsidRPr="00003C78">
              <w:rPr>
                <w:rFonts w:ascii="Calibri" w:hAnsi="Calibri" w:cs="Calibri"/>
                <w:color w:val="000000" w:themeColor="text1"/>
                <w:sz w:val="22"/>
                <w:szCs w:val="22"/>
              </w:rPr>
              <w:t>Indirect:</w:t>
            </w:r>
          </w:p>
          <w:p w14:paraId="1A651A0B" w14:textId="20104380" w:rsidR="00DA5796" w:rsidRPr="00003C78" w:rsidRDefault="0032365C" w:rsidP="0032365C">
            <w:pPr>
              <w:rPr>
                <w:rFonts w:ascii="Calibri" w:hAnsi="Calibri" w:cs="Calibri"/>
                <w:color w:val="000000" w:themeColor="text1"/>
                <w:sz w:val="22"/>
                <w:szCs w:val="22"/>
              </w:rPr>
            </w:pPr>
            <w:r w:rsidRPr="00003C78">
              <w:rPr>
                <w:rFonts w:ascii="Calibri" w:hAnsi="Calibri" w:cs="Calibri"/>
                <w:bCs/>
                <w:color w:val="000000" w:themeColor="text1"/>
                <w:sz w:val="22"/>
                <w:szCs w:val="22"/>
              </w:rPr>
              <w:t>$671,420</w:t>
            </w:r>
          </w:p>
        </w:tc>
      </w:tr>
      <w:tr w:rsidR="00FA7D18" w:rsidRPr="00003C78" w14:paraId="501F5295" w14:textId="77777777" w:rsidTr="00003C78">
        <w:tc>
          <w:tcPr>
            <w:tcW w:w="1666" w:type="dxa"/>
          </w:tcPr>
          <w:p w14:paraId="2AF0BA01" w14:textId="77777777" w:rsidR="00FA7D18" w:rsidRPr="00003C78" w:rsidRDefault="00FA7D18" w:rsidP="00FA7D18">
            <w:pPr>
              <w:rPr>
                <w:rFonts w:ascii="Calibri" w:hAnsi="Calibri" w:cs="Calibri"/>
                <w:bCs/>
                <w:sz w:val="22"/>
                <w:szCs w:val="22"/>
              </w:rPr>
            </w:pPr>
            <w:r w:rsidRPr="00003C78">
              <w:rPr>
                <w:rFonts w:ascii="Calibri" w:hAnsi="Calibri" w:cs="Calibri"/>
                <w:bCs/>
                <w:sz w:val="22"/>
                <w:szCs w:val="22"/>
              </w:rPr>
              <w:t xml:space="preserve">NIH </w:t>
            </w:r>
            <w:r w:rsidRPr="00003C78">
              <w:rPr>
                <w:rFonts w:ascii="Calibri" w:hAnsi="Calibri" w:cs="Calibri"/>
                <w:bCs/>
                <w:color w:val="000000" w:themeColor="text1"/>
                <w:sz w:val="22"/>
                <w:szCs w:val="22"/>
              </w:rPr>
              <w:t>/ NCI</w:t>
            </w:r>
          </w:p>
          <w:p w14:paraId="58129CB3" w14:textId="701C7D38" w:rsidR="00FA7D18" w:rsidRPr="00003C78" w:rsidRDefault="00FA7D18" w:rsidP="00FA7D18">
            <w:pPr>
              <w:rPr>
                <w:rFonts w:ascii="Calibri" w:hAnsi="Calibri" w:cs="Calibri"/>
                <w:bCs/>
                <w:color w:val="000000" w:themeColor="text1"/>
                <w:sz w:val="22"/>
                <w:szCs w:val="22"/>
              </w:rPr>
            </w:pPr>
            <w:r w:rsidRPr="00003C78">
              <w:rPr>
                <w:rFonts w:ascii="Calibri" w:hAnsi="Calibri" w:cs="Calibri"/>
                <w:bCs/>
                <w:sz w:val="22"/>
                <w:szCs w:val="22"/>
              </w:rPr>
              <w:t>R01CA276279</w:t>
            </w:r>
          </w:p>
        </w:tc>
        <w:tc>
          <w:tcPr>
            <w:tcW w:w="3226" w:type="dxa"/>
          </w:tcPr>
          <w:p w14:paraId="5D125A37" w14:textId="0FFCCAC7" w:rsidR="00FA7D18" w:rsidRPr="00003C78" w:rsidRDefault="00FA7D18" w:rsidP="00FA7D18">
            <w:pPr>
              <w:rPr>
                <w:rFonts w:ascii="Calibri" w:hAnsi="Calibri" w:cs="Calibri"/>
                <w:color w:val="000000" w:themeColor="text1"/>
                <w:sz w:val="22"/>
                <w:szCs w:val="22"/>
              </w:rPr>
            </w:pPr>
            <w:r w:rsidRPr="00003C78">
              <w:rPr>
                <w:rFonts w:ascii="Calibri" w:hAnsi="Calibri" w:cs="Calibri"/>
                <w:bCs/>
                <w:sz w:val="22"/>
                <w:szCs w:val="22"/>
              </w:rPr>
              <w:t>The Role of EGFL6 in Ovarian Tumor Immunity</w:t>
            </w:r>
          </w:p>
        </w:tc>
        <w:tc>
          <w:tcPr>
            <w:tcW w:w="1493" w:type="dxa"/>
          </w:tcPr>
          <w:p w14:paraId="6FFBEA77" w14:textId="77777777" w:rsidR="00FA7D18" w:rsidRPr="00003C78" w:rsidRDefault="00FA7D18" w:rsidP="00FA7D18">
            <w:pPr>
              <w:rPr>
                <w:rFonts w:ascii="Calibri" w:hAnsi="Calibri" w:cs="Calibri"/>
                <w:bCs/>
                <w:sz w:val="22"/>
                <w:szCs w:val="22"/>
              </w:rPr>
            </w:pPr>
            <w:r w:rsidRPr="00003C78">
              <w:rPr>
                <w:rFonts w:ascii="Calibri" w:hAnsi="Calibri" w:cs="Calibri"/>
                <w:bCs/>
                <w:sz w:val="22"/>
                <w:szCs w:val="22"/>
              </w:rPr>
              <w:t>Co-I</w:t>
            </w:r>
          </w:p>
          <w:p w14:paraId="2E5EBD95" w14:textId="77777777" w:rsidR="00FA7D18" w:rsidRPr="00003C78" w:rsidRDefault="00FA7D18" w:rsidP="00FA7D18">
            <w:pPr>
              <w:rPr>
                <w:rFonts w:ascii="Calibri" w:hAnsi="Calibri" w:cs="Calibri"/>
                <w:bCs/>
                <w:sz w:val="22"/>
                <w:szCs w:val="22"/>
              </w:rPr>
            </w:pPr>
            <w:r w:rsidRPr="00003C78">
              <w:rPr>
                <w:rFonts w:ascii="Calibri" w:hAnsi="Calibri" w:cs="Calibri"/>
                <w:bCs/>
                <w:sz w:val="22"/>
                <w:szCs w:val="22"/>
              </w:rPr>
              <w:t>%5</w:t>
            </w:r>
          </w:p>
          <w:p w14:paraId="241BCBFF" w14:textId="039BDBC4" w:rsidR="00FA7D18" w:rsidRPr="00003C78" w:rsidRDefault="00FA7D18" w:rsidP="00FA7D18">
            <w:pPr>
              <w:rPr>
                <w:rFonts w:ascii="Calibri" w:hAnsi="Calibri" w:cs="Calibri"/>
                <w:color w:val="000000" w:themeColor="text1"/>
                <w:sz w:val="22"/>
                <w:szCs w:val="22"/>
              </w:rPr>
            </w:pPr>
            <w:r w:rsidRPr="00003C78">
              <w:rPr>
                <w:rFonts w:ascii="Calibri" w:hAnsi="Calibri" w:cs="Calibri"/>
                <w:bCs/>
                <w:sz w:val="22"/>
                <w:szCs w:val="22"/>
              </w:rPr>
              <w:t>0.6 months</w:t>
            </w:r>
          </w:p>
        </w:tc>
        <w:tc>
          <w:tcPr>
            <w:tcW w:w="1450" w:type="dxa"/>
          </w:tcPr>
          <w:p w14:paraId="0D4AB17E" w14:textId="47B71390" w:rsidR="00FA7D18" w:rsidRPr="00003C78" w:rsidRDefault="00FA7D18" w:rsidP="00FA7D18">
            <w:pPr>
              <w:rPr>
                <w:rFonts w:ascii="Calibri" w:hAnsi="Calibri" w:cs="Calibri"/>
                <w:bCs/>
                <w:color w:val="000000"/>
                <w:sz w:val="22"/>
                <w:szCs w:val="22"/>
              </w:rPr>
            </w:pPr>
            <w:r w:rsidRPr="00003C78">
              <w:rPr>
                <w:rFonts w:ascii="Calibri" w:hAnsi="Calibri" w:cs="Calibri"/>
                <w:bCs/>
                <w:color w:val="000000"/>
                <w:sz w:val="22"/>
                <w:szCs w:val="22"/>
              </w:rPr>
              <w:t>0</w:t>
            </w:r>
            <w:r w:rsidR="00BD3A53">
              <w:rPr>
                <w:rFonts w:ascii="Calibri" w:hAnsi="Calibri" w:cs="Calibri"/>
                <w:bCs/>
                <w:color w:val="000000"/>
                <w:sz w:val="22"/>
                <w:szCs w:val="22"/>
              </w:rPr>
              <w:t>6</w:t>
            </w:r>
            <w:r w:rsidRPr="00003C78">
              <w:rPr>
                <w:rFonts w:ascii="Calibri" w:hAnsi="Calibri" w:cs="Calibri"/>
                <w:bCs/>
                <w:color w:val="000000"/>
                <w:sz w:val="22"/>
                <w:szCs w:val="22"/>
              </w:rPr>
              <w:t>/0</w:t>
            </w:r>
            <w:r w:rsidR="00BD3A53">
              <w:rPr>
                <w:rFonts w:ascii="Calibri" w:hAnsi="Calibri" w:cs="Calibri"/>
                <w:bCs/>
                <w:color w:val="000000"/>
                <w:sz w:val="22"/>
                <w:szCs w:val="22"/>
              </w:rPr>
              <w:t>7</w:t>
            </w:r>
            <w:r w:rsidRPr="00003C78">
              <w:rPr>
                <w:rFonts w:ascii="Calibri" w:hAnsi="Calibri" w:cs="Calibri"/>
                <w:bCs/>
                <w:color w:val="000000"/>
                <w:sz w:val="22"/>
                <w:szCs w:val="22"/>
              </w:rPr>
              <w:t>/2</w:t>
            </w:r>
            <w:r w:rsidRPr="00003C78">
              <w:rPr>
                <w:rFonts w:ascii="Calibri" w:hAnsi="Calibri" w:cs="Calibri"/>
                <w:bCs/>
                <w:color w:val="000000"/>
              </w:rPr>
              <w:t>0</w:t>
            </w:r>
            <w:r w:rsidRPr="00003C78">
              <w:rPr>
                <w:rFonts w:ascii="Calibri" w:hAnsi="Calibri" w:cs="Calibri"/>
                <w:bCs/>
                <w:color w:val="000000"/>
                <w:sz w:val="22"/>
                <w:szCs w:val="22"/>
              </w:rPr>
              <w:t>23 – 0</w:t>
            </w:r>
            <w:r w:rsidR="00BD3A53">
              <w:rPr>
                <w:rFonts w:ascii="Calibri" w:hAnsi="Calibri" w:cs="Calibri"/>
                <w:bCs/>
                <w:color w:val="000000"/>
                <w:sz w:val="22"/>
                <w:szCs w:val="22"/>
              </w:rPr>
              <w:t>5</w:t>
            </w:r>
            <w:r w:rsidRPr="00003C78">
              <w:rPr>
                <w:rFonts w:ascii="Calibri" w:hAnsi="Calibri" w:cs="Calibri"/>
                <w:bCs/>
                <w:color w:val="000000"/>
                <w:sz w:val="22"/>
                <w:szCs w:val="22"/>
              </w:rPr>
              <w:t>/3</w:t>
            </w:r>
            <w:r w:rsidR="00BD3A53">
              <w:rPr>
                <w:rFonts w:ascii="Calibri" w:hAnsi="Calibri" w:cs="Calibri"/>
                <w:bCs/>
                <w:color w:val="000000"/>
              </w:rPr>
              <w:t>1</w:t>
            </w:r>
            <w:r w:rsidRPr="00003C78">
              <w:rPr>
                <w:rFonts w:ascii="Calibri" w:hAnsi="Calibri" w:cs="Calibri"/>
                <w:bCs/>
                <w:color w:val="000000"/>
                <w:sz w:val="22"/>
                <w:szCs w:val="22"/>
              </w:rPr>
              <w:t>/2</w:t>
            </w:r>
            <w:r w:rsidRPr="00003C78">
              <w:rPr>
                <w:rFonts w:ascii="Calibri" w:hAnsi="Calibri" w:cs="Calibri"/>
                <w:bCs/>
                <w:color w:val="000000"/>
              </w:rPr>
              <w:t>0</w:t>
            </w:r>
            <w:r w:rsidRPr="00003C78">
              <w:rPr>
                <w:rFonts w:ascii="Calibri" w:hAnsi="Calibri" w:cs="Calibri"/>
                <w:bCs/>
                <w:color w:val="000000"/>
                <w:sz w:val="22"/>
                <w:szCs w:val="22"/>
              </w:rPr>
              <w:t>28</w:t>
            </w:r>
          </w:p>
          <w:p w14:paraId="596DAB36" w14:textId="47069E7B" w:rsidR="00FA7D18" w:rsidRPr="00003C78" w:rsidRDefault="00FA7D18" w:rsidP="00FA7D18">
            <w:pPr>
              <w:rPr>
                <w:rFonts w:ascii="Calibri" w:hAnsi="Calibri" w:cs="Calibri"/>
                <w:sz w:val="22"/>
                <w:szCs w:val="22"/>
              </w:rPr>
            </w:pPr>
          </w:p>
        </w:tc>
        <w:tc>
          <w:tcPr>
            <w:tcW w:w="1515" w:type="dxa"/>
          </w:tcPr>
          <w:p w14:paraId="49A63B6C" w14:textId="77777777" w:rsidR="00FA7D18" w:rsidRPr="00003C78" w:rsidRDefault="00FA7D18" w:rsidP="00FA7D18">
            <w:pPr>
              <w:rPr>
                <w:rFonts w:ascii="Calibri" w:hAnsi="Calibri" w:cs="Calibri"/>
                <w:color w:val="000000" w:themeColor="text1"/>
                <w:sz w:val="22"/>
                <w:szCs w:val="22"/>
              </w:rPr>
            </w:pPr>
            <w:r w:rsidRPr="00003C78">
              <w:rPr>
                <w:rFonts w:ascii="Calibri" w:hAnsi="Calibri" w:cs="Calibri"/>
                <w:color w:val="000000" w:themeColor="text1"/>
                <w:sz w:val="22"/>
                <w:szCs w:val="22"/>
              </w:rPr>
              <w:t>Direct:</w:t>
            </w:r>
          </w:p>
          <w:p w14:paraId="09426EC9" w14:textId="77777777" w:rsidR="00FA7D18" w:rsidRPr="00003C78" w:rsidRDefault="00FA7D18" w:rsidP="00FA7D18">
            <w:pPr>
              <w:rPr>
                <w:rFonts w:ascii="Calibri" w:hAnsi="Calibri" w:cs="Calibri"/>
                <w:bCs/>
                <w:sz w:val="22"/>
                <w:szCs w:val="22"/>
              </w:rPr>
            </w:pPr>
            <w:r w:rsidRPr="00003C78">
              <w:rPr>
                <w:rFonts w:ascii="Calibri" w:hAnsi="Calibri" w:cs="Calibri"/>
                <w:color w:val="212121"/>
                <w:sz w:val="22"/>
                <w:szCs w:val="22"/>
              </w:rPr>
              <w:t>$64,661</w:t>
            </w:r>
            <w:r w:rsidRPr="00003C78">
              <w:rPr>
                <w:rFonts w:ascii="Calibri" w:hAnsi="Calibri" w:cs="Calibri"/>
                <w:bCs/>
                <w:sz w:val="22"/>
                <w:szCs w:val="22"/>
              </w:rPr>
              <w:t xml:space="preserve"> Indirect: </w:t>
            </w:r>
          </w:p>
          <w:p w14:paraId="5F4E0B96" w14:textId="54A0D29C" w:rsidR="00FA7D18" w:rsidRPr="00003C78" w:rsidRDefault="00FA7D18" w:rsidP="00FA7D18">
            <w:pPr>
              <w:rPr>
                <w:rFonts w:ascii="Calibri" w:hAnsi="Calibri" w:cs="Calibri"/>
                <w:color w:val="000000" w:themeColor="text1"/>
                <w:sz w:val="22"/>
                <w:szCs w:val="22"/>
              </w:rPr>
            </w:pPr>
            <w:r w:rsidRPr="00003C78">
              <w:rPr>
                <w:rFonts w:ascii="Calibri" w:hAnsi="Calibri" w:cs="Calibri"/>
                <w:sz w:val="22"/>
                <w:szCs w:val="22"/>
              </w:rPr>
              <w:t>$</w:t>
            </w:r>
            <w:r w:rsidRPr="00003C78">
              <w:rPr>
                <w:rStyle w:val="qv3wpe"/>
                <w:rFonts w:ascii="Calibri" w:hAnsi="Calibri" w:cs="Calibri"/>
                <w:sz w:val="22"/>
                <w:szCs w:val="22"/>
              </w:rPr>
              <w:t>34,374</w:t>
            </w:r>
          </w:p>
        </w:tc>
      </w:tr>
      <w:tr w:rsidR="00A70E06" w:rsidRPr="00003C78" w14:paraId="2D046B9E" w14:textId="77777777" w:rsidTr="00003C78">
        <w:tc>
          <w:tcPr>
            <w:tcW w:w="1666" w:type="dxa"/>
          </w:tcPr>
          <w:p w14:paraId="54F9C78E" w14:textId="20D03F01" w:rsidR="00E51412" w:rsidRPr="00E51412" w:rsidRDefault="00E51412" w:rsidP="00A70E06">
            <w:pPr>
              <w:rPr>
                <w:rFonts w:ascii="Calibri" w:hAnsi="Calibri" w:cs="Calibri"/>
                <w:bCs/>
                <w:sz w:val="22"/>
                <w:szCs w:val="22"/>
              </w:rPr>
            </w:pPr>
            <w:r w:rsidRPr="00003C78">
              <w:rPr>
                <w:rFonts w:ascii="Calibri" w:hAnsi="Calibri" w:cs="Calibri"/>
                <w:bCs/>
                <w:sz w:val="22"/>
                <w:szCs w:val="22"/>
              </w:rPr>
              <w:t xml:space="preserve">NIH </w:t>
            </w:r>
            <w:r w:rsidRPr="00003C78">
              <w:rPr>
                <w:rFonts w:ascii="Calibri" w:hAnsi="Calibri" w:cs="Calibri"/>
                <w:bCs/>
                <w:color w:val="000000" w:themeColor="text1"/>
                <w:sz w:val="22"/>
                <w:szCs w:val="22"/>
              </w:rPr>
              <w:t>/ NCI</w:t>
            </w:r>
          </w:p>
          <w:p w14:paraId="216A621F" w14:textId="1FCB5DE1" w:rsidR="00A70E06" w:rsidRPr="00003C78" w:rsidRDefault="00A70E06" w:rsidP="00A70E06">
            <w:pPr>
              <w:rPr>
                <w:rFonts w:ascii="Calibri" w:hAnsi="Calibri" w:cs="Calibri"/>
                <w:bCs/>
                <w:sz w:val="22"/>
                <w:szCs w:val="22"/>
              </w:rPr>
            </w:pPr>
            <w:r w:rsidRPr="00003C78">
              <w:rPr>
                <w:rFonts w:ascii="Calibri" w:hAnsi="Calibri" w:cs="Calibri"/>
                <w:sz w:val="22"/>
                <w:szCs w:val="22"/>
              </w:rPr>
              <w:t>R01CA278100</w:t>
            </w:r>
          </w:p>
        </w:tc>
        <w:tc>
          <w:tcPr>
            <w:tcW w:w="3226" w:type="dxa"/>
          </w:tcPr>
          <w:p w14:paraId="09430BB1" w14:textId="3159F1EA" w:rsidR="00A70E06" w:rsidRPr="00003C78" w:rsidRDefault="00A70E06" w:rsidP="00A70E06">
            <w:pPr>
              <w:rPr>
                <w:rFonts w:ascii="Calibri" w:hAnsi="Calibri" w:cs="Calibri"/>
                <w:bCs/>
                <w:sz w:val="22"/>
                <w:szCs w:val="22"/>
              </w:rPr>
            </w:pPr>
            <w:r w:rsidRPr="00003C78">
              <w:rPr>
                <w:rFonts w:ascii="Calibri" w:hAnsi="Calibri" w:cs="Calibri"/>
                <w:sz w:val="22"/>
                <w:szCs w:val="22"/>
              </w:rPr>
              <w:t>Evaluating unique aspects of quiescent ovarian cancer cell biology for therapeutic targets</w:t>
            </w:r>
          </w:p>
        </w:tc>
        <w:tc>
          <w:tcPr>
            <w:tcW w:w="1493" w:type="dxa"/>
          </w:tcPr>
          <w:p w14:paraId="62A26E7B" w14:textId="77777777" w:rsidR="00A70E06" w:rsidRPr="00003C78" w:rsidRDefault="00A70E06" w:rsidP="00A70E06">
            <w:pPr>
              <w:rPr>
                <w:rFonts w:ascii="Calibri" w:hAnsi="Calibri" w:cs="Calibri"/>
                <w:bCs/>
                <w:sz w:val="22"/>
                <w:szCs w:val="22"/>
              </w:rPr>
            </w:pPr>
            <w:r w:rsidRPr="00003C78">
              <w:rPr>
                <w:rFonts w:ascii="Calibri" w:hAnsi="Calibri" w:cs="Calibri"/>
                <w:bCs/>
                <w:sz w:val="22"/>
                <w:szCs w:val="22"/>
              </w:rPr>
              <w:t>Co-I</w:t>
            </w:r>
          </w:p>
          <w:p w14:paraId="0C7541AC" w14:textId="77777777" w:rsidR="00A70E06" w:rsidRPr="00003C78" w:rsidRDefault="00A70E06" w:rsidP="00A70E06">
            <w:pPr>
              <w:rPr>
                <w:rFonts w:ascii="Calibri" w:hAnsi="Calibri" w:cs="Calibri"/>
                <w:bCs/>
                <w:sz w:val="22"/>
                <w:szCs w:val="22"/>
              </w:rPr>
            </w:pPr>
            <w:r w:rsidRPr="00003C78">
              <w:rPr>
                <w:rFonts w:ascii="Calibri" w:hAnsi="Calibri" w:cs="Calibri"/>
                <w:bCs/>
                <w:sz w:val="22"/>
                <w:szCs w:val="22"/>
              </w:rPr>
              <w:t>%3</w:t>
            </w:r>
          </w:p>
          <w:p w14:paraId="6C244344" w14:textId="096526EC" w:rsidR="00A70E06" w:rsidRPr="00003C78" w:rsidRDefault="00A70E06" w:rsidP="00A70E06">
            <w:pPr>
              <w:rPr>
                <w:rFonts w:ascii="Calibri" w:hAnsi="Calibri" w:cs="Calibri"/>
                <w:bCs/>
                <w:sz w:val="22"/>
                <w:szCs w:val="22"/>
              </w:rPr>
            </w:pPr>
            <w:r w:rsidRPr="00003C78">
              <w:rPr>
                <w:rFonts w:ascii="Calibri" w:hAnsi="Calibri" w:cs="Calibri"/>
                <w:bCs/>
                <w:sz w:val="22"/>
                <w:szCs w:val="22"/>
              </w:rPr>
              <w:t>0.36 months</w:t>
            </w:r>
          </w:p>
        </w:tc>
        <w:tc>
          <w:tcPr>
            <w:tcW w:w="1450" w:type="dxa"/>
          </w:tcPr>
          <w:p w14:paraId="463569DC" w14:textId="14B743FF" w:rsidR="00A70E06" w:rsidRPr="00003C78" w:rsidRDefault="00BD3A53" w:rsidP="00E51412">
            <w:pPr>
              <w:spacing w:after="120"/>
              <w:rPr>
                <w:rFonts w:ascii="Calibri" w:hAnsi="Calibri" w:cs="Calibri"/>
                <w:bCs/>
                <w:color w:val="000000"/>
                <w:sz w:val="22"/>
                <w:szCs w:val="22"/>
              </w:rPr>
            </w:pPr>
            <w:r>
              <w:rPr>
                <w:rFonts w:ascii="Calibri" w:hAnsi="Calibri" w:cs="Calibri"/>
                <w:bCs/>
                <w:color w:val="000000"/>
                <w:sz w:val="22"/>
                <w:szCs w:val="22"/>
              </w:rPr>
              <w:t>07</w:t>
            </w:r>
            <w:r w:rsidR="00A70E06" w:rsidRPr="00003C78">
              <w:rPr>
                <w:rFonts w:ascii="Calibri" w:hAnsi="Calibri" w:cs="Calibri"/>
                <w:bCs/>
                <w:color w:val="000000"/>
                <w:sz w:val="22"/>
                <w:szCs w:val="22"/>
              </w:rPr>
              <w:t>/</w:t>
            </w:r>
            <w:r>
              <w:rPr>
                <w:rFonts w:ascii="Calibri" w:hAnsi="Calibri" w:cs="Calibri"/>
                <w:bCs/>
                <w:color w:val="000000"/>
                <w:sz w:val="22"/>
                <w:szCs w:val="22"/>
              </w:rPr>
              <w:t>15</w:t>
            </w:r>
            <w:r w:rsidR="00A70E06" w:rsidRPr="00003C78">
              <w:rPr>
                <w:rFonts w:ascii="Calibri" w:hAnsi="Calibri" w:cs="Calibri"/>
                <w:bCs/>
                <w:color w:val="000000"/>
                <w:sz w:val="22"/>
                <w:szCs w:val="22"/>
              </w:rPr>
              <w:t>/2023 –</w:t>
            </w:r>
            <w:r>
              <w:rPr>
                <w:rFonts w:ascii="Calibri" w:hAnsi="Calibri" w:cs="Calibri"/>
                <w:bCs/>
                <w:color w:val="000000"/>
                <w:sz w:val="22"/>
                <w:szCs w:val="22"/>
              </w:rPr>
              <w:t>06</w:t>
            </w:r>
            <w:r w:rsidR="00A70E06" w:rsidRPr="00003C78">
              <w:rPr>
                <w:rFonts w:ascii="Calibri" w:hAnsi="Calibri" w:cs="Calibri"/>
                <w:bCs/>
                <w:color w:val="000000"/>
                <w:sz w:val="22"/>
                <w:szCs w:val="22"/>
              </w:rPr>
              <w:t>/3</w:t>
            </w:r>
            <w:r>
              <w:rPr>
                <w:rFonts w:ascii="Calibri" w:hAnsi="Calibri" w:cs="Calibri"/>
                <w:bCs/>
                <w:color w:val="000000"/>
                <w:sz w:val="22"/>
                <w:szCs w:val="22"/>
              </w:rPr>
              <w:t>0</w:t>
            </w:r>
            <w:r w:rsidR="00A70E06" w:rsidRPr="00003C78">
              <w:rPr>
                <w:rFonts w:ascii="Calibri" w:hAnsi="Calibri" w:cs="Calibri"/>
                <w:bCs/>
                <w:color w:val="000000"/>
                <w:sz w:val="22"/>
                <w:szCs w:val="22"/>
              </w:rPr>
              <w:t>/2028</w:t>
            </w:r>
          </w:p>
        </w:tc>
        <w:tc>
          <w:tcPr>
            <w:tcW w:w="1515" w:type="dxa"/>
          </w:tcPr>
          <w:p w14:paraId="32579998" w14:textId="77777777" w:rsidR="00A70E06" w:rsidRPr="00003C78" w:rsidRDefault="00A70E06" w:rsidP="00A70E06">
            <w:pPr>
              <w:rPr>
                <w:rFonts w:ascii="Calibri" w:hAnsi="Calibri" w:cs="Calibri"/>
                <w:bCs/>
                <w:sz w:val="22"/>
                <w:szCs w:val="22"/>
              </w:rPr>
            </w:pPr>
            <w:r w:rsidRPr="00003C78">
              <w:rPr>
                <w:rFonts w:ascii="Calibri" w:hAnsi="Calibri" w:cs="Calibri"/>
                <w:bCs/>
                <w:sz w:val="22"/>
                <w:szCs w:val="22"/>
              </w:rPr>
              <w:t>Direct:</w:t>
            </w:r>
          </w:p>
          <w:p w14:paraId="65AC3921" w14:textId="77777777" w:rsidR="00A70E06" w:rsidRPr="00003C78" w:rsidRDefault="00A70E06" w:rsidP="00A70E06">
            <w:pPr>
              <w:rPr>
                <w:rFonts w:ascii="Calibri" w:hAnsi="Calibri" w:cs="Calibri"/>
                <w:bCs/>
                <w:sz w:val="22"/>
                <w:szCs w:val="22"/>
              </w:rPr>
            </w:pPr>
            <w:r w:rsidRPr="00003C78">
              <w:rPr>
                <w:rFonts w:ascii="Calibri" w:hAnsi="Calibri" w:cs="Calibri"/>
                <w:bCs/>
                <w:sz w:val="22"/>
                <w:szCs w:val="22"/>
              </w:rPr>
              <w:t>$27,820</w:t>
            </w:r>
          </w:p>
          <w:p w14:paraId="1B1889D2" w14:textId="77777777" w:rsidR="00A70E06" w:rsidRPr="00003C78" w:rsidRDefault="00A70E06" w:rsidP="00A70E06">
            <w:pPr>
              <w:rPr>
                <w:rFonts w:ascii="Calibri" w:hAnsi="Calibri" w:cs="Calibri"/>
                <w:bCs/>
                <w:sz w:val="22"/>
                <w:szCs w:val="22"/>
              </w:rPr>
            </w:pPr>
            <w:r w:rsidRPr="00003C78">
              <w:rPr>
                <w:rFonts w:ascii="Calibri" w:hAnsi="Calibri" w:cs="Calibri"/>
                <w:bCs/>
                <w:sz w:val="22"/>
                <w:szCs w:val="22"/>
              </w:rPr>
              <w:t xml:space="preserve">Indirect: </w:t>
            </w:r>
          </w:p>
          <w:p w14:paraId="0A2AF4F7" w14:textId="433773E7" w:rsidR="00A70E06" w:rsidRPr="00E51412" w:rsidRDefault="00A70E06" w:rsidP="00A70E06">
            <w:pPr>
              <w:rPr>
                <w:rFonts w:ascii="Calibri" w:hAnsi="Calibri" w:cs="Calibri"/>
                <w:bCs/>
                <w:sz w:val="22"/>
                <w:szCs w:val="22"/>
              </w:rPr>
            </w:pPr>
            <w:r w:rsidRPr="00003C78">
              <w:rPr>
                <w:rFonts w:ascii="Calibri" w:hAnsi="Calibri" w:cs="Calibri"/>
                <w:bCs/>
                <w:sz w:val="22"/>
                <w:szCs w:val="22"/>
              </w:rPr>
              <w:t>$16,413</w:t>
            </w:r>
          </w:p>
        </w:tc>
      </w:tr>
    </w:tbl>
    <w:p w14:paraId="1A0B5AE0" w14:textId="77777777" w:rsidR="00BD3A53" w:rsidRDefault="00BD3A53" w:rsidP="00F10BEA">
      <w:pPr>
        <w:rPr>
          <w:rFonts w:ascii="Calibri" w:hAnsi="Calibri" w:cs="Calibri"/>
          <w:b/>
          <w:color w:val="000000" w:themeColor="text1"/>
          <w:sz w:val="22"/>
          <w:szCs w:val="22"/>
        </w:rPr>
      </w:pPr>
    </w:p>
    <w:p w14:paraId="4F46C04B" w14:textId="40FFF33C" w:rsidR="00562D26" w:rsidRDefault="00562D26" w:rsidP="00F10BEA">
      <w:pPr>
        <w:rPr>
          <w:rFonts w:ascii="Calibri" w:hAnsi="Calibri" w:cs="Calibri"/>
          <w:b/>
          <w:color w:val="000000" w:themeColor="text1"/>
          <w:sz w:val="22"/>
          <w:szCs w:val="22"/>
        </w:rPr>
      </w:pPr>
      <w:r w:rsidRPr="00562D26">
        <w:rPr>
          <w:rFonts w:ascii="Calibri" w:hAnsi="Calibri" w:cs="Calibri"/>
          <w:b/>
          <w:color w:val="000000" w:themeColor="text1"/>
          <w:sz w:val="22"/>
          <w:szCs w:val="22"/>
        </w:rPr>
        <w:t>Pending Grant Support</w:t>
      </w:r>
    </w:p>
    <w:tbl>
      <w:tblPr>
        <w:tblStyle w:val="TableGrid"/>
        <w:tblW w:w="0" w:type="auto"/>
        <w:tblLook w:val="04A0" w:firstRow="1" w:lastRow="0" w:firstColumn="1" w:lastColumn="0" w:noHBand="0" w:noVBand="1"/>
      </w:tblPr>
      <w:tblGrid>
        <w:gridCol w:w="1705"/>
        <w:gridCol w:w="3240"/>
        <w:gridCol w:w="1260"/>
        <w:gridCol w:w="1620"/>
        <w:gridCol w:w="1525"/>
      </w:tblGrid>
      <w:tr w:rsidR="00562D26" w:rsidRPr="00003C78" w14:paraId="67EF4628" w14:textId="77777777" w:rsidTr="00F846F1">
        <w:tc>
          <w:tcPr>
            <w:tcW w:w="1705" w:type="dxa"/>
          </w:tcPr>
          <w:p w14:paraId="7F308FE9" w14:textId="77777777" w:rsidR="00562D26" w:rsidRDefault="00562D26" w:rsidP="00F846F1">
            <w:pPr>
              <w:rPr>
                <w:rFonts w:ascii="Calibri" w:hAnsi="Calibri" w:cs="Calibri"/>
                <w:color w:val="000000" w:themeColor="text1"/>
                <w:sz w:val="22"/>
                <w:szCs w:val="22"/>
              </w:rPr>
            </w:pPr>
            <w:r>
              <w:rPr>
                <w:rFonts w:ascii="Calibri" w:hAnsi="Calibri" w:cs="Calibri"/>
                <w:color w:val="000000" w:themeColor="text1"/>
                <w:sz w:val="22"/>
                <w:szCs w:val="22"/>
              </w:rPr>
              <w:t>NIH / NCI</w:t>
            </w:r>
          </w:p>
          <w:p w14:paraId="050DCF9D" w14:textId="1AB43ED2" w:rsidR="00562D26" w:rsidRPr="00003C78" w:rsidRDefault="00562D26" w:rsidP="00F846F1">
            <w:pPr>
              <w:rPr>
                <w:rFonts w:ascii="Calibri" w:hAnsi="Calibri" w:cs="Calibri"/>
                <w:color w:val="000000" w:themeColor="text1"/>
                <w:sz w:val="22"/>
                <w:szCs w:val="22"/>
              </w:rPr>
            </w:pPr>
            <w:r>
              <w:rPr>
                <w:rFonts w:ascii="Calibri" w:hAnsi="Calibri" w:cs="Calibri"/>
                <w:color w:val="000000" w:themeColor="text1"/>
                <w:sz w:val="22"/>
                <w:szCs w:val="22"/>
              </w:rPr>
              <w:t>R01</w:t>
            </w:r>
          </w:p>
        </w:tc>
        <w:tc>
          <w:tcPr>
            <w:tcW w:w="3240" w:type="dxa"/>
          </w:tcPr>
          <w:p w14:paraId="7DE27826" w14:textId="549A7599" w:rsidR="00562D26" w:rsidRPr="00FD79EC" w:rsidRDefault="00562D26" w:rsidP="00F846F1">
            <w:pPr>
              <w:rPr>
                <w:rFonts w:ascii="Calibri" w:hAnsi="Calibri" w:cs="Calibri"/>
                <w:color w:val="000000" w:themeColor="text1"/>
                <w:sz w:val="22"/>
                <w:szCs w:val="22"/>
              </w:rPr>
            </w:pPr>
            <w:r w:rsidRPr="00FD79EC">
              <w:rPr>
                <w:rFonts w:ascii="Calibri" w:hAnsi="Calibri" w:cs="Calibri"/>
                <w:sz w:val="22"/>
                <w:szCs w:val="22"/>
              </w:rPr>
              <w:t>Mechanistic insights into immune suppression and novel therapeutic opportunities in renal cancer</w:t>
            </w:r>
          </w:p>
        </w:tc>
        <w:tc>
          <w:tcPr>
            <w:tcW w:w="1260" w:type="dxa"/>
          </w:tcPr>
          <w:p w14:paraId="187E0508" w14:textId="77777777" w:rsidR="00562D26" w:rsidRPr="00003C78" w:rsidRDefault="00562D26" w:rsidP="00562D26">
            <w:pPr>
              <w:rPr>
                <w:rFonts w:ascii="Calibri" w:hAnsi="Calibri" w:cs="Calibri"/>
                <w:bCs/>
                <w:sz w:val="22"/>
                <w:szCs w:val="22"/>
              </w:rPr>
            </w:pPr>
            <w:r w:rsidRPr="00003C78">
              <w:rPr>
                <w:rFonts w:ascii="Calibri" w:hAnsi="Calibri" w:cs="Calibri"/>
                <w:bCs/>
                <w:sz w:val="22"/>
                <w:szCs w:val="22"/>
              </w:rPr>
              <w:t>Co-I</w:t>
            </w:r>
          </w:p>
          <w:p w14:paraId="3593CB9D" w14:textId="77777777" w:rsidR="00562D26" w:rsidRPr="00003C78" w:rsidRDefault="00562D26" w:rsidP="00562D26">
            <w:pPr>
              <w:rPr>
                <w:rFonts w:ascii="Calibri" w:hAnsi="Calibri" w:cs="Calibri"/>
                <w:bCs/>
                <w:sz w:val="22"/>
                <w:szCs w:val="22"/>
              </w:rPr>
            </w:pPr>
            <w:r w:rsidRPr="00003C78">
              <w:rPr>
                <w:rFonts w:ascii="Calibri" w:hAnsi="Calibri" w:cs="Calibri"/>
                <w:bCs/>
                <w:sz w:val="22"/>
                <w:szCs w:val="22"/>
              </w:rPr>
              <w:t>%5</w:t>
            </w:r>
          </w:p>
          <w:p w14:paraId="6C753406" w14:textId="01F7195C" w:rsidR="00562D26" w:rsidRPr="00003C78" w:rsidRDefault="00562D26" w:rsidP="00562D26">
            <w:pPr>
              <w:rPr>
                <w:rFonts w:ascii="Calibri" w:hAnsi="Calibri" w:cs="Calibri"/>
                <w:color w:val="000000" w:themeColor="text1"/>
                <w:sz w:val="22"/>
                <w:szCs w:val="22"/>
              </w:rPr>
            </w:pPr>
            <w:r w:rsidRPr="00003C78">
              <w:rPr>
                <w:rFonts w:ascii="Calibri" w:hAnsi="Calibri" w:cs="Calibri"/>
                <w:bCs/>
                <w:sz w:val="22"/>
                <w:szCs w:val="22"/>
              </w:rPr>
              <w:t>0.6 months</w:t>
            </w:r>
          </w:p>
        </w:tc>
        <w:tc>
          <w:tcPr>
            <w:tcW w:w="1620" w:type="dxa"/>
          </w:tcPr>
          <w:p w14:paraId="6759C1EA" w14:textId="517D45BA" w:rsidR="00562D26" w:rsidRPr="00003C78" w:rsidRDefault="00562D26" w:rsidP="00F846F1">
            <w:pPr>
              <w:rPr>
                <w:rFonts w:ascii="Calibri" w:hAnsi="Calibri" w:cs="Calibri"/>
                <w:color w:val="000000" w:themeColor="text1"/>
                <w:sz w:val="22"/>
                <w:szCs w:val="22"/>
              </w:rPr>
            </w:pPr>
            <w:r>
              <w:rPr>
                <w:rFonts w:ascii="Calibri" w:hAnsi="Calibri" w:cs="Calibri"/>
                <w:color w:val="212121"/>
                <w:sz w:val="22"/>
                <w:szCs w:val="22"/>
              </w:rPr>
              <w:t>07/01/</w:t>
            </w:r>
            <w:r w:rsidR="00CF0A25">
              <w:rPr>
                <w:rFonts w:ascii="Calibri" w:hAnsi="Calibri" w:cs="Calibri"/>
                <w:color w:val="212121"/>
                <w:sz w:val="22"/>
                <w:szCs w:val="22"/>
              </w:rPr>
              <w:t>20</w:t>
            </w:r>
            <w:r>
              <w:rPr>
                <w:rFonts w:ascii="Calibri" w:hAnsi="Calibri" w:cs="Calibri"/>
                <w:color w:val="212121"/>
                <w:sz w:val="22"/>
                <w:szCs w:val="22"/>
              </w:rPr>
              <w:t>25-06/30/</w:t>
            </w:r>
            <w:r w:rsidR="00CF0A25">
              <w:rPr>
                <w:rFonts w:ascii="Calibri" w:hAnsi="Calibri" w:cs="Calibri"/>
                <w:color w:val="212121"/>
                <w:sz w:val="22"/>
                <w:szCs w:val="22"/>
              </w:rPr>
              <w:t>20</w:t>
            </w:r>
            <w:r>
              <w:rPr>
                <w:rFonts w:ascii="Calibri" w:hAnsi="Calibri" w:cs="Calibri"/>
                <w:color w:val="212121"/>
                <w:sz w:val="22"/>
                <w:szCs w:val="22"/>
              </w:rPr>
              <w:t>27</w:t>
            </w:r>
          </w:p>
        </w:tc>
        <w:tc>
          <w:tcPr>
            <w:tcW w:w="1525" w:type="dxa"/>
          </w:tcPr>
          <w:p w14:paraId="79711209" w14:textId="77777777" w:rsidR="00562D26" w:rsidRPr="00003C78" w:rsidRDefault="00562D26" w:rsidP="00F846F1">
            <w:pPr>
              <w:rPr>
                <w:rFonts w:ascii="Calibri" w:hAnsi="Calibri" w:cs="Calibri"/>
                <w:color w:val="000000" w:themeColor="text1"/>
                <w:sz w:val="22"/>
                <w:szCs w:val="22"/>
              </w:rPr>
            </w:pPr>
            <w:r w:rsidRPr="00003C78">
              <w:rPr>
                <w:rFonts w:ascii="Calibri" w:hAnsi="Calibri" w:cs="Calibri"/>
                <w:color w:val="000000" w:themeColor="text1"/>
                <w:sz w:val="22"/>
                <w:szCs w:val="22"/>
              </w:rPr>
              <w:t xml:space="preserve">Direct: </w:t>
            </w:r>
          </w:p>
          <w:p w14:paraId="01CDCFEB" w14:textId="0C3E8029" w:rsidR="00562D26" w:rsidRPr="00003C78" w:rsidRDefault="00562D26" w:rsidP="00F846F1">
            <w:pPr>
              <w:rPr>
                <w:rFonts w:ascii="Calibri" w:hAnsi="Calibri" w:cs="Calibri"/>
                <w:color w:val="000000" w:themeColor="text1"/>
                <w:sz w:val="22"/>
                <w:szCs w:val="22"/>
              </w:rPr>
            </w:pPr>
            <w:r w:rsidRPr="00003C78">
              <w:rPr>
                <w:rFonts w:ascii="Calibri" w:hAnsi="Calibri" w:cs="Calibri"/>
                <w:color w:val="000000" w:themeColor="text1"/>
                <w:sz w:val="22"/>
                <w:szCs w:val="22"/>
              </w:rPr>
              <w:t>$</w:t>
            </w:r>
            <w:r>
              <w:rPr>
                <w:rFonts w:ascii="Calibri" w:hAnsi="Calibri" w:cs="Calibri"/>
                <w:color w:val="000000" w:themeColor="text1"/>
                <w:sz w:val="22"/>
                <w:szCs w:val="22"/>
              </w:rPr>
              <w:t>38,590</w:t>
            </w:r>
          </w:p>
          <w:p w14:paraId="4FAE2C88" w14:textId="79CF0719" w:rsidR="00562D26" w:rsidRPr="00003C78" w:rsidRDefault="00562D26" w:rsidP="00F846F1">
            <w:pPr>
              <w:rPr>
                <w:rFonts w:ascii="Calibri" w:hAnsi="Calibri" w:cs="Calibri"/>
                <w:color w:val="000000" w:themeColor="text1"/>
                <w:sz w:val="22"/>
                <w:szCs w:val="22"/>
              </w:rPr>
            </w:pPr>
            <w:r w:rsidRPr="00003C78">
              <w:rPr>
                <w:rFonts w:ascii="Calibri" w:hAnsi="Calibri" w:cs="Calibri"/>
                <w:color w:val="000000" w:themeColor="text1"/>
                <w:sz w:val="22"/>
                <w:szCs w:val="22"/>
              </w:rPr>
              <w:t>Indirect: $</w:t>
            </w:r>
            <w:r w:rsidRPr="00003C78">
              <w:rPr>
                <w:rFonts w:ascii="Calibri" w:hAnsi="Calibri" w:cs="Calibri"/>
                <w:color w:val="000000" w:themeColor="text1"/>
                <w:sz w:val="22"/>
                <w:szCs w:val="22"/>
                <w:shd w:val="clear" w:color="auto" w:fill="FFFFFF"/>
              </w:rPr>
              <w:t>1</w:t>
            </w:r>
            <w:r>
              <w:rPr>
                <w:rFonts w:ascii="Calibri" w:hAnsi="Calibri" w:cs="Calibri"/>
                <w:color w:val="000000" w:themeColor="text1"/>
                <w:sz w:val="22"/>
                <w:szCs w:val="22"/>
                <w:shd w:val="clear" w:color="auto" w:fill="FFFFFF"/>
              </w:rPr>
              <w:t>0</w:t>
            </w:r>
            <w:r w:rsidRPr="00003C78">
              <w:rPr>
                <w:rFonts w:ascii="Calibri" w:hAnsi="Calibri" w:cs="Calibri"/>
                <w:color w:val="000000" w:themeColor="text1"/>
                <w:sz w:val="22"/>
                <w:szCs w:val="22"/>
                <w:shd w:val="clear" w:color="auto" w:fill="FFFFFF"/>
              </w:rPr>
              <w:t>,</w:t>
            </w:r>
            <w:r>
              <w:rPr>
                <w:rFonts w:ascii="Calibri" w:hAnsi="Calibri" w:cs="Calibri"/>
                <w:color w:val="000000" w:themeColor="text1"/>
                <w:sz w:val="22"/>
                <w:szCs w:val="22"/>
                <w:shd w:val="clear" w:color="auto" w:fill="FFFFFF"/>
              </w:rPr>
              <w:t>150</w:t>
            </w:r>
          </w:p>
        </w:tc>
      </w:tr>
      <w:tr w:rsidR="00441D98" w:rsidRPr="00003C78" w14:paraId="5B53406C" w14:textId="77777777" w:rsidTr="00F846F1">
        <w:tc>
          <w:tcPr>
            <w:tcW w:w="1705" w:type="dxa"/>
          </w:tcPr>
          <w:p w14:paraId="2A0CD94F" w14:textId="77777777" w:rsidR="00441D98" w:rsidRDefault="00441D98" w:rsidP="00441D98">
            <w:pPr>
              <w:rPr>
                <w:rFonts w:ascii="Calibri" w:hAnsi="Calibri" w:cs="Calibri"/>
                <w:color w:val="000000" w:themeColor="text1"/>
                <w:sz w:val="22"/>
                <w:szCs w:val="22"/>
              </w:rPr>
            </w:pPr>
            <w:r>
              <w:rPr>
                <w:rFonts w:ascii="Calibri" w:hAnsi="Calibri" w:cs="Calibri"/>
                <w:color w:val="000000" w:themeColor="text1"/>
                <w:sz w:val="22"/>
                <w:szCs w:val="22"/>
              </w:rPr>
              <w:t>NIH / NCI</w:t>
            </w:r>
          </w:p>
          <w:p w14:paraId="73AFD01F" w14:textId="49F96698" w:rsidR="00441D98" w:rsidRDefault="00441D98" w:rsidP="00441D98">
            <w:pPr>
              <w:rPr>
                <w:rFonts w:ascii="Calibri" w:hAnsi="Calibri" w:cs="Calibri"/>
                <w:color w:val="000000" w:themeColor="text1"/>
                <w:sz w:val="22"/>
                <w:szCs w:val="22"/>
              </w:rPr>
            </w:pPr>
            <w:r>
              <w:rPr>
                <w:rFonts w:ascii="Calibri" w:hAnsi="Calibri" w:cs="Calibri"/>
                <w:color w:val="000000" w:themeColor="text1"/>
                <w:sz w:val="22"/>
                <w:szCs w:val="22"/>
              </w:rPr>
              <w:t>R01</w:t>
            </w:r>
          </w:p>
        </w:tc>
        <w:tc>
          <w:tcPr>
            <w:tcW w:w="3240" w:type="dxa"/>
          </w:tcPr>
          <w:p w14:paraId="3AD02235" w14:textId="0B0795A3" w:rsidR="00441D98" w:rsidRPr="003B404D" w:rsidRDefault="003B404D" w:rsidP="00441D98">
            <w:pPr>
              <w:rPr>
                <w:rFonts w:ascii="Calibri" w:hAnsi="Calibri" w:cs="Calibri"/>
                <w:sz w:val="22"/>
                <w:szCs w:val="22"/>
              </w:rPr>
            </w:pPr>
            <w:r w:rsidRPr="003B404D">
              <w:rPr>
                <w:rStyle w:val="textcontrol"/>
                <w:rFonts w:ascii="Calibri" w:hAnsi="Calibri" w:cs="Calibri"/>
                <w:sz w:val="22"/>
                <w:szCs w:val="22"/>
              </w:rPr>
              <w:t>Integrative framework for surface protein imputation for spatial biology of cancer</w:t>
            </w:r>
            <w:r w:rsidRPr="003B404D">
              <w:rPr>
                <w:rFonts w:ascii="Calibri" w:hAnsi="Calibri" w:cs="Calibri"/>
                <w:sz w:val="22"/>
                <w:szCs w:val="22"/>
              </w:rPr>
              <w:t> </w:t>
            </w:r>
          </w:p>
        </w:tc>
        <w:tc>
          <w:tcPr>
            <w:tcW w:w="1260" w:type="dxa"/>
          </w:tcPr>
          <w:p w14:paraId="0EB27363" w14:textId="1A92ABEE" w:rsidR="00441D98" w:rsidRPr="00003C78" w:rsidRDefault="00441D98" w:rsidP="00441D98">
            <w:pPr>
              <w:rPr>
                <w:rFonts w:ascii="Calibri" w:hAnsi="Calibri" w:cs="Calibri"/>
                <w:bCs/>
                <w:sz w:val="22"/>
                <w:szCs w:val="22"/>
              </w:rPr>
            </w:pPr>
            <w:r>
              <w:rPr>
                <w:rFonts w:ascii="Calibri" w:hAnsi="Calibri" w:cs="Calibri"/>
                <w:bCs/>
                <w:sz w:val="22"/>
                <w:szCs w:val="22"/>
              </w:rPr>
              <w:t>PI</w:t>
            </w:r>
          </w:p>
          <w:p w14:paraId="6F01438D" w14:textId="7849F131" w:rsidR="00441D98" w:rsidRPr="00003C78" w:rsidRDefault="00441D98" w:rsidP="00441D98">
            <w:pPr>
              <w:rPr>
                <w:rFonts w:ascii="Calibri" w:hAnsi="Calibri" w:cs="Calibri"/>
                <w:bCs/>
                <w:sz w:val="22"/>
                <w:szCs w:val="22"/>
              </w:rPr>
            </w:pPr>
            <w:r w:rsidRPr="00003C78">
              <w:rPr>
                <w:rFonts w:ascii="Calibri" w:hAnsi="Calibri" w:cs="Calibri"/>
                <w:bCs/>
                <w:sz w:val="22"/>
                <w:szCs w:val="22"/>
              </w:rPr>
              <w:t>%</w:t>
            </w:r>
            <w:r>
              <w:rPr>
                <w:rFonts w:ascii="Calibri" w:hAnsi="Calibri" w:cs="Calibri"/>
                <w:bCs/>
                <w:sz w:val="22"/>
                <w:szCs w:val="22"/>
              </w:rPr>
              <w:t>20</w:t>
            </w:r>
          </w:p>
          <w:p w14:paraId="5DBD294A" w14:textId="1546581B" w:rsidR="00441D98" w:rsidRPr="00003C78" w:rsidRDefault="00441D98" w:rsidP="00441D98">
            <w:pPr>
              <w:rPr>
                <w:rFonts w:ascii="Calibri" w:hAnsi="Calibri" w:cs="Calibri"/>
                <w:bCs/>
                <w:sz w:val="22"/>
                <w:szCs w:val="22"/>
              </w:rPr>
            </w:pPr>
            <w:r>
              <w:rPr>
                <w:rFonts w:ascii="Calibri" w:hAnsi="Calibri" w:cs="Calibri"/>
                <w:bCs/>
                <w:sz w:val="22"/>
                <w:szCs w:val="22"/>
              </w:rPr>
              <w:t>2</w:t>
            </w:r>
            <w:r w:rsidRPr="00003C78">
              <w:rPr>
                <w:rFonts w:ascii="Calibri" w:hAnsi="Calibri" w:cs="Calibri"/>
                <w:bCs/>
                <w:sz w:val="22"/>
                <w:szCs w:val="22"/>
              </w:rPr>
              <w:t>.</w:t>
            </w:r>
            <w:r>
              <w:rPr>
                <w:rFonts w:ascii="Calibri" w:hAnsi="Calibri" w:cs="Calibri"/>
                <w:bCs/>
                <w:sz w:val="22"/>
                <w:szCs w:val="22"/>
              </w:rPr>
              <w:t>4</w:t>
            </w:r>
            <w:r w:rsidRPr="00003C78">
              <w:rPr>
                <w:rFonts w:ascii="Calibri" w:hAnsi="Calibri" w:cs="Calibri"/>
                <w:bCs/>
                <w:sz w:val="22"/>
                <w:szCs w:val="22"/>
              </w:rPr>
              <w:t xml:space="preserve"> months</w:t>
            </w:r>
          </w:p>
        </w:tc>
        <w:tc>
          <w:tcPr>
            <w:tcW w:w="1620" w:type="dxa"/>
          </w:tcPr>
          <w:p w14:paraId="3CE5D426" w14:textId="08ACAFB1" w:rsidR="00441D98" w:rsidRDefault="00441D98" w:rsidP="00441D98">
            <w:pPr>
              <w:rPr>
                <w:rFonts w:ascii="Calibri" w:hAnsi="Calibri" w:cs="Calibri"/>
                <w:color w:val="212121"/>
                <w:sz w:val="22"/>
                <w:szCs w:val="22"/>
              </w:rPr>
            </w:pPr>
            <w:r>
              <w:rPr>
                <w:rFonts w:ascii="Calibri" w:hAnsi="Calibri" w:cs="Calibri"/>
                <w:color w:val="212121"/>
                <w:sz w:val="22"/>
                <w:szCs w:val="22"/>
              </w:rPr>
              <w:t>07/01/</w:t>
            </w:r>
            <w:r w:rsidR="00CF0A25">
              <w:rPr>
                <w:rFonts w:ascii="Calibri" w:hAnsi="Calibri" w:cs="Calibri"/>
                <w:color w:val="212121"/>
                <w:sz w:val="22"/>
                <w:szCs w:val="22"/>
              </w:rPr>
              <w:t>20</w:t>
            </w:r>
            <w:r>
              <w:rPr>
                <w:rFonts w:ascii="Calibri" w:hAnsi="Calibri" w:cs="Calibri"/>
                <w:color w:val="212121"/>
                <w:sz w:val="22"/>
                <w:szCs w:val="22"/>
              </w:rPr>
              <w:t>2</w:t>
            </w:r>
            <w:r w:rsidR="00CF0A25">
              <w:rPr>
                <w:rFonts w:ascii="Calibri" w:hAnsi="Calibri" w:cs="Calibri"/>
                <w:color w:val="212121"/>
                <w:sz w:val="22"/>
                <w:szCs w:val="22"/>
              </w:rPr>
              <w:t>4</w:t>
            </w:r>
            <w:r>
              <w:rPr>
                <w:rFonts w:ascii="Calibri" w:hAnsi="Calibri" w:cs="Calibri"/>
                <w:color w:val="212121"/>
                <w:sz w:val="22"/>
                <w:szCs w:val="22"/>
              </w:rPr>
              <w:t>-06/30/</w:t>
            </w:r>
            <w:r w:rsidR="00CF0A25">
              <w:rPr>
                <w:rFonts w:ascii="Calibri" w:hAnsi="Calibri" w:cs="Calibri"/>
                <w:color w:val="212121"/>
                <w:sz w:val="22"/>
                <w:szCs w:val="22"/>
              </w:rPr>
              <w:t>2026</w:t>
            </w:r>
          </w:p>
        </w:tc>
        <w:tc>
          <w:tcPr>
            <w:tcW w:w="1525" w:type="dxa"/>
          </w:tcPr>
          <w:p w14:paraId="69EEF2AC" w14:textId="77777777" w:rsidR="00441D98" w:rsidRPr="00003C78" w:rsidRDefault="00441D98" w:rsidP="00441D98">
            <w:pPr>
              <w:rPr>
                <w:rFonts w:ascii="Calibri" w:hAnsi="Calibri" w:cs="Calibri"/>
                <w:color w:val="000000" w:themeColor="text1"/>
                <w:sz w:val="22"/>
                <w:szCs w:val="22"/>
              </w:rPr>
            </w:pPr>
            <w:r w:rsidRPr="00003C78">
              <w:rPr>
                <w:rFonts w:ascii="Calibri" w:hAnsi="Calibri" w:cs="Calibri"/>
                <w:color w:val="000000" w:themeColor="text1"/>
                <w:sz w:val="22"/>
                <w:szCs w:val="22"/>
              </w:rPr>
              <w:t xml:space="preserve">Direct: </w:t>
            </w:r>
          </w:p>
          <w:p w14:paraId="0EE09245" w14:textId="138AB539" w:rsidR="00441D98" w:rsidRPr="00003C78" w:rsidRDefault="00441D98" w:rsidP="00441D98">
            <w:pPr>
              <w:rPr>
                <w:rFonts w:ascii="Calibri" w:hAnsi="Calibri" w:cs="Calibri"/>
                <w:color w:val="000000" w:themeColor="text1"/>
                <w:sz w:val="22"/>
                <w:szCs w:val="22"/>
              </w:rPr>
            </w:pPr>
            <w:r w:rsidRPr="00003C78">
              <w:rPr>
                <w:rFonts w:ascii="Calibri" w:hAnsi="Calibri" w:cs="Calibri"/>
                <w:color w:val="000000" w:themeColor="text1"/>
                <w:sz w:val="22"/>
                <w:szCs w:val="22"/>
              </w:rPr>
              <w:t>$</w:t>
            </w:r>
            <w:r w:rsidR="00CF0A25">
              <w:rPr>
                <w:rFonts w:ascii="Calibri" w:hAnsi="Calibri" w:cs="Calibri"/>
                <w:color w:val="000000" w:themeColor="text1"/>
                <w:sz w:val="22"/>
                <w:szCs w:val="22"/>
              </w:rPr>
              <w:t>275,000</w:t>
            </w:r>
          </w:p>
          <w:p w14:paraId="58088E98" w14:textId="1AD5C1B1" w:rsidR="00441D98" w:rsidRPr="00003C78" w:rsidRDefault="00441D98" w:rsidP="00441D98">
            <w:pPr>
              <w:rPr>
                <w:rFonts w:ascii="Calibri" w:hAnsi="Calibri" w:cs="Calibri"/>
                <w:color w:val="000000" w:themeColor="text1"/>
                <w:sz w:val="22"/>
                <w:szCs w:val="22"/>
              </w:rPr>
            </w:pPr>
            <w:r w:rsidRPr="00003C78">
              <w:rPr>
                <w:rFonts w:ascii="Calibri" w:hAnsi="Calibri" w:cs="Calibri"/>
                <w:color w:val="000000" w:themeColor="text1"/>
                <w:sz w:val="22"/>
                <w:szCs w:val="22"/>
              </w:rPr>
              <w:t>Indirect: $</w:t>
            </w:r>
            <w:r w:rsidRPr="00003C78">
              <w:rPr>
                <w:rFonts w:ascii="Calibri" w:hAnsi="Calibri" w:cs="Calibri"/>
                <w:color w:val="000000" w:themeColor="text1"/>
                <w:sz w:val="22"/>
                <w:szCs w:val="22"/>
                <w:shd w:val="clear" w:color="auto" w:fill="FFFFFF"/>
              </w:rPr>
              <w:t>1</w:t>
            </w:r>
            <w:r w:rsidR="00CF0A25">
              <w:rPr>
                <w:rFonts w:ascii="Calibri" w:hAnsi="Calibri" w:cs="Calibri"/>
                <w:color w:val="000000" w:themeColor="text1"/>
                <w:sz w:val="22"/>
                <w:szCs w:val="22"/>
                <w:shd w:val="clear" w:color="auto" w:fill="FFFFFF"/>
              </w:rPr>
              <w:t>62,250</w:t>
            </w:r>
          </w:p>
        </w:tc>
      </w:tr>
      <w:tr w:rsidR="000C60D1" w:rsidRPr="000C60D1" w14:paraId="76CC1FCE" w14:textId="77777777" w:rsidTr="00F846F1">
        <w:tc>
          <w:tcPr>
            <w:tcW w:w="1705" w:type="dxa"/>
          </w:tcPr>
          <w:p w14:paraId="127C4E08" w14:textId="77777777" w:rsidR="000C60D1" w:rsidRPr="000C60D1" w:rsidRDefault="000C60D1" w:rsidP="000C60D1">
            <w:pPr>
              <w:rPr>
                <w:rFonts w:ascii="Calibri" w:hAnsi="Calibri" w:cs="Calibri"/>
                <w:color w:val="000000" w:themeColor="text1"/>
                <w:sz w:val="22"/>
                <w:szCs w:val="22"/>
              </w:rPr>
            </w:pPr>
            <w:r w:rsidRPr="000C60D1">
              <w:rPr>
                <w:rFonts w:ascii="Calibri" w:hAnsi="Calibri" w:cs="Calibri"/>
                <w:color w:val="000000" w:themeColor="text1"/>
                <w:sz w:val="22"/>
                <w:szCs w:val="22"/>
              </w:rPr>
              <w:t>Chan Zuckerberg Initiative</w:t>
            </w:r>
          </w:p>
          <w:p w14:paraId="3DE41DAE" w14:textId="106438CA" w:rsidR="000C60D1" w:rsidRPr="000C60D1" w:rsidRDefault="000C60D1" w:rsidP="000C60D1">
            <w:pPr>
              <w:rPr>
                <w:rFonts w:ascii="Calibri" w:hAnsi="Calibri" w:cs="Calibri"/>
                <w:color w:val="000000" w:themeColor="text1"/>
                <w:sz w:val="22"/>
                <w:szCs w:val="22"/>
              </w:rPr>
            </w:pPr>
            <w:r w:rsidRPr="000C60D1">
              <w:rPr>
                <w:rFonts w:ascii="Calibri" w:hAnsi="Calibri" w:cs="Calibri"/>
                <w:color w:val="000000"/>
                <w:sz w:val="22"/>
                <w:szCs w:val="22"/>
                <w:shd w:val="clear" w:color="auto" w:fill="FFFFFF"/>
              </w:rPr>
              <w:t>DI3-0000000161</w:t>
            </w:r>
          </w:p>
        </w:tc>
        <w:tc>
          <w:tcPr>
            <w:tcW w:w="3240" w:type="dxa"/>
          </w:tcPr>
          <w:p w14:paraId="735379A5" w14:textId="05B6225D" w:rsidR="000C60D1" w:rsidRPr="000C60D1" w:rsidRDefault="000C60D1" w:rsidP="000C60D1">
            <w:pPr>
              <w:rPr>
                <w:rStyle w:val="textcontrol"/>
                <w:rFonts w:ascii="Calibri" w:hAnsi="Calibri" w:cs="Calibri"/>
                <w:sz w:val="22"/>
                <w:szCs w:val="22"/>
              </w:rPr>
            </w:pPr>
            <w:r w:rsidRPr="000C60D1">
              <w:rPr>
                <w:rFonts w:ascii="Calibri" w:hAnsi="Calibri" w:cs="Calibri"/>
                <w:color w:val="000000"/>
                <w:sz w:val="22"/>
                <w:szCs w:val="22"/>
                <w:shd w:val="clear" w:color="auto" w:fill="FFFFFF"/>
              </w:rPr>
              <w:t>Enhancing the Utility of Spatial Transcriptomics through Protein Imputation</w:t>
            </w:r>
          </w:p>
        </w:tc>
        <w:tc>
          <w:tcPr>
            <w:tcW w:w="1260" w:type="dxa"/>
          </w:tcPr>
          <w:p w14:paraId="3A20EFCE" w14:textId="77777777" w:rsidR="000C60D1" w:rsidRPr="000C60D1" w:rsidRDefault="000C60D1" w:rsidP="000C60D1">
            <w:pPr>
              <w:rPr>
                <w:rFonts w:ascii="Calibri" w:hAnsi="Calibri" w:cs="Calibri"/>
                <w:bCs/>
                <w:sz w:val="22"/>
                <w:szCs w:val="22"/>
              </w:rPr>
            </w:pPr>
            <w:r w:rsidRPr="000C60D1">
              <w:rPr>
                <w:rFonts w:ascii="Calibri" w:hAnsi="Calibri" w:cs="Calibri"/>
                <w:bCs/>
                <w:sz w:val="22"/>
                <w:szCs w:val="22"/>
              </w:rPr>
              <w:t>PI</w:t>
            </w:r>
          </w:p>
          <w:p w14:paraId="1C9C85C2" w14:textId="77777777" w:rsidR="000C60D1" w:rsidRPr="000C60D1" w:rsidRDefault="000C60D1" w:rsidP="000C60D1">
            <w:pPr>
              <w:rPr>
                <w:rFonts w:ascii="Calibri" w:hAnsi="Calibri" w:cs="Calibri"/>
                <w:bCs/>
                <w:sz w:val="22"/>
                <w:szCs w:val="22"/>
              </w:rPr>
            </w:pPr>
            <w:r w:rsidRPr="000C60D1">
              <w:rPr>
                <w:rFonts w:ascii="Calibri" w:hAnsi="Calibri" w:cs="Calibri"/>
                <w:bCs/>
                <w:sz w:val="22"/>
                <w:szCs w:val="22"/>
              </w:rPr>
              <w:t>%20</w:t>
            </w:r>
          </w:p>
          <w:p w14:paraId="646E9C2F" w14:textId="3BC427BD" w:rsidR="000C60D1" w:rsidRPr="000C60D1" w:rsidRDefault="000C60D1" w:rsidP="000C60D1">
            <w:pPr>
              <w:rPr>
                <w:rFonts w:ascii="Calibri" w:hAnsi="Calibri" w:cs="Calibri"/>
                <w:bCs/>
                <w:sz w:val="22"/>
                <w:szCs w:val="22"/>
              </w:rPr>
            </w:pPr>
            <w:r w:rsidRPr="000C60D1">
              <w:rPr>
                <w:rFonts w:ascii="Calibri" w:hAnsi="Calibri" w:cs="Calibri"/>
                <w:bCs/>
                <w:sz w:val="22"/>
                <w:szCs w:val="22"/>
              </w:rPr>
              <w:t>2.4 months</w:t>
            </w:r>
          </w:p>
        </w:tc>
        <w:tc>
          <w:tcPr>
            <w:tcW w:w="1620" w:type="dxa"/>
          </w:tcPr>
          <w:p w14:paraId="026AB0FD" w14:textId="184112FC" w:rsidR="000C60D1" w:rsidRPr="000C60D1" w:rsidRDefault="000C60D1" w:rsidP="000C60D1">
            <w:pPr>
              <w:rPr>
                <w:rFonts w:ascii="Calibri" w:hAnsi="Calibri" w:cs="Calibri"/>
                <w:color w:val="212121"/>
                <w:sz w:val="22"/>
                <w:szCs w:val="22"/>
              </w:rPr>
            </w:pPr>
            <w:r w:rsidRPr="000C60D1">
              <w:rPr>
                <w:rFonts w:ascii="Calibri" w:hAnsi="Calibri" w:cs="Calibri"/>
                <w:color w:val="212121"/>
                <w:sz w:val="22"/>
                <w:szCs w:val="22"/>
              </w:rPr>
              <w:t>08/01/2024-01/31/2026</w:t>
            </w:r>
          </w:p>
        </w:tc>
        <w:tc>
          <w:tcPr>
            <w:tcW w:w="1525" w:type="dxa"/>
          </w:tcPr>
          <w:p w14:paraId="69655DF5" w14:textId="77777777" w:rsidR="000C60D1" w:rsidRPr="000C60D1" w:rsidRDefault="000C60D1" w:rsidP="000C60D1">
            <w:pPr>
              <w:rPr>
                <w:rFonts w:ascii="Calibri" w:hAnsi="Calibri" w:cs="Calibri"/>
                <w:color w:val="000000" w:themeColor="text1"/>
                <w:sz w:val="22"/>
                <w:szCs w:val="22"/>
              </w:rPr>
            </w:pPr>
            <w:r w:rsidRPr="000C60D1">
              <w:rPr>
                <w:rFonts w:ascii="Calibri" w:hAnsi="Calibri" w:cs="Calibri"/>
                <w:color w:val="000000" w:themeColor="text1"/>
                <w:sz w:val="22"/>
                <w:szCs w:val="22"/>
              </w:rPr>
              <w:t xml:space="preserve">Direct: </w:t>
            </w:r>
          </w:p>
          <w:p w14:paraId="70D27BDC" w14:textId="3B716AF5" w:rsidR="000C60D1" w:rsidRPr="000C60D1" w:rsidRDefault="000C60D1" w:rsidP="000C60D1">
            <w:pPr>
              <w:rPr>
                <w:rFonts w:ascii="Calibri" w:hAnsi="Calibri" w:cs="Calibri"/>
                <w:color w:val="000000" w:themeColor="text1"/>
                <w:sz w:val="22"/>
                <w:szCs w:val="22"/>
              </w:rPr>
            </w:pPr>
            <w:r w:rsidRPr="000C60D1">
              <w:rPr>
                <w:rFonts w:ascii="Calibri" w:hAnsi="Calibri" w:cs="Calibri"/>
                <w:color w:val="000000" w:themeColor="text1"/>
                <w:sz w:val="22"/>
                <w:szCs w:val="22"/>
              </w:rPr>
              <w:t>$173,912</w:t>
            </w:r>
          </w:p>
          <w:p w14:paraId="52147B54" w14:textId="169759D9" w:rsidR="000C60D1" w:rsidRPr="000C60D1" w:rsidRDefault="000C60D1" w:rsidP="000C60D1">
            <w:pPr>
              <w:rPr>
                <w:rFonts w:ascii="Calibri" w:hAnsi="Calibri" w:cs="Calibri"/>
                <w:color w:val="000000" w:themeColor="text1"/>
                <w:sz w:val="22"/>
                <w:szCs w:val="22"/>
              </w:rPr>
            </w:pPr>
            <w:r w:rsidRPr="000C60D1">
              <w:rPr>
                <w:rFonts w:ascii="Calibri" w:hAnsi="Calibri" w:cs="Calibri"/>
                <w:color w:val="000000" w:themeColor="text1"/>
                <w:sz w:val="22"/>
                <w:szCs w:val="22"/>
              </w:rPr>
              <w:t>Indirect: $26</w:t>
            </w:r>
            <w:r w:rsidRPr="000C60D1">
              <w:rPr>
                <w:rFonts w:ascii="Calibri" w:hAnsi="Calibri" w:cs="Calibri"/>
                <w:color w:val="000000" w:themeColor="text1"/>
                <w:sz w:val="22"/>
                <w:szCs w:val="22"/>
                <w:shd w:val="clear" w:color="auto" w:fill="FFFFFF"/>
              </w:rPr>
              <w:t>,088</w:t>
            </w:r>
          </w:p>
        </w:tc>
      </w:tr>
    </w:tbl>
    <w:p w14:paraId="66D7F8DF" w14:textId="77777777" w:rsidR="000C60D1" w:rsidRPr="000C60D1" w:rsidRDefault="000C60D1" w:rsidP="00F10BEA">
      <w:pPr>
        <w:rPr>
          <w:rFonts w:ascii="Calibri" w:hAnsi="Calibri" w:cs="Calibri"/>
          <w:b/>
          <w:color w:val="000000" w:themeColor="text1"/>
          <w:sz w:val="22"/>
          <w:szCs w:val="22"/>
        </w:rPr>
      </w:pPr>
    </w:p>
    <w:p w14:paraId="09F762DF" w14:textId="085959D5" w:rsidR="00973A2A" w:rsidRPr="000C60D1" w:rsidRDefault="000C60D1" w:rsidP="00F10BEA">
      <w:pPr>
        <w:rPr>
          <w:rFonts w:ascii="Calibri" w:hAnsi="Calibri" w:cs="Calibri"/>
          <w:b/>
          <w:color w:val="000000" w:themeColor="text1"/>
          <w:sz w:val="22"/>
          <w:szCs w:val="22"/>
        </w:rPr>
      </w:pPr>
      <w:r w:rsidRPr="000C60D1">
        <w:rPr>
          <w:rFonts w:ascii="Calibri" w:hAnsi="Calibri" w:cs="Calibri"/>
          <w:b/>
          <w:color w:val="000000" w:themeColor="text1"/>
          <w:sz w:val="22"/>
          <w:szCs w:val="22"/>
        </w:rPr>
        <w:t>Completed Grant Support</w:t>
      </w:r>
    </w:p>
    <w:tbl>
      <w:tblPr>
        <w:tblStyle w:val="TableGrid"/>
        <w:tblW w:w="0" w:type="auto"/>
        <w:tblLook w:val="04A0" w:firstRow="1" w:lastRow="0" w:firstColumn="1" w:lastColumn="0" w:noHBand="0" w:noVBand="1"/>
      </w:tblPr>
      <w:tblGrid>
        <w:gridCol w:w="1705"/>
        <w:gridCol w:w="3240"/>
        <w:gridCol w:w="1260"/>
        <w:gridCol w:w="1620"/>
        <w:gridCol w:w="1525"/>
      </w:tblGrid>
      <w:tr w:rsidR="00B7628C" w:rsidRPr="00003C78" w14:paraId="15C5CC9E" w14:textId="77777777" w:rsidTr="00B66561">
        <w:tc>
          <w:tcPr>
            <w:tcW w:w="1705" w:type="dxa"/>
          </w:tcPr>
          <w:p w14:paraId="336F009D" w14:textId="1D20C508" w:rsidR="006845D6" w:rsidRDefault="006845D6" w:rsidP="00B7628C">
            <w:pPr>
              <w:rPr>
                <w:rFonts w:ascii="Calibri" w:hAnsi="Calibri" w:cs="Calibri"/>
                <w:color w:val="000000" w:themeColor="text1"/>
                <w:sz w:val="22"/>
                <w:szCs w:val="22"/>
              </w:rPr>
            </w:pPr>
            <w:r>
              <w:rPr>
                <w:rFonts w:ascii="Calibri" w:hAnsi="Calibri" w:cs="Calibri"/>
                <w:color w:val="000000" w:themeColor="text1"/>
                <w:sz w:val="22"/>
                <w:szCs w:val="22"/>
              </w:rPr>
              <w:t>NIH / NCI</w:t>
            </w:r>
          </w:p>
          <w:p w14:paraId="241424D3" w14:textId="6711DD98" w:rsidR="00B7628C" w:rsidRPr="00003C78" w:rsidRDefault="00B7628C" w:rsidP="00B7628C">
            <w:pPr>
              <w:rPr>
                <w:rFonts w:ascii="Calibri" w:hAnsi="Calibri" w:cs="Calibri"/>
                <w:color w:val="000000" w:themeColor="text1"/>
                <w:sz w:val="22"/>
                <w:szCs w:val="22"/>
              </w:rPr>
            </w:pPr>
            <w:r w:rsidRPr="00003C78">
              <w:rPr>
                <w:rFonts w:ascii="Calibri" w:hAnsi="Calibri" w:cs="Calibri"/>
                <w:color w:val="000000" w:themeColor="text1"/>
                <w:sz w:val="22"/>
                <w:szCs w:val="22"/>
              </w:rPr>
              <w:t>K99</w:t>
            </w:r>
            <w:r w:rsidRPr="00003C78">
              <w:rPr>
                <w:rFonts w:ascii="Calibri" w:hAnsi="Calibri" w:cs="Calibri"/>
                <w:sz w:val="22"/>
                <w:szCs w:val="22"/>
              </w:rPr>
              <w:t>CA207871</w:t>
            </w:r>
          </w:p>
        </w:tc>
        <w:tc>
          <w:tcPr>
            <w:tcW w:w="3240" w:type="dxa"/>
          </w:tcPr>
          <w:p w14:paraId="33D573C4" w14:textId="1388AB2F" w:rsidR="00B7628C" w:rsidRPr="00003C78" w:rsidRDefault="00B7628C" w:rsidP="00B7628C">
            <w:pPr>
              <w:rPr>
                <w:rFonts w:ascii="Calibri" w:hAnsi="Calibri" w:cs="Calibri"/>
                <w:color w:val="000000" w:themeColor="text1"/>
                <w:sz w:val="22"/>
                <w:szCs w:val="22"/>
              </w:rPr>
            </w:pPr>
            <w:r w:rsidRPr="00003C78">
              <w:rPr>
                <w:rFonts w:ascii="Calibri" w:hAnsi="Calibri" w:cs="Calibri"/>
                <w:color w:val="000000" w:themeColor="text1"/>
                <w:sz w:val="22"/>
                <w:szCs w:val="22"/>
              </w:rPr>
              <w:t>Algorithms to link signaling pathways with transcriptional programs for precision medicine</w:t>
            </w:r>
          </w:p>
        </w:tc>
        <w:tc>
          <w:tcPr>
            <w:tcW w:w="1260" w:type="dxa"/>
          </w:tcPr>
          <w:p w14:paraId="0B5E33B9" w14:textId="6A789139" w:rsidR="00B7628C" w:rsidRPr="00003C78" w:rsidRDefault="00B7628C" w:rsidP="00B7628C">
            <w:pPr>
              <w:rPr>
                <w:rFonts w:ascii="Calibri" w:hAnsi="Calibri" w:cs="Calibri"/>
                <w:color w:val="000000" w:themeColor="text1"/>
                <w:sz w:val="22"/>
                <w:szCs w:val="22"/>
              </w:rPr>
            </w:pPr>
            <w:r w:rsidRPr="00003C78">
              <w:rPr>
                <w:rFonts w:ascii="Calibri" w:hAnsi="Calibri" w:cs="Calibri"/>
                <w:color w:val="000000" w:themeColor="text1"/>
                <w:sz w:val="22"/>
                <w:szCs w:val="22"/>
              </w:rPr>
              <w:t>PI</w:t>
            </w:r>
          </w:p>
          <w:p w14:paraId="00FC5569" w14:textId="48D7882F" w:rsidR="00B7628C" w:rsidRPr="00003C78" w:rsidRDefault="00B7628C" w:rsidP="00B7628C">
            <w:pPr>
              <w:rPr>
                <w:rFonts w:ascii="Calibri" w:hAnsi="Calibri" w:cs="Calibri"/>
                <w:color w:val="000000" w:themeColor="text1"/>
                <w:sz w:val="22"/>
                <w:szCs w:val="22"/>
              </w:rPr>
            </w:pPr>
            <w:r w:rsidRPr="00003C78">
              <w:rPr>
                <w:rFonts w:ascii="Calibri" w:hAnsi="Calibri" w:cs="Calibri"/>
                <w:color w:val="000000" w:themeColor="text1"/>
                <w:sz w:val="22"/>
                <w:szCs w:val="22"/>
              </w:rPr>
              <w:t>%</w:t>
            </w:r>
            <w:r w:rsidR="00BA7D78" w:rsidRPr="00003C78">
              <w:rPr>
                <w:rFonts w:ascii="Calibri" w:hAnsi="Calibri" w:cs="Calibri"/>
                <w:color w:val="000000" w:themeColor="text1"/>
                <w:sz w:val="22"/>
                <w:szCs w:val="22"/>
              </w:rPr>
              <w:t>100</w:t>
            </w:r>
          </w:p>
          <w:p w14:paraId="550D4E87" w14:textId="7F419F49" w:rsidR="00B7628C" w:rsidRPr="00003C78" w:rsidRDefault="00B7628C" w:rsidP="00B7628C">
            <w:pPr>
              <w:rPr>
                <w:rFonts w:ascii="Calibri" w:hAnsi="Calibri" w:cs="Calibri"/>
                <w:color w:val="000000" w:themeColor="text1"/>
                <w:sz w:val="22"/>
                <w:szCs w:val="22"/>
              </w:rPr>
            </w:pPr>
            <w:r w:rsidRPr="00003C78">
              <w:rPr>
                <w:rFonts w:ascii="Calibri" w:hAnsi="Calibri" w:cs="Calibri"/>
                <w:color w:val="000000" w:themeColor="text1"/>
                <w:sz w:val="22"/>
                <w:szCs w:val="22"/>
              </w:rPr>
              <w:t xml:space="preserve">10 months </w:t>
            </w:r>
          </w:p>
        </w:tc>
        <w:tc>
          <w:tcPr>
            <w:tcW w:w="1620" w:type="dxa"/>
          </w:tcPr>
          <w:p w14:paraId="7A8A6D93" w14:textId="5156D437" w:rsidR="00B7628C" w:rsidRPr="00003C78" w:rsidRDefault="00B7628C" w:rsidP="00B7628C">
            <w:pPr>
              <w:rPr>
                <w:rFonts w:ascii="Calibri" w:hAnsi="Calibri" w:cs="Calibri"/>
                <w:color w:val="000000" w:themeColor="text1"/>
                <w:sz w:val="22"/>
                <w:szCs w:val="22"/>
              </w:rPr>
            </w:pPr>
            <w:r w:rsidRPr="00003C78">
              <w:rPr>
                <w:rFonts w:ascii="Calibri" w:hAnsi="Calibri" w:cs="Calibri"/>
                <w:color w:val="000000" w:themeColor="text1"/>
                <w:sz w:val="22"/>
                <w:szCs w:val="22"/>
              </w:rPr>
              <w:t>2016-2018</w:t>
            </w:r>
          </w:p>
        </w:tc>
        <w:tc>
          <w:tcPr>
            <w:tcW w:w="1525" w:type="dxa"/>
          </w:tcPr>
          <w:p w14:paraId="122B83D6" w14:textId="77777777" w:rsidR="00B7628C" w:rsidRPr="00003C78" w:rsidRDefault="00B7628C" w:rsidP="00B7628C">
            <w:pPr>
              <w:rPr>
                <w:rFonts w:ascii="Calibri" w:hAnsi="Calibri" w:cs="Calibri"/>
                <w:color w:val="000000" w:themeColor="text1"/>
                <w:sz w:val="22"/>
                <w:szCs w:val="22"/>
              </w:rPr>
            </w:pPr>
            <w:r w:rsidRPr="00003C78">
              <w:rPr>
                <w:rFonts w:ascii="Calibri" w:hAnsi="Calibri" w:cs="Calibri"/>
                <w:color w:val="000000" w:themeColor="text1"/>
                <w:sz w:val="22"/>
                <w:szCs w:val="22"/>
              </w:rPr>
              <w:t xml:space="preserve">Direct: </w:t>
            </w:r>
          </w:p>
          <w:p w14:paraId="2A6D5D0B" w14:textId="40BB3F4F" w:rsidR="00B7628C" w:rsidRPr="00003C78" w:rsidRDefault="00B7628C" w:rsidP="00B7628C">
            <w:pPr>
              <w:rPr>
                <w:rFonts w:ascii="Calibri" w:hAnsi="Calibri" w:cs="Calibri"/>
                <w:color w:val="000000" w:themeColor="text1"/>
                <w:sz w:val="22"/>
                <w:szCs w:val="22"/>
              </w:rPr>
            </w:pPr>
            <w:r w:rsidRPr="00003C78">
              <w:rPr>
                <w:rFonts w:ascii="Calibri" w:hAnsi="Calibri" w:cs="Calibri"/>
                <w:color w:val="000000" w:themeColor="text1"/>
                <w:sz w:val="22"/>
                <w:szCs w:val="22"/>
              </w:rPr>
              <w:t>$</w:t>
            </w:r>
            <w:r w:rsidRPr="00003C78">
              <w:rPr>
                <w:rFonts w:ascii="Calibri" w:hAnsi="Calibri" w:cs="Calibri"/>
                <w:color w:val="000000" w:themeColor="text1"/>
                <w:sz w:val="22"/>
                <w:szCs w:val="22"/>
                <w:shd w:val="clear" w:color="auto" w:fill="FFFFFF"/>
              </w:rPr>
              <w:t>249</w:t>
            </w:r>
            <w:r w:rsidR="00B66561" w:rsidRPr="00003C78">
              <w:rPr>
                <w:rFonts w:ascii="Calibri" w:hAnsi="Calibri" w:cs="Calibri"/>
                <w:color w:val="000000" w:themeColor="text1"/>
                <w:sz w:val="22"/>
                <w:szCs w:val="22"/>
                <w:shd w:val="clear" w:color="auto" w:fill="FFFFFF"/>
              </w:rPr>
              <w:t>,</w:t>
            </w:r>
            <w:r w:rsidRPr="00003C78">
              <w:rPr>
                <w:rFonts w:ascii="Calibri" w:hAnsi="Calibri" w:cs="Calibri"/>
                <w:color w:val="000000" w:themeColor="text1"/>
                <w:sz w:val="22"/>
                <w:szCs w:val="22"/>
                <w:shd w:val="clear" w:color="auto" w:fill="FFFFFF"/>
              </w:rPr>
              <w:t>822</w:t>
            </w:r>
          </w:p>
          <w:p w14:paraId="3294E945" w14:textId="4806F8FD" w:rsidR="00B7628C" w:rsidRPr="00003C78" w:rsidRDefault="00B7628C" w:rsidP="00B7628C">
            <w:pPr>
              <w:rPr>
                <w:rFonts w:ascii="Calibri" w:hAnsi="Calibri" w:cs="Calibri"/>
                <w:color w:val="000000" w:themeColor="text1"/>
                <w:sz w:val="22"/>
                <w:szCs w:val="22"/>
              </w:rPr>
            </w:pPr>
            <w:r w:rsidRPr="00003C78">
              <w:rPr>
                <w:rFonts w:ascii="Calibri" w:hAnsi="Calibri" w:cs="Calibri"/>
                <w:color w:val="000000" w:themeColor="text1"/>
                <w:sz w:val="22"/>
                <w:szCs w:val="22"/>
              </w:rPr>
              <w:t>Indirect: $</w:t>
            </w:r>
            <w:r w:rsidRPr="00003C78">
              <w:rPr>
                <w:rFonts w:ascii="Calibri" w:hAnsi="Calibri" w:cs="Calibri"/>
                <w:color w:val="000000" w:themeColor="text1"/>
                <w:sz w:val="22"/>
                <w:szCs w:val="22"/>
                <w:shd w:val="clear" w:color="auto" w:fill="FFFFFF"/>
              </w:rPr>
              <w:t>19</w:t>
            </w:r>
            <w:r w:rsidR="00B66561" w:rsidRPr="00003C78">
              <w:rPr>
                <w:rFonts w:ascii="Calibri" w:hAnsi="Calibri" w:cs="Calibri"/>
                <w:color w:val="000000" w:themeColor="text1"/>
                <w:sz w:val="22"/>
                <w:szCs w:val="22"/>
                <w:shd w:val="clear" w:color="auto" w:fill="FFFFFF"/>
              </w:rPr>
              <w:t>,</w:t>
            </w:r>
            <w:r w:rsidRPr="00003C78">
              <w:rPr>
                <w:rFonts w:ascii="Calibri" w:hAnsi="Calibri" w:cs="Calibri"/>
                <w:color w:val="000000" w:themeColor="text1"/>
                <w:sz w:val="22"/>
                <w:szCs w:val="22"/>
                <w:shd w:val="clear" w:color="auto" w:fill="FFFFFF"/>
              </w:rPr>
              <w:t>986</w:t>
            </w:r>
          </w:p>
        </w:tc>
      </w:tr>
      <w:tr w:rsidR="00535492" w:rsidRPr="00003C78" w14:paraId="708DDE12" w14:textId="77777777" w:rsidTr="00592B9A">
        <w:trPr>
          <w:trHeight w:val="1403"/>
        </w:trPr>
        <w:tc>
          <w:tcPr>
            <w:tcW w:w="1705" w:type="dxa"/>
          </w:tcPr>
          <w:p w14:paraId="5A95CB39" w14:textId="477F49BF" w:rsidR="00535492" w:rsidRPr="00003C78" w:rsidRDefault="00535492" w:rsidP="00535492">
            <w:pPr>
              <w:rPr>
                <w:rFonts w:ascii="Calibri" w:hAnsi="Calibri" w:cs="Calibri"/>
                <w:color w:val="000000" w:themeColor="text1"/>
                <w:sz w:val="22"/>
                <w:szCs w:val="22"/>
              </w:rPr>
            </w:pPr>
            <w:bookmarkStart w:id="0" w:name="_Hlk131141485"/>
            <w:r w:rsidRPr="00003C78">
              <w:rPr>
                <w:rFonts w:ascii="Calibri" w:hAnsi="Calibri" w:cs="Calibri"/>
                <w:sz w:val="22"/>
                <w:szCs w:val="22"/>
              </w:rPr>
              <w:lastRenderedPageBreak/>
              <w:t>INNOVATION IN CANCER INFORMATICS (ICI)</w:t>
            </w:r>
            <w:bookmarkEnd w:id="0"/>
          </w:p>
        </w:tc>
        <w:tc>
          <w:tcPr>
            <w:tcW w:w="3240" w:type="dxa"/>
          </w:tcPr>
          <w:p w14:paraId="793CFD53" w14:textId="77777777" w:rsidR="00535492" w:rsidRPr="00003C78" w:rsidRDefault="00535492" w:rsidP="00535492">
            <w:pPr>
              <w:autoSpaceDE w:val="0"/>
              <w:autoSpaceDN w:val="0"/>
              <w:adjustRightInd w:val="0"/>
              <w:rPr>
                <w:rFonts w:ascii="Calibri" w:hAnsi="Calibri" w:cs="Calibri"/>
                <w:sz w:val="22"/>
                <w:szCs w:val="22"/>
              </w:rPr>
            </w:pPr>
            <w:bookmarkStart w:id="1" w:name="_Hlk131141496"/>
            <w:r w:rsidRPr="00003C78">
              <w:rPr>
                <w:rFonts w:ascii="Calibri" w:hAnsi="Calibri" w:cs="Calibri"/>
                <w:sz w:val="22"/>
                <w:szCs w:val="22"/>
              </w:rPr>
              <w:t>Integrative computational framework for linking cell surface proteins to</w:t>
            </w:r>
          </w:p>
          <w:p w14:paraId="3FA23B86" w14:textId="33CF4A4C" w:rsidR="00535492" w:rsidRPr="00003C78" w:rsidRDefault="00535492" w:rsidP="00535492">
            <w:pPr>
              <w:rPr>
                <w:rFonts w:ascii="Calibri" w:hAnsi="Calibri" w:cs="Calibri"/>
                <w:color w:val="000000" w:themeColor="text1"/>
                <w:sz w:val="22"/>
                <w:szCs w:val="22"/>
              </w:rPr>
            </w:pPr>
            <w:r w:rsidRPr="00003C78">
              <w:rPr>
                <w:rFonts w:ascii="Calibri" w:hAnsi="Calibri" w:cs="Calibri"/>
                <w:sz w:val="22"/>
                <w:szCs w:val="22"/>
              </w:rPr>
              <w:t>downstream transcriptional programs in cells</w:t>
            </w:r>
            <w:bookmarkEnd w:id="1"/>
          </w:p>
        </w:tc>
        <w:tc>
          <w:tcPr>
            <w:tcW w:w="1260" w:type="dxa"/>
          </w:tcPr>
          <w:p w14:paraId="326203E0" w14:textId="77777777" w:rsidR="00535492" w:rsidRPr="00003C78" w:rsidRDefault="00535492" w:rsidP="00535492">
            <w:pPr>
              <w:rPr>
                <w:rFonts w:ascii="Calibri" w:hAnsi="Calibri" w:cs="Calibri"/>
                <w:sz w:val="22"/>
                <w:szCs w:val="22"/>
              </w:rPr>
            </w:pPr>
            <w:r w:rsidRPr="00003C78">
              <w:rPr>
                <w:rFonts w:ascii="Calibri" w:hAnsi="Calibri" w:cs="Calibri"/>
                <w:sz w:val="22"/>
                <w:szCs w:val="22"/>
              </w:rPr>
              <w:t>PI</w:t>
            </w:r>
          </w:p>
          <w:p w14:paraId="753B800A" w14:textId="77777777" w:rsidR="00535492" w:rsidRPr="00003C78" w:rsidRDefault="00535492" w:rsidP="00535492">
            <w:pPr>
              <w:rPr>
                <w:rFonts w:ascii="Calibri" w:hAnsi="Calibri" w:cs="Calibri"/>
                <w:sz w:val="22"/>
                <w:szCs w:val="22"/>
              </w:rPr>
            </w:pPr>
            <w:r w:rsidRPr="00003C78">
              <w:rPr>
                <w:rFonts w:ascii="Calibri" w:hAnsi="Calibri" w:cs="Calibri"/>
                <w:sz w:val="22"/>
                <w:szCs w:val="22"/>
              </w:rPr>
              <w:t>%10</w:t>
            </w:r>
          </w:p>
          <w:p w14:paraId="4DD25A25" w14:textId="06ABED68" w:rsidR="00535492" w:rsidRPr="00003C78" w:rsidRDefault="00535492" w:rsidP="00535492">
            <w:pPr>
              <w:rPr>
                <w:rFonts w:ascii="Calibri" w:hAnsi="Calibri" w:cs="Calibri"/>
                <w:color w:val="000000" w:themeColor="text1"/>
                <w:sz w:val="22"/>
                <w:szCs w:val="22"/>
              </w:rPr>
            </w:pPr>
            <w:r w:rsidRPr="00003C78">
              <w:rPr>
                <w:rFonts w:ascii="Calibri" w:hAnsi="Calibri" w:cs="Calibri"/>
                <w:sz w:val="22"/>
                <w:szCs w:val="22"/>
              </w:rPr>
              <w:t>1.2 months</w:t>
            </w:r>
          </w:p>
        </w:tc>
        <w:tc>
          <w:tcPr>
            <w:tcW w:w="1620" w:type="dxa"/>
          </w:tcPr>
          <w:p w14:paraId="19D92ED0" w14:textId="2E0106ED" w:rsidR="00535492" w:rsidRPr="00003C78" w:rsidRDefault="00535492" w:rsidP="00535492">
            <w:pPr>
              <w:rPr>
                <w:rFonts w:ascii="Calibri" w:hAnsi="Calibri" w:cs="Calibri"/>
                <w:color w:val="000000" w:themeColor="text1"/>
                <w:sz w:val="22"/>
                <w:szCs w:val="22"/>
              </w:rPr>
            </w:pPr>
            <w:r w:rsidRPr="00003C78">
              <w:rPr>
                <w:rFonts w:ascii="Calibri" w:hAnsi="Calibri" w:cs="Calibri"/>
                <w:sz w:val="22"/>
                <w:szCs w:val="22"/>
              </w:rPr>
              <w:t>05/01/</w:t>
            </w:r>
            <w:r w:rsidR="00003C78" w:rsidRPr="00003C78">
              <w:rPr>
                <w:rFonts w:ascii="Calibri" w:hAnsi="Calibri" w:cs="Calibri"/>
                <w:sz w:val="22"/>
                <w:szCs w:val="22"/>
              </w:rPr>
              <w:t>2</w:t>
            </w:r>
            <w:r w:rsidR="00003C78" w:rsidRPr="00003C78">
              <w:rPr>
                <w:rFonts w:ascii="Calibri" w:hAnsi="Calibri" w:cs="Calibri"/>
              </w:rPr>
              <w:t>0</w:t>
            </w:r>
            <w:r w:rsidRPr="00003C78">
              <w:rPr>
                <w:rFonts w:ascii="Calibri" w:hAnsi="Calibri" w:cs="Calibri"/>
                <w:sz w:val="22"/>
                <w:szCs w:val="22"/>
              </w:rPr>
              <w:t>19 - 05/30/</w:t>
            </w:r>
            <w:r w:rsidR="00003C78" w:rsidRPr="00003C78">
              <w:rPr>
                <w:rFonts w:ascii="Calibri" w:hAnsi="Calibri" w:cs="Calibri"/>
                <w:sz w:val="22"/>
                <w:szCs w:val="22"/>
              </w:rPr>
              <w:t>2</w:t>
            </w:r>
            <w:r w:rsidR="00003C78" w:rsidRPr="00003C78">
              <w:rPr>
                <w:rFonts w:ascii="Calibri" w:hAnsi="Calibri" w:cs="Calibri"/>
              </w:rPr>
              <w:t>0</w:t>
            </w:r>
            <w:r w:rsidRPr="00003C78">
              <w:rPr>
                <w:rFonts w:ascii="Calibri" w:hAnsi="Calibri" w:cs="Calibri"/>
                <w:sz w:val="22"/>
                <w:szCs w:val="22"/>
              </w:rPr>
              <w:t>22</w:t>
            </w:r>
          </w:p>
        </w:tc>
        <w:tc>
          <w:tcPr>
            <w:tcW w:w="1525" w:type="dxa"/>
          </w:tcPr>
          <w:p w14:paraId="25C488AB" w14:textId="77777777" w:rsidR="00535492" w:rsidRPr="00003C78" w:rsidRDefault="00535492" w:rsidP="00535492">
            <w:pPr>
              <w:rPr>
                <w:rFonts w:ascii="Calibri" w:hAnsi="Calibri" w:cs="Calibri"/>
                <w:sz w:val="22"/>
                <w:szCs w:val="22"/>
              </w:rPr>
            </w:pPr>
            <w:r w:rsidRPr="00003C78">
              <w:rPr>
                <w:rFonts w:ascii="Calibri" w:hAnsi="Calibri" w:cs="Calibri"/>
                <w:sz w:val="22"/>
                <w:szCs w:val="22"/>
              </w:rPr>
              <w:t>Direct:</w:t>
            </w:r>
          </w:p>
          <w:p w14:paraId="7FBBC2C9" w14:textId="77777777" w:rsidR="00535492" w:rsidRPr="00003C78" w:rsidRDefault="00535492" w:rsidP="00535492">
            <w:pPr>
              <w:rPr>
                <w:rFonts w:ascii="Calibri" w:hAnsi="Calibri" w:cs="Calibri"/>
                <w:sz w:val="22"/>
                <w:szCs w:val="22"/>
              </w:rPr>
            </w:pPr>
            <w:r w:rsidRPr="00003C78">
              <w:rPr>
                <w:rFonts w:ascii="Calibri" w:hAnsi="Calibri" w:cs="Calibri"/>
                <w:sz w:val="22"/>
                <w:szCs w:val="22"/>
              </w:rPr>
              <w:t>$200,000</w:t>
            </w:r>
          </w:p>
          <w:p w14:paraId="612CA1D6" w14:textId="77777777" w:rsidR="00535492" w:rsidRPr="00003C78" w:rsidRDefault="00535492" w:rsidP="00535492">
            <w:pPr>
              <w:rPr>
                <w:rFonts w:ascii="Calibri" w:hAnsi="Calibri" w:cs="Calibri"/>
                <w:sz w:val="22"/>
                <w:szCs w:val="22"/>
              </w:rPr>
            </w:pPr>
            <w:r w:rsidRPr="00003C78">
              <w:rPr>
                <w:rFonts w:ascii="Calibri" w:hAnsi="Calibri" w:cs="Calibri"/>
                <w:sz w:val="22"/>
                <w:szCs w:val="22"/>
              </w:rPr>
              <w:t>Indirect:</w:t>
            </w:r>
          </w:p>
          <w:p w14:paraId="3BE58E38" w14:textId="084982A9" w:rsidR="00535492" w:rsidRPr="00003C78" w:rsidRDefault="00535492" w:rsidP="00535492">
            <w:pPr>
              <w:rPr>
                <w:rFonts w:ascii="Calibri" w:hAnsi="Calibri" w:cs="Calibri"/>
                <w:color w:val="000000" w:themeColor="text1"/>
                <w:sz w:val="22"/>
                <w:szCs w:val="22"/>
              </w:rPr>
            </w:pPr>
            <w:r w:rsidRPr="00003C78">
              <w:rPr>
                <w:rFonts w:ascii="Calibri" w:hAnsi="Calibri" w:cs="Calibri"/>
                <w:sz w:val="22"/>
                <w:szCs w:val="22"/>
              </w:rPr>
              <w:t>$24,000</w:t>
            </w:r>
          </w:p>
        </w:tc>
      </w:tr>
      <w:tr w:rsidR="0032365C" w:rsidRPr="00003C78" w14:paraId="54DD9FEC" w14:textId="77777777" w:rsidTr="00B66561">
        <w:tc>
          <w:tcPr>
            <w:tcW w:w="1705" w:type="dxa"/>
          </w:tcPr>
          <w:p w14:paraId="05269E02" w14:textId="32725E65" w:rsidR="0032365C" w:rsidRPr="00003C78" w:rsidRDefault="0032365C" w:rsidP="0032365C">
            <w:pPr>
              <w:rPr>
                <w:rFonts w:ascii="Calibri" w:hAnsi="Calibri" w:cs="Calibri"/>
                <w:sz w:val="22"/>
                <w:szCs w:val="22"/>
              </w:rPr>
            </w:pPr>
            <w:r w:rsidRPr="00003C78">
              <w:rPr>
                <w:rFonts w:ascii="Calibri" w:hAnsi="Calibri" w:cs="Calibri"/>
                <w:color w:val="000000" w:themeColor="text1"/>
                <w:sz w:val="22"/>
                <w:szCs w:val="22"/>
              </w:rPr>
              <w:t>OCRA Renewal</w:t>
            </w:r>
          </w:p>
        </w:tc>
        <w:tc>
          <w:tcPr>
            <w:tcW w:w="3240" w:type="dxa"/>
          </w:tcPr>
          <w:p w14:paraId="358878A3" w14:textId="689C072E" w:rsidR="0032365C" w:rsidRPr="00003C78" w:rsidRDefault="0032365C" w:rsidP="0032365C">
            <w:pPr>
              <w:autoSpaceDE w:val="0"/>
              <w:autoSpaceDN w:val="0"/>
              <w:adjustRightInd w:val="0"/>
              <w:rPr>
                <w:rFonts w:ascii="Calibri" w:hAnsi="Calibri" w:cs="Calibri"/>
                <w:sz w:val="22"/>
                <w:szCs w:val="22"/>
              </w:rPr>
            </w:pPr>
            <w:bookmarkStart w:id="2" w:name="_Hlk131141604"/>
            <w:r w:rsidRPr="00003C78">
              <w:rPr>
                <w:rFonts w:ascii="Calibri" w:hAnsi="Calibri" w:cs="Calibri"/>
                <w:color w:val="000000" w:themeColor="text1"/>
                <w:sz w:val="22"/>
                <w:szCs w:val="22"/>
              </w:rPr>
              <w:t>Targeting Tumor Desmoplasia to Enhance Immunotherapy</w:t>
            </w:r>
            <w:bookmarkEnd w:id="2"/>
          </w:p>
        </w:tc>
        <w:tc>
          <w:tcPr>
            <w:tcW w:w="1260" w:type="dxa"/>
          </w:tcPr>
          <w:p w14:paraId="44CC5C48" w14:textId="77777777" w:rsidR="0032365C" w:rsidRPr="00003C78" w:rsidRDefault="0032365C" w:rsidP="0032365C">
            <w:pPr>
              <w:rPr>
                <w:rFonts w:ascii="Calibri" w:hAnsi="Calibri" w:cs="Calibri"/>
                <w:color w:val="000000" w:themeColor="text1"/>
                <w:sz w:val="22"/>
                <w:szCs w:val="22"/>
              </w:rPr>
            </w:pPr>
            <w:r w:rsidRPr="00003C78">
              <w:rPr>
                <w:rFonts w:ascii="Calibri" w:hAnsi="Calibri" w:cs="Calibri"/>
                <w:color w:val="000000" w:themeColor="text1"/>
                <w:sz w:val="22"/>
                <w:szCs w:val="22"/>
              </w:rPr>
              <w:t>Co-I</w:t>
            </w:r>
          </w:p>
          <w:p w14:paraId="6EFD178F" w14:textId="77777777" w:rsidR="0032365C" w:rsidRPr="00003C78" w:rsidRDefault="0032365C" w:rsidP="0032365C">
            <w:pPr>
              <w:rPr>
                <w:rFonts w:ascii="Calibri" w:hAnsi="Calibri" w:cs="Calibri"/>
                <w:color w:val="000000" w:themeColor="text1"/>
                <w:sz w:val="22"/>
                <w:szCs w:val="22"/>
              </w:rPr>
            </w:pPr>
            <w:r w:rsidRPr="00003C78">
              <w:rPr>
                <w:rFonts w:ascii="Calibri" w:hAnsi="Calibri" w:cs="Calibri"/>
                <w:color w:val="000000" w:themeColor="text1"/>
                <w:sz w:val="22"/>
                <w:szCs w:val="22"/>
              </w:rPr>
              <w:t>%7</w:t>
            </w:r>
          </w:p>
          <w:p w14:paraId="4F88CABF" w14:textId="409DE41E" w:rsidR="0032365C" w:rsidRPr="00003C78" w:rsidRDefault="0032365C" w:rsidP="0032365C">
            <w:pPr>
              <w:rPr>
                <w:rFonts w:ascii="Calibri" w:hAnsi="Calibri" w:cs="Calibri"/>
                <w:sz w:val="22"/>
                <w:szCs w:val="22"/>
              </w:rPr>
            </w:pPr>
            <w:r w:rsidRPr="00003C78">
              <w:rPr>
                <w:rFonts w:ascii="Calibri" w:hAnsi="Calibri" w:cs="Calibri"/>
                <w:color w:val="000000" w:themeColor="text1"/>
                <w:sz w:val="22"/>
                <w:szCs w:val="22"/>
              </w:rPr>
              <w:t>0.84</w:t>
            </w:r>
            <w:r w:rsidR="00592B9A">
              <w:rPr>
                <w:rFonts w:ascii="Calibri" w:hAnsi="Calibri" w:cs="Calibri"/>
                <w:color w:val="000000" w:themeColor="text1"/>
                <w:sz w:val="22"/>
                <w:szCs w:val="22"/>
              </w:rPr>
              <w:t xml:space="preserve"> </w:t>
            </w:r>
            <w:r w:rsidRPr="00003C78">
              <w:rPr>
                <w:rFonts w:ascii="Calibri" w:hAnsi="Calibri" w:cs="Calibri"/>
                <w:color w:val="000000" w:themeColor="text1"/>
                <w:sz w:val="22"/>
                <w:szCs w:val="22"/>
              </w:rPr>
              <w:t>months</w:t>
            </w:r>
          </w:p>
        </w:tc>
        <w:tc>
          <w:tcPr>
            <w:tcW w:w="1620" w:type="dxa"/>
          </w:tcPr>
          <w:p w14:paraId="4DD6F0CE" w14:textId="3B5E261F" w:rsidR="0032365C" w:rsidRPr="00003C78" w:rsidRDefault="0032365C" w:rsidP="0032365C">
            <w:pPr>
              <w:rPr>
                <w:rFonts w:ascii="Calibri" w:hAnsi="Calibri" w:cs="Calibri"/>
                <w:sz w:val="22"/>
                <w:szCs w:val="22"/>
              </w:rPr>
            </w:pPr>
            <w:r w:rsidRPr="00003C78">
              <w:rPr>
                <w:rFonts w:ascii="Calibri" w:hAnsi="Calibri" w:cs="Calibri"/>
                <w:color w:val="000000" w:themeColor="text1"/>
                <w:sz w:val="22"/>
                <w:szCs w:val="22"/>
              </w:rPr>
              <w:t>01/01/2022-12/31/2022</w:t>
            </w:r>
          </w:p>
        </w:tc>
        <w:tc>
          <w:tcPr>
            <w:tcW w:w="1525" w:type="dxa"/>
          </w:tcPr>
          <w:p w14:paraId="231819C7" w14:textId="77777777" w:rsidR="0032365C" w:rsidRPr="00003C78" w:rsidRDefault="0032365C" w:rsidP="0032365C">
            <w:pPr>
              <w:rPr>
                <w:rFonts w:ascii="Calibri" w:hAnsi="Calibri" w:cs="Calibri"/>
                <w:color w:val="000000" w:themeColor="text1"/>
                <w:sz w:val="22"/>
                <w:szCs w:val="22"/>
              </w:rPr>
            </w:pPr>
            <w:r w:rsidRPr="00003C78">
              <w:rPr>
                <w:rFonts w:ascii="Calibri" w:hAnsi="Calibri" w:cs="Calibri"/>
                <w:color w:val="000000" w:themeColor="text1"/>
                <w:sz w:val="22"/>
                <w:szCs w:val="22"/>
              </w:rPr>
              <w:t xml:space="preserve">Direct: </w:t>
            </w:r>
            <w:r w:rsidRPr="00003C78">
              <w:rPr>
                <w:rFonts w:ascii="Calibri" w:hAnsi="Calibri" w:cs="Calibri"/>
                <w:color w:val="000000"/>
                <w:sz w:val="22"/>
                <w:szCs w:val="22"/>
              </w:rPr>
              <w:t>$12,007</w:t>
            </w:r>
            <w:r w:rsidRPr="00003C78">
              <w:rPr>
                <w:rStyle w:val="apple-converted-space"/>
                <w:rFonts w:ascii="Calibri" w:hAnsi="Calibri" w:cs="Calibri"/>
                <w:color w:val="000000"/>
                <w:sz w:val="22"/>
                <w:szCs w:val="22"/>
              </w:rPr>
              <w:t> </w:t>
            </w:r>
            <w:r w:rsidRPr="00003C78">
              <w:rPr>
                <w:rFonts w:ascii="Calibri" w:hAnsi="Calibri" w:cs="Calibri"/>
                <w:color w:val="000000" w:themeColor="text1"/>
                <w:sz w:val="22"/>
                <w:szCs w:val="22"/>
              </w:rPr>
              <w:t xml:space="preserve"> </w:t>
            </w:r>
          </w:p>
          <w:p w14:paraId="6EA1A88E" w14:textId="77777777" w:rsidR="0032365C" w:rsidRPr="00003C78" w:rsidRDefault="0032365C" w:rsidP="0032365C">
            <w:pPr>
              <w:rPr>
                <w:rFonts w:ascii="Calibri" w:hAnsi="Calibri" w:cs="Calibri"/>
                <w:color w:val="000000" w:themeColor="text1"/>
                <w:sz w:val="22"/>
                <w:szCs w:val="22"/>
              </w:rPr>
            </w:pPr>
            <w:r w:rsidRPr="00003C78">
              <w:rPr>
                <w:rFonts w:ascii="Calibri" w:hAnsi="Calibri" w:cs="Calibri"/>
                <w:color w:val="000000" w:themeColor="text1"/>
                <w:sz w:val="22"/>
                <w:szCs w:val="22"/>
              </w:rPr>
              <w:t>Indirect:</w:t>
            </w:r>
          </w:p>
          <w:p w14:paraId="49E0EC7F" w14:textId="16919E96" w:rsidR="0032365C" w:rsidRPr="00003C78" w:rsidRDefault="0032365C" w:rsidP="0032365C">
            <w:pPr>
              <w:rPr>
                <w:rFonts w:ascii="Calibri" w:hAnsi="Calibri" w:cs="Calibri"/>
                <w:color w:val="000000" w:themeColor="text1"/>
                <w:sz w:val="22"/>
                <w:szCs w:val="22"/>
              </w:rPr>
            </w:pPr>
            <w:r w:rsidRPr="00003C78">
              <w:rPr>
                <w:rFonts w:ascii="Calibri" w:hAnsi="Calibri" w:cs="Calibri"/>
                <w:color w:val="000000"/>
                <w:sz w:val="22"/>
                <w:szCs w:val="22"/>
              </w:rPr>
              <w:t>$1,201</w:t>
            </w:r>
          </w:p>
        </w:tc>
      </w:tr>
      <w:tr w:rsidR="000E6E2D" w:rsidRPr="00003C78" w14:paraId="1C7F2F58" w14:textId="77777777" w:rsidTr="00B66561">
        <w:tc>
          <w:tcPr>
            <w:tcW w:w="1705" w:type="dxa"/>
          </w:tcPr>
          <w:p w14:paraId="049B999B" w14:textId="77777777" w:rsidR="000E6E2D" w:rsidRPr="00003C78" w:rsidRDefault="000E6E2D" w:rsidP="000E6E2D">
            <w:pPr>
              <w:rPr>
                <w:rFonts w:ascii="Calibri" w:hAnsi="Calibri" w:cs="Calibri"/>
                <w:bCs/>
                <w:color w:val="000000" w:themeColor="text1"/>
                <w:sz w:val="22"/>
                <w:szCs w:val="22"/>
              </w:rPr>
            </w:pPr>
            <w:r w:rsidRPr="00003C78">
              <w:rPr>
                <w:rFonts w:ascii="Calibri" w:hAnsi="Calibri" w:cs="Calibri"/>
                <w:bCs/>
                <w:color w:val="000000" w:themeColor="text1"/>
                <w:sz w:val="22"/>
                <w:szCs w:val="22"/>
              </w:rPr>
              <w:t>NIH / NIGMS</w:t>
            </w:r>
          </w:p>
          <w:p w14:paraId="606089D3" w14:textId="77777777" w:rsidR="000E6E2D" w:rsidRPr="00003C78" w:rsidRDefault="000E6E2D" w:rsidP="000E6E2D">
            <w:pPr>
              <w:rPr>
                <w:rFonts w:ascii="Calibri" w:hAnsi="Calibri" w:cs="Calibri"/>
                <w:bCs/>
                <w:color w:val="000000" w:themeColor="text1"/>
                <w:sz w:val="22"/>
                <w:szCs w:val="22"/>
              </w:rPr>
            </w:pPr>
            <w:r w:rsidRPr="00003C78">
              <w:rPr>
                <w:rFonts w:ascii="Calibri" w:hAnsi="Calibri" w:cs="Calibri"/>
                <w:bCs/>
                <w:color w:val="000000" w:themeColor="text1"/>
                <w:sz w:val="22"/>
                <w:szCs w:val="22"/>
              </w:rPr>
              <w:t>R35GM1412820</w:t>
            </w:r>
          </w:p>
          <w:p w14:paraId="4057DFD1" w14:textId="72945E88" w:rsidR="000E6E2D" w:rsidRPr="00003C78" w:rsidRDefault="000E6E2D" w:rsidP="000E6E2D">
            <w:pPr>
              <w:rPr>
                <w:rFonts w:ascii="Calibri" w:hAnsi="Calibri" w:cs="Calibri"/>
                <w:color w:val="000000" w:themeColor="text1"/>
                <w:sz w:val="22"/>
                <w:szCs w:val="22"/>
              </w:rPr>
            </w:pPr>
            <w:r w:rsidRPr="00003C78">
              <w:rPr>
                <w:rFonts w:ascii="Calibri" w:hAnsi="Calibri" w:cs="Calibri"/>
                <w:sz w:val="22"/>
                <w:szCs w:val="22"/>
              </w:rPr>
              <w:t>(Supplement)</w:t>
            </w:r>
          </w:p>
        </w:tc>
        <w:tc>
          <w:tcPr>
            <w:tcW w:w="3240" w:type="dxa"/>
          </w:tcPr>
          <w:p w14:paraId="40FB836A" w14:textId="77777777" w:rsidR="000E6E2D" w:rsidRPr="00003C78" w:rsidRDefault="000E6E2D" w:rsidP="000E6E2D">
            <w:pPr>
              <w:rPr>
                <w:rFonts w:ascii="Calibri" w:hAnsi="Calibri" w:cs="Calibri"/>
                <w:color w:val="000000" w:themeColor="text1"/>
                <w:sz w:val="22"/>
                <w:szCs w:val="22"/>
              </w:rPr>
            </w:pPr>
            <w:r w:rsidRPr="00003C78">
              <w:rPr>
                <w:rFonts w:ascii="Calibri" w:hAnsi="Calibri" w:cs="Calibri"/>
                <w:color w:val="000000" w:themeColor="text1"/>
                <w:sz w:val="22"/>
                <w:szCs w:val="22"/>
              </w:rPr>
              <w:t>Computational methods for delineating cell context-specific regulatory programs</w:t>
            </w:r>
          </w:p>
          <w:p w14:paraId="063220AF" w14:textId="77777777" w:rsidR="000E6E2D" w:rsidRPr="00003C78" w:rsidRDefault="000E6E2D" w:rsidP="000E6E2D">
            <w:pPr>
              <w:autoSpaceDE w:val="0"/>
              <w:autoSpaceDN w:val="0"/>
              <w:adjustRightInd w:val="0"/>
              <w:rPr>
                <w:rFonts w:ascii="Calibri" w:hAnsi="Calibri" w:cs="Calibri"/>
                <w:color w:val="000000" w:themeColor="text1"/>
                <w:sz w:val="22"/>
                <w:szCs w:val="22"/>
              </w:rPr>
            </w:pPr>
          </w:p>
        </w:tc>
        <w:tc>
          <w:tcPr>
            <w:tcW w:w="1260" w:type="dxa"/>
          </w:tcPr>
          <w:p w14:paraId="0BED44AA" w14:textId="77777777" w:rsidR="000E6E2D" w:rsidRPr="00003C78" w:rsidRDefault="000E6E2D" w:rsidP="000E6E2D">
            <w:pPr>
              <w:rPr>
                <w:rFonts w:ascii="Calibri" w:hAnsi="Calibri" w:cs="Calibri"/>
                <w:color w:val="000000" w:themeColor="text1"/>
                <w:sz w:val="22"/>
                <w:szCs w:val="22"/>
              </w:rPr>
            </w:pPr>
            <w:r w:rsidRPr="00003C78">
              <w:rPr>
                <w:rFonts w:ascii="Calibri" w:hAnsi="Calibri" w:cs="Calibri"/>
                <w:color w:val="000000" w:themeColor="text1"/>
                <w:sz w:val="22"/>
                <w:szCs w:val="22"/>
              </w:rPr>
              <w:t>PI</w:t>
            </w:r>
          </w:p>
          <w:p w14:paraId="286FE85A" w14:textId="77777777" w:rsidR="000E6E2D" w:rsidRPr="00003C78" w:rsidRDefault="000E6E2D" w:rsidP="000E6E2D">
            <w:pPr>
              <w:rPr>
                <w:rFonts w:ascii="Calibri" w:hAnsi="Calibri" w:cs="Calibri"/>
                <w:color w:val="000000" w:themeColor="text1"/>
                <w:sz w:val="22"/>
                <w:szCs w:val="22"/>
              </w:rPr>
            </w:pPr>
            <w:r w:rsidRPr="00003C78">
              <w:rPr>
                <w:rFonts w:ascii="Calibri" w:hAnsi="Calibri" w:cs="Calibri"/>
                <w:color w:val="000000" w:themeColor="text1"/>
                <w:sz w:val="22"/>
                <w:szCs w:val="22"/>
              </w:rPr>
              <w:t>%0</w:t>
            </w:r>
          </w:p>
          <w:p w14:paraId="4C1C7F30" w14:textId="6831A02E" w:rsidR="000E6E2D" w:rsidRPr="00003C78" w:rsidRDefault="000E6E2D" w:rsidP="000E6E2D">
            <w:pPr>
              <w:rPr>
                <w:rFonts w:ascii="Calibri" w:hAnsi="Calibri" w:cs="Calibri"/>
                <w:color w:val="000000" w:themeColor="text1"/>
                <w:sz w:val="22"/>
                <w:szCs w:val="22"/>
              </w:rPr>
            </w:pPr>
            <w:r w:rsidRPr="00003C78">
              <w:rPr>
                <w:rFonts w:ascii="Calibri" w:hAnsi="Calibri" w:cs="Calibri"/>
                <w:color w:val="000000" w:themeColor="text1"/>
                <w:sz w:val="22"/>
                <w:szCs w:val="22"/>
              </w:rPr>
              <w:t>0 months</w:t>
            </w:r>
          </w:p>
        </w:tc>
        <w:tc>
          <w:tcPr>
            <w:tcW w:w="1620" w:type="dxa"/>
          </w:tcPr>
          <w:p w14:paraId="7C483551" w14:textId="52DAFC98" w:rsidR="000E6E2D" w:rsidRPr="00003C78" w:rsidRDefault="000E6E2D" w:rsidP="000E6E2D">
            <w:pPr>
              <w:rPr>
                <w:rFonts w:ascii="Calibri" w:hAnsi="Calibri" w:cs="Calibri"/>
                <w:color w:val="000000" w:themeColor="text1"/>
                <w:sz w:val="22"/>
                <w:szCs w:val="22"/>
              </w:rPr>
            </w:pPr>
            <w:r w:rsidRPr="00003C78">
              <w:rPr>
                <w:rFonts w:ascii="Calibri" w:hAnsi="Calibri" w:cs="Calibri"/>
                <w:sz w:val="22"/>
                <w:szCs w:val="22"/>
              </w:rPr>
              <w:t>05/01/2023-07/31/2023</w:t>
            </w:r>
          </w:p>
        </w:tc>
        <w:tc>
          <w:tcPr>
            <w:tcW w:w="1525" w:type="dxa"/>
          </w:tcPr>
          <w:p w14:paraId="36194509" w14:textId="77777777" w:rsidR="000E6E2D" w:rsidRPr="00003C78" w:rsidRDefault="000E6E2D" w:rsidP="000E6E2D">
            <w:pPr>
              <w:rPr>
                <w:rFonts w:ascii="Calibri" w:hAnsi="Calibri" w:cs="Calibri"/>
                <w:color w:val="000000" w:themeColor="text1"/>
                <w:sz w:val="22"/>
                <w:szCs w:val="22"/>
              </w:rPr>
            </w:pPr>
            <w:r w:rsidRPr="00003C78">
              <w:rPr>
                <w:rFonts w:ascii="Calibri" w:hAnsi="Calibri" w:cs="Calibri"/>
                <w:color w:val="000000" w:themeColor="text1"/>
                <w:sz w:val="22"/>
                <w:szCs w:val="22"/>
              </w:rPr>
              <w:t>Direct:</w:t>
            </w:r>
          </w:p>
          <w:p w14:paraId="027A40BE" w14:textId="77777777" w:rsidR="000E6E2D" w:rsidRPr="00003C78" w:rsidRDefault="000E6E2D" w:rsidP="000E6E2D">
            <w:pPr>
              <w:rPr>
                <w:rFonts w:ascii="Calibri" w:hAnsi="Calibri" w:cs="Calibri"/>
                <w:color w:val="000000" w:themeColor="text1"/>
                <w:sz w:val="22"/>
                <w:szCs w:val="22"/>
              </w:rPr>
            </w:pPr>
            <w:r w:rsidRPr="00003C78">
              <w:rPr>
                <w:rFonts w:ascii="Calibri" w:hAnsi="Calibri" w:cs="Calibri"/>
                <w:color w:val="000000" w:themeColor="text1"/>
                <w:sz w:val="22"/>
                <w:szCs w:val="22"/>
              </w:rPr>
              <w:t>$7,250</w:t>
            </w:r>
          </w:p>
          <w:p w14:paraId="27125DAA" w14:textId="77777777" w:rsidR="000E6E2D" w:rsidRPr="00003C78" w:rsidRDefault="000E6E2D" w:rsidP="000E6E2D">
            <w:pPr>
              <w:rPr>
                <w:rFonts w:ascii="Calibri" w:hAnsi="Calibri" w:cs="Calibri"/>
                <w:color w:val="000000" w:themeColor="text1"/>
                <w:sz w:val="22"/>
                <w:szCs w:val="22"/>
              </w:rPr>
            </w:pPr>
            <w:r w:rsidRPr="00003C78">
              <w:rPr>
                <w:rFonts w:ascii="Calibri" w:hAnsi="Calibri" w:cs="Calibri"/>
                <w:color w:val="000000" w:themeColor="text1"/>
                <w:sz w:val="22"/>
                <w:szCs w:val="22"/>
              </w:rPr>
              <w:t>Indirect</w:t>
            </w:r>
          </w:p>
          <w:p w14:paraId="06A015C9" w14:textId="77777777" w:rsidR="000E6E2D" w:rsidRPr="00003C78" w:rsidRDefault="000E6E2D" w:rsidP="000E6E2D">
            <w:pPr>
              <w:rPr>
                <w:rFonts w:ascii="Calibri" w:hAnsi="Calibri" w:cs="Calibri"/>
                <w:bCs/>
                <w:color w:val="000000" w:themeColor="text1"/>
                <w:sz w:val="22"/>
                <w:szCs w:val="22"/>
              </w:rPr>
            </w:pPr>
            <w:r w:rsidRPr="00003C78">
              <w:rPr>
                <w:rFonts w:ascii="Calibri" w:hAnsi="Calibri" w:cs="Calibri"/>
                <w:bCs/>
                <w:color w:val="000000" w:themeColor="text1"/>
                <w:sz w:val="22"/>
                <w:szCs w:val="22"/>
              </w:rPr>
              <w:t>$4,278</w:t>
            </w:r>
          </w:p>
          <w:p w14:paraId="79325F4E" w14:textId="77777777" w:rsidR="000E6E2D" w:rsidRPr="00003C78" w:rsidRDefault="000E6E2D" w:rsidP="000E6E2D">
            <w:pPr>
              <w:rPr>
                <w:rFonts w:ascii="Calibri" w:hAnsi="Calibri" w:cs="Calibri"/>
                <w:color w:val="000000" w:themeColor="text1"/>
                <w:sz w:val="22"/>
                <w:szCs w:val="22"/>
              </w:rPr>
            </w:pPr>
          </w:p>
        </w:tc>
      </w:tr>
      <w:tr w:rsidR="000C60D1" w:rsidRPr="00003C78" w14:paraId="7E3224E1" w14:textId="77777777" w:rsidTr="00B66561">
        <w:tc>
          <w:tcPr>
            <w:tcW w:w="1705" w:type="dxa"/>
          </w:tcPr>
          <w:p w14:paraId="7DE2024C" w14:textId="77777777" w:rsidR="000C60D1" w:rsidRPr="00003C78" w:rsidRDefault="000C60D1" w:rsidP="000C60D1">
            <w:pPr>
              <w:rPr>
                <w:rFonts w:ascii="Calibri" w:hAnsi="Calibri" w:cs="Calibri"/>
                <w:color w:val="000000" w:themeColor="text1"/>
                <w:sz w:val="22"/>
                <w:szCs w:val="22"/>
              </w:rPr>
            </w:pPr>
            <w:r w:rsidRPr="00003C78">
              <w:rPr>
                <w:rFonts w:ascii="Calibri" w:hAnsi="Calibri" w:cs="Calibri"/>
                <w:color w:val="000000" w:themeColor="text1"/>
                <w:sz w:val="22"/>
                <w:szCs w:val="22"/>
              </w:rPr>
              <w:t>NIH / NCI</w:t>
            </w:r>
          </w:p>
          <w:p w14:paraId="7B01790C" w14:textId="627F16B1" w:rsidR="000C60D1" w:rsidRPr="00003C78" w:rsidRDefault="000C60D1" w:rsidP="000C60D1">
            <w:pPr>
              <w:rPr>
                <w:rFonts w:ascii="Calibri" w:hAnsi="Calibri" w:cs="Calibri"/>
                <w:bCs/>
                <w:color w:val="000000" w:themeColor="text1"/>
                <w:sz w:val="22"/>
                <w:szCs w:val="22"/>
              </w:rPr>
            </w:pPr>
            <w:r w:rsidRPr="00003C78">
              <w:rPr>
                <w:rFonts w:ascii="Calibri" w:hAnsi="Calibri" w:cs="Calibri"/>
                <w:color w:val="000000" w:themeColor="text1"/>
                <w:sz w:val="22"/>
                <w:szCs w:val="22"/>
              </w:rPr>
              <w:t>R00CA207871</w:t>
            </w:r>
          </w:p>
        </w:tc>
        <w:tc>
          <w:tcPr>
            <w:tcW w:w="3240" w:type="dxa"/>
          </w:tcPr>
          <w:p w14:paraId="028DBDE5" w14:textId="40967285" w:rsidR="000C60D1" w:rsidRPr="00003C78" w:rsidRDefault="000C60D1" w:rsidP="000C60D1">
            <w:pPr>
              <w:rPr>
                <w:rFonts w:ascii="Calibri" w:hAnsi="Calibri" w:cs="Calibri"/>
                <w:color w:val="000000" w:themeColor="text1"/>
                <w:sz w:val="22"/>
                <w:szCs w:val="22"/>
              </w:rPr>
            </w:pPr>
            <w:r w:rsidRPr="00003C78">
              <w:rPr>
                <w:rFonts w:ascii="Calibri" w:hAnsi="Calibri" w:cs="Calibri"/>
                <w:color w:val="000000" w:themeColor="text1"/>
                <w:sz w:val="22"/>
                <w:szCs w:val="22"/>
              </w:rPr>
              <w:t>Algorithms to link signaling pathways with transcriptional programs for precision medicine.</w:t>
            </w:r>
          </w:p>
        </w:tc>
        <w:tc>
          <w:tcPr>
            <w:tcW w:w="1260" w:type="dxa"/>
          </w:tcPr>
          <w:p w14:paraId="66B43992" w14:textId="77777777" w:rsidR="000C60D1" w:rsidRPr="00003C78" w:rsidRDefault="000C60D1" w:rsidP="000C60D1">
            <w:pPr>
              <w:rPr>
                <w:rFonts w:ascii="Calibri" w:hAnsi="Calibri" w:cs="Calibri"/>
                <w:color w:val="000000" w:themeColor="text1"/>
                <w:sz w:val="22"/>
                <w:szCs w:val="22"/>
              </w:rPr>
            </w:pPr>
            <w:r w:rsidRPr="00003C78">
              <w:rPr>
                <w:rFonts w:ascii="Calibri" w:hAnsi="Calibri" w:cs="Calibri"/>
                <w:color w:val="000000" w:themeColor="text1"/>
                <w:sz w:val="22"/>
                <w:szCs w:val="22"/>
              </w:rPr>
              <w:t>PI</w:t>
            </w:r>
          </w:p>
          <w:p w14:paraId="2B118D67" w14:textId="77777777" w:rsidR="000C60D1" w:rsidRPr="00003C78" w:rsidRDefault="000C60D1" w:rsidP="000C60D1">
            <w:pPr>
              <w:rPr>
                <w:rFonts w:ascii="Calibri" w:hAnsi="Calibri" w:cs="Calibri"/>
                <w:color w:val="000000" w:themeColor="text1"/>
                <w:sz w:val="22"/>
                <w:szCs w:val="22"/>
              </w:rPr>
            </w:pPr>
            <w:r w:rsidRPr="00003C78">
              <w:rPr>
                <w:rFonts w:ascii="Calibri" w:hAnsi="Calibri" w:cs="Calibri"/>
                <w:color w:val="000000" w:themeColor="text1"/>
                <w:sz w:val="22"/>
                <w:szCs w:val="22"/>
              </w:rPr>
              <w:t>%75</w:t>
            </w:r>
          </w:p>
          <w:p w14:paraId="12BAA979" w14:textId="5B6A6974" w:rsidR="000C60D1" w:rsidRPr="00003C78" w:rsidRDefault="000C60D1" w:rsidP="000C60D1">
            <w:pPr>
              <w:rPr>
                <w:rFonts w:ascii="Calibri" w:hAnsi="Calibri" w:cs="Calibri"/>
                <w:color w:val="000000" w:themeColor="text1"/>
                <w:sz w:val="22"/>
                <w:szCs w:val="22"/>
              </w:rPr>
            </w:pPr>
            <w:r w:rsidRPr="00003C78">
              <w:rPr>
                <w:rFonts w:ascii="Calibri" w:hAnsi="Calibri" w:cs="Calibri"/>
                <w:color w:val="000000" w:themeColor="text1"/>
                <w:sz w:val="22"/>
                <w:szCs w:val="22"/>
              </w:rPr>
              <w:t xml:space="preserve">9 months </w:t>
            </w:r>
          </w:p>
        </w:tc>
        <w:tc>
          <w:tcPr>
            <w:tcW w:w="1620" w:type="dxa"/>
          </w:tcPr>
          <w:p w14:paraId="1C5C7A75" w14:textId="77777777" w:rsidR="000C60D1" w:rsidRPr="00003C78" w:rsidRDefault="000C60D1" w:rsidP="000C60D1">
            <w:pPr>
              <w:rPr>
                <w:rFonts w:ascii="Calibri" w:hAnsi="Calibri" w:cs="Calibri"/>
                <w:color w:val="000000" w:themeColor="text1"/>
                <w:sz w:val="22"/>
                <w:szCs w:val="22"/>
              </w:rPr>
            </w:pPr>
            <w:r w:rsidRPr="00003C78">
              <w:rPr>
                <w:rFonts w:ascii="Calibri" w:hAnsi="Calibri" w:cs="Calibri"/>
                <w:color w:val="000000" w:themeColor="text1"/>
                <w:sz w:val="22"/>
                <w:szCs w:val="22"/>
              </w:rPr>
              <w:t>12/01/2018-11/30/2023</w:t>
            </w:r>
          </w:p>
          <w:p w14:paraId="1E04520A" w14:textId="22D2A2E3" w:rsidR="000C60D1" w:rsidRPr="00003C78" w:rsidRDefault="000C60D1" w:rsidP="000C60D1">
            <w:pPr>
              <w:rPr>
                <w:rFonts w:ascii="Calibri" w:hAnsi="Calibri" w:cs="Calibri"/>
                <w:sz w:val="22"/>
                <w:szCs w:val="22"/>
              </w:rPr>
            </w:pPr>
            <w:r w:rsidRPr="00003C78">
              <w:rPr>
                <w:rFonts w:ascii="Calibri" w:hAnsi="Calibri" w:cs="Calibri"/>
                <w:color w:val="000000" w:themeColor="text1"/>
                <w:sz w:val="22"/>
                <w:szCs w:val="22"/>
              </w:rPr>
              <w:t>(NCE)</w:t>
            </w:r>
          </w:p>
        </w:tc>
        <w:tc>
          <w:tcPr>
            <w:tcW w:w="1525" w:type="dxa"/>
          </w:tcPr>
          <w:p w14:paraId="05BFA3C7" w14:textId="77777777" w:rsidR="000C60D1" w:rsidRPr="00003C78" w:rsidRDefault="000C60D1" w:rsidP="000C60D1">
            <w:pPr>
              <w:rPr>
                <w:rFonts w:ascii="Calibri" w:hAnsi="Calibri" w:cs="Calibri"/>
                <w:color w:val="000000" w:themeColor="text1"/>
                <w:sz w:val="22"/>
                <w:szCs w:val="22"/>
              </w:rPr>
            </w:pPr>
            <w:r w:rsidRPr="00003C78">
              <w:rPr>
                <w:rFonts w:ascii="Calibri" w:hAnsi="Calibri" w:cs="Calibri"/>
                <w:color w:val="000000" w:themeColor="text1"/>
                <w:sz w:val="22"/>
                <w:szCs w:val="22"/>
              </w:rPr>
              <w:t xml:space="preserve">Direct: </w:t>
            </w:r>
          </w:p>
          <w:p w14:paraId="23FABD72" w14:textId="77777777" w:rsidR="000C60D1" w:rsidRPr="00003C78" w:rsidRDefault="000C60D1" w:rsidP="000C60D1">
            <w:pPr>
              <w:rPr>
                <w:rFonts w:ascii="Calibri" w:hAnsi="Calibri" w:cs="Calibri"/>
                <w:color w:val="000000" w:themeColor="text1"/>
                <w:sz w:val="22"/>
                <w:szCs w:val="22"/>
              </w:rPr>
            </w:pPr>
            <w:r w:rsidRPr="00003C78">
              <w:rPr>
                <w:rFonts w:ascii="Calibri" w:hAnsi="Calibri" w:cs="Calibri"/>
                <w:color w:val="000000" w:themeColor="text1"/>
                <w:sz w:val="22"/>
                <w:szCs w:val="22"/>
              </w:rPr>
              <w:t>$477</w:t>
            </w:r>
            <w:r>
              <w:rPr>
                <w:rFonts w:ascii="Calibri" w:hAnsi="Calibri" w:cs="Calibri"/>
                <w:color w:val="000000" w:themeColor="text1"/>
                <w:sz w:val="22"/>
                <w:szCs w:val="22"/>
              </w:rPr>
              <w:t>,</w:t>
            </w:r>
            <w:r w:rsidRPr="00003C78">
              <w:rPr>
                <w:rFonts w:ascii="Calibri" w:hAnsi="Calibri" w:cs="Calibri"/>
                <w:color w:val="000000" w:themeColor="text1"/>
                <w:sz w:val="22"/>
                <w:szCs w:val="22"/>
              </w:rPr>
              <w:t>315</w:t>
            </w:r>
          </w:p>
          <w:p w14:paraId="65428213" w14:textId="77777777" w:rsidR="000C60D1" w:rsidRPr="00003C78" w:rsidRDefault="000C60D1" w:rsidP="000C60D1">
            <w:pPr>
              <w:rPr>
                <w:rFonts w:ascii="Calibri" w:hAnsi="Calibri" w:cs="Calibri"/>
                <w:color w:val="000000" w:themeColor="text1"/>
                <w:sz w:val="22"/>
                <w:szCs w:val="22"/>
              </w:rPr>
            </w:pPr>
            <w:r w:rsidRPr="00003C78">
              <w:rPr>
                <w:rFonts w:ascii="Calibri" w:hAnsi="Calibri" w:cs="Calibri"/>
                <w:color w:val="000000" w:themeColor="text1"/>
                <w:sz w:val="22"/>
                <w:szCs w:val="22"/>
              </w:rPr>
              <w:t xml:space="preserve">Indirect: </w:t>
            </w:r>
          </w:p>
          <w:p w14:paraId="26CC1443" w14:textId="4384ED91" w:rsidR="000C60D1" w:rsidRPr="00003C78" w:rsidRDefault="000C60D1" w:rsidP="000C60D1">
            <w:pPr>
              <w:rPr>
                <w:rFonts w:ascii="Calibri" w:hAnsi="Calibri" w:cs="Calibri"/>
                <w:color w:val="000000" w:themeColor="text1"/>
                <w:sz w:val="22"/>
                <w:szCs w:val="22"/>
              </w:rPr>
            </w:pPr>
            <w:r w:rsidRPr="00003C78">
              <w:rPr>
                <w:rFonts w:ascii="Calibri" w:hAnsi="Calibri" w:cs="Calibri"/>
                <w:color w:val="000000" w:themeColor="text1"/>
                <w:sz w:val="22"/>
                <w:szCs w:val="22"/>
              </w:rPr>
              <w:t>$269</w:t>
            </w:r>
            <w:r>
              <w:rPr>
                <w:rFonts w:ascii="Calibri" w:hAnsi="Calibri" w:cs="Calibri"/>
                <w:color w:val="000000" w:themeColor="text1"/>
                <w:sz w:val="22"/>
                <w:szCs w:val="22"/>
              </w:rPr>
              <w:t>,</w:t>
            </w:r>
            <w:r w:rsidRPr="00003C78">
              <w:rPr>
                <w:rFonts w:ascii="Calibri" w:hAnsi="Calibri" w:cs="Calibri"/>
                <w:color w:val="000000" w:themeColor="text1"/>
                <w:sz w:val="22"/>
                <w:szCs w:val="22"/>
              </w:rPr>
              <w:t>682</w:t>
            </w:r>
          </w:p>
        </w:tc>
      </w:tr>
      <w:tr w:rsidR="000C60D1" w:rsidRPr="00003C78" w14:paraId="68D1CAFD" w14:textId="77777777" w:rsidTr="00B66561">
        <w:tc>
          <w:tcPr>
            <w:tcW w:w="1705" w:type="dxa"/>
          </w:tcPr>
          <w:p w14:paraId="047C65D8" w14:textId="77777777" w:rsidR="000C60D1" w:rsidRPr="00003C78" w:rsidRDefault="000C60D1" w:rsidP="000C60D1">
            <w:pPr>
              <w:rPr>
                <w:rFonts w:ascii="Calibri" w:hAnsi="Calibri" w:cs="Calibri"/>
                <w:bCs/>
                <w:color w:val="000000" w:themeColor="text1"/>
                <w:sz w:val="22"/>
                <w:szCs w:val="22"/>
              </w:rPr>
            </w:pPr>
            <w:r w:rsidRPr="00003C78">
              <w:rPr>
                <w:rFonts w:ascii="Calibri" w:hAnsi="Calibri" w:cs="Calibri"/>
                <w:bCs/>
                <w:color w:val="000000" w:themeColor="text1"/>
                <w:sz w:val="22"/>
                <w:szCs w:val="22"/>
              </w:rPr>
              <w:t>NIH / NCI</w:t>
            </w:r>
          </w:p>
          <w:p w14:paraId="2CF4FCAE" w14:textId="335BBE13" w:rsidR="000C60D1" w:rsidRPr="00003C78" w:rsidRDefault="000C60D1" w:rsidP="000C60D1">
            <w:pPr>
              <w:rPr>
                <w:rFonts w:ascii="Calibri" w:hAnsi="Calibri" w:cs="Calibri"/>
                <w:bCs/>
                <w:color w:val="000000" w:themeColor="text1"/>
                <w:sz w:val="22"/>
                <w:szCs w:val="22"/>
              </w:rPr>
            </w:pPr>
            <w:r w:rsidRPr="00003C78">
              <w:rPr>
                <w:rFonts w:ascii="Calibri" w:hAnsi="Calibri" w:cs="Calibri"/>
                <w:bCs/>
                <w:color w:val="000000" w:themeColor="text1"/>
                <w:sz w:val="22"/>
                <w:szCs w:val="22"/>
              </w:rPr>
              <w:t>R01</w:t>
            </w:r>
            <w:r w:rsidRPr="00003C78">
              <w:rPr>
                <w:rFonts w:ascii="Calibri" w:hAnsi="Calibri" w:cs="Calibri"/>
                <w:bCs/>
                <w:color w:val="000000" w:themeColor="text1"/>
                <w:sz w:val="22"/>
                <w:szCs w:val="22"/>
                <w:shd w:val="clear" w:color="auto" w:fill="FFFFFF"/>
              </w:rPr>
              <w:t>CA218026</w:t>
            </w:r>
          </w:p>
        </w:tc>
        <w:tc>
          <w:tcPr>
            <w:tcW w:w="3240" w:type="dxa"/>
          </w:tcPr>
          <w:p w14:paraId="4D8E7860" w14:textId="6197B7FE" w:rsidR="000C60D1" w:rsidRPr="00003C78" w:rsidRDefault="000C60D1" w:rsidP="000C60D1">
            <w:pPr>
              <w:rPr>
                <w:rFonts w:ascii="Calibri" w:hAnsi="Calibri" w:cs="Calibri"/>
                <w:color w:val="000000" w:themeColor="text1"/>
                <w:sz w:val="22"/>
                <w:szCs w:val="22"/>
              </w:rPr>
            </w:pPr>
            <w:r w:rsidRPr="00003C78">
              <w:rPr>
                <w:rFonts w:ascii="Calibri" w:hAnsi="Calibri" w:cs="Calibri"/>
                <w:color w:val="000000" w:themeColor="text1"/>
                <w:sz w:val="22"/>
                <w:szCs w:val="22"/>
              </w:rPr>
              <w:t>The Function of EGFL6 in Ovarian Cancer Cell Biology, Tumor Initiation, and Therapy</w:t>
            </w:r>
          </w:p>
        </w:tc>
        <w:tc>
          <w:tcPr>
            <w:tcW w:w="1260" w:type="dxa"/>
          </w:tcPr>
          <w:p w14:paraId="147A63FE" w14:textId="77777777" w:rsidR="000C60D1" w:rsidRPr="00003C78" w:rsidRDefault="000C60D1" w:rsidP="000C60D1">
            <w:pPr>
              <w:rPr>
                <w:rFonts w:ascii="Calibri" w:hAnsi="Calibri" w:cs="Calibri"/>
                <w:color w:val="000000" w:themeColor="text1"/>
                <w:sz w:val="22"/>
                <w:szCs w:val="22"/>
              </w:rPr>
            </w:pPr>
            <w:r w:rsidRPr="00003C78">
              <w:rPr>
                <w:rFonts w:ascii="Calibri" w:hAnsi="Calibri" w:cs="Calibri"/>
                <w:color w:val="000000" w:themeColor="text1"/>
                <w:sz w:val="22"/>
                <w:szCs w:val="22"/>
              </w:rPr>
              <w:t>Co-I</w:t>
            </w:r>
          </w:p>
          <w:p w14:paraId="365ABD26" w14:textId="77777777" w:rsidR="000C60D1" w:rsidRPr="00003C78" w:rsidRDefault="000C60D1" w:rsidP="000C60D1">
            <w:pPr>
              <w:rPr>
                <w:rFonts w:ascii="Calibri" w:hAnsi="Calibri" w:cs="Calibri"/>
                <w:color w:val="000000" w:themeColor="text1"/>
                <w:sz w:val="22"/>
                <w:szCs w:val="22"/>
              </w:rPr>
            </w:pPr>
            <w:r w:rsidRPr="00003C78">
              <w:rPr>
                <w:rFonts w:ascii="Calibri" w:hAnsi="Calibri" w:cs="Calibri"/>
                <w:color w:val="000000" w:themeColor="text1"/>
                <w:sz w:val="22"/>
                <w:szCs w:val="22"/>
              </w:rPr>
              <w:t>%5</w:t>
            </w:r>
          </w:p>
          <w:p w14:paraId="6DACDA8E" w14:textId="52172548" w:rsidR="000C60D1" w:rsidRPr="00003C78" w:rsidRDefault="000C60D1" w:rsidP="000C60D1">
            <w:pPr>
              <w:rPr>
                <w:rFonts w:ascii="Calibri" w:hAnsi="Calibri" w:cs="Calibri"/>
                <w:color w:val="000000" w:themeColor="text1"/>
                <w:sz w:val="22"/>
                <w:szCs w:val="22"/>
              </w:rPr>
            </w:pPr>
            <w:r w:rsidRPr="00003C78">
              <w:rPr>
                <w:rFonts w:ascii="Calibri" w:hAnsi="Calibri" w:cs="Calibri"/>
                <w:color w:val="000000" w:themeColor="text1"/>
                <w:sz w:val="22"/>
                <w:szCs w:val="22"/>
              </w:rPr>
              <w:t xml:space="preserve">0.6 months </w:t>
            </w:r>
          </w:p>
        </w:tc>
        <w:tc>
          <w:tcPr>
            <w:tcW w:w="1620" w:type="dxa"/>
          </w:tcPr>
          <w:p w14:paraId="1B497811" w14:textId="5CFE2A20" w:rsidR="000C60D1" w:rsidRPr="00003C78" w:rsidRDefault="000C60D1" w:rsidP="000C60D1">
            <w:pPr>
              <w:rPr>
                <w:rFonts w:ascii="Calibri" w:hAnsi="Calibri" w:cs="Calibri"/>
                <w:sz w:val="22"/>
                <w:szCs w:val="22"/>
              </w:rPr>
            </w:pPr>
            <w:r w:rsidRPr="00003C78">
              <w:rPr>
                <w:rFonts w:ascii="Calibri" w:hAnsi="Calibri" w:cs="Calibri"/>
                <w:color w:val="000000" w:themeColor="text1"/>
                <w:sz w:val="22"/>
                <w:szCs w:val="22"/>
              </w:rPr>
              <w:t>12/01/2021 - 11/30/2023</w:t>
            </w:r>
          </w:p>
        </w:tc>
        <w:tc>
          <w:tcPr>
            <w:tcW w:w="1525" w:type="dxa"/>
          </w:tcPr>
          <w:p w14:paraId="1DA2E7D7" w14:textId="77777777" w:rsidR="000C60D1" w:rsidRPr="00003C78" w:rsidRDefault="000C60D1" w:rsidP="000C60D1">
            <w:pPr>
              <w:rPr>
                <w:rFonts w:ascii="Calibri" w:hAnsi="Calibri" w:cs="Calibri"/>
                <w:color w:val="000000" w:themeColor="text1"/>
                <w:sz w:val="22"/>
                <w:szCs w:val="22"/>
              </w:rPr>
            </w:pPr>
            <w:r w:rsidRPr="00003C78">
              <w:rPr>
                <w:rFonts w:ascii="Calibri" w:hAnsi="Calibri" w:cs="Calibri"/>
                <w:color w:val="000000" w:themeColor="text1"/>
                <w:sz w:val="22"/>
                <w:szCs w:val="22"/>
              </w:rPr>
              <w:t>Direct $16,321</w:t>
            </w:r>
          </w:p>
          <w:p w14:paraId="0DA4F142" w14:textId="77777777" w:rsidR="000C60D1" w:rsidRPr="00003C78" w:rsidRDefault="000C60D1" w:rsidP="000C60D1">
            <w:pPr>
              <w:rPr>
                <w:rFonts w:ascii="Calibri" w:hAnsi="Calibri" w:cs="Calibri"/>
                <w:color w:val="000000" w:themeColor="text1"/>
                <w:sz w:val="22"/>
                <w:szCs w:val="22"/>
              </w:rPr>
            </w:pPr>
            <w:r w:rsidRPr="00003C78">
              <w:rPr>
                <w:rFonts w:ascii="Calibri" w:hAnsi="Calibri" w:cs="Calibri"/>
                <w:color w:val="000000" w:themeColor="text1"/>
                <w:sz w:val="22"/>
                <w:szCs w:val="22"/>
              </w:rPr>
              <w:t>Indirect</w:t>
            </w:r>
          </w:p>
          <w:p w14:paraId="6C8FEF07" w14:textId="0BC835C4" w:rsidR="000C60D1" w:rsidRPr="00003C78" w:rsidRDefault="000C60D1" w:rsidP="000C60D1">
            <w:pPr>
              <w:rPr>
                <w:rFonts w:ascii="Calibri" w:hAnsi="Calibri" w:cs="Calibri"/>
                <w:color w:val="000000" w:themeColor="text1"/>
                <w:sz w:val="22"/>
                <w:szCs w:val="22"/>
              </w:rPr>
            </w:pPr>
            <w:r w:rsidRPr="00003C78">
              <w:rPr>
                <w:rFonts w:ascii="Calibri" w:hAnsi="Calibri" w:cs="Calibri"/>
                <w:color w:val="000000" w:themeColor="text1"/>
                <w:sz w:val="22"/>
                <w:szCs w:val="22"/>
              </w:rPr>
              <w:t>$9,221</w:t>
            </w:r>
          </w:p>
        </w:tc>
      </w:tr>
    </w:tbl>
    <w:p w14:paraId="20898F5D" w14:textId="77777777" w:rsidR="001271BC" w:rsidRDefault="001271BC" w:rsidP="0082187B">
      <w:pPr>
        <w:spacing w:before="100" w:beforeAutospacing="1" w:after="100" w:afterAutospacing="1"/>
        <w:contextualSpacing/>
        <w:rPr>
          <w:rFonts w:ascii="Calibri" w:hAnsi="Calibri" w:cs="Calibri"/>
          <w:b/>
          <w:bCs/>
          <w:sz w:val="22"/>
          <w:szCs w:val="22"/>
          <w:u w:val="single"/>
        </w:rPr>
      </w:pPr>
    </w:p>
    <w:p w14:paraId="7679FCF5" w14:textId="75A6F172" w:rsidR="00153ABE" w:rsidRDefault="00233926" w:rsidP="0082187B">
      <w:pPr>
        <w:spacing w:before="100" w:beforeAutospacing="1" w:after="100" w:afterAutospacing="1"/>
        <w:contextualSpacing/>
        <w:rPr>
          <w:rFonts w:ascii="Calibri" w:hAnsi="Calibri" w:cs="Calibri"/>
          <w:b/>
          <w:bCs/>
          <w:sz w:val="22"/>
          <w:szCs w:val="22"/>
        </w:rPr>
      </w:pPr>
      <w:r w:rsidRPr="00153ABE">
        <w:rPr>
          <w:rFonts w:ascii="Calibri" w:hAnsi="Calibri" w:cs="Calibri"/>
          <w:b/>
          <w:bCs/>
          <w:sz w:val="22"/>
          <w:szCs w:val="22"/>
          <w:u w:val="single"/>
        </w:rPr>
        <w:t>Journal refereeing</w:t>
      </w:r>
    </w:p>
    <w:p w14:paraId="0CC2A59B" w14:textId="77777777" w:rsidR="00CB01FB" w:rsidRPr="000844F7" w:rsidRDefault="00CB01FB" w:rsidP="00CB01FB">
      <w:pPr>
        <w:contextualSpacing/>
        <w:rPr>
          <w:rFonts w:ascii="Calibri" w:hAnsi="Calibri" w:cs="Calibri"/>
          <w:sz w:val="22"/>
          <w:szCs w:val="22"/>
        </w:rPr>
      </w:pPr>
      <w:r w:rsidRPr="000844F7">
        <w:rPr>
          <w:rFonts w:ascii="Calibri" w:hAnsi="Calibri" w:cs="Calibri"/>
          <w:sz w:val="22"/>
          <w:szCs w:val="22"/>
        </w:rPr>
        <w:t>IEEE/ACM Transactions on Computational Biology and Bioinformatics</w:t>
      </w:r>
      <w:r>
        <w:rPr>
          <w:rFonts w:ascii="Calibri" w:hAnsi="Calibri" w:cs="Calibri"/>
          <w:sz w:val="22"/>
          <w:szCs w:val="22"/>
        </w:rPr>
        <w:t xml:space="preserve"> </w:t>
      </w:r>
      <w:r>
        <w:rPr>
          <w:rFonts w:ascii="Calibri" w:hAnsi="Calibri" w:cs="Calibri"/>
          <w:bCs/>
          <w:sz w:val="22"/>
          <w:szCs w:val="22"/>
          <w:shd w:val="clear" w:color="auto" w:fill="FFFFFF"/>
        </w:rPr>
        <w:t>x1</w:t>
      </w:r>
    </w:p>
    <w:p w14:paraId="2257DC3D" w14:textId="77777777" w:rsidR="00CB01FB" w:rsidRPr="000844F7" w:rsidRDefault="00CB01FB" w:rsidP="00CB01FB">
      <w:pPr>
        <w:rPr>
          <w:rFonts w:ascii="Calibri" w:hAnsi="Calibri" w:cs="Calibri"/>
          <w:sz w:val="22"/>
          <w:szCs w:val="22"/>
        </w:rPr>
      </w:pPr>
      <w:r w:rsidRPr="000844F7">
        <w:rPr>
          <w:rFonts w:ascii="Calibri" w:hAnsi="Calibri" w:cs="Calibri"/>
          <w:bCs/>
          <w:sz w:val="22"/>
          <w:szCs w:val="22"/>
          <w:shd w:val="clear" w:color="auto" w:fill="FFFFFF"/>
        </w:rPr>
        <w:t>Bioinformatics</w:t>
      </w:r>
      <w:r>
        <w:rPr>
          <w:rFonts w:ascii="Calibri" w:hAnsi="Calibri" w:cs="Calibri"/>
          <w:bCs/>
          <w:sz w:val="22"/>
          <w:szCs w:val="22"/>
          <w:shd w:val="clear" w:color="auto" w:fill="FFFFFF"/>
        </w:rPr>
        <w:t xml:space="preserve"> x2</w:t>
      </w:r>
    </w:p>
    <w:p w14:paraId="1FA8DB17" w14:textId="77777777" w:rsidR="00CB01FB" w:rsidRPr="000844F7" w:rsidRDefault="00CB01FB" w:rsidP="00CB01FB">
      <w:pPr>
        <w:contextualSpacing/>
        <w:rPr>
          <w:rFonts w:ascii="Calibri" w:hAnsi="Calibri" w:cs="Calibri"/>
          <w:sz w:val="22"/>
          <w:szCs w:val="22"/>
        </w:rPr>
      </w:pPr>
      <w:r w:rsidRPr="000844F7">
        <w:rPr>
          <w:rFonts w:ascii="Calibri" w:hAnsi="Calibri" w:cs="Calibri"/>
          <w:sz w:val="22"/>
          <w:szCs w:val="22"/>
        </w:rPr>
        <w:t>BMC Supplements</w:t>
      </w:r>
      <w:r>
        <w:rPr>
          <w:rFonts w:ascii="Calibri" w:hAnsi="Calibri" w:cs="Calibri"/>
          <w:sz w:val="22"/>
          <w:szCs w:val="22"/>
        </w:rPr>
        <w:t xml:space="preserve"> </w:t>
      </w:r>
      <w:r>
        <w:rPr>
          <w:rFonts w:ascii="Calibri" w:hAnsi="Calibri" w:cs="Calibri"/>
          <w:bCs/>
          <w:sz w:val="22"/>
          <w:szCs w:val="22"/>
          <w:shd w:val="clear" w:color="auto" w:fill="FFFFFF"/>
        </w:rPr>
        <w:t>x1</w:t>
      </w:r>
    </w:p>
    <w:p w14:paraId="2BE9CD69" w14:textId="77777777" w:rsidR="00CB01FB" w:rsidRPr="000844F7" w:rsidRDefault="00CB01FB" w:rsidP="00CB01FB">
      <w:pPr>
        <w:rPr>
          <w:rFonts w:ascii="Calibri" w:hAnsi="Calibri" w:cs="Calibri"/>
          <w:sz w:val="22"/>
          <w:szCs w:val="22"/>
        </w:rPr>
      </w:pPr>
      <w:r w:rsidRPr="000844F7">
        <w:rPr>
          <w:rFonts w:ascii="Calibri" w:hAnsi="Calibri" w:cs="Calibri"/>
          <w:sz w:val="22"/>
          <w:szCs w:val="22"/>
        </w:rPr>
        <w:t>BMC Bioinformatics</w:t>
      </w:r>
      <w:r>
        <w:rPr>
          <w:rFonts w:ascii="Calibri" w:hAnsi="Calibri" w:cs="Calibri"/>
          <w:sz w:val="22"/>
          <w:szCs w:val="22"/>
        </w:rPr>
        <w:t xml:space="preserve"> </w:t>
      </w:r>
      <w:r>
        <w:rPr>
          <w:rFonts w:ascii="Calibri" w:hAnsi="Calibri" w:cs="Calibri"/>
          <w:bCs/>
          <w:sz w:val="22"/>
          <w:szCs w:val="22"/>
          <w:shd w:val="clear" w:color="auto" w:fill="FFFFFF"/>
        </w:rPr>
        <w:t>x1</w:t>
      </w:r>
    </w:p>
    <w:p w14:paraId="4379F6A2" w14:textId="77777777" w:rsidR="00CB01FB" w:rsidRPr="000844F7" w:rsidRDefault="00CB01FB" w:rsidP="00CB01FB">
      <w:pPr>
        <w:contextualSpacing/>
        <w:rPr>
          <w:rFonts w:ascii="Calibri" w:hAnsi="Calibri" w:cs="Calibri"/>
          <w:sz w:val="22"/>
          <w:szCs w:val="22"/>
        </w:rPr>
      </w:pPr>
      <w:r w:rsidRPr="000844F7">
        <w:rPr>
          <w:rFonts w:ascii="Calibri" w:hAnsi="Calibri" w:cs="Calibri"/>
          <w:sz w:val="22"/>
          <w:szCs w:val="22"/>
        </w:rPr>
        <w:t>Clinical Colorectal Cancer</w:t>
      </w:r>
      <w:r>
        <w:rPr>
          <w:rFonts w:ascii="Calibri" w:hAnsi="Calibri" w:cs="Calibri"/>
          <w:sz w:val="22"/>
          <w:szCs w:val="22"/>
        </w:rPr>
        <w:t xml:space="preserve"> </w:t>
      </w:r>
      <w:r>
        <w:rPr>
          <w:rFonts w:ascii="Calibri" w:hAnsi="Calibri" w:cs="Calibri"/>
          <w:bCs/>
          <w:sz w:val="22"/>
          <w:szCs w:val="22"/>
          <w:shd w:val="clear" w:color="auto" w:fill="FFFFFF"/>
        </w:rPr>
        <w:t>x5</w:t>
      </w:r>
    </w:p>
    <w:p w14:paraId="38F77540" w14:textId="77777777" w:rsidR="00CB01FB" w:rsidRPr="000844F7" w:rsidRDefault="00CB01FB" w:rsidP="00CB01FB">
      <w:pPr>
        <w:rPr>
          <w:rFonts w:ascii="Calibri" w:hAnsi="Calibri" w:cs="Calibri"/>
          <w:bCs/>
          <w:sz w:val="22"/>
          <w:szCs w:val="22"/>
          <w:shd w:val="clear" w:color="auto" w:fill="FFFFFF"/>
        </w:rPr>
      </w:pPr>
      <w:r w:rsidRPr="000844F7">
        <w:rPr>
          <w:rFonts w:ascii="Calibri" w:hAnsi="Calibri" w:cs="Calibri"/>
          <w:bCs/>
          <w:sz w:val="22"/>
          <w:szCs w:val="22"/>
          <w:shd w:val="clear" w:color="auto" w:fill="FFFFFF"/>
        </w:rPr>
        <w:t>PLOS Computational Biology</w:t>
      </w:r>
      <w:r>
        <w:rPr>
          <w:rFonts w:ascii="Calibri" w:hAnsi="Calibri" w:cs="Calibri"/>
          <w:bCs/>
          <w:sz w:val="22"/>
          <w:szCs w:val="22"/>
          <w:shd w:val="clear" w:color="auto" w:fill="FFFFFF"/>
        </w:rPr>
        <w:t xml:space="preserve"> x5</w:t>
      </w:r>
    </w:p>
    <w:p w14:paraId="0859EE45" w14:textId="77777777" w:rsidR="00CB01FB" w:rsidRPr="000844F7" w:rsidRDefault="00CB01FB" w:rsidP="00CB01FB">
      <w:pPr>
        <w:rPr>
          <w:rFonts w:ascii="Calibri" w:hAnsi="Calibri" w:cs="Calibri"/>
          <w:bCs/>
          <w:sz w:val="22"/>
          <w:szCs w:val="22"/>
          <w:shd w:val="clear" w:color="auto" w:fill="FFFFFF"/>
        </w:rPr>
      </w:pPr>
      <w:r w:rsidRPr="000844F7">
        <w:rPr>
          <w:rFonts w:ascii="Calibri" w:hAnsi="Calibri" w:cs="Calibri"/>
          <w:bCs/>
          <w:sz w:val="22"/>
          <w:szCs w:val="22"/>
          <w:shd w:val="clear" w:color="auto" w:fill="FFFFFF"/>
        </w:rPr>
        <w:t>PLOS ONE</w:t>
      </w:r>
      <w:r>
        <w:rPr>
          <w:rFonts w:ascii="Calibri" w:hAnsi="Calibri" w:cs="Calibri"/>
          <w:bCs/>
          <w:sz w:val="22"/>
          <w:szCs w:val="22"/>
          <w:shd w:val="clear" w:color="auto" w:fill="FFFFFF"/>
        </w:rPr>
        <w:t xml:space="preserve"> x1</w:t>
      </w:r>
    </w:p>
    <w:p w14:paraId="7D16949F" w14:textId="77777777" w:rsidR="00CB01FB" w:rsidRPr="000844F7" w:rsidRDefault="00CB01FB" w:rsidP="00CB01FB">
      <w:pPr>
        <w:rPr>
          <w:rFonts w:ascii="Calibri" w:hAnsi="Calibri" w:cs="Calibri"/>
          <w:bCs/>
          <w:sz w:val="22"/>
          <w:szCs w:val="22"/>
          <w:shd w:val="clear" w:color="auto" w:fill="FFFFFF"/>
        </w:rPr>
      </w:pPr>
      <w:r w:rsidRPr="000844F7">
        <w:rPr>
          <w:rFonts w:ascii="Calibri" w:hAnsi="Calibri" w:cs="Calibri"/>
          <w:bCs/>
          <w:sz w:val="22"/>
          <w:szCs w:val="22"/>
          <w:shd w:val="clear" w:color="auto" w:fill="FFFFFF"/>
        </w:rPr>
        <w:t>Oncology Research</w:t>
      </w:r>
      <w:r>
        <w:rPr>
          <w:rFonts w:ascii="Calibri" w:hAnsi="Calibri" w:cs="Calibri"/>
          <w:bCs/>
          <w:sz w:val="22"/>
          <w:szCs w:val="22"/>
          <w:shd w:val="clear" w:color="auto" w:fill="FFFFFF"/>
        </w:rPr>
        <w:t xml:space="preserve"> x4</w:t>
      </w:r>
    </w:p>
    <w:p w14:paraId="66508382" w14:textId="77777777" w:rsidR="00CB01FB" w:rsidRPr="000844F7" w:rsidRDefault="00CB01FB" w:rsidP="00CB01FB">
      <w:pPr>
        <w:rPr>
          <w:rFonts w:ascii="Calibri" w:hAnsi="Calibri" w:cs="Calibri"/>
          <w:color w:val="000000"/>
          <w:sz w:val="22"/>
          <w:szCs w:val="22"/>
        </w:rPr>
      </w:pPr>
      <w:r w:rsidRPr="000844F7">
        <w:rPr>
          <w:rFonts w:ascii="Calibri" w:hAnsi="Calibri" w:cs="Calibri"/>
          <w:color w:val="000000"/>
          <w:sz w:val="22"/>
          <w:szCs w:val="22"/>
        </w:rPr>
        <w:t>Clinical and Translational Medicine</w:t>
      </w:r>
      <w:r>
        <w:rPr>
          <w:rFonts w:ascii="Calibri" w:hAnsi="Calibri" w:cs="Calibri"/>
          <w:color w:val="000000"/>
          <w:sz w:val="22"/>
          <w:szCs w:val="22"/>
        </w:rPr>
        <w:t xml:space="preserve"> x2</w:t>
      </w:r>
    </w:p>
    <w:p w14:paraId="39D1F3DC" w14:textId="77777777" w:rsidR="00CB01FB" w:rsidRPr="000844F7" w:rsidRDefault="00CB01FB" w:rsidP="00CB01FB">
      <w:pPr>
        <w:rPr>
          <w:rFonts w:ascii="Calibri" w:hAnsi="Calibri" w:cs="Calibri"/>
          <w:bCs/>
          <w:sz w:val="22"/>
          <w:szCs w:val="22"/>
          <w:shd w:val="clear" w:color="auto" w:fill="FFFFFF"/>
        </w:rPr>
      </w:pPr>
      <w:r w:rsidRPr="000844F7">
        <w:rPr>
          <w:rFonts w:ascii="Calibri" w:hAnsi="Calibri" w:cs="Calibri"/>
          <w:bCs/>
          <w:sz w:val="22"/>
          <w:szCs w:val="22"/>
          <w:shd w:val="clear" w:color="auto" w:fill="FFFFFF"/>
        </w:rPr>
        <w:t>Nature Communications</w:t>
      </w:r>
      <w:r>
        <w:rPr>
          <w:rFonts w:ascii="Calibri" w:hAnsi="Calibri" w:cs="Calibri"/>
          <w:bCs/>
          <w:sz w:val="22"/>
          <w:szCs w:val="22"/>
          <w:shd w:val="clear" w:color="auto" w:fill="FFFFFF"/>
        </w:rPr>
        <w:t xml:space="preserve"> x2</w:t>
      </w:r>
    </w:p>
    <w:p w14:paraId="46850C66" w14:textId="77777777" w:rsidR="00CB01FB" w:rsidRPr="000844F7" w:rsidRDefault="00CB01FB" w:rsidP="00CB01FB">
      <w:pPr>
        <w:rPr>
          <w:rFonts w:ascii="Calibri" w:hAnsi="Calibri" w:cs="Calibri"/>
          <w:bCs/>
          <w:sz w:val="22"/>
          <w:szCs w:val="22"/>
          <w:shd w:val="clear" w:color="auto" w:fill="FFFFFF"/>
        </w:rPr>
      </w:pPr>
      <w:r w:rsidRPr="000844F7">
        <w:rPr>
          <w:rFonts w:ascii="Calibri" w:hAnsi="Calibri" w:cs="Calibri"/>
          <w:bCs/>
          <w:sz w:val="22"/>
          <w:szCs w:val="22"/>
          <w:shd w:val="clear" w:color="auto" w:fill="FFFFFF"/>
        </w:rPr>
        <w:t>Nature</w:t>
      </w:r>
      <w:r>
        <w:rPr>
          <w:rFonts w:ascii="Calibri" w:hAnsi="Calibri" w:cs="Calibri"/>
          <w:bCs/>
          <w:sz w:val="22"/>
          <w:szCs w:val="22"/>
          <w:shd w:val="clear" w:color="auto" w:fill="FFFFFF"/>
        </w:rPr>
        <w:t xml:space="preserve"> x1</w:t>
      </w:r>
    </w:p>
    <w:p w14:paraId="793977D9" w14:textId="77777777" w:rsidR="00CB01FB" w:rsidRDefault="00CB01FB" w:rsidP="00CB01FB">
      <w:pPr>
        <w:rPr>
          <w:rFonts w:ascii="Calibri" w:hAnsi="Calibri" w:cs="Calibri"/>
          <w:bCs/>
          <w:sz w:val="22"/>
          <w:szCs w:val="22"/>
          <w:shd w:val="clear" w:color="auto" w:fill="FFFFFF"/>
        </w:rPr>
      </w:pPr>
      <w:r w:rsidRPr="000844F7">
        <w:rPr>
          <w:rFonts w:ascii="Calibri" w:hAnsi="Calibri" w:cs="Calibri"/>
          <w:bCs/>
          <w:sz w:val="22"/>
          <w:szCs w:val="22"/>
          <w:shd w:val="clear" w:color="auto" w:fill="FFFFFF"/>
        </w:rPr>
        <w:t>Cell Reports Methods</w:t>
      </w:r>
      <w:r>
        <w:rPr>
          <w:rFonts w:ascii="Calibri" w:hAnsi="Calibri" w:cs="Calibri"/>
          <w:bCs/>
          <w:sz w:val="22"/>
          <w:szCs w:val="22"/>
          <w:shd w:val="clear" w:color="auto" w:fill="FFFFFF"/>
        </w:rPr>
        <w:t xml:space="preserve"> x1</w:t>
      </w:r>
    </w:p>
    <w:p w14:paraId="2CB7B505" w14:textId="77777777" w:rsidR="00CB01FB" w:rsidRDefault="00CB01FB" w:rsidP="00CB01FB">
      <w:pPr>
        <w:rPr>
          <w:rFonts w:ascii="Calibri" w:hAnsi="Calibri" w:cs="Calibri"/>
          <w:bCs/>
          <w:sz w:val="22"/>
          <w:szCs w:val="22"/>
          <w:shd w:val="clear" w:color="auto" w:fill="FFFFFF"/>
        </w:rPr>
      </w:pPr>
      <w:proofErr w:type="spellStart"/>
      <w:r>
        <w:rPr>
          <w:rFonts w:ascii="Calibri" w:hAnsi="Calibri" w:cs="Calibri"/>
          <w:bCs/>
          <w:sz w:val="22"/>
          <w:szCs w:val="22"/>
          <w:shd w:val="clear" w:color="auto" w:fill="FFFFFF"/>
        </w:rPr>
        <w:t>iScience</w:t>
      </w:r>
      <w:proofErr w:type="spellEnd"/>
      <w:r>
        <w:rPr>
          <w:rFonts w:ascii="Calibri" w:hAnsi="Calibri" w:cs="Calibri"/>
          <w:bCs/>
          <w:sz w:val="22"/>
          <w:szCs w:val="22"/>
          <w:shd w:val="clear" w:color="auto" w:fill="FFFFFF"/>
        </w:rPr>
        <w:t xml:space="preserve"> x2</w:t>
      </w:r>
    </w:p>
    <w:p w14:paraId="1EA85DF4" w14:textId="77777777" w:rsidR="00CB01FB" w:rsidRDefault="00CB01FB" w:rsidP="00CB01FB">
      <w:pPr>
        <w:rPr>
          <w:rFonts w:ascii="Calibri" w:hAnsi="Calibri" w:cs="Calibri"/>
          <w:bCs/>
          <w:sz w:val="22"/>
          <w:szCs w:val="22"/>
          <w:shd w:val="clear" w:color="auto" w:fill="FFFFFF"/>
        </w:rPr>
      </w:pPr>
      <w:r>
        <w:rPr>
          <w:rFonts w:ascii="Calibri" w:hAnsi="Calibri" w:cs="Calibri"/>
          <w:bCs/>
          <w:sz w:val="22"/>
          <w:szCs w:val="22"/>
          <w:shd w:val="clear" w:color="auto" w:fill="FFFFFF"/>
        </w:rPr>
        <w:t>Genome Research x1</w:t>
      </w:r>
    </w:p>
    <w:p w14:paraId="3C292B03" w14:textId="77777777" w:rsidR="00CB01FB" w:rsidRDefault="00CB01FB" w:rsidP="00CB01FB">
      <w:pPr>
        <w:rPr>
          <w:rFonts w:ascii="Calibri" w:hAnsi="Calibri" w:cs="Calibri"/>
          <w:bCs/>
          <w:sz w:val="22"/>
          <w:szCs w:val="22"/>
          <w:shd w:val="clear" w:color="auto" w:fill="FFFFFF"/>
        </w:rPr>
      </w:pPr>
      <w:r>
        <w:rPr>
          <w:rFonts w:ascii="Calibri" w:hAnsi="Calibri" w:cs="Calibri"/>
          <w:bCs/>
          <w:sz w:val="22"/>
          <w:szCs w:val="22"/>
          <w:shd w:val="clear" w:color="auto" w:fill="FFFFFF"/>
        </w:rPr>
        <w:t>Science Advances x1</w:t>
      </w:r>
    </w:p>
    <w:p w14:paraId="1263F5F9" w14:textId="77777777" w:rsidR="00CB01FB" w:rsidRDefault="00CB01FB" w:rsidP="00CB01FB">
      <w:pPr>
        <w:rPr>
          <w:rFonts w:ascii="Calibri" w:hAnsi="Calibri" w:cs="Calibri"/>
          <w:sz w:val="22"/>
          <w:szCs w:val="22"/>
        </w:rPr>
      </w:pPr>
      <w:r w:rsidRPr="00AE7875">
        <w:rPr>
          <w:rFonts w:ascii="Calibri" w:hAnsi="Calibri" w:cs="Calibri"/>
          <w:sz w:val="22"/>
          <w:szCs w:val="22"/>
        </w:rPr>
        <w:t>Frontiers in Immunology</w:t>
      </w:r>
      <w:r>
        <w:rPr>
          <w:rFonts w:ascii="Calibri" w:hAnsi="Calibri" w:cs="Calibri"/>
          <w:sz w:val="22"/>
          <w:szCs w:val="22"/>
        </w:rPr>
        <w:t xml:space="preserve"> x1</w:t>
      </w:r>
    </w:p>
    <w:p w14:paraId="1B162A3B" w14:textId="4E470E87" w:rsidR="00D82744" w:rsidRPr="000844F7" w:rsidRDefault="00D82744" w:rsidP="00CB01FB">
      <w:pPr>
        <w:rPr>
          <w:rFonts w:ascii="Calibri" w:hAnsi="Calibri" w:cs="Calibri"/>
          <w:sz w:val="22"/>
          <w:szCs w:val="22"/>
        </w:rPr>
      </w:pPr>
      <w:r>
        <w:rPr>
          <w:rFonts w:ascii="Calibri" w:hAnsi="Calibri" w:cs="Calibri"/>
          <w:sz w:val="22"/>
          <w:szCs w:val="22"/>
        </w:rPr>
        <w:t>Journal of Medical Virology x</w:t>
      </w:r>
      <w:r w:rsidR="000C60D1">
        <w:rPr>
          <w:rFonts w:ascii="Calibri" w:hAnsi="Calibri" w:cs="Calibri"/>
          <w:sz w:val="22"/>
          <w:szCs w:val="22"/>
        </w:rPr>
        <w:t>2</w:t>
      </w:r>
    </w:p>
    <w:p w14:paraId="75B6B606" w14:textId="77777777" w:rsidR="00D82744" w:rsidRDefault="00D82744" w:rsidP="00274CBA">
      <w:pPr>
        <w:spacing w:before="100" w:beforeAutospacing="1" w:after="100" w:afterAutospacing="1"/>
        <w:contextualSpacing/>
        <w:rPr>
          <w:rFonts w:ascii="Calibri" w:hAnsi="Calibri" w:cs="Calibri"/>
          <w:b/>
          <w:sz w:val="22"/>
          <w:szCs w:val="22"/>
          <w:u w:val="single"/>
          <w:shd w:val="clear" w:color="auto" w:fill="FFFFFF"/>
        </w:rPr>
      </w:pPr>
    </w:p>
    <w:p w14:paraId="0925C03F" w14:textId="46C7AFF9" w:rsidR="00274CBA" w:rsidRPr="00C0066B" w:rsidRDefault="00274CBA" w:rsidP="00274CBA">
      <w:pPr>
        <w:spacing w:before="100" w:beforeAutospacing="1" w:after="100" w:afterAutospacing="1"/>
        <w:contextualSpacing/>
        <w:rPr>
          <w:rFonts w:ascii="Calibri" w:hAnsi="Calibri" w:cs="Calibri"/>
          <w:b/>
          <w:sz w:val="22"/>
          <w:szCs w:val="22"/>
          <w:u w:val="single"/>
          <w:shd w:val="clear" w:color="auto" w:fill="FFFFFF"/>
        </w:rPr>
      </w:pPr>
      <w:r w:rsidRPr="00C0066B">
        <w:rPr>
          <w:rFonts w:ascii="Calibri" w:hAnsi="Calibri" w:cs="Calibri"/>
          <w:b/>
          <w:sz w:val="22"/>
          <w:szCs w:val="22"/>
          <w:u w:val="single"/>
          <w:shd w:val="clear" w:color="auto" w:fill="FFFFFF"/>
        </w:rPr>
        <w:t xml:space="preserve">Editorships </w:t>
      </w:r>
    </w:p>
    <w:p w14:paraId="20CED54C" w14:textId="470C5F62" w:rsidR="00274CBA" w:rsidRDefault="00274CBA" w:rsidP="00274CBA">
      <w:pPr>
        <w:spacing w:before="100" w:beforeAutospacing="1" w:after="100" w:afterAutospacing="1"/>
        <w:contextualSpacing/>
        <w:rPr>
          <w:rFonts w:ascii="Calibri" w:hAnsi="Calibri" w:cs="Calibri"/>
          <w:bCs/>
          <w:sz w:val="22"/>
          <w:szCs w:val="22"/>
          <w:shd w:val="clear" w:color="auto" w:fill="FFFFFF"/>
        </w:rPr>
      </w:pPr>
      <w:r w:rsidRPr="00274CBA">
        <w:rPr>
          <w:rFonts w:ascii="Calibri" w:hAnsi="Calibri" w:cs="Calibri"/>
          <w:bCs/>
          <w:sz w:val="22"/>
          <w:szCs w:val="22"/>
          <w:shd w:val="clear" w:color="auto" w:fill="FFFFFF"/>
        </w:rPr>
        <w:t xml:space="preserve">Guest Editor for </w:t>
      </w:r>
      <w:r>
        <w:rPr>
          <w:rFonts w:ascii="Calibri" w:hAnsi="Calibri" w:cs="Calibri"/>
          <w:bCs/>
          <w:sz w:val="22"/>
          <w:szCs w:val="22"/>
          <w:shd w:val="clear" w:color="auto" w:fill="FFFFFF"/>
        </w:rPr>
        <w:t>PLOS Computational Biology</w:t>
      </w:r>
      <w:r w:rsidRPr="00274CBA">
        <w:rPr>
          <w:rFonts w:ascii="Calibri" w:hAnsi="Calibri" w:cs="Calibri"/>
          <w:bCs/>
          <w:sz w:val="22"/>
          <w:szCs w:val="22"/>
          <w:shd w:val="clear" w:color="auto" w:fill="FFFFFF"/>
        </w:rPr>
        <w:t>, 2022</w:t>
      </w:r>
      <w:r w:rsidR="00C136B5">
        <w:rPr>
          <w:rFonts w:ascii="Calibri" w:hAnsi="Calibri" w:cs="Calibri"/>
          <w:bCs/>
          <w:sz w:val="22"/>
          <w:szCs w:val="22"/>
          <w:shd w:val="clear" w:color="auto" w:fill="FFFFFF"/>
        </w:rPr>
        <w:t xml:space="preserve"> </w:t>
      </w:r>
      <w:r w:rsidR="00C136B5" w:rsidRPr="00AE7875">
        <w:rPr>
          <w:rFonts w:ascii="Calibri" w:hAnsi="Calibri" w:cs="Calibri"/>
          <w:bCs/>
          <w:sz w:val="22"/>
          <w:szCs w:val="22"/>
          <w:shd w:val="clear" w:color="auto" w:fill="FFFFFF"/>
        </w:rPr>
        <w:t>- present</w:t>
      </w:r>
    </w:p>
    <w:p w14:paraId="217C2B5B" w14:textId="3DEB3A5E" w:rsidR="00AE7875" w:rsidRDefault="00AE7875" w:rsidP="00274CBA">
      <w:pPr>
        <w:spacing w:before="100" w:beforeAutospacing="1" w:after="100" w:afterAutospacing="1"/>
        <w:contextualSpacing/>
        <w:rPr>
          <w:rFonts w:ascii="Calibri" w:hAnsi="Calibri" w:cs="Calibri"/>
          <w:bCs/>
          <w:sz w:val="22"/>
          <w:szCs w:val="22"/>
          <w:shd w:val="clear" w:color="auto" w:fill="FFFFFF"/>
        </w:rPr>
      </w:pPr>
      <w:r w:rsidRPr="00AE7875">
        <w:rPr>
          <w:rFonts w:ascii="Calibri" w:hAnsi="Calibri" w:cs="Calibri"/>
          <w:sz w:val="22"/>
          <w:szCs w:val="22"/>
        </w:rPr>
        <w:t xml:space="preserve">Review Editor in Frontiers in Immunology - Cancer Immunity and Immunotherapy, </w:t>
      </w:r>
      <w:r w:rsidRPr="00AE7875">
        <w:rPr>
          <w:rFonts w:ascii="Calibri" w:hAnsi="Calibri" w:cs="Calibri"/>
          <w:bCs/>
          <w:sz w:val="22"/>
          <w:szCs w:val="22"/>
          <w:shd w:val="clear" w:color="auto" w:fill="FFFFFF"/>
        </w:rPr>
        <w:t xml:space="preserve">2022 </w:t>
      </w:r>
      <w:r w:rsidR="006A6713">
        <w:rPr>
          <w:rFonts w:ascii="Calibri" w:hAnsi="Calibri" w:cs="Calibri"/>
          <w:bCs/>
          <w:sz w:val="22"/>
          <w:szCs w:val="22"/>
          <w:shd w:val="clear" w:color="auto" w:fill="FFFFFF"/>
        </w:rPr>
        <w:t>–</w:t>
      </w:r>
      <w:r w:rsidRPr="00AE7875">
        <w:rPr>
          <w:rFonts w:ascii="Calibri" w:hAnsi="Calibri" w:cs="Calibri"/>
          <w:bCs/>
          <w:sz w:val="22"/>
          <w:szCs w:val="22"/>
          <w:shd w:val="clear" w:color="auto" w:fill="FFFFFF"/>
        </w:rPr>
        <w:t xml:space="preserve"> present</w:t>
      </w:r>
    </w:p>
    <w:p w14:paraId="042AF2EE" w14:textId="0F3BD164" w:rsidR="006A6713" w:rsidRPr="00AE7875" w:rsidRDefault="006A6713" w:rsidP="006A6713">
      <w:pPr>
        <w:spacing w:before="100" w:beforeAutospacing="1" w:after="100" w:afterAutospacing="1"/>
        <w:contextualSpacing/>
        <w:rPr>
          <w:rFonts w:ascii="Calibri" w:hAnsi="Calibri" w:cs="Calibri"/>
          <w:bCs/>
          <w:sz w:val="22"/>
          <w:szCs w:val="22"/>
          <w:shd w:val="clear" w:color="auto" w:fill="FFFFFF"/>
        </w:rPr>
      </w:pPr>
      <w:r w:rsidRPr="00AE7875">
        <w:rPr>
          <w:rFonts w:ascii="Calibri" w:hAnsi="Calibri" w:cs="Calibri"/>
          <w:sz w:val="22"/>
          <w:szCs w:val="22"/>
        </w:rPr>
        <w:t xml:space="preserve">Review Editor in Frontiers in </w:t>
      </w:r>
      <w:r>
        <w:rPr>
          <w:rFonts w:ascii="Calibri" w:hAnsi="Calibri" w:cs="Calibri"/>
          <w:sz w:val="22"/>
          <w:szCs w:val="22"/>
        </w:rPr>
        <w:t>Oncology</w:t>
      </w:r>
      <w:r w:rsidRPr="00AE7875">
        <w:rPr>
          <w:rFonts w:ascii="Calibri" w:hAnsi="Calibri" w:cs="Calibri"/>
          <w:sz w:val="22"/>
          <w:szCs w:val="22"/>
        </w:rPr>
        <w:t xml:space="preserve"> -</w:t>
      </w:r>
      <w:r w:rsidRPr="006A6713">
        <w:t xml:space="preserve"> </w:t>
      </w:r>
      <w:r w:rsidRPr="006A6713">
        <w:rPr>
          <w:rFonts w:ascii="Calibri" w:hAnsi="Calibri" w:cs="Calibri"/>
          <w:sz w:val="22"/>
          <w:szCs w:val="22"/>
        </w:rPr>
        <w:t>Cancer Epidemiology and Prevention</w:t>
      </w:r>
      <w:r w:rsidRPr="00AE7875">
        <w:rPr>
          <w:rFonts w:ascii="Calibri" w:hAnsi="Calibri" w:cs="Calibri"/>
          <w:sz w:val="22"/>
          <w:szCs w:val="22"/>
        </w:rPr>
        <w:t xml:space="preserve">, </w:t>
      </w:r>
      <w:r w:rsidRPr="00AE7875">
        <w:rPr>
          <w:rFonts w:ascii="Calibri" w:hAnsi="Calibri" w:cs="Calibri"/>
          <w:bCs/>
          <w:sz w:val="22"/>
          <w:szCs w:val="22"/>
          <w:shd w:val="clear" w:color="auto" w:fill="FFFFFF"/>
        </w:rPr>
        <w:t>202</w:t>
      </w:r>
      <w:r>
        <w:rPr>
          <w:rFonts w:ascii="Calibri" w:hAnsi="Calibri" w:cs="Calibri"/>
          <w:bCs/>
          <w:sz w:val="22"/>
          <w:szCs w:val="22"/>
          <w:shd w:val="clear" w:color="auto" w:fill="FFFFFF"/>
        </w:rPr>
        <w:t>3</w:t>
      </w:r>
      <w:r w:rsidRPr="00AE7875">
        <w:rPr>
          <w:rFonts w:ascii="Calibri" w:hAnsi="Calibri" w:cs="Calibri"/>
          <w:bCs/>
          <w:sz w:val="22"/>
          <w:szCs w:val="22"/>
          <w:shd w:val="clear" w:color="auto" w:fill="FFFFFF"/>
        </w:rPr>
        <w:t xml:space="preserve"> - present</w:t>
      </w:r>
    </w:p>
    <w:p w14:paraId="4F591753" w14:textId="77777777" w:rsidR="00F223DE" w:rsidRDefault="00F223DE" w:rsidP="00153ABE">
      <w:pPr>
        <w:spacing w:before="100" w:beforeAutospacing="1" w:after="100" w:afterAutospacing="1"/>
        <w:contextualSpacing/>
        <w:rPr>
          <w:rFonts w:ascii="Calibri" w:hAnsi="Calibri" w:cs="Calibri"/>
          <w:b/>
          <w:sz w:val="22"/>
          <w:szCs w:val="22"/>
          <w:u w:val="single"/>
          <w:shd w:val="clear" w:color="auto" w:fill="FFFFFF"/>
        </w:rPr>
      </w:pPr>
    </w:p>
    <w:p w14:paraId="3A64115B" w14:textId="2E3200E5" w:rsidR="00153ABE" w:rsidRPr="00153ABE" w:rsidRDefault="00153ABE" w:rsidP="00153ABE">
      <w:pPr>
        <w:spacing w:before="100" w:beforeAutospacing="1" w:after="100" w:afterAutospacing="1"/>
        <w:contextualSpacing/>
        <w:rPr>
          <w:rFonts w:ascii="Calibri" w:hAnsi="Calibri" w:cs="Calibri"/>
          <w:b/>
          <w:sz w:val="22"/>
          <w:szCs w:val="22"/>
          <w:u w:val="single"/>
          <w:shd w:val="clear" w:color="auto" w:fill="FFFFFF"/>
        </w:rPr>
      </w:pPr>
      <w:r w:rsidRPr="00153ABE">
        <w:rPr>
          <w:rFonts w:ascii="Calibri" w:hAnsi="Calibri" w:cs="Calibri"/>
          <w:b/>
          <w:sz w:val="22"/>
          <w:szCs w:val="22"/>
          <w:u w:val="single"/>
          <w:shd w:val="clear" w:color="auto" w:fill="FFFFFF"/>
        </w:rPr>
        <w:lastRenderedPageBreak/>
        <w:t xml:space="preserve">Grant reviewing </w:t>
      </w:r>
    </w:p>
    <w:p w14:paraId="0680014D" w14:textId="77777777" w:rsidR="000229E1" w:rsidRDefault="00153ABE" w:rsidP="00BA7D78">
      <w:pPr>
        <w:spacing w:before="100" w:beforeAutospacing="1" w:after="100" w:afterAutospacing="1"/>
        <w:contextualSpacing/>
        <w:rPr>
          <w:rFonts w:ascii="Calibri" w:hAnsi="Calibri" w:cs="Calibri"/>
          <w:color w:val="000000"/>
          <w:sz w:val="22"/>
          <w:szCs w:val="22"/>
        </w:rPr>
      </w:pPr>
      <w:r w:rsidRPr="00E72E3C">
        <w:rPr>
          <w:rFonts w:ascii="Calibri" w:hAnsi="Calibri" w:cs="Calibri"/>
          <w:bCs/>
          <w:sz w:val="22"/>
          <w:szCs w:val="22"/>
          <w:shd w:val="clear" w:color="auto" w:fill="FFFFFF"/>
        </w:rPr>
        <w:t xml:space="preserve">2021 </w:t>
      </w:r>
      <w:r w:rsidR="000229E1">
        <w:rPr>
          <w:rFonts w:ascii="Calibri" w:hAnsi="Calibri" w:cs="Calibri"/>
          <w:bCs/>
          <w:sz w:val="22"/>
          <w:szCs w:val="22"/>
          <w:shd w:val="clear" w:color="auto" w:fill="FFFFFF"/>
        </w:rPr>
        <w:t xml:space="preserve">Nov, </w:t>
      </w:r>
      <w:r w:rsidRPr="00E72E3C">
        <w:rPr>
          <w:rFonts w:ascii="Calibri" w:hAnsi="Calibri" w:cs="Calibri"/>
          <w:bCs/>
          <w:sz w:val="22"/>
          <w:szCs w:val="22"/>
          <w:shd w:val="clear" w:color="auto" w:fill="FFFFFF"/>
        </w:rPr>
        <w:t>Ad-hoc reviewer for the</w:t>
      </w:r>
      <w:r w:rsidR="00E72E3C" w:rsidRPr="00E72E3C">
        <w:rPr>
          <w:rFonts w:ascii="Calibri" w:hAnsi="Calibri" w:cs="Calibri"/>
          <w:color w:val="000000"/>
          <w:sz w:val="22"/>
          <w:szCs w:val="22"/>
        </w:rPr>
        <w:t xml:space="preserve"> </w:t>
      </w:r>
      <w:r w:rsidR="000229E1" w:rsidRPr="000229E1">
        <w:rPr>
          <w:rFonts w:ascii="Calibri" w:hAnsi="Calibri" w:cs="Calibri"/>
          <w:color w:val="000000"/>
          <w:sz w:val="22"/>
          <w:szCs w:val="22"/>
        </w:rPr>
        <w:t xml:space="preserve">Peer Reviewed Cancer Research Program (PRCRP) </w:t>
      </w:r>
    </w:p>
    <w:p w14:paraId="4A372802" w14:textId="341747F4" w:rsidR="000229E1" w:rsidRDefault="000229E1" w:rsidP="00BA7D78">
      <w:pPr>
        <w:spacing w:before="100" w:beforeAutospacing="1" w:after="100" w:afterAutospacing="1"/>
        <w:contextualSpacing/>
        <w:rPr>
          <w:rFonts w:ascii="Calibri" w:hAnsi="Calibri" w:cs="Calibri"/>
          <w:color w:val="000000"/>
          <w:sz w:val="22"/>
          <w:szCs w:val="22"/>
        </w:rPr>
      </w:pPr>
      <w:r>
        <w:rPr>
          <w:rFonts w:ascii="Calibri" w:hAnsi="Calibri" w:cs="Calibri"/>
          <w:color w:val="000000"/>
          <w:sz w:val="22"/>
          <w:szCs w:val="22"/>
        </w:rPr>
        <w:tab/>
      </w:r>
      <w:r w:rsidRPr="00E72E3C">
        <w:rPr>
          <w:rFonts w:ascii="Calibri" w:hAnsi="Calibri" w:cs="Calibri"/>
          <w:color w:val="000000"/>
          <w:sz w:val="22"/>
          <w:szCs w:val="22"/>
        </w:rPr>
        <w:t>M</w:t>
      </w:r>
      <w:r>
        <w:rPr>
          <w:rFonts w:ascii="Calibri" w:hAnsi="Calibri" w:cs="Calibri"/>
          <w:color w:val="000000"/>
          <w:sz w:val="22"/>
          <w:szCs w:val="22"/>
        </w:rPr>
        <w:t>esothelioma</w:t>
      </w:r>
      <w:r w:rsidRPr="00E72E3C">
        <w:rPr>
          <w:rFonts w:ascii="Calibri" w:hAnsi="Calibri" w:cs="Calibri"/>
          <w:color w:val="000000"/>
          <w:sz w:val="22"/>
          <w:szCs w:val="22"/>
        </w:rPr>
        <w:t xml:space="preserve"> panel</w:t>
      </w:r>
    </w:p>
    <w:p w14:paraId="169A2607" w14:textId="24AB0230" w:rsidR="00BA7D78" w:rsidRDefault="00274CBA" w:rsidP="0082187B">
      <w:pPr>
        <w:spacing w:before="100" w:beforeAutospacing="1" w:after="100" w:afterAutospacing="1"/>
        <w:contextualSpacing/>
        <w:rPr>
          <w:rFonts w:ascii="Calibri" w:hAnsi="Calibri" w:cs="Calibri"/>
          <w:color w:val="000000"/>
          <w:sz w:val="22"/>
          <w:szCs w:val="22"/>
        </w:rPr>
      </w:pPr>
      <w:r w:rsidRPr="00274CBA">
        <w:rPr>
          <w:rFonts w:ascii="Calibri" w:hAnsi="Calibri" w:cs="Calibri"/>
          <w:color w:val="000000"/>
          <w:sz w:val="22"/>
          <w:szCs w:val="22"/>
        </w:rPr>
        <w:t>2022</w:t>
      </w:r>
      <w:r>
        <w:rPr>
          <w:rFonts w:ascii="Calibri" w:hAnsi="Calibri" w:cs="Calibri"/>
          <w:color w:val="000000"/>
          <w:sz w:val="22"/>
          <w:szCs w:val="22"/>
        </w:rPr>
        <w:t xml:space="preserve"> June, </w:t>
      </w:r>
      <w:r w:rsidRPr="00274CBA">
        <w:rPr>
          <w:rFonts w:ascii="Calibri" w:hAnsi="Calibri" w:cs="Calibri"/>
          <w:color w:val="000000"/>
          <w:sz w:val="22"/>
          <w:szCs w:val="22"/>
        </w:rPr>
        <w:t>Ad</w:t>
      </w:r>
      <w:r w:rsidR="00E027CE">
        <w:rPr>
          <w:rFonts w:ascii="Calibri" w:hAnsi="Calibri" w:cs="Calibri"/>
          <w:color w:val="000000"/>
          <w:sz w:val="22"/>
          <w:szCs w:val="22"/>
        </w:rPr>
        <w:t>-</w:t>
      </w:r>
      <w:r w:rsidRPr="00274CBA">
        <w:rPr>
          <w:rFonts w:ascii="Calibri" w:hAnsi="Calibri" w:cs="Calibri"/>
          <w:color w:val="000000"/>
          <w:sz w:val="22"/>
          <w:szCs w:val="22"/>
        </w:rPr>
        <w:t xml:space="preserve">hoc reviewer for NIH Genomics, Computational Biology and Technologies (GCAT) </w:t>
      </w:r>
      <w:r w:rsidR="000229E1">
        <w:rPr>
          <w:rFonts w:ascii="Calibri" w:hAnsi="Calibri" w:cs="Calibri"/>
          <w:color w:val="000000"/>
          <w:sz w:val="22"/>
          <w:szCs w:val="22"/>
        </w:rPr>
        <w:t xml:space="preserve">Study </w:t>
      </w:r>
    </w:p>
    <w:p w14:paraId="6FB814E4" w14:textId="034C1559" w:rsidR="000229E1" w:rsidRDefault="000229E1" w:rsidP="0082187B">
      <w:pPr>
        <w:spacing w:before="100" w:beforeAutospacing="1" w:after="100" w:afterAutospacing="1"/>
        <w:contextualSpacing/>
        <w:rPr>
          <w:rFonts w:ascii="Calibri" w:hAnsi="Calibri" w:cs="Calibri"/>
          <w:color w:val="000000"/>
          <w:sz w:val="22"/>
          <w:szCs w:val="22"/>
        </w:rPr>
      </w:pPr>
      <w:r>
        <w:rPr>
          <w:rFonts w:ascii="Calibri" w:hAnsi="Calibri" w:cs="Calibri"/>
          <w:color w:val="000000"/>
          <w:sz w:val="22"/>
          <w:szCs w:val="22"/>
        </w:rPr>
        <w:tab/>
        <w:t>Section</w:t>
      </w:r>
    </w:p>
    <w:p w14:paraId="7963CCFD" w14:textId="1D10FB68" w:rsidR="002111F2" w:rsidRDefault="002111F2" w:rsidP="0082187B">
      <w:pPr>
        <w:spacing w:before="100" w:beforeAutospacing="1" w:after="100" w:afterAutospacing="1"/>
        <w:contextualSpacing/>
        <w:rPr>
          <w:rFonts w:ascii="Calibri" w:hAnsi="Calibri" w:cs="Calibri"/>
          <w:color w:val="000000"/>
          <w:sz w:val="22"/>
          <w:szCs w:val="22"/>
        </w:rPr>
      </w:pPr>
      <w:r>
        <w:rPr>
          <w:rFonts w:ascii="Calibri" w:hAnsi="Calibri" w:cs="Calibri"/>
          <w:color w:val="000000"/>
          <w:sz w:val="22"/>
          <w:szCs w:val="22"/>
        </w:rPr>
        <w:t xml:space="preserve">2023 </w:t>
      </w:r>
      <w:r w:rsidR="000229E1">
        <w:rPr>
          <w:rFonts w:ascii="Calibri" w:hAnsi="Calibri" w:cs="Calibri"/>
          <w:color w:val="000000"/>
          <w:sz w:val="22"/>
          <w:szCs w:val="22"/>
        </w:rPr>
        <w:t xml:space="preserve">Feb, </w:t>
      </w:r>
      <w:r w:rsidR="00B445F8" w:rsidRPr="00E72E3C">
        <w:rPr>
          <w:rFonts w:ascii="Calibri" w:hAnsi="Calibri" w:cs="Calibri"/>
          <w:bCs/>
          <w:sz w:val="22"/>
          <w:szCs w:val="22"/>
          <w:shd w:val="clear" w:color="auto" w:fill="FFFFFF"/>
        </w:rPr>
        <w:t xml:space="preserve">Ad-hoc </w:t>
      </w:r>
      <w:r w:rsidR="00B445F8">
        <w:rPr>
          <w:rFonts w:ascii="Calibri" w:hAnsi="Calibri" w:cs="Calibri"/>
          <w:color w:val="000000"/>
          <w:sz w:val="22"/>
          <w:szCs w:val="22"/>
        </w:rPr>
        <w:t>r</w:t>
      </w:r>
      <w:r>
        <w:rPr>
          <w:rFonts w:ascii="Calibri" w:hAnsi="Calibri" w:cs="Calibri"/>
          <w:color w:val="000000"/>
          <w:sz w:val="22"/>
          <w:szCs w:val="22"/>
        </w:rPr>
        <w:t>eviewer for NIH</w:t>
      </w:r>
      <w:r w:rsidR="00B445F8">
        <w:rPr>
          <w:rFonts w:ascii="Calibri" w:hAnsi="Calibri" w:cs="Calibri"/>
          <w:color w:val="000000"/>
          <w:sz w:val="22"/>
          <w:szCs w:val="22"/>
        </w:rPr>
        <w:t xml:space="preserve"> </w:t>
      </w:r>
      <w:r w:rsidR="00B445F8" w:rsidRPr="00B445F8">
        <w:rPr>
          <w:rFonts w:ascii="Calibri" w:hAnsi="Calibri" w:cs="Calibri"/>
          <w:color w:val="000000"/>
          <w:sz w:val="22"/>
          <w:szCs w:val="22"/>
        </w:rPr>
        <w:t>M</w:t>
      </w:r>
      <w:r w:rsidR="00B445F8">
        <w:rPr>
          <w:rFonts w:ascii="Calibri" w:hAnsi="Calibri" w:cs="Calibri"/>
          <w:color w:val="000000"/>
          <w:sz w:val="22"/>
          <w:szCs w:val="22"/>
        </w:rPr>
        <w:t xml:space="preserve">aximizing Investigators’ Research Award (MRAA) </w:t>
      </w:r>
      <w:r w:rsidR="001271BC">
        <w:rPr>
          <w:rFonts w:ascii="Calibri" w:hAnsi="Calibri" w:cs="Calibri"/>
          <w:color w:val="000000"/>
          <w:sz w:val="22"/>
          <w:szCs w:val="22"/>
        </w:rPr>
        <w:t xml:space="preserve">Study </w:t>
      </w:r>
      <w:r w:rsidRPr="002111F2">
        <w:rPr>
          <w:rFonts w:ascii="Calibri" w:hAnsi="Calibri" w:cs="Calibri"/>
          <w:color w:val="000000"/>
          <w:sz w:val="22"/>
          <w:szCs w:val="22"/>
        </w:rPr>
        <w:t>Section</w:t>
      </w:r>
    </w:p>
    <w:p w14:paraId="4F82B97A" w14:textId="646D0FF5" w:rsidR="00D82744" w:rsidRDefault="00D82744" w:rsidP="00D82744">
      <w:pPr>
        <w:spacing w:before="100" w:beforeAutospacing="1" w:after="100" w:afterAutospacing="1"/>
        <w:contextualSpacing/>
        <w:rPr>
          <w:rFonts w:ascii="Calibri" w:hAnsi="Calibri" w:cs="Calibri"/>
          <w:color w:val="000000"/>
          <w:sz w:val="22"/>
          <w:szCs w:val="22"/>
        </w:rPr>
      </w:pPr>
      <w:r>
        <w:rPr>
          <w:rFonts w:ascii="Calibri" w:hAnsi="Calibri" w:cs="Calibri"/>
          <w:color w:val="000000"/>
          <w:sz w:val="22"/>
          <w:szCs w:val="22"/>
        </w:rPr>
        <w:t xml:space="preserve">2023 Oct, </w:t>
      </w:r>
      <w:r>
        <w:rPr>
          <w:rFonts w:ascii="Calibri" w:hAnsi="Calibri" w:cs="Calibri"/>
          <w:bCs/>
          <w:sz w:val="22"/>
          <w:szCs w:val="22"/>
          <w:shd w:val="clear" w:color="auto" w:fill="FFFFFF"/>
        </w:rPr>
        <w:t>Mail</w:t>
      </w:r>
      <w:r w:rsidRPr="00E72E3C">
        <w:rPr>
          <w:rFonts w:ascii="Calibri" w:hAnsi="Calibri" w:cs="Calibri"/>
          <w:bCs/>
          <w:sz w:val="22"/>
          <w:szCs w:val="22"/>
          <w:shd w:val="clear" w:color="auto" w:fill="FFFFFF"/>
        </w:rPr>
        <w:t xml:space="preserve"> </w:t>
      </w:r>
      <w:r>
        <w:rPr>
          <w:rFonts w:ascii="Calibri" w:hAnsi="Calibri" w:cs="Calibri"/>
          <w:color w:val="000000"/>
          <w:sz w:val="22"/>
          <w:szCs w:val="22"/>
        </w:rPr>
        <w:t xml:space="preserve">reviewer for NIH </w:t>
      </w:r>
      <w:r w:rsidRPr="00D82744">
        <w:rPr>
          <w:rFonts w:ascii="Calibri" w:hAnsi="Calibri" w:cs="Calibri"/>
          <w:color w:val="000000"/>
          <w:sz w:val="22"/>
          <w:szCs w:val="22"/>
        </w:rPr>
        <w:t xml:space="preserve">Therapeutic Immune Regulation (TIR) </w:t>
      </w:r>
      <w:r>
        <w:rPr>
          <w:rFonts w:ascii="Calibri" w:hAnsi="Calibri" w:cs="Calibri"/>
          <w:color w:val="000000"/>
          <w:sz w:val="22"/>
          <w:szCs w:val="22"/>
        </w:rPr>
        <w:t>S</w:t>
      </w:r>
      <w:r w:rsidRPr="00D82744">
        <w:rPr>
          <w:rFonts w:ascii="Calibri" w:hAnsi="Calibri" w:cs="Calibri"/>
          <w:color w:val="000000"/>
          <w:sz w:val="22"/>
          <w:szCs w:val="22"/>
        </w:rPr>
        <w:t xml:space="preserve">tudy </w:t>
      </w:r>
      <w:r w:rsidRPr="002111F2">
        <w:rPr>
          <w:rFonts w:ascii="Calibri" w:hAnsi="Calibri" w:cs="Calibri"/>
          <w:color w:val="000000"/>
          <w:sz w:val="22"/>
          <w:szCs w:val="22"/>
        </w:rPr>
        <w:t>Section</w:t>
      </w:r>
    </w:p>
    <w:p w14:paraId="5AD4FD43" w14:textId="77777777" w:rsidR="00D05BBF" w:rsidRPr="00D05BBF" w:rsidRDefault="00D05BBF" w:rsidP="0082187B">
      <w:pPr>
        <w:spacing w:before="100" w:beforeAutospacing="1" w:after="100" w:afterAutospacing="1"/>
        <w:contextualSpacing/>
        <w:rPr>
          <w:rFonts w:ascii="Calibri" w:hAnsi="Calibri" w:cs="Calibri"/>
          <w:color w:val="000000"/>
          <w:sz w:val="22"/>
          <w:szCs w:val="22"/>
        </w:rPr>
      </w:pPr>
    </w:p>
    <w:p w14:paraId="66D142CC" w14:textId="77777777" w:rsidR="008E0B2C" w:rsidRDefault="00F10BEA" w:rsidP="008E0B2C">
      <w:pPr>
        <w:spacing w:before="100" w:beforeAutospacing="1" w:after="100" w:afterAutospacing="1"/>
        <w:contextualSpacing/>
        <w:rPr>
          <w:rFonts w:ascii="Calibri" w:hAnsi="Calibri" w:cs="Calibri"/>
          <w:b/>
          <w:sz w:val="22"/>
          <w:szCs w:val="22"/>
        </w:rPr>
      </w:pPr>
      <w:r w:rsidRPr="001440E3">
        <w:rPr>
          <w:rFonts w:ascii="Calibri" w:hAnsi="Calibri" w:cs="Calibri"/>
          <w:b/>
          <w:sz w:val="22"/>
          <w:szCs w:val="22"/>
        </w:rPr>
        <w:t>LIST of CURRENT RESEARCH INTERESTS</w:t>
      </w:r>
    </w:p>
    <w:p w14:paraId="55C4BA71" w14:textId="77777777" w:rsidR="00500FB6" w:rsidRDefault="00500FB6" w:rsidP="00500FB6">
      <w:pPr>
        <w:numPr>
          <w:ilvl w:val="0"/>
          <w:numId w:val="43"/>
        </w:numPr>
        <w:spacing w:before="100" w:beforeAutospacing="1" w:after="100" w:afterAutospacing="1"/>
        <w:rPr>
          <w:rFonts w:ascii="Calibri" w:hAnsi="Calibri" w:cs="Calibri"/>
          <w:sz w:val="22"/>
          <w:szCs w:val="22"/>
        </w:rPr>
      </w:pPr>
      <w:r w:rsidRPr="00500FB6">
        <w:rPr>
          <w:rFonts w:ascii="Calibri" w:hAnsi="Calibri" w:cs="Calibri"/>
          <w:sz w:val="22"/>
          <w:szCs w:val="22"/>
        </w:rPr>
        <w:t>Computational omics</w:t>
      </w:r>
    </w:p>
    <w:p w14:paraId="194C1E2E" w14:textId="76F06815" w:rsidR="00A45D95" w:rsidRPr="00A45D95" w:rsidRDefault="00A45D95" w:rsidP="00A45D95">
      <w:pPr>
        <w:numPr>
          <w:ilvl w:val="0"/>
          <w:numId w:val="43"/>
        </w:numPr>
        <w:spacing w:before="100" w:beforeAutospacing="1" w:after="100" w:afterAutospacing="1"/>
        <w:rPr>
          <w:rFonts w:ascii="Calibri" w:hAnsi="Calibri" w:cs="Calibri"/>
          <w:sz w:val="22"/>
          <w:szCs w:val="22"/>
        </w:rPr>
      </w:pPr>
      <w:r w:rsidRPr="00500FB6">
        <w:rPr>
          <w:rFonts w:ascii="Calibri" w:hAnsi="Calibri" w:cs="Calibri"/>
          <w:sz w:val="22"/>
          <w:szCs w:val="22"/>
        </w:rPr>
        <w:t>Cancer genomics</w:t>
      </w:r>
    </w:p>
    <w:p w14:paraId="77316AB2" w14:textId="77777777" w:rsidR="00500FB6" w:rsidRPr="00500FB6" w:rsidRDefault="00500FB6" w:rsidP="00500FB6">
      <w:pPr>
        <w:numPr>
          <w:ilvl w:val="0"/>
          <w:numId w:val="43"/>
        </w:numPr>
        <w:spacing w:before="100" w:beforeAutospacing="1" w:after="100" w:afterAutospacing="1"/>
        <w:rPr>
          <w:rFonts w:ascii="Calibri" w:hAnsi="Calibri" w:cs="Calibri"/>
          <w:sz w:val="22"/>
          <w:szCs w:val="22"/>
        </w:rPr>
      </w:pPr>
      <w:r w:rsidRPr="00500FB6">
        <w:rPr>
          <w:rFonts w:ascii="Calibri" w:hAnsi="Calibri" w:cs="Calibri"/>
          <w:sz w:val="22"/>
          <w:szCs w:val="22"/>
        </w:rPr>
        <w:t>Systems biology and immunology</w:t>
      </w:r>
    </w:p>
    <w:p w14:paraId="3DD73336" w14:textId="77777777" w:rsidR="00500FB6" w:rsidRPr="00500FB6" w:rsidRDefault="00500FB6" w:rsidP="00500FB6">
      <w:pPr>
        <w:numPr>
          <w:ilvl w:val="0"/>
          <w:numId w:val="43"/>
        </w:numPr>
        <w:spacing w:before="100" w:beforeAutospacing="1" w:after="100" w:afterAutospacing="1"/>
        <w:rPr>
          <w:rFonts w:ascii="Calibri" w:hAnsi="Calibri" w:cs="Calibri"/>
          <w:sz w:val="22"/>
          <w:szCs w:val="22"/>
        </w:rPr>
      </w:pPr>
      <w:r w:rsidRPr="00500FB6">
        <w:rPr>
          <w:rFonts w:ascii="Calibri" w:hAnsi="Calibri" w:cs="Calibri"/>
          <w:sz w:val="22"/>
          <w:szCs w:val="22"/>
        </w:rPr>
        <w:t>Epigenetics</w:t>
      </w:r>
    </w:p>
    <w:p w14:paraId="03D484E6" w14:textId="77777777" w:rsidR="00500FB6" w:rsidRPr="00500FB6" w:rsidRDefault="00500FB6" w:rsidP="00500FB6">
      <w:pPr>
        <w:numPr>
          <w:ilvl w:val="0"/>
          <w:numId w:val="43"/>
        </w:numPr>
        <w:spacing w:before="100" w:beforeAutospacing="1" w:after="100" w:afterAutospacing="1"/>
        <w:rPr>
          <w:rFonts w:ascii="Calibri" w:hAnsi="Calibri" w:cs="Calibri"/>
          <w:sz w:val="22"/>
          <w:szCs w:val="22"/>
        </w:rPr>
      </w:pPr>
      <w:r w:rsidRPr="00500FB6">
        <w:rPr>
          <w:rFonts w:ascii="Calibri" w:hAnsi="Calibri" w:cs="Calibri"/>
          <w:sz w:val="22"/>
          <w:szCs w:val="22"/>
        </w:rPr>
        <w:t>Spatial biology</w:t>
      </w:r>
    </w:p>
    <w:p w14:paraId="6785CBE5" w14:textId="29681DBA" w:rsidR="008E0B2C" w:rsidRPr="00500FB6" w:rsidRDefault="00500FB6" w:rsidP="007B768D">
      <w:pPr>
        <w:numPr>
          <w:ilvl w:val="0"/>
          <w:numId w:val="43"/>
        </w:numPr>
        <w:spacing w:before="100" w:beforeAutospacing="1" w:after="100" w:afterAutospacing="1"/>
        <w:rPr>
          <w:rFonts w:ascii="Calibri" w:hAnsi="Calibri" w:cs="Calibri"/>
          <w:sz w:val="22"/>
          <w:szCs w:val="22"/>
        </w:rPr>
      </w:pPr>
      <w:r w:rsidRPr="00500FB6">
        <w:rPr>
          <w:rFonts w:ascii="Calibri" w:hAnsi="Calibri" w:cs="Calibri"/>
          <w:sz w:val="22"/>
          <w:szCs w:val="22"/>
        </w:rPr>
        <w:t xml:space="preserve">Applied machine </w:t>
      </w:r>
      <w:proofErr w:type="gramStart"/>
      <w:r w:rsidR="00A45D95" w:rsidRPr="00500FB6">
        <w:rPr>
          <w:rFonts w:ascii="Calibri" w:hAnsi="Calibri" w:cs="Calibri"/>
          <w:sz w:val="22"/>
          <w:szCs w:val="22"/>
        </w:rPr>
        <w:t>learning</w:t>
      </w:r>
      <w:proofErr w:type="gramEnd"/>
    </w:p>
    <w:p w14:paraId="3C7848AC" w14:textId="3972A427" w:rsidR="00A576EF" w:rsidRDefault="00F73742" w:rsidP="007B768D">
      <w:pPr>
        <w:rPr>
          <w:rFonts w:ascii="Calibri" w:hAnsi="Calibri" w:cs="Calibri"/>
          <w:b/>
          <w:sz w:val="22"/>
          <w:szCs w:val="22"/>
        </w:rPr>
      </w:pPr>
      <w:r w:rsidRPr="001440E3">
        <w:rPr>
          <w:rFonts w:ascii="Calibri" w:hAnsi="Calibri" w:cs="Calibri"/>
          <w:b/>
          <w:sz w:val="22"/>
          <w:szCs w:val="22"/>
        </w:rPr>
        <w:t>INVITED SEMINARS AND LECTURESHIPS</w:t>
      </w:r>
    </w:p>
    <w:p w14:paraId="4D54F43F" w14:textId="3A3D1F26" w:rsidR="00654CC1" w:rsidRPr="00AB06DC" w:rsidRDefault="00AB06DC" w:rsidP="00654CC1">
      <w:pPr>
        <w:contextualSpacing/>
        <w:rPr>
          <w:rFonts w:ascii="Calibri" w:hAnsi="Calibri" w:cs="Calibri"/>
          <w:b/>
          <w:bCs/>
          <w:sz w:val="22"/>
          <w:szCs w:val="22"/>
        </w:rPr>
      </w:pPr>
      <w:r>
        <w:rPr>
          <w:rFonts w:ascii="Calibri" w:hAnsi="Calibri" w:cs="Calibri"/>
          <w:b/>
          <w:bCs/>
          <w:sz w:val="22"/>
          <w:szCs w:val="22"/>
        </w:rPr>
        <w:t>Local Presentations</w:t>
      </w:r>
    </w:p>
    <w:p w14:paraId="3199AECE" w14:textId="0CEF3FD2" w:rsidR="00C106AC" w:rsidRPr="004E650E" w:rsidRDefault="00626431" w:rsidP="00500FB6">
      <w:pPr>
        <w:numPr>
          <w:ilvl w:val="0"/>
          <w:numId w:val="21"/>
        </w:numPr>
        <w:rPr>
          <w:rFonts w:ascii="Calibri" w:hAnsi="Calibri" w:cs="Calibri"/>
          <w:color w:val="000000"/>
          <w:sz w:val="22"/>
          <w:szCs w:val="22"/>
        </w:rPr>
      </w:pPr>
      <w:r w:rsidRPr="001440E3">
        <w:rPr>
          <w:rFonts w:ascii="Calibri" w:hAnsi="Calibri" w:cs="Calibri"/>
          <w:color w:val="000000"/>
          <w:sz w:val="22"/>
          <w:szCs w:val="22"/>
        </w:rPr>
        <w:t>Nov 2016</w:t>
      </w:r>
      <w:r>
        <w:rPr>
          <w:rFonts w:ascii="Calibri" w:hAnsi="Calibri" w:cs="Calibri"/>
          <w:color w:val="000000"/>
          <w:sz w:val="22"/>
          <w:szCs w:val="22"/>
        </w:rPr>
        <w:t xml:space="preserve">: </w:t>
      </w:r>
      <w:r w:rsidRPr="001440E3">
        <w:rPr>
          <w:rFonts w:ascii="Calibri" w:hAnsi="Calibri" w:cs="Calibri"/>
          <w:color w:val="000000"/>
          <w:sz w:val="22"/>
          <w:szCs w:val="22"/>
        </w:rPr>
        <w:t>Sloan Kettering Postdoctoral Symposium, New York, NY, USA</w:t>
      </w:r>
      <w:r>
        <w:rPr>
          <w:rFonts w:ascii="Calibri" w:hAnsi="Calibri" w:cs="Calibri"/>
          <w:color w:val="000000"/>
          <w:sz w:val="22"/>
          <w:szCs w:val="22"/>
        </w:rPr>
        <w:t xml:space="preserve">: </w:t>
      </w:r>
      <w:r w:rsidRPr="001440E3">
        <w:rPr>
          <w:rFonts w:ascii="Calibri" w:hAnsi="Calibri" w:cs="Calibri"/>
          <w:color w:val="000000"/>
          <w:sz w:val="22"/>
          <w:szCs w:val="22"/>
        </w:rPr>
        <w:t xml:space="preserve">Modeling the impact of somatic alterations on signaling pathways and transcriptional programs in human </w:t>
      </w:r>
      <w:proofErr w:type="gramStart"/>
      <w:r w:rsidRPr="001440E3">
        <w:rPr>
          <w:rFonts w:ascii="Calibri" w:hAnsi="Calibri" w:cs="Calibri"/>
          <w:color w:val="000000"/>
          <w:sz w:val="22"/>
          <w:szCs w:val="22"/>
        </w:rPr>
        <w:t>cancers</w:t>
      </w:r>
      <w:proofErr w:type="gramEnd"/>
    </w:p>
    <w:p w14:paraId="16837D50" w14:textId="77777777" w:rsidR="00A576EF" w:rsidRPr="00A576EF" w:rsidRDefault="00654CC1" w:rsidP="00A576EF">
      <w:pPr>
        <w:numPr>
          <w:ilvl w:val="0"/>
          <w:numId w:val="21"/>
        </w:numPr>
        <w:rPr>
          <w:rFonts w:ascii="Calibri" w:hAnsi="Calibri" w:cs="Calibri"/>
          <w:color w:val="000000"/>
          <w:sz w:val="22"/>
          <w:szCs w:val="22"/>
        </w:rPr>
      </w:pPr>
      <w:r w:rsidRPr="00A576EF">
        <w:rPr>
          <w:rFonts w:ascii="Calibri" w:hAnsi="Calibri" w:cs="Calibri"/>
          <w:color w:val="000000" w:themeColor="text1"/>
          <w:sz w:val="22"/>
          <w:szCs w:val="22"/>
        </w:rPr>
        <w:t>Mar 2019: University of Pittsburgh Department of Biomedical Informatics seminar series, Pittsburgh PA: Predictive gene regulatory models for precision medicine</w:t>
      </w:r>
    </w:p>
    <w:p w14:paraId="5BC24A7C" w14:textId="77777777" w:rsidR="00A576EF" w:rsidRPr="00A576EF" w:rsidRDefault="00654CC1" w:rsidP="00A576EF">
      <w:pPr>
        <w:numPr>
          <w:ilvl w:val="0"/>
          <w:numId w:val="21"/>
        </w:numPr>
        <w:rPr>
          <w:rFonts w:ascii="Calibri" w:hAnsi="Calibri" w:cs="Calibri"/>
          <w:color w:val="000000"/>
          <w:sz w:val="22"/>
          <w:szCs w:val="22"/>
        </w:rPr>
      </w:pPr>
      <w:r w:rsidRPr="00A576EF">
        <w:rPr>
          <w:rFonts w:ascii="Calibri" w:hAnsi="Calibri" w:cs="Calibri"/>
          <w:color w:val="000000" w:themeColor="text1"/>
          <w:sz w:val="22"/>
          <w:szCs w:val="22"/>
        </w:rPr>
        <w:t>Sept 2019: University of Pittsburgh Women’s Cancer Research Center seminar series, Pittsburgh PA: Predictive gene regulatory models for precision medicine</w:t>
      </w:r>
    </w:p>
    <w:p w14:paraId="671D5426" w14:textId="77777777" w:rsidR="00A576EF" w:rsidRPr="00A576EF" w:rsidRDefault="00654CC1" w:rsidP="00A576EF">
      <w:pPr>
        <w:numPr>
          <w:ilvl w:val="0"/>
          <w:numId w:val="21"/>
        </w:numPr>
        <w:rPr>
          <w:rFonts w:ascii="Calibri" w:hAnsi="Calibri" w:cs="Calibri"/>
          <w:color w:val="000000"/>
          <w:sz w:val="22"/>
          <w:szCs w:val="22"/>
        </w:rPr>
      </w:pPr>
      <w:r w:rsidRPr="00A576EF">
        <w:rPr>
          <w:rFonts w:ascii="Calibri" w:hAnsi="Calibri" w:cs="Calibri"/>
          <w:color w:val="000000" w:themeColor="text1"/>
          <w:sz w:val="22"/>
          <w:szCs w:val="22"/>
        </w:rPr>
        <w:t>Sept 2019: University of Pittsburgh Department of Bioengineering seminar series, Pittsburgh PA: Predictive gene regulatory models for precision medicine</w:t>
      </w:r>
    </w:p>
    <w:p w14:paraId="42FEC1D0" w14:textId="77777777" w:rsidR="00A576EF" w:rsidRPr="00A576EF" w:rsidRDefault="00654CC1" w:rsidP="00A576EF">
      <w:pPr>
        <w:numPr>
          <w:ilvl w:val="0"/>
          <w:numId w:val="21"/>
        </w:numPr>
        <w:rPr>
          <w:rFonts w:ascii="Calibri" w:hAnsi="Calibri" w:cs="Calibri"/>
          <w:color w:val="000000"/>
          <w:sz w:val="22"/>
          <w:szCs w:val="22"/>
        </w:rPr>
      </w:pPr>
      <w:r w:rsidRPr="00A576EF">
        <w:rPr>
          <w:rFonts w:ascii="Calibri" w:hAnsi="Calibri" w:cs="Calibri"/>
          <w:color w:val="000000" w:themeColor="text1"/>
          <w:sz w:val="22"/>
          <w:szCs w:val="22"/>
        </w:rPr>
        <w:t xml:space="preserve">Oct 2019: UPMC Hillman Cancer Center Basic &amp; Translational Research Seminar Series, Pittsburgh PA: </w:t>
      </w:r>
      <w:r w:rsidRPr="00A576EF">
        <w:rPr>
          <w:rFonts w:ascii="Calibri" w:hAnsi="Calibri" w:cs="Calibri"/>
          <w:color w:val="000000" w:themeColor="text1"/>
          <w:sz w:val="22"/>
          <w:szCs w:val="22"/>
          <w:shd w:val="clear" w:color="auto" w:fill="FFFFFF"/>
        </w:rPr>
        <w:t>Linking Signaling and Transcriptional Programs for Precision Cancer Therapy</w:t>
      </w:r>
    </w:p>
    <w:p w14:paraId="77C8C619" w14:textId="77777777" w:rsidR="00A576EF" w:rsidRPr="00A576EF" w:rsidRDefault="00654CC1" w:rsidP="00A576EF">
      <w:pPr>
        <w:numPr>
          <w:ilvl w:val="0"/>
          <w:numId w:val="21"/>
        </w:numPr>
        <w:rPr>
          <w:rFonts w:ascii="Calibri" w:hAnsi="Calibri" w:cs="Calibri"/>
          <w:color w:val="000000"/>
          <w:sz w:val="22"/>
          <w:szCs w:val="22"/>
        </w:rPr>
      </w:pPr>
      <w:r w:rsidRPr="00A576EF">
        <w:rPr>
          <w:rFonts w:ascii="Calibri" w:hAnsi="Calibri" w:cs="Calibri"/>
          <w:color w:val="000000" w:themeColor="text1"/>
          <w:sz w:val="22"/>
          <w:szCs w:val="22"/>
        </w:rPr>
        <w:t>Oct 2019: Computational Medicine Conference, University of Pittsburgh's Clinical and Translational Science Institute and the Institute for Precision Medicine, Pittsburgh PA: Chromatin-informed inference of transcriptional programs in gynecologic and basal breast cancers</w:t>
      </w:r>
    </w:p>
    <w:p w14:paraId="3A27F307" w14:textId="77777777" w:rsidR="00A576EF" w:rsidRPr="00A576EF" w:rsidRDefault="00654CC1" w:rsidP="00A576EF">
      <w:pPr>
        <w:numPr>
          <w:ilvl w:val="0"/>
          <w:numId w:val="21"/>
        </w:numPr>
        <w:rPr>
          <w:rFonts w:ascii="Calibri" w:hAnsi="Calibri" w:cs="Calibri"/>
          <w:color w:val="000000"/>
          <w:sz w:val="22"/>
          <w:szCs w:val="22"/>
        </w:rPr>
      </w:pPr>
      <w:r w:rsidRPr="00A576EF">
        <w:rPr>
          <w:rFonts w:ascii="Calibri" w:hAnsi="Calibri" w:cs="Calibri"/>
          <w:color w:val="000000" w:themeColor="text1"/>
          <w:sz w:val="22"/>
          <w:szCs w:val="22"/>
        </w:rPr>
        <w:t xml:space="preserve">Nov 2019: Joint CMU-Pitt </w:t>
      </w:r>
      <w:proofErr w:type="spellStart"/>
      <w:proofErr w:type="gramStart"/>
      <w:r w:rsidRPr="00A576EF">
        <w:rPr>
          <w:rFonts w:ascii="Calibri" w:hAnsi="Calibri" w:cs="Calibri"/>
          <w:color w:val="000000" w:themeColor="text1"/>
          <w:sz w:val="22"/>
          <w:szCs w:val="22"/>
        </w:rPr>
        <w:t>Ph.D</w:t>
      </w:r>
      <w:proofErr w:type="spellEnd"/>
      <w:proofErr w:type="gramEnd"/>
      <w:r w:rsidRPr="00A576EF">
        <w:rPr>
          <w:rFonts w:ascii="Calibri" w:hAnsi="Calibri" w:cs="Calibri"/>
          <w:color w:val="000000" w:themeColor="text1"/>
          <w:sz w:val="22"/>
          <w:szCs w:val="22"/>
        </w:rPr>
        <w:t xml:space="preserve"> Program in Computational Biology seminar series, Pittsburgh PA: Systems biology approaches to dissect regulatory pathways in cancer</w:t>
      </w:r>
    </w:p>
    <w:p w14:paraId="4083CCFB" w14:textId="3DAF3EEF" w:rsidR="00A576EF" w:rsidRPr="00A576EF" w:rsidRDefault="00654CC1" w:rsidP="00A576EF">
      <w:pPr>
        <w:numPr>
          <w:ilvl w:val="0"/>
          <w:numId w:val="21"/>
        </w:numPr>
        <w:rPr>
          <w:rFonts w:ascii="Calibri" w:hAnsi="Calibri" w:cs="Calibri"/>
          <w:color w:val="000000"/>
          <w:sz w:val="22"/>
          <w:szCs w:val="22"/>
        </w:rPr>
      </w:pPr>
      <w:r w:rsidRPr="00A576EF">
        <w:rPr>
          <w:rFonts w:ascii="Calibri" w:hAnsi="Calibri" w:cs="Calibri"/>
          <w:color w:val="000000" w:themeColor="text1"/>
          <w:sz w:val="22"/>
          <w:szCs w:val="22"/>
        </w:rPr>
        <w:t xml:space="preserve">Jan 2020: </w:t>
      </w:r>
      <w:r w:rsidRPr="00A576EF">
        <w:rPr>
          <w:rFonts w:ascii="Calibri" w:hAnsi="Calibri" w:cs="Calibri"/>
          <w:sz w:val="22"/>
          <w:szCs w:val="22"/>
        </w:rPr>
        <w:t>CSB/IMM Workshop</w:t>
      </w:r>
      <w:r w:rsidRPr="00A576EF">
        <w:rPr>
          <w:rFonts w:ascii="Calibri" w:hAnsi="Calibri" w:cs="Calibri"/>
          <w:color w:val="000000" w:themeColor="text1"/>
          <w:sz w:val="22"/>
          <w:szCs w:val="22"/>
        </w:rPr>
        <w:t xml:space="preserve">, University of Pittsburgh, Pittsburgh PA: </w:t>
      </w:r>
      <w:r w:rsidRPr="00A576EF">
        <w:rPr>
          <w:rFonts w:ascii="Calibri" w:hAnsi="Calibri" w:cs="Calibri"/>
          <w:sz w:val="22"/>
          <w:szCs w:val="22"/>
        </w:rPr>
        <w:t xml:space="preserve">Systems biology approaches to dissect regulatory </w:t>
      </w:r>
      <w:r w:rsidR="006E4587" w:rsidRPr="00A576EF">
        <w:rPr>
          <w:rFonts w:ascii="Calibri" w:hAnsi="Calibri" w:cs="Calibri"/>
          <w:sz w:val="22"/>
          <w:szCs w:val="22"/>
        </w:rPr>
        <w:t>pathways.</w:t>
      </w:r>
    </w:p>
    <w:p w14:paraId="5B2F5895" w14:textId="77777777" w:rsidR="00A576EF" w:rsidRPr="00A576EF" w:rsidRDefault="00654CC1" w:rsidP="00A576EF">
      <w:pPr>
        <w:numPr>
          <w:ilvl w:val="0"/>
          <w:numId w:val="21"/>
        </w:numPr>
        <w:rPr>
          <w:rFonts w:ascii="Calibri" w:hAnsi="Calibri" w:cs="Calibri"/>
          <w:color w:val="000000"/>
          <w:sz w:val="22"/>
          <w:szCs w:val="22"/>
        </w:rPr>
      </w:pPr>
      <w:r w:rsidRPr="00A576EF">
        <w:rPr>
          <w:rFonts w:ascii="Calibri" w:hAnsi="Calibri" w:cs="Calibri"/>
          <w:color w:val="000000" w:themeColor="text1"/>
          <w:sz w:val="22"/>
          <w:szCs w:val="22"/>
        </w:rPr>
        <w:t xml:space="preserve">Jan 2020: Joint CMU-Pitt </w:t>
      </w:r>
      <w:proofErr w:type="spellStart"/>
      <w:proofErr w:type="gramStart"/>
      <w:r w:rsidRPr="00A576EF">
        <w:rPr>
          <w:rFonts w:ascii="Calibri" w:hAnsi="Calibri" w:cs="Calibri"/>
          <w:color w:val="000000" w:themeColor="text1"/>
          <w:sz w:val="22"/>
          <w:szCs w:val="22"/>
        </w:rPr>
        <w:t>Ph.D</w:t>
      </w:r>
      <w:proofErr w:type="spellEnd"/>
      <w:proofErr w:type="gramEnd"/>
      <w:r w:rsidRPr="00A576EF">
        <w:rPr>
          <w:rFonts w:ascii="Calibri" w:hAnsi="Calibri" w:cs="Calibri"/>
          <w:color w:val="000000" w:themeColor="text1"/>
          <w:sz w:val="22"/>
          <w:szCs w:val="22"/>
        </w:rPr>
        <w:t xml:space="preserve"> Program in Recruitment Event, Pittsburgh PA: Systems biology approaches to dissect regulatory pathways in cancer</w:t>
      </w:r>
    </w:p>
    <w:p w14:paraId="45CE81F4" w14:textId="77777777" w:rsidR="00A576EF" w:rsidRPr="00A576EF" w:rsidRDefault="00654CC1" w:rsidP="00A576EF">
      <w:pPr>
        <w:numPr>
          <w:ilvl w:val="0"/>
          <w:numId w:val="21"/>
        </w:numPr>
        <w:rPr>
          <w:rFonts w:ascii="Calibri" w:hAnsi="Calibri" w:cs="Calibri"/>
          <w:color w:val="000000"/>
          <w:sz w:val="22"/>
          <w:szCs w:val="22"/>
        </w:rPr>
      </w:pPr>
      <w:r w:rsidRPr="00A576EF">
        <w:rPr>
          <w:rFonts w:ascii="Calibri" w:hAnsi="Calibri" w:cs="Calibri"/>
          <w:color w:val="000000" w:themeColor="text1"/>
          <w:sz w:val="22"/>
          <w:szCs w:val="22"/>
        </w:rPr>
        <w:t>Oct 2020: National Mesothelioma Virtual Bank Annual Virtual Meeting, Pittsburgh PA: Decoding regulatory landscape in malignant mesotheliomas</w:t>
      </w:r>
    </w:p>
    <w:p w14:paraId="45DA5801" w14:textId="77777777" w:rsidR="00A576EF" w:rsidRPr="00A576EF" w:rsidRDefault="00654CC1" w:rsidP="00A576EF">
      <w:pPr>
        <w:numPr>
          <w:ilvl w:val="0"/>
          <w:numId w:val="21"/>
        </w:numPr>
        <w:rPr>
          <w:rFonts w:ascii="Calibri" w:hAnsi="Calibri" w:cs="Calibri"/>
          <w:color w:val="000000"/>
          <w:sz w:val="22"/>
          <w:szCs w:val="22"/>
        </w:rPr>
      </w:pPr>
      <w:r w:rsidRPr="00A576EF">
        <w:rPr>
          <w:rFonts w:ascii="Calibri" w:hAnsi="Calibri" w:cs="Calibri"/>
          <w:color w:val="000000" w:themeColor="text1"/>
          <w:sz w:val="22"/>
          <w:szCs w:val="22"/>
        </w:rPr>
        <w:t xml:space="preserve">Feb 2021: </w:t>
      </w:r>
      <w:r w:rsidRPr="00A576EF">
        <w:rPr>
          <w:rFonts w:ascii="Calibri" w:hAnsi="Calibri" w:cs="Calibri"/>
          <w:color w:val="000000"/>
          <w:sz w:val="22"/>
          <w:szCs w:val="22"/>
        </w:rPr>
        <w:t>Intelligent Systems Program (</w:t>
      </w:r>
      <w:r w:rsidRPr="00A576EF">
        <w:rPr>
          <w:rFonts w:ascii="Calibri" w:hAnsi="Calibri" w:cs="Calibri"/>
          <w:sz w:val="22"/>
          <w:szCs w:val="22"/>
        </w:rPr>
        <w:t>ISP)</w:t>
      </w:r>
      <w:r w:rsidRPr="00A576EF">
        <w:rPr>
          <w:rFonts w:ascii="Calibri" w:hAnsi="Calibri" w:cs="Calibri"/>
          <w:color w:val="000000"/>
          <w:sz w:val="22"/>
          <w:szCs w:val="22"/>
        </w:rPr>
        <w:t> Artificial Intelligence (AI) Forum</w:t>
      </w:r>
      <w:r w:rsidRPr="00A576EF">
        <w:rPr>
          <w:rFonts w:ascii="Calibri" w:hAnsi="Calibri" w:cs="Calibri"/>
          <w:color w:val="000000" w:themeColor="text1"/>
          <w:sz w:val="22"/>
          <w:szCs w:val="22"/>
        </w:rPr>
        <w:t>, Pittsburgh PA: Decoding regulatory landscape in malignant mesotheliomas</w:t>
      </w:r>
    </w:p>
    <w:p w14:paraId="4C34DAAD" w14:textId="77777777" w:rsidR="00A576EF" w:rsidRPr="00A576EF" w:rsidRDefault="00654CC1" w:rsidP="00A576EF">
      <w:pPr>
        <w:numPr>
          <w:ilvl w:val="0"/>
          <w:numId w:val="21"/>
        </w:numPr>
        <w:rPr>
          <w:rFonts w:ascii="Calibri" w:hAnsi="Calibri" w:cs="Calibri"/>
          <w:color w:val="000000"/>
          <w:sz w:val="22"/>
          <w:szCs w:val="22"/>
        </w:rPr>
      </w:pPr>
      <w:r w:rsidRPr="00A576EF">
        <w:rPr>
          <w:rFonts w:ascii="Calibri" w:hAnsi="Calibri" w:cs="Calibri"/>
          <w:color w:val="000000" w:themeColor="text1"/>
          <w:sz w:val="22"/>
          <w:szCs w:val="22"/>
        </w:rPr>
        <w:t xml:space="preserve">Oct 2021: UPMC Hillman Cancer Center Basic &amp; Translational Research Seminar Series, Pittsburgh PA: Computational Methods for Elucidating Transcriptional Programs using </w:t>
      </w:r>
      <w:proofErr w:type="gramStart"/>
      <w:r w:rsidRPr="00A576EF">
        <w:rPr>
          <w:rFonts w:ascii="Calibri" w:hAnsi="Calibri" w:cs="Calibri"/>
          <w:color w:val="000000" w:themeColor="text1"/>
          <w:sz w:val="22"/>
          <w:szCs w:val="22"/>
        </w:rPr>
        <w:t>Multi-omics</w:t>
      </w:r>
      <w:proofErr w:type="gramEnd"/>
      <w:r w:rsidRPr="00A576EF">
        <w:rPr>
          <w:rFonts w:ascii="Calibri" w:hAnsi="Calibri" w:cs="Calibri"/>
          <w:color w:val="000000" w:themeColor="text1"/>
          <w:sz w:val="22"/>
          <w:szCs w:val="22"/>
        </w:rPr>
        <w:t xml:space="preserve"> Datasets</w:t>
      </w:r>
    </w:p>
    <w:p w14:paraId="17BA4C2A" w14:textId="7CEA5D07" w:rsidR="00A576EF" w:rsidRPr="00A576EF" w:rsidRDefault="00654CC1" w:rsidP="00A576EF">
      <w:pPr>
        <w:numPr>
          <w:ilvl w:val="0"/>
          <w:numId w:val="21"/>
        </w:numPr>
        <w:rPr>
          <w:rFonts w:ascii="Calibri" w:hAnsi="Calibri" w:cs="Calibri"/>
          <w:color w:val="000000"/>
          <w:sz w:val="22"/>
          <w:szCs w:val="22"/>
        </w:rPr>
      </w:pPr>
      <w:r w:rsidRPr="00A576EF">
        <w:rPr>
          <w:rFonts w:ascii="Calibri" w:hAnsi="Calibri" w:cs="Calibri"/>
          <w:color w:val="000000" w:themeColor="text1"/>
          <w:sz w:val="22"/>
          <w:szCs w:val="22"/>
        </w:rPr>
        <w:t>Feb 2022:</w:t>
      </w:r>
      <w:r w:rsidRPr="00A576EF">
        <w:rPr>
          <w:rFonts w:ascii="Calibri" w:hAnsi="Calibri" w:cs="Calibri"/>
          <w:b/>
          <w:bCs/>
          <w:color w:val="000000" w:themeColor="text1"/>
          <w:sz w:val="22"/>
          <w:szCs w:val="22"/>
        </w:rPr>
        <w:t xml:space="preserve"> </w:t>
      </w:r>
      <w:r w:rsidRPr="00A576EF">
        <w:rPr>
          <w:rFonts w:ascii="Calibri" w:hAnsi="Calibri" w:cs="Calibri"/>
          <w:color w:val="000000" w:themeColor="text1"/>
          <w:sz w:val="22"/>
          <w:szCs w:val="22"/>
        </w:rPr>
        <w:t>Center for Systems Immunology</w:t>
      </w:r>
      <w:r w:rsidRPr="00A576EF">
        <w:rPr>
          <w:rFonts w:ascii="Calibri" w:hAnsi="Calibri" w:cs="Calibri"/>
          <w:b/>
          <w:bCs/>
          <w:color w:val="000000" w:themeColor="text1"/>
          <w:sz w:val="22"/>
          <w:szCs w:val="22"/>
        </w:rPr>
        <w:t xml:space="preserve"> </w:t>
      </w:r>
      <w:r w:rsidRPr="00A576EF">
        <w:rPr>
          <w:rFonts w:ascii="Calibri" w:hAnsi="Calibri" w:cs="Calibri"/>
          <w:color w:val="000000" w:themeColor="text1"/>
          <w:sz w:val="22"/>
          <w:szCs w:val="22"/>
        </w:rPr>
        <w:t>Seminar Series</w:t>
      </w:r>
      <w:r w:rsidR="004E650E">
        <w:rPr>
          <w:rFonts w:ascii="Calibri" w:hAnsi="Calibri" w:cs="Calibri"/>
          <w:color w:val="000000" w:themeColor="text1"/>
          <w:sz w:val="22"/>
          <w:szCs w:val="22"/>
        </w:rPr>
        <w:t>, Pittsburgh, PA</w:t>
      </w:r>
      <w:r w:rsidRPr="00A576EF">
        <w:rPr>
          <w:rFonts w:ascii="Calibri" w:hAnsi="Calibri" w:cs="Calibri"/>
          <w:color w:val="000000" w:themeColor="text1"/>
          <w:sz w:val="22"/>
          <w:szCs w:val="22"/>
        </w:rPr>
        <w:t>: Isolated</w:t>
      </w:r>
      <w:r w:rsidRPr="00A576EF">
        <w:rPr>
          <w:rStyle w:val="apple-converted-space"/>
          <w:rFonts w:ascii="Calibri" w:hAnsi="Calibri" w:cs="Calibri"/>
          <w:color w:val="000000" w:themeColor="text1"/>
          <w:sz w:val="22"/>
          <w:szCs w:val="22"/>
        </w:rPr>
        <w:t> </w:t>
      </w:r>
      <w:r w:rsidRPr="00A576EF">
        <w:rPr>
          <w:rFonts w:ascii="Calibri" w:hAnsi="Calibri" w:cs="Calibri"/>
          <w:color w:val="000000" w:themeColor="text1"/>
          <w:sz w:val="22"/>
          <w:szCs w:val="22"/>
        </w:rPr>
        <w:t>BAP1</w:t>
      </w:r>
      <w:r w:rsidRPr="00A576EF">
        <w:rPr>
          <w:rStyle w:val="apple-converted-space"/>
          <w:rFonts w:ascii="Calibri" w:hAnsi="Calibri" w:cs="Calibri"/>
          <w:color w:val="000000" w:themeColor="text1"/>
          <w:sz w:val="22"/>
          <w:szCs w:val="22"/>
        </w:rPr>
        <w:t> </w:t>
      </w:r>
      <w:r w:rsidRPr="00A576EF">
        <w:rPr>
          <w:rFonts w:ascii="Calibri" w:hAnsi="Calibri" w:cs="Calibri"/>
          <w:color w:val="000000" w:themeColor="text1"/>
          <w:sz w:val="22"/>
          <w:szCs w:val="22"/>
        </w:rPr>
        <w:t xml:space="preserve">loss predicts a distinct immunogenic subtype of malignant pleural mesothelioma with implications for immunotherapy </w:t>
      </w:r>
      <w:proofErr w:type="gramStart"/>
      <w:r w:rsidRPr="00A576EF">
        <w:rPr>
          <w:rFonts w:ascii="Calibri" w:hAnsi="Calibri" w:cs="Calibri"/>
          <w:color w:val="000000" w:themeColor="text1"/>
          <w:sz w:val="22"/>
          <w:szCs w:val="22"/>
        </w:rPr>
        <w:t>response</w:t>
      </w:r>
      <w:proofErr w:type="gramEnd"/>
    </w:p>
    <w:p w14:paraId="33A9F0E5" w14:textId="6E6ADED7" w:rsidR="00A576EF" w:rsidRPr="00A576EF" w:rsidRDefault="00654CC1" w:rsidP="00A576EF">
      <w:pPr>
        <w:numPr>
          <w:ilvl w:val="0"/>
          <w:numId w:val="21"/>
        </w:numPr>
        <w:rPr>
          <w:rFonts w:ascii="Calibri" w:hAnsi="Calibri" w:cs="Calibri"/>
          <w:color w:val="000000"/>
          <w:sz w:val="22"/>
          <w:szCs w:val="22"/>
        </w:rPr>
      </w:pPr>
      <w:r w:rsidRPr="00A576EF">
        <w:rPr>
          <w:rFonts w:ascii="Calibri" w:hAnsi="Calibri" w:cs="Calibri"/>
          <w:color w:val="000000" w:themeColor="text1"/>
          <w:sz w:val="22"/>
          <w:szCs w:val="22"/>
        </w:rPr>
        <w:lastRenderedPageBreak/>
        <w:t>Mar 2022:</w:t>
      </w:r>
      <w:r w:rsidRPr="00A576EF">
        <w:rPr>
          <w:rFonts w:ascii="Calibri" w:hAnsi="Calibri" w:cs="Calibri"/>
          <w:b/>
          <w:bCs/>
          <w:color w:val="000000" w:themeColor="text1"/>
          <w:sz w:val="22"/>
          <w:szCs w:val="22"/>
        </w:rPr>
        <w:t xml:space="preserve"> </w:t>
      </w:r>
      <w:r w:rsidRPr="00A576EF">
        <w:rPr>
          <w:rFonts w:ascii="Calibri" w:hAnsi="Calibri" w:cs="Calibri"/>
          <w:color w:val="000000" w:themeColor="text1"/>
          <w:sz w:val="22"/>
          <w:szCs w:val="22"/>
        </w:rPr>
        <w:t>UPMC Hillman Cancer Center Basic Cancer Immunology and</w:t>
      </w:r>
      <w:r w:rsidRPr="00A576EF">
        <w:rPr>
          <w:rStyle w:val="apple-converted-space"/>
          <w:rFonts w:ascii="Calibri" w:hAnsi="Calibri" w:cs="Calibri"/>
          <w:color w:val="000000" w:themeColor="text1"/>
          <w:sz w:val="22"/>
          <w:szCs w:val="22"/>
        </w:rPr>
        <w:t xml:space="preserve"> Immunotherapy </w:t>
      </w:r>
      <w:r w:rsidRPr="00A576EF">
        <w:rPr>
          <w:rFonts w:ascii="Calibri" w:hAnsi="Calibri" w:cs="Calibri"/>
          <w:color w:val="000000" w:themeColor="text1"/>
          <w:sz w:val="22"/>
          <w:szCs w:val="22"/>
        </w:rPr>
        <w:t>Program Seminar Series</w:t>
      </w:r>
      <w:r w:rsidR="004E650E">
        <w:rPr>
          <w:rFonts w:ascii="Calibri" w:hAnsi="Calibri" w:cs="Calibri"/>
          <w:color w:val="000000" w:themeColor="text1"/>
          <w:sz w:val="22"/>
          <w:szCs w:val="22"/>
        </w:rPr>
        <w:t>, Pittsburgh, PA</w:t>
      </w:r>
      <w:r w:rsidRPr="00A576EF">
        <w:rPr>
          <w:rFonts w:ascii="Calibri" w:hAnsi="Calibri" w:cs="Calibri"/>
          <w:color w:val="000000" w:themeColor="text1"/>
          <w:sz w:val="22"/>
          <w:szCs w:val="22"/>
        </w:rPr>
        <w:t>: Isolated</w:t>
      </w:r>
      <w:r w:rsidRPr="00A576EF">
        <w:rPr>
          <w:rStyle w:val="apple-converted-space"/>
          <w:rFonts w:ascii="Calibri" w:hAnsi="Calibri" w:cs="Calibri"/>
          <w:color w:val="000000" w:themeColor="text1"/>
          <w:sz w:val="22"/>
          <w:szCs w:val="22"/>
        </w:rPr>
        <w:t> </w:t>
      </w:r>
      <w:r w:rsidRPr="00A576EF">
        <w:rPr>
          <w:rFonts w:ascii="Calibri" w:hAnsi="Calibri" w:cs="Calibri"/>
          <w:color w:val="000000" w:themeColor="text1"/>
          <w:sz w:val="22"/>
          <w:szCs w:val="22"/>
        </w:rPr>
        <w:t>BAP1</w:t>
      </w:r>
      <w:r w:rsidRPr="00A576EF">
        <w:rPr>
          <w:rStyle w:val="apple-converted-space"/>
          <w:rFonts w:ascii="Calibri" w:hAnsi="Calibri" w:cs="Calibri"/>
          <w:color w:val="000000" w:themeColor="text1"/>
          <w:sz w:val="22"/>
          <w:szCs w:val="22"/>
        </w:rPr>
        <w:t> </w:t>
      </w:r>
      <w:r w:rsidRPr="00A576EF">
        <w:rPr>
          <w:rFonts w:ascii="Calibri" w:hAnsi="Calibri" w:cs="Calibri"/>
          <w:color w:val="000000" w:themeColor="text1"/>
          <w:sz w:val="22"/>
          <w:szCs w:val="22"/>
        </w:rPr>
        <w:t xml:space="preserve">loss predicts a distinct immunogenic subtype of malignant pleural mesothelioma with implications for immunotherapy </w:t>
      </w:r>
      <w:proofErr w:type="gramStart"/>
      <w:r w:rsidRPr="00A576EF">
        <w:rPr>
          <w:rFonts w:ascii="Calibri" w:hAnsi="Calibri" w:cs="Calibri"/>
          <w:color w:val="000000" w:themeColor="text1"/>
          <w:sz w:val="22"/>
          <w:szCs w:val="22"/>
        </w:rPr>
        <w:t>response</w:t>
      </w:r>
      <w:proofErr w:type="gramEnd"/>
    </w:p>
    <w:p w14:paraId="33FEBB62" w14:textId="77777777" w:rsidR="00A576EF" w:rsidRPr="00912A65" w:rsidRDefault="00DB1972" w:rsidP="00A576EF">
      <w:pPr>
        <w:numPr>
          <w:ilvl w:val="0"/>
          <w:numId w:val="21"/>
        </w:numPr>
        <w:rPr>
          <w:rFonts w:ascii="Calibri" w:hAnsi="Calibri" w:cs="Calibri"/>
          <w:color w:val="000000"/>
          <w:sz w:val="22"/>
          <w:szCs w:val="22"/>
        </w:rPr>
      </w:pPr>
      <w:r w:rsidRPr="00A576EF">
        <w:rPr>
          <w:rFonts w:ascii="Calibri" w:hAnsi="Calibri" w:cs="Calibri"/>
          <w:color w:val="000000" w:themeColor="text1"/>
          <w:sz w:val="22"/>
          <w:szCs w:val="22"/>
        </w:rPr>
        <w:t>Oct 2022:</w:t>
      </w:r>
      <w:r w:rsidRPr="00A576EF">
        <w:rPr>
          <w:rFonts w:ascii="Calibri" w:hAnsi="Calibri" w:cs="Calibri"/>
          <w:b/>
          <w:bCs/>
          <w:color w:val="000000" w:themeColor="text1"/>
          <w:sz w:val="22"/>
          <w:szCs w:val="22"/>
        </w:rPr>
        <w:t xml:space="preserve"> </w:t>
      </w:r>
      <w:r w:rsidRPr="00A576EF">
        <w:rPr>
          <w:rFonts w:ascii="Calibri" w:hAnsi="Calibri" w:cs="Calibri"/>
          <w:color w:val="000000" w:themeColor="text1"/>
          <w:sz w:val="22"/>
          <w:szCs w:val="22"/>
        </w:rPr>
        <w:t>National Mesothelioma Virtual Bank Annual Virtual Meeting, Pittsburgh PA: Isolated</w:t>
      </w:r>
      <w:r w:rsidRPr="00A576EF">
        <w:rPr>
          <w:rStyle w:val="apple-converted-space"/>
          <w:rFonts w:ascii="Calibri" w:hAnsi="Calibri" w:cs="Calibri"/>
          <w:color w:val="000000" w:themeColor="text1"/>
          <w:sz w:val="22"/>
          <w:szCs w:val="22"/>
        </w:rPr>
        <w:t> </w:t>
      </w:r>
      <w:r w:rsidRPr="00912A65">
        <w:rPr>
          <w:rFonts w:ascii="Calibri" w:hAnsi="Calibri" w:cs="Calibri"/>
          <w:color w:val="000000" w:themeColor="text1"/>
          <w:sz w:val="22"/>
          <w:szCs w:val="22"/>
        </w:rPr>
        <w:t>BAP1</w:t>
      </w:r>
      <w:r w:rsidRPr="00912A65">
        <w:rPr>
          <w:rStyle w:val="apple-converted-space"/>
          <w:rFonts w:ascii="Calibri" w:hAnsi="Calibri" w:cs="Calibri"/>
          <w:color w:val="000000" w:themeColor="text1"/>
          <w:sz w:val="22"/>
          <w:szCs w:val="22"/>
        </w:rPr>
        <w:t> </w:t>
      </w:r>
      <w:r w:rsidRPr="00912A65">
        <w:rPr>
          <w:rFonts w:ascii="Calibri" w:hAnsi="Calibri" w:cs="Calibri"/>
          <w:color w:val="000000" w:themeColor="text1"/>
          <w:sz w:val="22"/>
          <w:szCs w:val="22"/>
        </w:rPr>
        <w:t xml:space="preserve">loss predicts a distinct immunogenic subtype of malignant pleural mesothelioma with implications for immunotherapy </w:t>
      </w:r>
      <w:proofErr w:type="gramStart"/>
      <w:r w:rsidRPr="00912A65">
        <w:rPr>
          <w:rFonts w:ascii="Calibri" w:hAnsi="Calibri" w:cs="Calibri"/>
          <w:color w:val="000000" w:themeColor="text1"/>
          <w:sz w:val="22"/>
          <w:szCs w:val="22"/>
        </w:rPr>
        <w:t>response</w:t>
      </w:r>
      <w:proofErr w:type="gramEnd"/>
    </w:p>
    <w:p w14:paraId="21F1680A" w14:textId="77777777" w:rsidR="00912A65" w:rsidRPr="00912A65" w:rsidRDefault="00A5511D" w:rsidP="00912A65">
      <w:pPr>
        <w:numPr>
          <w:ilvl w:val="0"/>
          <w:numId w:val="21"/>
        </w:numPr>
        <w:rPr>
          <w:rFonts w:ascii="Calibri" w:hAnsi="Calibri" w:cs="Calibri"/>
          <w:color w:val="000000"/>
          <w:sz w:val="22"/>
          <w:szCs w:val="22"/>
        </w:rPr>
      </w:pPr>
      <w:r w:rsidRPr="00912A65">
        <w:rPr>
          <w:rFonts w:ascii="Calibri" w:hAnsi="Calibri" w:cs="Calibri"/>
          <w:color w:val="000000" w:themeColor="text1"/>
          <w:sz w:val="22"/>
          <w:szCs w:val="22"/>
        </w:rPr>
        <w:t>Nov 2022:</w:t>
      </w:r>
      <w:r w:rsidRPr="00912A65">
        <w:rPr>
          <w:rFonts w:ascii="Calibri" w:hAnsi="Calibri" w:cs="Calibri"/>
          <w:b/>
          <w:bCs/>
          <w:color w:val="000000" w:themeColor="text1"/>
          <w:sz w:val="22"/>
          <w:szCs w:val="22"/>
        </w:rPr>
        <w:t xml:space="preserve"> </w:t>
      </w:r>
      <w:r w:rsidRPr="00912A65">
        <w:rPr>
          <w:rFonts w:ascii="Calibri" w:hAnsi="Calibri" w:cs="Calibri"/>
          <w:color w:val="000000"/>
          <w:sz w:val="22"/>
          <w:szCs w:val="22"/>
          <w:shd w:val="clear" w:color="auto" w:fill="FFFFFF"/>
        </w:rPr>
        <w:t>The Spatial Omics and Computational Imaging in Human Diseases Symposium (SPCIG)</w:t>
      </w:r>
      <w:r w:rsidRPr="00912A65">
        <w:rPr>
          <w:rFonts w:ascii="Calibri" w:hAnsi="Calibri" w:cs="Calibri"/>
          <w:color w:val="000000" w:themeColor="text1"/>
          <w:sz w:val="22"/>
          <w:szCs w:val="22"/>
        </w:rPr>
        <w:t xml:space="preserve">, Pittsburgh PA: </w:t>
      </w:r>
      <w:r w:rsidR="00FB18FA" w:rsidRPr="00912A65">
        <w:rPr>
          <w:rFonts w:ascii="Calibri" w:hAnsi="Calibri" w:cs="Calibri"/>
          <w:sz w:val="22"/>
          <w:szCs w:val="22"/>
        </w:rPr>
        <w:t xml:space="preserve">Spatially resolved analysis of breast cancer tumor immune </w:t>
      </w:r>
      <w:proofErr w:type="gramStart"/>
      <w:r w:rsidR="00FB18FA" w:rsidRPr="00912A65">
        <w:rPr>
          <w:rFonts w:ascii="Calibri" w:hAnsi="Calibri" w:cs="Calibri"/>
          <w:sz w:val="22"/>
          <w:szCs w:val="22"/>
        </w:rPr>
        <w:t>microenvironment</w:t>
      </w:r>
      <w:proofErr w:type="gramEnd"/>
    </w:p>
    <w:p w14:paraId="2D42A7CE" w14:textId="5D61216E" w:rsidR="00912A65" w:rsidRPr="00CF6FAA" w:rsidRDefault="00912A65" w:rsidP="00912A65">
      <w:pPr>
        <w:numPr>
          <w:ilvl w:val="0"/>
          <w:numId w:val="21"/>
        </w:numPr>
        <w:rPr>
          <w:rFonts w:ascii="Calibri" w:hAnsi="Calibri" w:cs="Calibri"/>
          <w:color w:val="000000"/>
          <w:sz w:val="22"/>
          <w:szCs w:val="22"/>
        </w:rPr>
      </w:pPr>
      <w:r w:rsidRPr="00912A65">
        <w:rPr>
          <w:rFonts w:ascii="Calibri" w:hAnsi="Calibri" w:cs="Calibri"/>
          <w:color w:val="000000"/>
          <w:sz w:val="22"/>
          <w:szCs w:val="22"/>
        </w:rPr>
        <w:t xml:space="preserve">June 2023: </w:t>
      </w:r>
      <w:r w:rsidRPr="00912A65">
        <w:rPr>
          <w:rFonts w:ascii="Calibri" w:eastAsiaTheme="minorEastAsia" w:hAnsi="Calibri" w:cs="Calibri"/>
          <w:color w:val="000000" w:themeColor="text1"/>
          <w:sz w:val="22"/>
          <w:szCs w:val="22"/>
        </w:rPr>
        <w:t>The Cancer Therapeutics Program (</w:t>
      </w:r>
      <w:r w:rsidRPr="00912A65">
        <w:rPr>
          <w:rFonts w:ascii="Calibri" w:eastAsiaTheme="minorEastAsia" w:hAnsi="Calibri" w:cs="Calibri"/>
          <w:color w:val="000000"/>
          <w:sz w:val="22"/>
          <w:szCs w:val="22"/>
        </w:rPr>
        <w:t>CTP) Seminar Series</w:t>
      </w:r>
      <w:r w:rsidR="00CD3391" w:rsidRPr="00A576EF">
        <w:rPr>
          <w:rFonts w:ascii="Calibri" w:hAnsi="Calibri" w:cs="Calibri"/>
          <w:color w:val="000000" w:themeColor="text1"/>
          <w:sz w:val="22"/>
          <w:szCs w:val="22"/>
        </w:rPr>
        <w:t>, Pittsburgh PA</w:t>
      </w:r>
      <w:r w:rsidRPr="00912A65">
        <w:rPr>
          <w:rFonts w:ascii="Calibri" w:eastAsiaTheme="minorEastAsia" w:hAnsi="Calibri" w:cs="Calibri"/>
          <w:color w:val="000000"/>
          <w:sz w:val="22"/>
          <w:szCs w:val="22"/>
        </w:rPr>
        <w:t>:</w:t>
      </w:r>
      <w:r w:rsidRPr="00912A65">
        <w:rPr>
          <w:rFonts w:ascii="Calibri" w:hAnsi="Calibri" w:cs="Calibri"/>
          <w:color w:val="212121"/>
          <w:sz w:val="22"/>
          <w:szCs w:val="22"/>
        </w:rPr>
        <w:t xml:space="preserve"> Integrative Omics Approaches for Cancer Research</w:t>
      </w:r>
    </w:p>
    <w:p w14:paraId="60EC438A" w14:textId="77777777" w:rsidR="00441D98" w:rsidRDefault="00CF6FAA" w:rsidP="00441D98">
      <w:pPr>
        <w:numPr>
          <w:ilvl w:val="0"/>
          <w:numId w:val="21"/>
        </w:numPr>
        <w:rPr>
          <w:rFonts w:ascii="Calibri" w:hAnsi="Calibri" w:cs="Calibri"/>
          <w:color w:val="000000"/>
          <w:sz w:val="22"/>
          <w:szCs w:val="22"/>
        </w:rPr>
      </w:pPr>
      <w:r>
        <w:rPr>
          <w:rFonts w:ascii="Calibri" w:hAnsi="Calibri" w:cs="Calibri"/>
          <w:color w:val="000000"/>
          <w:sz w:val="22"/>
          <w:szCs w:val="22"/>
        </w:rPr>
        <w:t>Oct</w:t>
      </w:r>
      <w:r w:rsidRPr="00912A65">
        <w:rPr>
          <w:rFonts w:ascii="Calibri" w:hAnsi="Calibri" w:cs="Calibri"/>
          <w:color w:val="000000"/>
          <w:sz w:val="22"/>
          <w:szCs w:val="22"/>
        </w:rPr>
        <w:t xml:space="preserve"> 2023: </w:t>
      </w:r>
      <w:r w:rsidRPr="00912A65">
        <w:rPr>
          <w:rFonts w:ascii="Calibri" w:eastAsiaTheme="minorEastAsia" w:hAnsi="Calibri" w:cs="Calibri"/>
          <w:color w:val="000000" w:themeColor="text1"/>
          <w:sz w:val="22"/>
          <w:szCs w:val="22"/>
        </w:rPr>
        <w:t xml:space="preserve">The </w:t>
      </w:r>
      <w:r>
        <w:rPr>
          <w:rFonts w:ascii="Calibri" w:eastAsiaTheme="minorEastAsia" w:hAnsi="Calibri" w:cs="Calibri"/>
          <w:color w:val="000000" w:themeColor="text1"/>
          <w:sz w:val="22"/>
          <w:szCs w:val="22"/>
        </w:rPr>
        <w:t xml:space="preserve">Cancer Biology Program </w:t>
      </w:r>
      <w:r w:rsidRPr="00912A65">
        <w:rPr>
          <w:rFonts w:ascii="Calibri" w:eastAsiaTheme="minorEastAsia" w:hAnsi="Calibri" w:cs="Calibri"/>
          <w:color w:val="000000"/>
          <w:sz w:val="22"/>
          <w:szCs w:val="22"/>
        </w:rPr>
        <w:t>Seminar Series</w:t>
      </w:r>
      <w:r w:rsidRPr="00A576EF">
        <w:rPr>
          <w:rFonts w:ascii="Calibri" w:hAnsi="Calibri" w:cs="Calibri"/>
          <w:color w:val="000000" w:themeColor="text1"/>
          <w:sz w:val="22"/>
          <w:szCs w:val="22"/>
        </w:rPr>
        <w:t>, Pittsburgh PA</w:t>
      </w:r>
      <w:r w:rsidRPr="00912A65">
        <w:rPr>
          <w:rFonts w:ascii="Calibri" w:eastAsiaTheme="minorEastAsia" w:hAnsi="Calibri" w:cs="Calibri"/>
          <w:color w:val="000000"/>
          <w:sz w:val="22"/>
          <w:szCs w:val="22"/>
        </w:rPr>
        <w:t>:</w:t>
      </w:r>
      <w:r w:rsidRPr="00912A65">
        <w:rPr>
          <w:rFonts w:ascii="Calibri" w:hAnsi="Calibri" w:cs="Calibri"/>
          <w:color w:val="212121"/>
          <w:sz w:val="22"/>
          <w:szCs w:val="22"/>
        </w:rPr>
        <w:t xml:space="preserve"> </w:t>
      </w:r>
      <w:r>
        <w:rPr>
          <w:rFonts w:ascii="Calibri" w:hAnsi="Calibri" w:cs="Calibri"/>
          <w:color w:val="212121"/>
          <w:sz w:val="22"/>
          <w:szCs w:val="22"/>
        </w:rPr>
        <w:t>Computational</w:t>
      </w:r>
      <w:r w:rsidRPr="00912A65">
        <w:rPr>
          <w:rFonts w:ascii="Calibri" w:hAnsi="Calibri" w:cs="Calibri"/>
          <w:color w:val="212121"/>
          <w:sz w:val="22"/>
          <w:szCs w:val="22"/>
        </w:rPr>
        <w:t xml:space="preserve"> Omics for Cancer Research</w:t>
      </w:r>
    </w:p>
    <w:p w14:paraId="13BBD148" w14:textId="6142F635" w:rsidR="00441D98" w:rsidRPr="00441D98" w:rsidRDefault="00441D98" w:rsidP="00441D98">
      <w:pPr>
        <w:numPr>
          <w:ilvl w:val="0"/>
          <w:numId w:val="21"/>
        </w:numPr>
        <w:rPr>
          <w:rStyle w:val="eop"/>
          <w:rFonts w:ascii="Calibri" w:hAnsi="Calibri" w:cs="Calibri"/>
          <w:color w:val="000000"/>
          <w:sz w:val="22"/>
          <w:szCs w:val="22"/>
        </w:rPr>
      </w:pPr>
      <w:r w:rsidRPr="00441D98">
        <w:rPr>
          <w:rFonts w:ascii="Calibri" w:hAnsi="Calibri" w:cs="Calibri"/>
          <w:color w:val="000000" w:themeColor="text1"/>
          <w:sz w:val="22"/>
          <w:szCs w:val="22"/>
        </w:rPr>
        <w:t xml:space="preserve">Oct 2023: National Mesothelioma Virtual Bank Annual Virtual Meeting, Pittsburgh PA: </w:t>
      </w:r>
      <w:r w:rsidRPr="00441D98">
        <w:rPr>
          <w:rFonts w:ascii="Calibri" w:hAnsi="Calibri" w:cs="Calibri"/>
          <w:color w:val="000000"/>
          <w:sz w:val="22"/>
          <w:szCs w:val="22"/>
        </w:rPr>
        <w:t>Spatial landscape of malignant pleural and peritoneal mesothelioma tumor immune microenvironment</w:t>
      </w:r>
    </w:p>
    <w:p w14:paraId="20B85D52" w14:textId="77777777" w:rsidR="00441D98" w:rsidRDefault="00441D98" w:rsidP="00AB06DC">
      <w:pPr>
        <w:rPr>
          <w:rFonts w:ascii="Calibri" w:hAnsi="Calibri" w:cs="Calibri"/>
          <w:color w:val="000000"/>
          <w:sz w:val="22"/>
          <w:szCs w:val="22"/>
        </w:rPr>
      </w:pPr>
    </w:p>
    <w:p w14:paraId="701345FA" w14:textId="248C3516" w:rsidR="00AB06DC" w:rsidRPr="00A576EF" w:rsidRDefault="00AB06DC" w:rsidP="00AB06DC">
      <w:pPr>
        <w:rPr>
          <w:rFonts w:ascii="Calibri" w:hAnsi="Calibri" w:cs="Calibri"/>
          <w:b/>
          <w:bCs/>
          <w:color w:val="000000" w:themeColor="text1"/>
          <w:sz w:val="22"/>
          <w:szCs w:val="22"/>
        </w:rPr>
      </w:pPr>
      <w:r w:rsidRPr="00A576EF">
        <w:rPr>
          <w:rFonts w:ascii="Calibri" w:hAnsi="Calibri" w:cs="Calibri"/>
          <w:b/>
          <w:bCs/>
          <w:color w:val="000000" w:themeColor="text1"/>
          <w:sz w:val="22"/>
          <w:szCs w:val="22"/>
        </w:rPr>
        <w:t>Local Presentations by Trainees</w:t>
      </w:r>
    </w:p>
    <w:p w14:paraId="5C379226" w14:textId="03DC1FC4" w:rsidR="00AB06DC" w:rsidRPr="00A576EF" w:rsidRDefault="00AB06DC" w:rsidP="00AB06DC">
      <w:pPr>
        <w:ind w:left="360" w:hanging="360"/>
        <w:rPr>
          <w:rFonts w:ascii="Calibri" w:hAnsi="Calibri" w:cs="Calibri"/>
          <w:bCs/>
          <w:color w:val="000000" w:themeColor="text1"/>
          <w:sz w:val="22"/>
          <w:szCs w:val="22"/>
        </w:rPr>
      </w:pPr>
      <w:r w:rsidRPr="00A576EF">
        <w:rPr>
          <w:rFonts w:ascii="Calibri" w:hAnsi="Calibri" w:cs="Calibri"/>
          <w:bCs/>
          <w:sz w:val="22"/>
          <w:szCs w:val="22"/>
        </w:rPr>
        <w:t xml:space="preserve">1.   Oct 2021: Dr. </w:t>
      </w:r>
      <w:proofErr w:type="spellStart"/>
      <w:r w:rsidRPr="00A576EF">
        <w:rPr>
          <w:rFonts w:ascii="Calibri" w:hAnsi="Calibri" w:cs="Calibri"/>
          <w:bCs/>
          <w:sz w:val="22"/>
          <w:szCs w:val="22"/>
        </w:rPr>
        <w:t>Sanghoon</w:t>
      </w:r>
      <w:proofErr w:type="spellEnd"/>
      <w:r w:rsidRPr="00A576EF">
        <w:rPr>
          <w:rFonts w:ascii="Calibri" w:hAnsi="Calibri" w:cs="Calibri"/>
          <w:bCs/>
          <w:sz w:val="22"/>
          <w:szCs w:val="22"/>
        </w:rPr>
        <w:t xml:space="preserve"> Lee, postdoctoral fellow; Annual UPMC Hillman Cancer Center</w:t>
      </w:r>
      <w:r w:rsidRPr="00A576EF">
        <w:rPr>
          <w:rFonts w:ascii="Calibri" w:hAnsi="Calibri" w:cs="Calibri"/>
          <w:bCs/>
          <w:color w:val="000000" w:themeColor="text1"/>
          <w:sz w:val="22"/>
          <w:szCs w:val="22"/>
        </w:rPr>
        <w:t>, Pittsburgh PA: Chromatin accessibility landscape in primary human invasive lobular and ductal breast carcinomas</w:t>
      </w:r>
      <w:r w:rsidR="00A576EF" w:rsidRPr="00A576EF">
        <w:rPr>
          <w:rFonts w:ascii="Calibri" w:hAnsi="Calibri" w:cs="Calibri"/>
          <w:bCs/>
          <w:color w:val="000000" w:themeColor="text1"/>
          <w:sz w:val="22"/>
          <w:szCs w:val="22"/>
        </w:rPr>
        <w:t xml:space="preserve"> </w:t>
      </w:r>
      <w:r w:rsidR="00A576EF" w:rsidRPr="00A576EF">
        <w:rPr>
          <w:rStyle w:val="eop"/>
          <w:rFonts w:ascii="Calibri" w:hAnsi="Calibri" w:cs="Calibri"/>
          <w:bCs/>
          <w:color w:val="000000"/>
          <w:sz w:val="22"/>
          <w:szCs w:val="22"/>
        </w:rPr>
        <w:t>(poster presentation)</w:t>
      </w:r>
    </w:p>
    <w:p w14:paraId="5AEE9FE8" w14:textId="2EBB5F45" w:rsidR="00AB06DC" w:rsidRPr="00A576EF" w:rsidRDefault="00AB06DC" w:rsidP="00AB06DC">
      <w:pPr>
        <w:ind w:left="360" w:hanging="360"/>
        <w:rPr>
          <w:rFonts w:ascii="Calibri" w:hAnsi="Calibri" w:cs="Calibri"/>
          <w:bCs/>
          <w:sz w:val="22"/>
          <w:szCs w:val="22"/>
        </w:rPr>
      </w:pPr>
      <w:r w:rsidRPr="00A576EF">
        <w:rPr>
          <w:rFonts w:ascii="Calibri" w:hAnsi="Calibri" w:cs="Calibri"/>
          <w:bCs/>
          <w:sz w:val="22"/>
          <w:szCs w:val="22"/>
        </w:rPr>
        <w:t>2.   Oct 2021: Dr. April Sagan, postdoctoral fellow;</w:t>
      </w:r>
      <w:r w:rsidRPr="00A576EF">
        <w:rPr>
          <w:rFonts w:ascii="Calibri" w:hAnsi="Calibri" w:cs="Calibri"/>
          <w:bCs/>
          <w:color w:val="000000" w:themeColor="text1"/>
          <w:sz w:val="22"/>
          <w:szCs w:val="22"/>
        </w:rPr>
        <w:t xml:space="preserve"> Annual UPMC Hillman Cancer Center, Pittsburgh PA: </w:t>
      </w:r>
      <w:r w:rsidRPr="00A576EF">
        <w:rPr>
          <w:rStyle w:val="normaltextrun"/>
          <w:rFonts w:ascii="Calibri" w:hAnsi="Calibri" w:cs="Calibri"/>
          <w:bCs/>
          <w:color w:val="000000"/>
          <w:sz w:val="22"/>
          <w:szCs w:val="22"/>
          <w:lang w:val="en-GB"/>
        </w:rPr>
        <w:t>Utilizing spatial transcriptomics data to identify cell context-specific regulatory programs</w:t>
      </w:r>
      <w:r w:rsidRPr="00A576EF">
        <w:rPr>
          <w:rStyle w:val="eop"/>
          <w:rFonts w:ascii="Calibri" w:hAnsi="Calibri" w:cs="Calibri"/>
          <w:bCs/>
          <w:color w:val="000000"/>
          <w:sz w:val="22"/>
          <w:szCs w:val="22"/>
        </w:rPr>
        <w:t> </w:t>
      </w:r>
      <w:r w:rsidR="00A576EF" w:rsidRPr="00A576EF">
        <w:rPr>
          <w:rStyle w:val="eop"/>
          <w:rFonts w:ascii="Calibri" w:hAnsi="Calibri" w:cs="Calibri"/>
          <w:bCs/>
          <w:color w:val="000000"/>
          <w:sz w:val="22"/>
          <w:szCs w:val="22"/>
        </w:rPr>
        <w:t>(poster presentation)</w:t>
      </w:r>
    </w:p>
    <w:p w14:paraId="0F797AE6" w14:textId="77777777" w:rsidR="00AB06DC" w:rsidRPr="00A576EF" w:rsidRDefault="00AB06DC" w:rsidP="00AB06DC">
      <w:pPr>
        <w:ind w:left="360" w:hanging="360"/>
        <w:rPr>
          <w:rFonts w:ascii="Calibri" w:hAnsi="Calibri" w:cs="Calibri"/>
          <w:bCs/>
          <w:color w:val="000000" w:themeColor="text1"/>
          <w:sz w:val="22"/>
          <w:szCs w:val="22"/>
        </w:rPr>
      </w:pPr>
      <w:r w:rsidRPr="00A576EF">
        <w:rPr>
          <w:rFonts w:ascii="Calibri" w:hAnsi="Calibri" w:cs="Calibri"/>
          <w:bCs/>
          <w:sz w:val="22"/>
          <w:szCs w:val="22"/>
        </w:rPr>
        <w:t xml:space="preserve">3.   Jan. 2022: Dr. </w:t>
      </w:r>
      <w:proofErr w:type="spellStart"/>
      <w:r w:rsidRPr="00A576EF">
        <w:rPr>
          <w:rFonts w:ascii="Calibri" w:hAnsi="Calibri" w:cs="Calibri"/>
          <w:bCs/>
          <w:sz w:val="22"/>
          <w:szCs w:val="22"/>
        </w:rPr>
        <w:t>Sanghoon</w:t>
      </w:r>
      <w:proofErr w:type="spellEnd"/>
      <w:r w:rsidRPr="00A576EF">
        <w:rPr>
          <w:rFonts w:ascii="Calibri" w:hAnsi="Calibri" w:cs="Calibri"/>
          <w:bCs/>
          <w:sz w:val="22"/>
          <w:szCs w:val="22"/>
        </w:rPr>
        <w:t xml:space="preserve"> Lee, postdoctoral fellow; </w:t>
      </w:r>
      <w:r w:rsidRPr="00A576EF">
        <w:rPr>
          <w:rFonts w:ascii="Calibri" w:hAnsi="Calibri" w:cs="Calibri"/>
          <w:bCs/>
          <w:color w:val="000000" w:themeColor="text1"/>
          <w:sz w:val="22"/>
          <w:szCs w:val="22"/>
        </w:rPr>
        <w:t>University of Pittsburgh Department of Biomedical Informatics seminar series, Pittsburgh PA: Chromatin accessibility landscape in primary human invasive lobular and ductal breast carcinomas</w:t>
      </w:r>
    </w:p>
    <w:p w14:paraId="426C8772" w14:textId="77777777" w:rsidR="00AB06DC" w:rsidRPr="00A576EF" w:rsidRDefault="00AB06DC" w:rsidP="00AB06DC">
      <w:pPr>
        <w:ind w:left="360" w:hanging="360"/>
        <w:rPr>
          <w:rFonts w:ascii="Calibri" w:hAnsi="Calibri" w:cs="Calibri"/>
          <w:bCs/>
          <w:sz w:val="22"/>
          <w:szCs w:val="22"/>
        </w:rPr>
      </w:pPr>
      <w:r w:rsidRPr="00A576EF">
        <w:rPr>
          <w:rFonts w:ascii="Calibri" w:hAnsi="Calibri" w:cs="Calibri"/>
          <w:bCs/>
          <w:sz w:val="22"/>
          <w:szCs w:val="22"/>
        </w:rPr>
        <w:t xml:space="preserve">4.   Jan. 2022: Dr. April Sagan, postdoctoral fellow; </w:t>
      </w:r>
      <w:r w:rsidRPr="00A576EF">
        <w:rPr>
          <w:rFonts w:ascii="Calibri" w:hAnsi="Calibri" w:cs="Calibri"/>
          <w:bCs/>
          <w:color w:val="000000" w:themeColor="text1"/>
          <w:sz w:val="22"/>
          <w:szCs w:val="22"/>
        </w:rPr>
        <w:t xml:space="preserve">University of Pittsburgh Department of Biomedical Informatics seminar series, Pittsburgh PA: </w:t>
      </w:r>
      <w:r w:rsidRPr="00A576EF">
        <w:rPr>
          <w:rStyle w:val="normaltextrun"/>
          <w:rFonts w:ascii="Calibri" w:hAnsi="Calibri" w:cs="Calibri"/>
          <w:bCs/>
          <w:color w:val="000000"/>
          <w:sz w:val="22"/>
          <w:szCs w:val="22"/>
          <w:lang w:val="en-GB"/>
        </w:rPr>
        <w:t>Utilizing spatial transcriptomics data to identify cell context-specific regulatory programs</w:t>
      </w:r>
      <w:r w:rsidRPr="00A576EF">
        <w:rPr>
          <w:rStyle w:val="eop"/>
          <w:rFonts w:ascii="Calibri" w:hAnsi="Calibri" w:cs="Calibri"/>
          <w:bCs/>
          <w:color w:val="000000"/>
          <w:sz w:val="22"/>
          <w:szCs w:val="22"/>
        </w:rPr>
        <w:t> </w:t>
      </w:r>
    </w:p>
    <w:p w14:paraId="5894FB9A" w14:textId="77777777" w:rsidR="00AB06DC" w:rsidRPr="00A576EF" w:rsidRDefault="00AB06DC" w:rsidP="00AB06DC">
      <w:pPr>
        <w:ind w:left="360" w:hanging="360"/>
        <w:rPr>
          <w:rFonts w:ascii="Calibri" w:hAnsi="Calibri" w:cs="Calibri"/>
          <w:bCs/>
          <w:color w:val="000000" w:themeColor="text1"/>
          <w:sz w:val="22"/>
          <w:szCs w:val="22"/>
        </w:rPr>
      </w:pPr>
      <w:r w:rsidRPr="00A576EF">
        <w:rPr>
          <w:rFonts w:ascii="Calibri" w:hAnsi="Calibri" w:cs="Calibri"/>
          <w:bCs/>
          <w:color w:val="000000" w:themeColor="text1"/>
          <w:sz w:val="22"/>
          <w:szCs w:val="22"/>
        </w:rPr>
        <w:t xml:space="preserve">5. </w:t>
      </w:r>
      <w:r w:rsidRPr="00A576EF">
        <w:rPr>
          <w:rFonts w:ascii="Calibri" w:hAnsi="Calibri" w:cs="Calibri"/>
          <w:bCs/>
          <w:sz w:val="22"/>
          <w:szCs w:val="22"/>
        </w:rPr>
        <w:t xml:space="preserve"> Mar 2022: Dr. </w:t>
      </w:r>
      <w:proofErr w:type="spellStart"/>
      <w:r w:rsidRPr="00A576EF">
        <w:rPr>
          <w:rFonts w:ascii="Calibri" w:hAnsi="Calibri" w:cs="Calibri"/>
          <w:bCs/>
          <w:sz w:val="22"/>
          <w:szCs w:val="22"/>
        </w:rPr>
        <w:t>Sanghoon</w:t>
      </w:r>
      <w:proofErr w:type="spellEnd"/>
      <w:r w:rsidRPr="00A576EF">
        <w:rPr>
          <w:rFonts w:ascii="Calibri" w:hAnsi="Calibri" w:cs="Calibri"/>
          <w:bCs/>
          <w:sz w:val="22"/>
          <w:szCs w:val="22"/>
        </w:rPr>
        <w:t xml:space="preserve"> Lee, postdoctoral fellow; </w:t>
      </w:r>
      <w:r w:rsidRPr="00A576EF">
        <w:rPr>
          <w:rFonts w:ascii="Calibri" w:hAnsi="Calibri" w:cs="Calibri"/>
          <w:bCs/>
          <w:color w:val="000000" w:themeColor="text1"/>
          <w:sz w:val="22"/>
          <w:szCs w:val="22"/>
        </w:rPr>
        <w:t>UPMC Hillman Cancer Center Cancer Biology</w:t>
      </w:r>
      <w:r w:rsidRPr="00A576EF">
        <w:rPr>
          <w:rStyle w:val="apple-converted-space"/>
          <w:rFonts w:ascii="Calibri" w:hAnsi="Calibri" w:cs="Calibri"/>
          <w:bCs/>
          <w:color w:val="000000" w:themeColor="text1"/>
          <w:sz w:val="22"/>
          <w:szCs w:val="22"/>
        </w:rPr>
        <w:t xml:space="preserve"> </w:t>
      </w:r>
      <w:r w:rsidRPr="00A576EF">
        <w:rPr>
          <w:rFonts w:ascii="Calibri" w:hAnsi="Calibri" w:cs="Calibri"/>
          <w:bCs/>
          <w:color w:val="000000" w:themeColor="text1"/>
          <w:sz w:val="22"/>
          <w:szCs w:val="22"/>
        </w:rPr>
        <w:t>Program Seminar Series, Pittsburgh PA: Chromatin accessibility landscape in primary human invasive lobular and ductal breast carcinomas</w:t>
      </w:r>
    </w:p>
    <w:p w14:paraId="66851EF5" w14:textId="77777777" w:rsidR="00AB06DC" w:rsidRPr="00A576EF" w:rsidRDefault="00AB06DC" w:rsidP="00AB06DC">
      <w:pPr>
        <w:ind w:left="360" w:hanging="360"/>
        <w:rPr>
          <w:rFonts w:ascii="Calibri" w:hAnsi="Calibri" w:cs="Calibri"/>
          <w:bCs/>
          <w:sz w:val="22"/>
          <w:szCs w:val="22"/>
        </w:rPr>
      </w:pPr>
      <w:r w:rsidRPr="00A576EF">
        <w:rPr>
          <w:rFonts w:ascii="Calibri" w:hAnsi="Calibri" w:cs="Calibri"/>
          <w:bCs/>
          <w:sz w:val="22"/>
          <w:szCs w:val="22"/>
        </w:rPr>
        <w:t>6.   May 2022: Dr. April Sagan, postdoctoral fellow;</w:t>
      </w:r>
      <w:r w:rsidRPr="00A576EF">
        <w:rPr>
          <w:rFonts w:ascii="Calibri" w:hAnsi="Calibri" w:cs="Calibri"/>
          <w:bCs/>
          <w:color w:val="000000" w:themeColor="text1"/>
          <w:sz w:val="22"/>
          <w:szCs w:val="22"/>
        </w:rPr>
        <w:t xml:space="preserve"> The Fifteenth Postdoctoral Data &amp; Dine Symposium Pittsburgh PA: </w:t>
      </w:r>
      <w:r w:rsidRPr="00A576EF">
        <w:rPr>
          <w:rStyle w:val="normaltextrun"/>
          <w:rFonts w:ascii="Calibri" w:hAnsi="Calibri" w:cs="Calibri"/>
          <w:bCs/>
          <w:color w:val="000000"/>
          <w:sz w:val="22"/>
          <w:szCs w:val="22"/>
          <w:lang w:val="en-GB"/>
        </w:rPr>
        <w:t>Utilizing spatial transcriptomics data to identify cell context-specific regulatory programs</w:t>
      </w:r>
      <w:r w:rsidRPr="00A576EF">
        <w:rPr>
          <w:rStyle w:val="eop"/>
          <w:rFonts w:ascii="Calibri" w:hAnsi="Calibri" w:cs="Calibri"/>
          <w:bCs/>
          <w:color w:val="000000"/>
          <w:sz w:val="22"/>
          <w:szCs w:val="22"/>
        </w:rPr>
        <w:t> (poster presentation)</w:t>
      </w:r>
    </w:p>
    <w:p w14:paraId="7F898A84" w14:textId="5AEE0578" w:rsidR="00AB06DC" w:rsidRPr="00A576EF" w:rsidRDefault="00AB06DC" w:rsidP="00AB06DC">
      <w:pPr>
        <w:ind w:left="360" w:hanging="360"/>
        <w:rPr>
          <w:rStyle w:val="eop"/>
          <w:rFonts w:ascii="Calibri" w:hAnsi="Calibri" w:cs="Calibri"/>
          <w:bCs/>
          <w:color w:val="000000" w:themeColor="text1"/>
          <w:sz w:val="22"/>
          <w:szCs w:val="22"/>
        </w:rPr>
      </w:pPr>
      <w:r w:rsidRPr="00A576EF">
        <w:rPr>
          <w:rFonts w:ascii="Calibri" w:hAnsi="Calibri" w:cs="Calibri"/>
          <w:bCs/>
          <w:color w:val="000000" w:themeColor="text1"/>
          <w:sz w:val="22"/>
          <w:szCs w:val="22"/>
        </w:rPr>
        <w:t xml:space="preserve">7. </w:t>
      </w:r>
      <w:r w:rsidRPr="00A576EF">
        <w:rPr>
          <w:rFonts w:ascii="Calibri" w:hAnsi="Calibri" w:cs="Calibri"/>
          <w:bCs/>
          <w:sz w:val="22"/>
          <w:szCs w:val="22"/>
        </w:rPr>
        <w:t xml:space="preserve"> May 2022: Dr. </w:t>
      </w:r>
      <w:proofErr w:type="spellStart"/>
      <w:r w:rsidRPr="00A576EF">
        <w:rPr>
          <w:rFonts w:ascii="Calibri" w:hAnsi="Calibri" w:cs="Calibri"/>
          <w:bCs/>
          <w:sz w:val="22"/>
          <w:szCs w:val="22"/>
        </w:rPr>
        <w:t>Sanghoon</w:t>
      </w:r>
      <w:proofErr w:type="spellEnd"/>
      <w:r w:rsidRPr="00A576EF">
        <w:rPr>
          <w:rFonts w:ascii="Calibri" w:hAnsi="Calibri" w:cs="Calibri"/>
          <w:bCs/>
          <w:sz w:val="22"/>
          <w:szCs w:val="22"/>
        </w:rPr>
        <w:t xml:space="preserve"> Lee, postdoctoral fellow;</w:t>
      </w:r>
      <w:r w:rsidRPr="00A576EF">
        <w:rPr>
          <w:rFonts w:ascii="Calibri" w:hAnsi="Calibri" w:cs="Calibri"/>
          <w:bCs/>
          <w:color w:val="000000" w:themeColor="text1"/>
          <w:sz w:val="22"/>
          <w:szCs w:val="22"/>
        </w:rPr>
        <w:t xml:space="preserve"> The Fifteenth Postdoctoral Data &amp; Dine Symposium, Pittsburgh PA: Decoding the regulatory landscape in macrophage-rich ER-positive breast cancer </w:t>
      </w:r>
      <w:r w:rsidRPr="00A576EF">
        <w:rPr>
          <w:rStyle w:val="eop"/>
          <w:rFonts w:ascii="Calibri" w:hAnsi="Calibri" w:cs="Calibri"/>
          <w:bCs/>
          <w:color w:val="000000"/>
          <w:sz w:val="22"/>
          <w:szCs w:val="22"/>
        </w:rPr>
        <w:t>(poster presentation)</w:t>
      </w:r>
    </w:p>
    <w:p w14:paraId="5A93E968" w14:textId="77777777" w:rsidR="00AB06DC" w:rsidRPr="00A576EF" w:rsidRDefault="00AB06DC" w:rsidP="00AB06DC">
      <w:pPr>
        <w:ind w:left="360" w:hanging="360"/>
        <w:rPr>
          <w:rFonts w:ascii="Calibri" w:hAnsi="Calibri" w:cs="Calibri"/>
          <w:bCs/>
          <w:sz w:val="22"/>
          <w:szCs w:val="22"/>
        </w:rPr>
      </w:pPr>
      <w:r w:rsidRPr="00A576EF">
        <w:rPr>
          <w:rFonts w:ascii="Calibri" w:hAnsi="Calibri" w:cs="Calibri"/>
          <w:bCs/>
          <w:sz w:val="22"/>
          <w:szCs w:val="22"/>
        </w:rPr>
        <w:t>9.   Sept 2022: Dr. April Sagan, postdoctoral fellow;</w:t>
      </w:r>
      <w:r w:rsidRPr="00A576EF">
        <w:rPr>
          <w:rFonts w:ascii="Calibri" w:hAnsi="Calibri" w:cs="Calibri"/>
          <w:bCs/>
          <w:color w:val="000000" w:themeColor="text1"/>
          <w:sz w:val="22"/>
          <w:szCs w:val="22"/>
        </w:rPr>
        <w:t xml:space="preserve"> Center for Systems Immunology (CSI) Annual Retreat, Pittsburgh PA: </w:t>
      </w:r>
      <w:r w:rsidRPr="00A576EF">
        <w:rPr>
          <w:rStyle w:val="normaltextrun"/>
          <w:rFonts w:ascii="Calibri" w:hAnsi="Calibri" w:cs="Calibri"/>
          <w:bCs/>
          <w:color w:val="000000"/>
          <w:sz w:val="22"/>
          <w:szCs w:val="22"/>
          <w:lang w:val="en-GB"/>
        </w:rPr>
        <w:t>Utilizing spatial transcriptomics data to identify cell context-specific regulatory programs</w:t>
      </w:r>
      <w:r w:rsidRPr="00A576EF">
        <w:rPr>
          <w:rStyle w:val="eop"/>
          <w:rFonts w:ascii="Calibri" w:hAnsi="Calibri" w:cs="Calibri"/>
          <w:bCs/>
          <w:color w:val="000000"/>
          <w:sz w:val="22"/>
          <w:szCs w:val="22"/>
        </w:rPr>
        <w:t> (poster presentation)</w:t>
      </w:r>
    </w:p>
    <w:p w14:paraId="776E1391" w14:textId="77777777" w:rsidR="00AB06DC" w:rsidRPr="00A576EF" w:rsidRDefault="00AB06DC" w:rsidP="00AB06DC">
      <w:pPr>
        <w:ind w:left="360" w:hanging="360"/>
        <w:rPr>
          <w:rStyle w:val="eop"/>
          <w:rFonts w:ascii="Calibri" w:hAnsi="Calibri" w:cs="Calibri"/>
          <w:bCs/>
          <w:color w:val="000000"/>
          <w:sz w:val="22"/>
          <w:szCs w:val="22"/>
        </w:rPr>
      </w:pPr>
      <w:r w:rsidRPr="00A576EF">
        <w:rPr>
          <w:rFonts w:ascii="Calibri" w:hAnsi="Calibri" w:cs="Calibri"/>
          <w:bCs/>
          <w:color w:val="000000" w:themeColor="text1"/>
          <w:sz w:val="22"/>
          <w:szCs w:val="22"/>
        </w:rPr>
        <w:t xml:space="preserve">10. </w:t>
      </w:r>
      <w:r w:rsidRPr="00A576EF">
        <w:rPr>
          <w:rFonts w:ascii="Calibri" w:hAnsi="Calibri" w:cs="Calibri"/>
          <w:bCs/>
          <w:sz w:val="22"/>
          <w:szCs w:val="22"/>
        </w:rPr>
        <w:t xml:space="preserve">Sept 2022: Dr. </w:t>
      </w:r>
      <w:proofErr w:type="spellStart"/>
      <w:r w:rsidRPr="00A576EF">
        <w:rPr>
          <w:rFonts w:ascii="Calibri" w:hAnsi="Calibri" w:cs="Calibri"/>
          <w:bCs/>
          <w:sz w:val="22"/>
          <w:szCs w:val="22"/>
        </w:rPr>
        <w:t>Sanghoon</w:t>
      </w:r>
      <w:proofErr w:type="spellEnd"/>
      <w:r w:rsidRPr="00A576EF">
        <w:rPr>
          <w:rFonts w:ascii="Calibri" w:hAnsi="Calibri" w:cs="Calibri"/>
          <w:bCs/>
          <w:sz w:val="22"/>
          <w:szCs w:val="22"/>
        </w:rPr>
        <w:t xml:space="preserve"> Lee, postdoctoral fellow;</w:t>
      </w:r>
      <w:r w:rsidRPr="00A576EF">
        <w:rPr>
          <w:rFonts w:ascii="Calibri" w:hAnsi="Calibri" w:cs="Calibri"/>
          <w:bCs/>
          <w:color w:val="000000" w:themeColor="text1"/>
          <w:sz w:val="22"/>
          <w:szCs w:val="22"/>
        </w:rPr>
        <w:t xml:space="preserve"> Center for Systems Immunology (CSI) Annual Retreat, Pittsburgh PA: Decoding the regulatory landscape in macrophage-rich ER-positive breast cancer </w:t>
      </w:r>
      <w:r w:rsidRPr="00A576EF">
        <w:rPr>
          <w:rStyle w:val="eop"/>
          <w:rFonts w:ascii="Calibri" w:hAnsi="Calibri" w:cs="Calibri"/>
          <w:bCs/>
          <w:color w:val="000000"/>
          <w:sz w:val="22"/>
          <w:szCs w:val="22"/>
        </w:rPr>
        <w:t>(poster presentation)</w:t>
      </w:r>
    </w:p>
    <w:p w14:paraId="54F1AB3E" w14:textId="77777777" w:rsidR="00AB06DC" w:rsidRPr="00A576EF" w:rsidRDefault="00AB06DC" w:rsidP="00AB06DC">
      <w:pPr>
        <w:ind w:left="360" w:hanging="360"/>
        <w:rPr>
          <w:rFonts w:ascii="Calibri" w:hAnsi="Calibri" w:cs="Calibri"/>
          <w:bCs/>
          <w:color w:val="000000"/>
          <w:sz w:val="22"/>
          <w:szCs w:val="22"/>
        </w:rPr>
      </w:pPr>
      <w:r w:rsidRPr="00A576EF">
        <w:rPr>
          <w:rFonts w:ascii="Calibri" w:hAnsi="Calibri" w:cs="Calibri"/>
          <w:bCs/>
          <w:color w:val="000000" w:themeColor="text1"/>
          <w:sz w:val="22"/>
          <w:szCs w:val="22"/>
        </w:rPr>
        <w:t>11.</w:t>
      </w:r>
      <w:r w:rsidRPr="00A576EF">
        <w:rPr>
          <w:rFonts w:ascii="Calibri" w:hAnsi="Calibri" w:cs="Calibri"/>
          <w:bCs/>
          <w:sz w:val="22"/>
          <w:szCs w:val="22"/>
        </w:rPr>
        <w:t xml:space="preserve"> Oct 2022: Dr. April Sagan, postdoctoral fellow;</w:t>
      </w:r>
      <w:r w:rsidRPr="00A576EF">
        <w:rPr>
          <w:rFonts w:ascii="Calibri" w:hAnsi="Calibri" w:cs="Calibri"/>
          <w:bCs/>
          <w:color w:val="000000" w:themeColor="text1"/>
          <w:sz w:val="22"/>
          <w:szCs w:val="22"/>
        </w:rPr>
        <w:t xml:space="preserve"> UPMC Hillman Cancer Center Annual Retreat, Pittsburgh PA: </w:t>
      </w:r>
      <w:r w:rsidRPr="00A576EF">
        <w:rPr>
          <w:rStyle w:val="normaltextrun"/>
          <w:rFonts w:ascii="Calibri" w:hAnsi="Calibri" w:cs="Calibri"/>
          <w:bCs/>
          <w:color w:val="000000"/>
          <w:sz w:val="22"/>
          <w:szCs w:val="22"/>
          <w:lang w:val="en-GB"/>
        </w:rPr>
        <w:t>Utilizing spatial transcriptomics data to identify cell context-specific regulatory programs</w:t>
      </w:r>
      <w:r w:rsidRPr="00A576EF">
        <w:rPr>
          <w:rStyle w:val="eop"/>
          <w:rFonts w:ascii="Calibri" w:hAnsi="Calibri" w:cs="Calibri"/>
          <w:bCs/>
          <w:color w:val="000000"/>
          <w:sz w:val="22"/>
          <w:szCs w:val="22"/>
        </w:rPr>
        <w:t> (poster presentation)</w:t>
      </w:r>
    </w:p>
    <w:p w14:paraId="5643563E" w14:textId="77777777" w:rsidR="00AB06DC" w:rsidRPr="00A576EF" w:rsidRDefault="00AB06DC" w:rsidP="00AB06DC">
      <w:pPr>
        <w:ind w:left="360" w:hanging="360"/>
        <w:rPr>
          <w:rStyle w:val="eop"/>
          <w:rFonts w:ascii="Calibri" w:hAnsi="Calibri" w:cs="Calibri"/>
          <w:bCs/>
          <w:color w:val="000000"/>
          <w:sz w:val="22"/>
          <w:szCs w:val="22"/>
        </w:rPr>
      </w:pPr>
      <w:r w:rsidRPr="00A576EF">
        <w:rPr>
          <w:rFonts w:ascii="Calibri" w:hAnsi="Calibri" w:cs="Calibri"/>
          <w:bCs/>
          <w:color w:val="000000" w:themeColor="text1"/>
          <w:sz w:val="22"/>
          <w:szCs w:val="22"/>
        </w:rPr>
        <w:lastRenderedPageBreak/>
        <w:t xml:space="preserve">12. </w:t>
      </w:r>
      <w:r w:rsidRPr="00A576EF">
        <w:rPr>
          <w:rFonts w:ascii="Calibri" w:hAnsi="Calibri" w:cs="Calibri"/>
          <w:bCs/>
          <w:sz w:val="22"/>
          <w:szCs w:val="22"/>
        </w:rPr>
        <w:t xml:space="preserve">Oct 2022: Dr. </w:t>
      </w:r>
      <w:proofErr w:type="spellStart"/>
      <w:r w:rsidRPr="00A576EF">
        <w:rPr>
          <w:rFonts w:ascii="Calibri" w:hAnsi="Calibri" w:cs="Calibri"/>
          <w:bCs/>
          <w:sz w:val="22"/>
          <w:szCs w:val="22"/>
        </w:rPr>
        <w:t>Sanghoon</w:t>
      </w:r>
      <w:proofErr w:type="spellEnd"/>
      <w:r w:rsidRPr="00A576EF">
        <w:rPr>
          <w:rFonts w:ascii="Calibri" w:hAnsi="Calibri" w:cs="Calibri"/>
          <w:bCs/>
          <w:sz w:val="22"/>
          <w:szCs w:val="22"/>
        </w:rPr>
        <w:t xml:space="preserve"> Lee, postdoctoral fellow;</w:t>
      </w:r>
      <w:r w:rsidRPr="00A576EF">
        <w:rPr>
          <w:rFonts w:ascii="Calibri" w:hAnsi="Calibri" w:cs="Calibri"/>
          <w:bCs/>
          <w:color w:val="000000" w:themeColor="text1"/>
          <w:sz w:val="22"/>
          <w:szCs w:val="22"/>
        </w:rPr>
        <w:t xml:space="preserve"> UPMC Hillman Cancer Center Annual Retreat, Pittsburgh PA: Decoding the regulatory landscape in macrophage-rich ER-positive breast cancer </w:t>
      </w:r>
      <w:r w:rsidRPr="00A576EF">
        <w:rPr>
          <w:rStyle w:val="eop"/>
          <w:rFonts w:ascii="Calibri" w:hAnsi="Calibri" w:cs="Calibri"/>
          <w:bCs/>
          <w:color w:val="000000"/>
          <w:sz w:val="22"/>
          <w:szCs w:val="22"/>
        </w:rPr>
        <w:t>(poster presentation)</w:t>
      </w:r>
    </w:p>
    <w:p w14:paraId="23BB1C40" w14:textId="43954706" w:rsidR="00AB06DC" w:rsidRDefault="00AB06DC" w:rsidP="00AB06DC">
      <w:pPr>
        <w:ind w:left="360" w:hanging="360"/>
        <w:rPr>
          <w:rStyle w:val="eop"/>
          <w:rFonts w:ascii="Calibri" w:hAnsi="Calibri" w:cs="Calibri"/>
          <w:sz w:val="22"/>
          <w:szCs w:val="22"/>
        </w:rPr>
      </w:pPr>
      <w:r w:rsidRPr="00A576EF">
        <w:rPr>
          <w:rFonts w:ascii="Calibri" w:hAnsi="Calibri" w:cs="Calibri"/>
          <w:bCs/>
          <w:color w:val="000000" w:themeColor="text1"/>
          <w:sz w:val="22"/>
          <w:szCs w:val="22"/>
        </w:rPr>
        <w:t xml:space="preserve">13. </w:t>
      </w:r>
      <w:r w:rsidRPr="00A576EF">
        <w:rPr>
          <w:rFonts w:ascii="Calibri" w:hAnsi="Calibri" w:cs="Calibri"/>
          <w:bCs/>
          <w:sz w:val="22"/>
          <w:szCs w:val="22"/>
        </w:rPr>
        <w:t xml:space="preserve">Oct 2022: Dr. April Sagan, postdoctoral fellow; </w:t>
      </w:r>
      <w:r w:rsidRPr="00A576EF">
        <w:rPr>
          <w:rFonts w:ascii="Calibri" w:hAnsi="Calibri" w:cs="Calibri"/>
          <w:color w:val="000000" w:themeColor="text1"/>
          <w:sz w:val="22"/>
          <w:szCs w:val="22"/>
        </w:rPr>
        <w:t>Center for Systems Immunology</w:t>
      </w:r>
      <w:r w:rsidRPr="00A576EF">
        <w:rPr>
          <w:rFonts w:ascii="Calibri" w:hAnsi="Calibri" w:cs="Calibri"/>
          <w:b/>
          <w:bCs/>
          <w:color w:val="000000" w:themeColor="text1"/>
          <w:sz w:val="22"/>
          <w:szCs w:val="22"/>
        </w:rPr>
        <w:t xml:space="preserve"> </w:t>
      </w:r>
      <w:r w:rsidRPr="00A576EF">
        <w:rPr>
          <w:rFonts w:ascii="Calibri" w:hAnsi="Calibri" w:cs="Calibri"/>
          <w:color w:val="000000" w:themeColor="text1"/>
          <w:sz w:val="22"/>
          <w:szCs w:val="22"/>
        </w:rPr>
        <w:t>Seminar Series</w:t>
      </w:r>
      <w:r w:rsidRPr="00A576EF">
        <w:rPr>
          <w:rFonts w:ascii="Calibri" w:hAnsi="Calibri" w:cs="Calibri"/>
          <w:sz w:val="22"/>
          <w:szCs w:val="22"/>
        </w:rPr>
        <w:t>, Pittsburgh</w:t>
      </w:r>
      <w:r w:rsidRPr="00A576EF">
        <w:rPr>
          <w:rFonts w:ascii="Calibri" w:hAnsi="Calibri" w:cs="Calibri"/>
          <w:color w:val="000000"/>
          <w:sz w:val="22"/>
          <w:szCs w:val="22"/>
        </w:rPr>
        <w:t xml:space="preserve">, USA: </w:t>
      </w:r>
      <w:r w:rsidRPr="00A576EF">
        <w:rPr>
          <w:rStyle w:val="normaltextrun"/>
          <w:rFonts w:ascii="Calibri" w:hAnsi="Calibri" w:cs="Calibri"/>
          <w:bCs/>
          <w:color w:val="000000"/>
          <w:sz w:val="22"/>
          <w:szCs w:val="22"/>
          <w:lang w:val="en-GB"/>
        </w:rPr>
        <w:t xml:space="preserve">STAN, </w:t>
      </w:r>
      <w:r w:rsidRPr="00A576EF">
        <w:rPr>
          <w:rStyle w:val="normaltextrun"/>
          <w:rFonts w:ascii="Calibri" w:hAnsi="Calibri" w:cs="Calibri"/>
          <w:sz w:val="22"/>
          <w:szCs w:val="22"/>
        </w:rPr>
        <w:t>a computational framework for inferring spatially informed transcription factor activity networks</w:t>
      </w:r>
      <w:r w:rsidRPr="00A576EF">
        <w:rPr>
          <w:rStyle w:val="eop"/>
          <w:rFonts w:ascii="Calibri" w:hAnsi="Calibri" w:cs="Calibri"/>
          <w:sz w:val="22"/>
          <w:szCs w:val="22"/>
        </w:rPr>
        <w:t xml:space="preserve"> </w:t>
      </w:r>
    </w:p>
    <w:p w14:paraId="52F90989" w14:textId="557C9DEF" w:rsidR="00441D98" w:rsidRDefault="00441D98" w:rsidP="00441D98">
      <w:pPr>
        <w:ind w:left="360" w:hanging="360"/>
        <w:rPr>
          <w:rFonts w:ascii="Calibri" w:hAnsi="Calibri" w:cs="Calibri"/>
          <w:color w:val="000000"/>
          <w:sz w:val="22"/>
          <w:szCs w:val="22"/>
        </w:rPr>
      </w:pPr>
      <w:r w:rsidRPr="00A576EF">
        <w:rPr>
          <w:rFonts w:ascii="Calibri" w:hAnsi="Calibri" w:cs="Calibri"/>
          <w:bCs/>
          <w:color w:val="000000" w:themeColor="text1"/>
          <w:sz w:val="22"/>
          <w:szCs w:val="22"/>
        </w:rPr>
        <w:t xml:space="preserve">13. </w:t>
      </w:r>
      <w:r>
        <w:rPr>
          <w:rFonts w:ascii="Calibri" w:hAnsi="Calibri" w:cs="Calibri"/>
          <w:bCs/>
          <w:sz w:val="22"/>
          <w:szCs w:val="22"/>
        </w:rPr>
        <w:t xml:space="preserve">Sept </w:t>
      </w:r>
      <w:r w:rsidRPr="00A576EF">
        <w:rPr>
          <w:rFonts w:ascii="Calibri" w:hAnsi="Calibri" w:cs="Calibri"/>
          <w:bCs/>
          <w:sz w:val="22"/>
          <w:szCs w:val="22"/>
        </w:rPr>
        <w:t>202</w:t>
      </w:r>
      <w:r w:rsidR="00CC1B7D">
        <w:rPr>
          <w:rFonts w:ascii="Calibri" w:hAnsi="Calibri" w:cs="Calibri"/>
          <w:bCs/>
          <w:sz w:val="22"/>
          <w:szCs w:val="22"/>
        </w:rPr>
        <w:t>3</w:t>
      </w:r>
      <w:r w:rsidRPr="00A576EF">
        <w:rPr>
          <w:rFonts w:ascii="Calibri" w:hAnsi="Calibri" w:cs="Calibri"/>
          <w:bCs/>
          <w:sz w:val="22"/>
          <w:szCs w:val="22"/>
        </w:rPr>
        <w:t xml:space="preserve">: Dr. </w:t>
      </w:r>
      <w:r>
        <w:rPr>
          <w:rFonts w:ascii="Calibri" w:hAnsi="Calibri" w:cs="Calibri"/>
          <w:bCs/>
          <w:sz w:val="22"/>
          <w:szCs w:val="22"/>
        </w:rPr>
        <w:t>Elena Kim</w:t>
      </w:r>
      <w:r w:rsidRPr="00A576EF">
        <w:rPr>
          <w:rFonts w:ascii="Calibri" w:hAnsi="Calibri" w:cs="Calibri"/>
          <w:bCs/>
          <w:sz w:val="22"/>
          <w:szCs w:val="22"/>
        </w:rPr>
        <w:t xml:space="preserve">, postdoctoral fellow; </w:t>
      </w:r>
      <w:r w:rsidRPr="00A576EF">
        <w:rPr>
          <w:rFonts w:ascii="Calibri" w:hAnsi="Calibri" w:cs="Calibri"/>
          <w:color w:val="000000" w:themeColor="text1"/>
          <w:sz w:val="22"/>
          <w:szCs w:val="22"/>
        </w:rPr>
        <w:t>Center for Systems Immunology</w:t>
      </w:r>
      <w:r w:rsidRPr="00A576EF">
        <w:rPr>
          <w:rFonts w:ascii="Calibri" w:hAnsi="Calibri" w:cs="Calibri"/>
          <w:b/>
          <w:bCs/>
          <w:color w:val="000000" w:themeColor="text1"/>
          <w:sz w:val="22"/>
          <w:szCs w:val="22"/>
        </w:rPr>
        <w:t xml:space="preserve"> </w:t>
      </w:r>
      <w:r w:rsidRPr="00A576EF">
        <w:rPr>
          <w:rFonts w:ascii="Calibri" w:hAnsi="Calibri" w:cs="Calibri"/>
          <w:color w:val="000000" w:themeColor="text1"/>
          <w:sz w:val="22"/>
          <w:szCs w:val="22"/>
        </w:rPr>
        <w:t>Seminar Series</w:t>
      </w:r>
      <w:r w:rsidRPr="00A576EF">
        <w:rPr>
          <w:rFonts w:ascii="Calibri" w:hAnsi="Calibri" w:cs="Calibri"/>
          <w:sz w:val="22"/>
          <w:szCs w:val="22"/>
        </w:rPr>
        <w:t>, Pittsburgh</w:t>
      </w:r>
      <w:r w:rsidRPr="00A576EF">
        <w:rPr>
          <w:rFonts w:ascii="Calibri" w:hAnsi="Calibri" w:cs="Calibri"/>
          <w:color w:val="000000"/>
          <w:sz w:val="22"/>
          <w:szCs w:val="22"/>
        </w:rPr>
        <w:t xml:space="preserve">, USA: </w:t>
      </w:r>
      <w:r w:rsidRPr="00441D98">
        <w:rPr>
          <w:rFonts w:ascii="Calibri" w:hAnsi="Calibri" w:cs="Calibri"/>
          <w:color w:val="000000"/>
          <w:sz w:val="22"/>
          <w:szCs w:val="22"/>
        </w:rPr>
        <w:t>Spatial landscape of malignant pleural and peritoneal mesothelioma tumor immune microenvironment</w:t>
      </w:r>
    </w:p>
    <w:p w14:paraId="6FDE23FD" w14:textId="77CD470C" w:rsidR="00441D98" w:rsidRDefault="00441D98" w:rsidP="00441D98">
      <w:pPr>
        <w:ind w:left="360" w:hanging="360"/>
        <w:rPr>
          <w:rFonts w:ascii="Calibri" w:hAnsi="Calibri" w:cs="Calibri"/>
          <w:color w:val="000000"/>
          <w:sz w:val="22"/>
          <w:szCs w:val="22"/>
        </w:rPr>
      </w:pPr>
      <w:r w:rsidRPr="00A576EF">
        <w:rPr>
          <w:rFonts w:ascii="Calibri" w:hAnsi="Calibri" w:cs="Calibri"/>
          <w:bCs/>
          <w:color w:val="000000" w:themeColor="text1"/>
          <w:sz w:val="22"/>
          <w:szCs w:val="22"/>
        </w:rPr>
        <w:t>1</w:t>
      </w:r>
      <w:r>
        <w:rPr>
          <w:rFonts w:ascii="Calibri" w:hAnsi="Calibri" w:cs="Calibri"/>
          <w:bCs/>
          <w:color w:val="000000" w:themeColor="text1"/>
          <w:sz w:val="22"/>
          <w:szCs w:val="22"/>
        </w:rPr>
        <w:t>4</w:t>
      </w:r>
      <w:r w:rsidRPr="00A576EF">
        <w:rPr>
          <w:rFonts w:ascii="Calibri" w:hAnsi="Calibri" w:cs="Calibri"/>
          <w:bCs/>
          <w:color w:val="000000" w:themeColor="text1"/>
          <w:sz w:val="22"/>
          <w:szCs w:val="22"/>
        </w:rPr>
        <w:t xml:space="preserve">. </w:t>
      </w:r>
      <w:r>
        <w:rPr>
          <w:rFonts w:ascii="Calibri" w:hAnsi="Calibri" w:cs="Calibri"/>
          <w:bCs/>
          <w:sz w:val="22"/>
          <w:szCs w:val="22"/>
        </w:rPr>
        <w:t xml:space="preserve">Sept </w:t>
      </w:r>
      <w:r w:rsidRPr="00A576EF">
        <w:rPr>
          <w:rFonts w:ascii="Calibri" w:hAnsi="Calibri" w:cs="Calibri"/>
          <w:bCs/>
          <w:sz w:val="22"/>
          <w:szCs w:val="22"/>
        </w:rPr>
        <w:t>202</w:t>
      </w:r>
      <w:r w:rsidR="00CC1B7D">
        <w:rPr>
          <w:rFonts w:ascii="Calibri" w:hAnsi="Calibri" w:cs="Calibri"/>
          <w:bCs/>
          <w:sz w:val="22"/>
          <w:szCs w:val="22"/>
        </w:rPr>
        <w:t>3</w:t>
      </w:r>
      <w:r w:rsidRPr="00A576EF">
        <w:rPr>
          <w:rFonts w:ascii="Calibri" w:hAnsi="Calibri" w:cs="Calibri"/>
          <w:bCs/>
          <w:sz w:val="22"/>
          <w:szCs w:val="22"/>
        </w:rPr>
        <w:t xml:space="preserve">: Dr. </w:t>
      </w:r>
      <w:r>
        <w:rPr>
          <w:rFonts w:ascii="Calibri" w:hAnsi="Calibri" w:cs="Calibri"/>
          <w:bCs/>
          <w:sz w:val="22"/>
          <w:szCs w:val="22"/>
        </w:rPr>
        <w:t>Elena Kim</w:t>
      </w:r>
      <w:r w:rsidRPr="00A576EF">
        <w:rPr>
          <w:rFonts w:ascii="Calibri" w:hAnsi="Calibri" w:cs="Calibri"/>
          <w:bCs/>
          <w:sz w:val="22"/>
          <w:szCs w:val="22"/>
        </w:rPr>
        <w:t xml:space="preserve">, postdoctoral fellow; </w:t>
      </w:r>
      <w:r w:rsidRPr="00A576EF">
        <w:rPr>
          <w:rFonts w:ascii="Calibri" w:hAnsi="Calibri" w:cs="Calibri"/>
          <w:bCs/>
          <w:color w:val="000000" w:themeColor="text1"/>
          <w:sz w:val="22"/>
          <w:szCs w:val="22"/>
        </w:rPr>
        <w:t>UPMC Hillman Cancer Center Annual Retreat</w:t>
      </w:r>
      <w:r w:rsidRPr="00A576EF">
        <w:rPr>
          <w:rFonts w:ascii="Calibri" w:hAnsi="Calibri" w:cs="Calibri"/>
          <w:sz w:val="22"/>
          <w:szCs w:val="22"/>
        </w:rPr>
        <w:t>, Pittsburgh</w:t>
      </w:r>
      <w:r w:rsidRPr="00A576EF">
        <w:rPr>
          <w:rFonts w:ascii="Calibri" w:hAnsi="Calibri" w:cs="Calibri"/>
          <w:color w:val="000000"/>
          <w:sz w:val="22"/>
          <w:szCs w:val="22"/>
        </w:rPr>
        <w:t xml:space="preserve">, USA: </w:t>
      </w:r>
      <w:r w:rsidRPr="00441D98">
        <w:rPr>
          <w:rFonts w:ascii="Calibri" w:hAnsi="Calibri" w:cs="Calibri"/>
          <w:color w:val="000000"/>
          <w:sz w:val="22"/>
          <w:szCs w:val="22"/>
        </w:rPr>
        <w:t>Spatial landscape of malignant pleural and peritoneal mesothelioma tumor immune microenvironment</w:t>
      </w:r>
    </w:p>
    <w:p w14:paraId="78FDBA93" w14:textId="77777777" w:rsidR="00CC1B7D" w:rsidRDefault="00441D98" w:rsidP="00CC1B7D">
      <w:pPr>
        <w:ind w:left="360" w:hanging="360"/>
        <w:rPr>
          <w:rFonts w:ascii="Calibri" w:hAnsi="Calibri" w:cs="Calibri"/>
          <w:color w:val="000000"/>
          <w:sz w:val="22"/>
          <w:szCs w:val="22"/>
        </w:rPr>
      </w:pPr>
      <w:r w:rsidRPr="00A576EF">
        <w:rPr>
          <w:rFonts w:ascii="Calibri" w:hAnsi="Calibri" w:cs="Calibri"/>
          <w:bCs/>
          <w:color w:val="000000" w:themeColor="text1"/>
          <w:sz w:val="22"/>
          <w:szCs w:val="22"/>
        </w:rPr>
        <w:t>1</w:t>
      </w:r>
      <w:r>
        <w:rPr>
          <w:rFonts w:ascii="Calibri" w:hAnsi="Calibri" w:cs="Calibri"/>
          <w:bCs/>
          <w:color w:val="000000" w:themeColor="text1"/>
          <w:sz w:val="22"/>
          <w:szCs w:val="22"/>
        </w:rPr>
        <w:t>5</w:t>
      </w:r>
      <w:r w:rsidRPr="00A576EF">
        <w:rPr>
          <w:rFonts w:ascii="Calibri" w:hAnsi="Calibri" w:cs="Calibri"/>
          <w:bCs/>
          <w:color w:val="000000" w:themeColor="text1"/>
          <w:sz w:val="22"/>
          <w:szCs w:val="22"/>
        </w:rPr>
        <w:t xml:space="preserve">. </w:t>
      </w:r>
      <w:r>
        <w:rPr>
          <w:rFonts w:ascii="Calibri" w:hAnsi="Calibri" w:cs="Calibri"/>
          <w:bCs/>
          <w:sz w:val="22"/>
          <w:szCs w:val="22"/>
        </w:rPr>
        <w:t xml:space="preserve">Sept </w:t>
      </w:r>
      <w:r w:rsidRPr="00A576EF">
        <w:rPr>
          <w:rFonts w:ascii="Calibri" w:hAnsi="Calibri" w:cs="Calibri"/>
          <w:bCs/>
          <w:sz w:val="22"/>
          <w:szCs w:val="22"/>
        </w:rPr>
        <w:t>202</w:t>
      </w:r>
      <w:r w:rsidR="00CC1B7D">
        <w:rPr>
          <w:rFonts w:ascii="Calibri" w:hAnsi="Calibri" w:cs="Calibri"/>
          <w:bCs/>
          <w:sz w:val="22"/>
          <w:szCs w:val="22"/>
        </w:rPr>
        <w:t>3</w:t>
      </w:r>
      <w:r w:rsidRPr="00A576EF">
        <w:rPr>
          <w:rFonts w:ascii="Calibri" w:hAnsi="Calibri" w:cs="Calibri"/>
          <w:bCs/>
          <w:sz w:val="22"/>
          <w:szCs w:val="22"/>
        </w:rPr>
        <w:t xml:space="preserve">: Dr. </w:t>
      </w:r>
      <w:r>
        <w:rPr>
          <w:rFonts w:ascii="Calibri" w:hAnsi="Calibri" w:cs="Calibri"/>
          <w:bCs/>
          <w:sz w:val="22"/>
          <w:szCs w:val="22"/>
        </w:rPr>
        <w:t>Elena Kim</w:t>
      </w:r>
      <w:r w:rsidRPr="00A576EF">
        <w:rPr>
          <w:rFonts w:ascii="Calibri" w:hAnsi="Calibri" w:cs="Calibri"/>
          <w:bCs/>
          <w:sz w:val="22"/>
          <w:szCs w:val="22"/>
        </w:rPr>
        <w:t>, postdoctoral fellow;</w:t>
      </w:r>
      <w:r>
        <w:rPr>
          <w:rFonts w:ascii="Calibri" w:hAnsi="Calibri" w:cs="Calibri"/>
          <w:color w:val="000000" w:themeColor="text1"/>
          <w:sz w:val="22"/>
          <w:szCs w:val="22"/>
        </w:rPr>
        <w:t xml:space="preserve"> </w:t>
      </w:r>
      <w:r w:rsidRPr="00441D98">
        <w:rPr>
          <w:rFonts w:ascii="Calibri" w:hAnsi="Calibri" w:cs="Calibri"/>
          <w:color w:val="000000" w:themeColor="text1"/>
          <w:sz w:val="22"/>
          <w:szCs w:val="22"/>
        </w:rPr>
        <w:t>BGSA Symposium</w:t>
      </w:r>
      <w:r w:rsidRPr="00A576EF">
        <w:rPr>
          <w:rFonts w:ascii="Calibri" w:hAnsi="Calibri" w:cs="Calibri"/>
          <w:sz w:val="22"/>
          <w:szCs w:val="22"/>
        </w:rPr>
        <w:t>, Pittsburgh</w:t>
      </w:r>
      <w:r w:rsidRPr="00A576EF">
        <w:rPr>
          <w:rFonts w:ascii="Calibri" w:hAnsi="Calibri" w:cs="Calibri"/>
          <w:color w:val="000000"/>
          <w:sz w:val="22"/>
          <w:szCs w:val="22"/>
        </w:rPr>
        <w:t xml:space="preserve">, USA: </w:t>
      </w:r>
      <w:r w:rsidRPr="00441D98">
        <w:rPr>
          <w:rFonts w:ascii="Calibri" w:hAnsi="Calibri" w:cs="Calibri"/>
          <w:color w:val="000000"/>
          <w:sz w:val="22"/>
          <w:szCs w:val="22"/>
        </w:rPr>
        <w:t>Spatial landscape of malignant pleural and peritoneal mesothelioma tumor immune microenvironment</w:t>
      </w:r>
    </w:p>
    <w:p w14:paraId="5190A736" w14:textId="3FC2C107" w:rsidR="00CC1B7D" w:rsidRPr="00CC1B7D" w:rsidRDefault="00CC1B7D" w:rsidP="00CC1B7D">
      <w:pPr>
        <w:ind w:left="360" w:hanging="360"/>
        <w:rPr>
          <w:rFonts w:ascii="Calibri" w:hAnsi="Calibri" w:cs="Calibri"/>
          <w:color w:val="000000"/>
          <w:sz w:val="22"/>
          <w:szCs w:val="22"/>
        </w:rPr>
      </w:pPr>
      <w:r>
        <w:rPr>
          <w:rFonts w:ascii="Calibri" w:hAnsi="Calibri" w:cs="Calibri"/>
          <w:bCs/>
          <w:color w:val="000000" w:themeColor="text1"/>
          <w:sz w:val="22"/>
          <w:szCs w:val="22"/>
        </w:rPr>
        <w:t xml:space="preserve">16. </w:t>
      </w:r>
      <w:r w:rsidRPr="00CC1B7D">
        <w:rPr>
          <w:rFonts w:ascii="Calibri" w:hAnsi="Calibri" w:cs="Calibri"/>
          <w:bCs/>
          <w:sz w:val="22"/>
          <w:szCs w:val="22"/>
        </w:rPr>
        <w:t xml:space="preserve">Oct 2023: </w:t>
      </w:r>
      <w:proofErr w:type="spellStart"/>
      <w:r w:rsidRPr="00CC1B7D">
        <w:rPr>
          <w:rFonts w:ascii="Calibri" w:hAnsi="Calibri" w:cs="Calibri"/>
          <w:color w:val="000000"/>
          <w:sz w:val="22"/>
          <w:szCs w:val="22"/>
        </w:rPr>
        <w:t>Koushul</w:t>
      </w:r>
      <w:proofErr w:type="spellEnd"/>
      <w:r w:rsidRPr="00CC1B7D">
        <w:rPr>
          <w:rFonts w:ascii="Calibri" w:hAnsi="Calibri" w:cs="Calibri"/>
          <w:color w:val="000000"/>
          <w:sz w:val="22"/>
          <w:szCs w:val="22"/>
        </w:rPr>
        <w:t xml:space="preserve"> </w:t>
      </w:r>
      <w:proofErr w:type="spellStart"/>
      <w:r w:rsidRPr="00CC1B7D">
        <w:rPr>
          <w:rFonts w:ascii="Calibri" w:hAnsi="Calibri" w:cs="Calibri"/>
          <w:color w:val="000000"/>
          <w:sz w:val="22"/>
          <w:szCs w:val="22"/>
        </w:rPr>
        <w:t>Ramjattun</w:t>
      </w:r>
      <w:proofErr w:type="spellEnd"/>
      <w:r w:rsidRPr="00CC1B7D">
        <w:rPr>
          <w:rFonts w:ascii="Calibri" w:hAnsi="Calibri" w:cs="Calibri"/>
          <w:bCs/>
          <w:sz w:val="22"/>
          <w:szCs w:val="22"/>
        </w:rPr>
        <w:t xml:space="preserve">, graduate student; </w:t>
      </w:r>
      <w:r w:rsidRPr="00CC1B7D">
        <w:rPr>
          <w:rFonts w:ascii="Calibri" w:hAnsi="Calibri" w:cs="Calibri"/>
          <w:color w:val="000000" w:themeColor="text1"/>
          <w:sz w:val="22"/>
          <w:szCs w:val="22"/>
        </w:rPr>
        <w:t>Center for Systems Immunology</w:t>
      </w:r>
      <w:r w:rsidRPr="00CC1B7D">
        <w:rPr>
          <w:rFonts w:ascii="Calibri" w:hAnsi="Calibri" w:cs="Calibri"/>
          <w:b/>
          <w:bCs/>
          <w:color w:val="000000" w:themeColor="text1"/>
          <w:sz w:val="22"/>
          <w:szCs w:val="22"/>
        </w:rPr>
        <w:t xml:space="preserve"> </w:t>
      </w:r>
      <w:r w:rsidRPr="00CC1B7D">
        <w:rPr>
          <w:rFonts w:ascii="Calibri" w:hAnsi="Calibri" w:cs="Calibri"/>
          <w:color w:val="000000" w:themeColor="text1"/>
          <w:sz w:val="22"/>
          <w:szCs w:val="22"/>
        </w:rPr>
        <w:t>Seminar Series</w:t>
      </w:r>
      <w:r w:rsidRPr="00CC1B7D">
        <w:rPr>
          <w:rFonts w:ascii="Calibri" w:hAnsi="Calibri" w:cs="Calibri"/>
          <w:sz w:val="22"/>
          <w:szCs w:val="22"/>
        </w:rPr>
        <w:t>,</w:t>
      </w:r>
    </w:p>
    <w:p w14:paraId="4557DC9B" w14:textId="7CC42E4A" w:rsidR="00CC1B7D" w:rsidRDefault="00CC1B7D" w:rsidP="00CC1B7D">
      <w:pPr>
        <w:pStyle w:val="NormalWeb"/>
        <w:spacing w:before="0" w:beforeAutospacing="0" w:after="0" w:afterAutospacing="0"/>
        <w:ind w:firstLine="288"/>
        <w:rPr>
          <w:rFonts w:ascii="Calibri" w:hAnsi="Calibri" w:cs="Calibri"/>
          <w:sz w:val="22"/>
          <w:szCs w:val="22"/>
        </w:rPr>
      </w:pPr>
      <w:r w:rsidRPr="00CC1B7D">
        <w:rPr>
          <w:rFonts w:ascii="Calibri" w:hAnsi="Calibri" w:cs="Calibri"/>
          <w:sz w:val="22"/>
          <w:szCs w:val="22"/>
        </w:rPr>
        <w:t>Pittsburgh</w:t>
      </w:r>
      <w:r w:rsidRPr="00CC1B7D">
        <w:rPr>
          <w:rFonts w:ascii="Calibri" w:hAnsi="Calibri" w:cs="Calibri"/>
          <w:color w:val="000000"/>
          <w:sz w:val="22"/>
          <w:szCs w:val="22"/>
        </w:rPr>
        <w:t xml:space="preserve">, USA: </w:t>
      </w:r>
      <w:proofErr w:type="gramStart"/>
      <w:r w:rsidRPr="00CC1B7D">
        <w:rPr>
          <w:rFonts w:ascii="Calibri" w:hAnsi="Calibri" w:cs="Calibri"/>
          <w:sz w:val="22"/>
          <w:szCs w:val="22"/>
        </w:rPr>
        <w:t>Spatially-informed</w:t>
      </w:r>
      <w:proofErr w:type="gramEnd"/>
      <w:r w:rsidRPr="00CC1B7D">
        <w:rPr>
          <w:rFonts w:ascii="Calibri" w:hAnsi="Calibri" w:cs="Calibri"/>
          <w:sz w:val="22"/>
          <w:szCs w:val="22"/>
        </w:rPr>
        <w:t xml:space="preserve"> Protein Imputation using Constrained Embeddings from Shared</w:t>
      </w:r>
      <w:r>
        <w:rPr>
          <w:rFonts w:ascii="Calibri" w:hAnsi="Calibri" w:cs="Calibri"/>
          <w:sz w:val="22"/>
          <w:szCs w:val="22"/>
        </w:rPr>
        <w:t xml:space="preserve">  </w:t>
      </w:r>
    </w:p>
    <w:p w14:paraId="259D06B4" w14:textId="232506D9" w:rsidR="00CC1B7D" w:rsidRPr="00CC1B7D" w:rsidRDefault="00CC1B7D" w:rsidP="00CC1B7D">
      <w:pPr>
        <w:pStyle w:val="NormalWeb"/>
        <w:spacing w:before="0" w:beforeAutospacing="0" w:after="0" w:afterAutospacing="0"/>
        <w:ind w:firstLine="288"/>
        <w:rPr>
          <w:rFonts w:ascii="Calibri" w:hAnsi="Calibri" w:cs="Calibri"/>
          <w:sz w:val="22"/>
          <w:szCs w:val="22"/>
        </w:rPr>
      </w:pPr>
      <w:r w:rsidRPr="00CC1B7D">
        <w:rPr>
          <w:rFonts w:ascii="Calibri" w:hAnsi="Calibri" w:cs="Calibri"/>
          <w:sz w:val="22"/>
          <w:szCs w:val="22"/>
        </w:rPr>
        <w:t>latent Spaces</w:t>
      </w:r>
    </w:p>
    <w:p w14:paraId="410F3823" w14:textId="56B6FF2C" w:rsidR="00CC1B7D" w:rsidRPr="00CC1B7D" w:rsidRDefault="00CC1B7D" w:rsidP="00CC1B7D">
      <w:pPr>
        <w:ind w:left="360" w:hanging="360"/>
        <w:rPr>
          <w:rStyle w:val="eop"/>
          <w:rFonts w:ascii="Calibri" w:hAnsi="Calibri" w:cs="Calibri"/>
          <w:color w:val="000000"/>
          <w:sz w:val="22"/>
          <w:szCs w:val="22"/>
        </w:rPr>
      </w:pPr>
    </w:p>
    <w:p w14:paraId="44636FD9" w14:textId="546563AB" w:rsidR="00AB06DC" w:rsidRPr="006A6D97" w:rsidRDefault="00AB06DC" w:rsidP="00AB06DC">
      <w:pPr>
        <w:rPr>
          <w:rFonts w:ascii="Calibri" w:hAnsi="Calibri" w:cs="Calibri"/>
          <w:b/>
          <w:bCs/>
          <w:color w:val="000000" w:themeColor="text1"/>
          <w:sz w:val="22"/>
          <w:szCs w:val="22"/>
        </w:rPr>
      </w:pPr>
      <w:r w:rsidRPr="006A6D97">
        <w:rPr>
          <w:rFonts w:ascii="Calibri" w:hAnsi="Calibri" w:cs="Calibri"/>
          <w:b/>
          <w:bCs/>
          <w:color w:val="000000" w:themeColor="text1"/>
          <w:sz w:val="22"/>
          <w:szCs w:val="22"/>
        </w:rPr>
        <w:t>Regional Presentations</w:t>
      </w:r>
    </w:p>
    <w:p w14:paraId="7784415E" w14:textId="7E07C770" w:rsidR="00AB06DC" w:rsidRPr="003D34FE" w:rsidRDefault="004E650E" w:rsidP="00A576EF">
      <w:pPr>
        <w:mirrorIndents/>
        <w:rPr>
          <w:rFonts w:ascii="Calibri" w:hAnsi="Calibri" w:cs="Calibri"/>
          <w:sz w:val="22"/>
          <w:szCs w:val="22"/>
        </w:rPr>
      </w:pPr>
      <w:r>
        <w:rPr>
          <w:rFonts w:ascii="Calibri" w:hAnsi="Calibri" w:cs="Calibri"/>
          <w:sz w:val="22"/>
          <w:szCs w:val="22"/>
        </w:rPr>
        <w:t xml:space="preserve">       </w:t>
      </w:r>
      <w:r w:rsidR="00AB06DC" w:rsidRPr="003D34FE">
        <w:rPr>
          <w:rFonts w:ascii="Calibri" w:hAnsi="Calibri" w:cs="Calibri"/>
          <w:sz w:val="22"/>
          <w:szCs w:val="22"/>
        </w:rPr>
        <w:t>Oct 2021</w:t>
      </w:r>
      <w:r w:rsidR="00AB06DC">
        <w:rPr>
          <w:rFonts w:ascii="Calibri" w:hAnsi="Calibri" w:cs="Calibri"/>
          <w:sz w:val="22"/>
          <w:szCs w:val="22"/>
        </w:rPr>
        <w:t xml:space="preserve">: </w:t>
      </w:r>
      <w:r w:rsidR="00AB06DC" w:rsidRPr="003D34FE">
        <w:rPr>
          <w:rFonts w:ascii="Calibri" w:hAnsi="Calibri" w:cs="Calibri"/>
          <w:sz w:val="22"/>
          <w:szCs w:val="22"/>
        </w:rPr>
        <w:t>Great Lakes Breast Cancer Symposium</w:t>
      </w:r>
      <w:r w:rsidR="00AB06DC">
        <w:rPr>
          <w:rFonts w:ascii="Calibri" w:hAnsi="Calibri" w:cs="Calibri"/>
          <w:sz w:val="22"/>
          <w:szCs w:val="22"/>
        </w:rPr>
        <w:t xml:space="preserve"> (Virtual): </w:t>
      </w:r>
      <w:r w:rsidR="00AB06DC" w:rsidRPr="003D34FE">
        <w:rPr>
          <w:rFonts w:ascii="Calibri" w:hAnsi="Calibri" w:cs="Calibri"/>
          <w:sz w:val="22"/>
          <w:szCs w:val="22"/>
        </w:rPr>
        <w:t>Predictive gene regulatory models</w:t>
      </w:r>
    </w:p>
    <w:p w14:paraId="2C59F66F" w14:textId="77777777" w:rsidR="00AB06DC" w:rsidRDefault="00AB06DC" w:rsidP="00AB06DC">
      <w:pPr>
        <w:rPr>
          <w:rFonts w:ascii="Calibri" w:hAnsi="Calibri" w:cs="Calibri"/>
          <w:b/>
          <w:bCs/>
          <w:color w:val="000000" w:themeColor="text1"/>
        </w:rPr>
      </w:pPr>
    </w:p>
    <w:p w14:paraId="2250BCEC" w14:textId="3596C726" w:rsidR="00AB06DC" w:rsidRPr="006A6D97" w:rsidRDefault="00AB06DC" w:rsidP="00AB06DC">
      <w:pPr>
        <w:rPr>
          <w:rFonts w:ascii="Calibri" w:hAnsi="Calibri" w:cs="Calibri"/>
          <w:b/>
          <w:bCs/>
          <w:color w:val="000000" w:themeColor="text1"/>
          <w:sz w:val="22"/>
          <w:szCs w:val="22"/>
        </w:rPr>
      </w:pPr>
      <w:r w:rsidRPr="006A6D97">
        <w:rPr>
          <w:rFonts w:ascii="Calibri" w:hAnsi="Calibri" w:cs="Calibri"/>
          <w:b/>
          <w:bCs/>
          <w:color w:val="000000" w:themeColor="text1"/>
          <w:sz w:val="22"/>
          <w:szCs w:val="22"/>
        </w:rPr>
        <w:t xml:space="preserve">National Presentations </w:t>
      </w:r>
    </w:p>
    <w:p w14:paraId="141DE685" w14:textId="77777777" w:rsidR="00A576EF" w:rsidRPr="00336E06" w:rsidRDefault="00AB06DC" w:rsidP="00A576EF">
      <w:pPr>
        <w:pStyle w:val="ListParagraph"/>
        <w:numPr>
          <w:ilvl w:val="0"/>
          <w:numId w:val="34"/>
        </w:numPr>
        <w:ind w:left="360"/>
        <w:rPr>
          <w:rFonts w:ascii="Calibri" w:hAnsi="Calibri" w:cs="Calibri"/>
          <w:color w:val="000000"/>
          <w:u w:val="single"/>
        </w:rPr>
      </w:pPr>
      <w:r w:rsidRPr="00A576EF">
        <w:rPr>
          <w:rFonts w:ascii="Calibri" w:hAnsi="Calibri" w:cs="Calibri"/>
          <w:color w:val="000000"/>
          <w:shd w:val="clear" w:color="auto" w:fill="FFFFFF"/>
        </w:rPr>
        <w:t xml:space="preserve">Nov 2012: National Center for Biotechnology Information, MD, USA: </w:t>
      </w:r>
      <w:r w:rsidR="00A576EF">
        <w:t xml:space="preserve">Information integration approaches for investigating estrogen receptor mediated </w:t>
      </w:r>
      <w:proofErr w:type="gramStart"/>
      <w:r w:rsidR="00A576EF">
        <w:t>transcription</w:t>
      </w:r>
      <w:proofErr w:type="gramEnd"/>
    </w:p>
    <w:p w14:paraId="11F76C39" w14:textId="5A213735" w:rsidR="00AB06DC" w:rsidRPr="00A576EF" w:rsidRDefault="00AB06DC" w:rsidP="00C87CAA">
      <w:pPr>
        <w:pStyle w:val="ListParagraph"/>
        <w:numPr>
          <w:ilvl w:val="0"/>
          <w:numId w:val="34"/>
        </w:numPr>
        <w:ind w:left="360"/>
        <w:rPr>
          <w:rFonts w:ascii="Calibri" w:hAnsi="Calibri" w:cs="Calibri"/>
          <w:color w:val="000000"/>
          <w:u w:val="single"/>
        </w:rPr>
      </w:pPr>
      <w:r w:rsidRPr="00A576EF">
        <w:rPr>
          <w:rFonts w:ascii="Calibri" w:hAnsi="Calibri" w:cs="Calibri"/>
          <w:color w:val="000000"/>
        </w:rPr>
        <w:t xml:space="preserve">Dec 2012: </w:t>
      </w:r>
      <w:r w:rsidRPr="00A576EF">
        <w:rPr>
          <w:rFonts w:ascii="Calibri" w:hAnsi="Calibri" w:cs="Calibri"/>
          <w:bCs/>
          <w:color w:val="000000"/>
        </w:rPr>
        <w:t>Memorial Sloan</w:t>
      </w:r>
      <w:r w:rsidRPr="00A576EF">
        <w:rPr>
          <w:rFonts w:ascii="Calibri" w:hAnsi="Calibri" w:cs="Calibri"/>
          <w:color w:val="000000"/>
        </w:rPr>
        <w:t xml:space="preserve"> </w:t>
      </w:r>
      <w:r w:rsidRPr="00A576EF">
        <w:rPr>
          <w:rFonts w:ascii="Calibri" w:hAnsi="Calibri" w:cs="Calibri"/>
          <w:bCs/>
          <w:color w:val="000000"/>
        </w:rPr>
        <w:t>Kettering Cancer Center</w:t>
      </w:r>
      <w:r w:rsidRPr="00A576EF">
        <w:rPr>
          <w:rFonts w:ascii="Calibri" w:hAnsi="Calibri" w:cs="Calibri"/>
          <w:i/>
          <w:color w:val="000000"/>
        </w:rPr>
        <w:t xml:space="preserve">, </w:t>
      </w:r>
      <w:r w:rsidRPr="00A576EF">
        <w:rPr>
          <w:rFonts w:ascii="Calibri" w:hAnsi="Calibri" w:cs="Calibri"/>
          <w:color w:val="000000"/>
        </w:rPr>
        <w:t xml:space="preserve">New York, NY, USA: </w:t>
      </w:r>
      <w:r>
        <w:t xml:space="preserve">Information integration approaches for investigating estrogen receptor mediated </w:t>
      </w:r>
      <w:proofErr w:type="gramStart"/>
      <w:r>
        <w:t>transcription</w:t>
      </w:r>
      <w:proofErr w:type="gramEnd"/>
    </w:p>
    <w:p w14:paraId="4D4BAFD9" w14:textId="77777777" w:rsidR="00C106AC" w:rsidRPr="00C106AC" w:rsidRDefault="00AB06DC" w:rsidP="00C106AC">
      <w:pPr>
        <w:pStyle w:val="ListParagraph"/>
        <w:numPr>
          <w:ilvl w:val="0"/>
          <w:numId w:val="34"/>
        </w:numPr>
        <w:ind w:left="360"/>
        <w:rPr>
          <w:rFonts w:ascii="Calibri" w:hAnsi="Calibri" w:cs="Calibri"/>
          <w:color w:val="000000"/>
          <w:u w:val="single"/>
        </w:rPr>
      </w:pPr>
      <w:r w:rsidRPr="00336E06">
        <w:rPr>
          <w:rFonts w:ascii="Calibri" w:hAnsi="Calibri" w:cs="Calibri"/>
          <w:color w:val="000000"/>
        </w:rPr>
        <w:t>Dec 2012: Harvard Medical School, Boston, MA, USA:</w:t>
      </w:r>
      <w:r w:rsidRPr="00563FA2">
        <w:t xml:space="preserve"> </w:t>
      </w:r>
      <w:r>
        <w:t xml:space="preserve">Information integration approaches for investigating estrogen receptor mediated </w:t>
      </w:r>
      <w:proofErr w:type="gramStart"/>
      <w:r>
        <w:t>transcription</w:t>
      </w:r>
      <w:proofErr w:type="gramEnd"/>
    </w:p>
    <w:p w14:paraId="6E67C095" w14:textId="6D919DD5" w:rsidR="00C106AC" w:rsidRPr="00C106AC" w:rsidRDefault="00C106AC" w:rsidP="00C106AC">
      <w:pPr>
        <w:pStyle w:val="ListParagraph"/>
        <w:numPr>
          <w:ilvl w:val="0"/>
          <w:numId w:val="34"/>
        </w:numPr>
        <w:ind w:left="360"/>
        <w:rPr>
          <w:rFonts w:ascii="Calibri" w:hAnsi="Calibri" w:cs="Calibri"/>
          <w:color w:val="000000"/>
          <w:u w:val="single"/>
        </w:rPr>
      </w:pPr>
      <w:r w:rsidRPr="00C106AC">
        <w:rPr>
          <w:rFonts w:ascii="Calibri" w:hAnsi="Calibri" w:cs="Calibri"/>
          <w:color w:val="000000"/>
        </w:rPr>
        <w:t xml:space="preserve">Mar 2015: ENCODE Consortium Meeting, Cold Spring Harbor, USA: Inferring the impact of genetic aberrations on transcriptional programs in prostate </w:t>
      </w:r>
      <w:proofErr w:type="gramStart"/>
      <w:r w:rsidRPr="00C106AC">
        <w:rPr>
          <w:rFonts w:ascii="Calibri" w:hAnsi="Calibri" w:cs="Calibri"/>
          <w:color w:val="000000"/>
        </w:rPr>
        <w:t>cancer</w:t>
      </w:r>
      <w:proofErr w:type="gramEnd"/>
    </w:p>
    <w:p w14:paraId="71CE7C74" w14:textId="77777777" w:rsidR="00AB06DC" w:rsidRPr="00336E06" w:rsidRDefault="00AB06DC" w:rsidP="00AB06DC">
      <w:pPr>
        <w:pStyle w:val="ListParagraph"/>
        <w:numPr>
          <w:ilvl w:val="0"/>
          <w:numId w:val="34"/>
        </w:numPr>
        <w:ind w:left="360"/>
        <w:rPr>
          <w:rFonts w:ascii="Calibri" w:hAnsi="Calibri" w:cs="Calibri"/>
          <w:color w:val="000000"/>
          <w:u w:val="single"/>
        </w:rPr>
      </w:pPr>
      <w:r w:rsidRPr="00336E06">
        <w:rPr>
          <w:rFonts w:ascii="Calibri" w:hAnsi="Calibri" w:cs="Calibri"/>
          <w:color w:val="000000"/>
          <w:shd w:val="clear" w:color="auto" w:fill="FFFFFF"/>
        </w:rPr>
        <w:t xml:space="preserve">May 2016: </w:t>
      </w:r>
      <w:r w:rsidRPr="00336E06">
        <w:rPr>
          <w:rFonts w:ascii="Calibri" w:hAnsi="Calibri" w:cs="Calibri"/>
          <w:color w:val="000000"/>
        </w:rPr>
        <w:t xml:space="preserve">Stony Brook University, </w:t>
      </w:r>
      <w:r w:rsidRPr="00336E06">
        <w:rPr>
          <w:rFonts w:ascii="Calibri" w:hAnsi="Calibri" w:cs="Calibri"/>
          <w:color w:val="000000"/>
          <w:shd w:val="clear" w:color="auto" w:fill="FFFFFF"/>
        </w:rPr>
        <w:t>Stony Brook, NY, USA: Integrative Computational Modeling Across Tumors Reveals Context Specific Impact of Mutations</w:t>
      </w:r>
    </w:p>
    <w:p w14:paraId="44C3211A" w14:textId="77777777" w:rsidR="00AB06DC" w:rsidRPr="00336E06" w:rsidRDefault="00AB06DC" w:rsidP="00AB06DC">
      <w:pPr>
        <w:pStyle w:val="ListParagraph"/>
        <w:numPr>
          <w:ilvl w:val="0"/>
          <w:numId w:val="34"/>
        </w:numPr>
        <w:ind w:left="360"/>
        <w:rPr>
          <w:rFonts w:ascii="Calibri" w:hAnsi="Calibri" w:cs="Calibri"/>
          <w:color w:val="000000"/>
          <w:u w:val="single"/>
        </w:rPr>
      </w:pPr>
      <w:r w:rsidRPr="00336E06">
        <w:rPr>
          <w:rFonts w:ascii="Calibri" w:hAnsi="Calibri" w:cs="Calibri"/>
          <w:color w:val="000000"/>
        </w:rPr>
        <w:t xml:space="preserve">Feb 2017: University of Southern California, Los Angles, LA, USA: </w:t>
      </w:r>
      <w:r w:rsidRPr="00336E06">
        <w:rPr>
          <w:rFonts w:ascii="Calibri" w:hAnsi="Calibri" w:cs="Calibri"/>
          <w:color w:val="000000" w:themeColor="text1"/>
        </w:rPr>
        <w:t>Predictive gene regulatory models for precision medicine</w:t>
      </w:r>
    </w:p>
    <w:p w14:paraId="0CD9AAD4" w14:textId="77777777" w:rsidR="00AB06DC" w:rsidRPr="00336E06" w:rsidRDefault="00AB06DC" w:rsidP="00AB06DC">
      <w:pPr>
        <w:pStyle w:val="ListParagraph"/>
        <w:numPr>
          <w:ilvl w:val="0"/>
          <w:numId w:val="34"/>
        </w:numPr>
        <w:ind w:left="360"/>
        <w:rPr>
          <w:rFonts w:ascii="Calibri" w:hAnsi="Calibri" w:cs="Calibri"/>
          <w:color w:val="000000"/>
          <w:u w:val="single"/>
        </w:rPr>
      </w:pPr>
      <w:r w:rsidRPr="00336E06">
        <w:rPr>
          <w:rFonts w:ascii="Calibri" w:hAnsi="Calibri" w:cs="Calibri"/>
          <w:color w:val="000000"/>
        </w:rPr>
        <w:t xml:space="preserve">Feb 2017: North Carolina at Chapel Hill, Chapel Hill, NC, USA: </w:t>
      </w:r>
      <w:r w:rsidRPr="00336E06">
        <w:rPr>
          <w:rFonts w:ascii="Calibri" w:hAnsi="Calibri" w:cs="Calibri"/>
          <w:color w:val="000000" w:themeColor="text1"/>
        </w:rPr>
        <w:t>Predictive gene regulatory models for precision medicine</w:t>
      </w:r>
    </w:p>
    <w:p w14:paraId="157B4C54" w14:textId="77777777" w:rsidR="00AB06DC" w:rsidRPr="00336E06" w:rsidRDefault="00AB06DC" w:rsidP="00AB06DC">
      <w:pPr>
        <w:pStyle w:val="ListParagraph"/>
        <w:numPr>
          <w:ilvl w:val="0"/>
          <w:numId w:val="34"/>
        </w:numPr>
        <w:ind w:left="360"/>
        <w:rPr>
          <w:rFonts w:ascii="Calibri" w:hAnsi="Calibri" w:cs="Calibri"/>
          <w:color w:val="000000"/>
          <w:u w:val="single"/>
        </w:rPr>
      </w:pPr>
      <w:r w:rsidRPr="00336E06">
        <w:rPr>
          <w:rFonts w:ascii="Calibri" w:hAnsi="Calibri" w:cs="Calibri"/>
          <w:color w:val="000000"/>
        </w:rPr>
        <w:t xml:space="preserve">Feb 2017: Carnegie Mellon University, Pittsburgh, PA, USA: </w:t>
      </w:r>
      <w:r w:rsidRPr="00336E06">
        <w:rPr>
          <w:rFonts w:ascii="Calibri" w:hAnsi="Calibri" w:cs="Calibri"/>
          <w:color w:val="000000" w:themeColor="text1"/>
        </w:rPr>
        <w:t>Predictive gene regulatory models for precision medicine</w:t>
      </w:r>
    </w:p>
    <w:p w14:paraId="362BE6AB" w14:textId="77777777" w:rsidR="00AB06DC" w:rsidRPr="00336E06" w:rsidRDefault="00AB06DC" w:rsidP="00AB06DC">
      <w:pPr>
        <w:pStyle w:val="ListParagraph"/>
        <w:numPr>
          <w:ilvl w:val="0"/>
          <w:numId w:val="34"/>
        </w:numPr>
        <w:ind w:left="360"/>
        <w:rPr>
          <w:rFonts w:ascii="Calibri" w:hAnsi="Calibri" w:cs="Calibri"/>
          <w:color w:val="000000"/>
          <w:u w:val="single"/>
        </w:rPr>
      </w:pPr>
      <w:r w:rsidRPr="00336E06">
        <w:rPr>
          <w:rFonts w:ascii="Calibri" w:hAnsi="Calibri" w:cs="Calibri"/>
          <w:color w:val="000000"/>
        </w:rPr>
        <w:t xml:space="preserve">Mar 2017: Icahn School of Medicine at Mount Sinai, NY, USA: </w:t>
      </w:r>
      <w:r w:rsidRPr="00336E06">
        <w:rPr>
          <w:rFonts w:ascii="Calibri" w:hAnsi="Calibri" w:cs="Calibri"/>
          <w:color w:val="000000" w:themeColor="text1"/>
        </w:rPr>
        <w:t>Predictive gene regulatory models for precision medicine</w:t>
      </w:r>
    </w:p>
    <w:p w14:paraId="4D3CF1C8" w14:textId="77777777" w:rsidR="00AB06DC" w:rsidRPr="00336E06" w:rsidRDefault="00AB06DC" w:rsidP="00AB06DC">
      <w:pPr>
        <w:pStyle w:val="ListParagraph"/>
        <w:numPr>
          <w:ilvl w:val="0"/>
          <w:numId w:val="34"/>
        </w:numPr>
        <w:ind w:left="360"/>
        <w:rPr>
          <w:rFonts w:ascii="Calibri" w:hAnsi="Calibri" w:cs="Calibri"/>
          <w:color w:val="000000"/>
          <w:u w:val="single"/>
        </w:rPr>
      </w:pPr>
      <w:r w:rsidRPr="00336E06">
        <w:rPr>
          <w:rFonts w:ascii="Calibri" w:hAnsi="Calibri" w:cs="Calibri"/>
          <w:color w:val="000000"/>
        </w:rPr>
        <w:t xml:space="preserve">Mar 2017: University of California Riverside, Riverside, CA, USA: </w:t>
      </w:r>
      <w:r w:rsidRPr="00336E06">
        <w:rPr>
          <w:rFonts w:ascii="Calibri" w:hAnsi="Calibri" w:cs="Calibri"/>
          <w:color w:val="000000" w:themeColor="text1"/>
        </w:rPr>
        <w:t>Predictive gene regulatory models for precision medicine</w:t>
      </w:r>
    </w:p>
    <w:p w14:paraId="36146052" w14:textId="77777777" w:rsidR="00AB06DC" w:rsidRPr="00336E06" w:rsidRDefault="00AB06DC" w:rsidP="00AB06DC">
      <w:pPr>
        <w:pStyle w:val="ListParagraph"/>
        <w:numPr>
          <w:ilvl w:val="0"/>
          <w:numId w:val="34"/>
        </w:numPr>
        <w:ind w:left="360"/>
        <w:rPr>
          <w:rFonts w:ascii="Calibri" w:hAnsi="Calibri" w:cs="Calibri"/>
          <w:color w:val="000000"/>
          <w:u w:val="single"/>
        </w:rPr>
      </w:pPr>
      <w:r w:rsidRPr="00336E06">
        <w:rPr>
          <w:rFonts w:ascii="Calibri" w:hAnsi="Calibri" w:cs="Calibri"/>
          <w:color w:val="000000"/>
        </w:rPr>
        <w:t xml:space="preserve">Mar 2017: University of Illinois at Chicago, Chicago, IL, USA: </w:t>
      </w:r>
      <w:r w:rsidRPr="00336E06">
        <w:rPr>
          <w:rFonts w:ascii="Calibri" w:hAnsi="Calibri" w:cs="Calibri"/>
          <w:color w:val="000000" w:themeColor="text1"/>
        </w:rPr>
        <w:t>Predictive gene regulatory models for precision medicine</w:t>
      </w:r>
    </w:p>
    <w:p w14:paraId="46BFFB63" w14:textId="77777777" w:rsidR="00AB06DC" w:rsidRPr="00336E06" w:rsidRDefault="00AB06DC" w:rsidP="00AB06DC">
      <w:pPr>
        <w:pStyle w:val="ListParagraph"/>
        <w:numPr>
          <w:ilvl w:val="0"/>
          <w:numId w:val="34"/>
        </w:numPr>
        <w:ind w:left="360"/>
        <w:rPr>
          <w:rFonts w:ascii="Calibri" w:hAnsi="Calibri" w:cs="Calibri"/>
          <w:color w:val="000000"/>
          <w:u w:val="single"/>
        </w:rPr>
      </w:pPr>
      <w:r w:rsidRPr="00336E06">
        <w:rPr>
          <w:rFonts w:ascii="Calibri" w:hAnsi="Calibri" w:cs="Calibri"/>
          <w:color w:val="000000"/>
        </w:rPr>
        <w:t xml:space="preserve">Sept 2017: Rutgers Cancer Institute of New Jersey, NJ, USA: </w:t>
      </w:r>
      <w:r w:rsidRPr="00336E06">
        <w:rPr>
          <w:rFonts w:ascii="Calibri" w:hAnsi="Calibri" w:cs="Calibri"/>
          <w:color w:val="000000" w:themeColor="text1"/>
        </w:rPr>
        <w:t>Predictive gene regulatory models for precision medicine</w:t>
      </w:r>
    </w:p>
    <w:p w14:paraId="4E1BD763" w14:textId="77777777" w:rsidR="00AB06DC" w:rsidRPr="00336E06" w:rsidRDefault="00AB06DC" w:rsidP="00AB06DC">
      <w:pPr>
        <w:pStyle w:val="ListParagraph"/>
        <w:numPr>
          <w:ilvl w:val="0"/>
          <w:numId w:val="34"/>
        </w:numPr>
        <w:ind w:left="360"/>
        <w:rPr>
          <w:rFonts w:ascii="Calibri" w:hAnsi="Calibri" w:cs="Calibri"/>
          <w:color w:val="000000"/>
          <w:u w:val="single"/>
        </w:rPr>
      </w:pPr>
      <w:r w:rsidRPr="00336E06">
        <w:rPr>
          <w:rFonts w:ascii="Calibri" w:hAnsi="Calibri" w:cs="Calibri"/>
          <w:color w:val="000000"/>
        </w:rPr>
        <w:lastRenderedPageBreak/>
        <w:t xml:space="preserve">Oct 2017: Weill Cornell Medicine, New York, NY, USA: </w:t>
      </w:r>
      <w:r w:rsidRPr="00336E06">
        <w:rPr>
          <w:rFonts w:ascii="Calibri" w:hAnsi="Calibri" w:cs="Calibri"/>
          <w:color w:val="000000" w:themeColor="text1"/>
        </w:rPr>
        <w:t>Predictive gene regulatory models for precision medicine</w:t>
      </w:r>
    </w:p>
    <w:p w14:paraId="1D22C350" w14:textId="77777777" w:rsidR="00AB06DC" w:rsidRPr="00336E06" w:rsidRDefault="00AB06DC" w:rsidP="00AB06DC">
      <w:pPr>
        <w:pStyle w:val="ListParagraph"/>
        <w:numPr>
          <w:ilvl w:val="0"/>
          <w:numId w:val="34"/>
        </w:numPr>
        <w:ind w:left="360"/>
        <w:rPr>
          <w:rFonts w:ascii="Calibri" w:hAnsi="Calibri" w:cs="Calibri"/>
          <w:color w:val="000000"/>
          <w:u w:val="single"/>
        </w:rPr>
      </w:pPr>
      <w:r w:rsidRPr="00336E06">
        <w:rPr>
          <w:rFonts w:ascii="Calibri" w:hAnsi="Calibri" w:cs="Calibri"/>
          <w:color w:val="000000"/>
        </w:rPr>
        <w:t xml:space="preserve">Jan 2018: New York University, NY, USA: </w:t>
      </w:r>
      <w:r w:rsidRPr="00336E06">
        <w:rPr>
          <w:rFonts w:ascii="Calibri" w:hAnsi="Calibri" w:cs="Calibri"/>
          <w:color w:val="000000" w:themeColor="text1"/>
        </w:rPr>
        <w:t>Predictive gene regulatory models for precision medicine</w:t>
      </w:r>
    </w:p>
    <w:p w14:paraId="59AB9F70" w14:textId="77777777" w:rsidR="00AB06DC" w:rsidRPr="00336E06" w:rsidRDefault="00AB06DC" w:rsidP="00AB06DC">
      <w:pPr>
        <w:pStyle w:val="ListParagraph"/>
        <w:numPr>
          <w:ilvl w:val="0"/>
          <w:numId w:val="34"/>
        </w:numPr>
        <w:ind w:left="360"/>
        <w:rPr>
          <w:rFonts w:ascii="Calibri" w:hAnsi="Calibri" w:cs="Calibri"/>
          <w:color w:val="000000"/>
          <w:u w:val="single"/>
        </w:rPr>
      </w:pPr>
      <w:r w:rsidRPr="00336E06">
        <w:rPr>
          <w:rFonts w:ascii="Calibri" w:hAnsi="Calibri" w:cs="Calibri"/>
          <w:color w:val="000000"/>
        </w:rPr>
        <w:t xml:space="preserve">Jan 2018: University of Washington, Saint Louis, MO, USA: </w:t>
      </w:r>
      <w:r w:rsidRPr="00336E06">
        <w:rPr>
          <w:rFonts w:ascii="Calibri" w:hAnsi="Calibri" w:cs="Calibri"/>
          <w:color w:val="000000" w:themeColor="text1"/>
        </w:rPr>
        <w:t>Predictive gene regulatory models for precision medicine</w:t>
      </w:r>
    </w:p>
    <w:p w14:paraId="2810818D" w14:textId="77777777" w:rsidR="00AB06DC" w:rsidRPr="00336E06" w:rsidRDefault="00AB06DC" w:rsidP="00AB06DC">
      <w:pPr>
        <w:pStyle w:val="ListParagraph"/>
        <w:numPr>
          <w:ilvl w:val="0"/>
          <w:numId w:val="34"/>
        </w:numPr>
        <w:ind w:left="360"/>
        <w:rPr>
          <w:rFonts w:ascii="Calibri" w:hAnsi="Calibri" w:cs="Calibri"/>
          <w:color w:val="000000"/>
          <w:u w:val="single"/>
        </w:rPr>
      </w:pPr>
      <w:r w:rsidRPr="00336E06">
        <w:rPr>
          <w:rFonts w:ascii="Calibri" w:hAnsi="Calibri" w:cs="Calibri"/>
          <w:color w:val="000000"/>
        </w:rPr>
        <w:t xml:space="preserve">Jan 2018: Cold Spring Harbor Laboratory, NY, USA: </w:t>
      </w:r>
      <w:r w:rsidRPr="00336E06">
        <w:rPr>
          <w:rFonts w:ascii="Calibri" w:hAnsi="Calibri" w:cs="Calibri"/>
          <w:color w:val="000000" w:themeColor="text1"/>
        </w:rPr>
        <w:t>Predictive gene regulatory models for precision medicine</w:t>
      </w:r>
    </w:p>
    <w:p w14:paraId="1C46CD59" w14:textId="77777777" w:rsidR="00AB06DC" w:rsidRPr="00336E06" w:rsidRDefault="00AB06DC" w:rsidP="00AB06DC">
      <w:pPr>
        <w:pStyle w:val="ListParagraph"/>
        <w:numPr>
          <w:ilvl w:val="0"/>
          <w:numId w:val="34"/>
        </w:numPr>
        <w:ind w:left="360"/>
        <w:rPr>
          <w:rFonts w:ascii="Calibri" w:hAnsi="Calibri" w:cs="Calibri"/>
          <w:color w:val="000000"/>
          <w:u w:val="single"/>
        </w:rPr>
      </w:pPr>
      <w:r w:rsidRPr="00336E06">
        <w:rPr>
          <w:rFonts w:ascii="Calibri" w:hAnsi="Calibri" w:cs="Calibri"/>
          <w:color w:val="000000"/>
        </w:rPr>
        <w:t>Feb 2018: John</w:t>
      </w:r>
      <w:r>
        <w:rPr>
          <w:rFonts w:ascii="Calibri" w:hAnsi="Calibri" w:cs="Calibri"/>
          <w:color w:val="000000"/>
        </w:rPr>
        <w:t>s</w:t>
      </w:r>
      <w:r w:rsidRPr="00336E06">
        <w:rPr>
          <w:rFonts w:ascii="Calibri" w:hAnsi="Calibri" w:cs="Calibri"/>
          <w:color w:val="000000"/>
        </w:rPr>
        <w:t xml:space="preserve"> Hopkins University, Baltimore, MD, USA: </w:t>
      </w:r>
      <w:r w:rsidRPr="00336E06">
        <w:rPr>
          <w:rFonts w:ascii="Calibri" w:hAnsi="Calibri" w:cs="Calibri"/>
          <w:color w:val="000000" w:themeColor="text1"/>
        </w:rPr>
        <w:t>Predictive gene regulatory models for precision medicine</w:t>
      </w:r>
    </w:p>
    <w:p w14:paraId="4192DB12" w14:textId="77777777" w:rsidR="00AB06DC" w:rsidRPr="00336E06" w:rsidRDefault="00AB06DC" w:rsidP="00AB06DC">
      <w:pPr>
        <w:pStyle w:val="ListParagraph"/>
        <w:numPr>
          <w:ilvl w:val="0"/>
          <w:numId w:val="34"/>
        </w:numPr>
        <w:ind w:left="360"/>
        <w:rPr>
          <w:rFonts w:ascii="Calibri" w:hAnsi="Calibri" w:cs="Calibri"/>
          <w:color w:val="000000"/>
          <w:u w:val="single"/>
        </w:rPr>
      </w:pPr>
      <w:r w:rsidRPr="00336E06">
        <w:rPr>
          <w:rFonts w:ascii="Calibri" w:hAnsi="Calibri" w:cs="Calibri"/>
          <w:color w:val="000000"/>
        </w:rPr>
        <w:t xml:space="preserve">Feb 2018: University of Wisconsin Madison, WI, USA: </w:t>
      </w:r>
      <w:r w:rsidRPr="00336E06">
        <w:rPr>
          <w:rFonts w:ascii="Calibri" w:hAnsi="Calibri" w:cs="Calibri"/>
          <w:color w:val="000000" w:themeColor="text1"/>
        </w:rPr>
        <w:t>Predictive gene regulatory models for precision medicine</w:t>
      </w:r>
    </w:p>
    <w:p w14:paraId="39EB26EB" w14:textId="77777777" w:rsidR="00AB06DC" w:rsidRPr="00336E06" w:rsidRDefault="00AB06DC" w:rsidP="00AB06DC">
      <w:pPr>
        <w:pStyle w:val="ListParagraph"/>
        <w:numPr>
          <w:ilvl w:val="0"/>
          <w:numId w:val="34"/>
        </w:numPr>
        <w:ind w:left="360"/>
        <w:rPr>
          <w:rFonts w:ascii="Calibri" w:hAnsi="Calibri" w:cs="Calibri"/>
          <w:color w:val="000000"/>
          <w:u w:val="single"/>
        </w:rPr>
      </w:pPr>
      <w:r w:rsidRPr="00336E06">
        <w:rPr>
          <w:rFonts w:ascii="Calibri" w:hAnsi="Calibri" w:cs="Calibri"/>
          <w:color w:val="000000"/>
        </w:rPr>
        <w:t xml:space="preserve">Mar 2018: Columbia University, NY, USA: </w:t>
      </w:r>
      <w:r w:rsidRPr="00336E06">
        <w:rPr>
          <w:rFonts w:ascii="Calibri" w:hAnsi="Calibri" w:cs="Calibri"/>
          <w:color w:val="000000" w:themeColor="text1"/>
        </w:rPr>
        <w:t>Predictive gene regulatory models for precision medicine</w:t>
      </w:r>
    </w:p>
    <w:p w14:paraId="0D40D5FF" w14:textId="77777777" w:rsidR="00AB06DC" w:rsidRPr="00336E06" w:rsidRDefault="00AB06DC" w:rsidP="00AB06DC">
      <w:pPr>
        <w:pStyle w:val="ListParagraph"/>
        <w:numPr>
          <w:ilvl w:val="0"/>
          <w:numId w:val="34"/>
        </w:numPr>
        <w:ind w:left="360"/>
        <w:rPr>
          <w:rFonts w:ascii="Calibri" w:hAnsi="Calibri" w:cs="Calibri"/>
          <w:color w:val="000000"/>
          <w:u w:val="single"/>
        </w:rPr>
      </w:pPr>
      <w:r w:rsidRPr="00336E06">
        <w:rPr>
          <w:rFonts w:ascii="Calibri" w:hAnsi="Calibri" w:cs="Calibri"/>
          <w:color w:val="000000"/>
        </w:rPr>
        <w:t xml:space="preserve">Mar 2018: Brown University, RI, USA: </w:t>
      </w:r>
      <w:r w:rsidRPr="00336E06">
        <w:rPr>
          <w:rFonts w:ascii="Calibri" w:hAnsi="Calibri" w:cs="Calibri"/>
          <w:color w:val="000000" w:themeColor="text1"/>
        </w:rPr>
        <w:t>Predictive gene regulatory models for precision medicine</w:t>
      </w:r>
    </w:p>
    <w:p w14:paraId="0B5E5C33" w14:textId="77777777" w:rsidR="00AB06DC" w:rsidRPr="00336E06" w:rsidRDefault="00AB06DC" w:rsidP="00AB06DC">
      <w:pPr>
        <w:pStyle w:val="ListParagraph"/>
        <w:numPr>
          <w:ilvl w:val="0"/>
          <w:numId w:val="34"/>
        </w:numPr>
        <w:ind w:left="360"/>
        <w:rPr>
          <w:rFonts w:ascii="Calibri" w:hAnsi="Calibri" w:cs="Calibri"/>
          <w:color w:val="000000"/>
          <w:u w:val="single"/>
        </w:rPr>
      </w:pPr>
      <w:r w:rsidRPr="00336E06">
        <w:rPr>
          <w:rFonts w:ascii="Calibri" w:hAnsi="Calibri" w:cs="Calibri"/>
          <w:color w:val="000000"/>
        </w:rPr>
        <w:t>Apr 2018: John</w:t>
      </w:r>
      <w:r>
        <w:rPr>
          <w:rFonts w:ascii="Calibri" w:hAnsi="Calibri" w:cs="Calibri"/>
          <w:color w:val="000000"/>
        </w:rPr>
        <w:t>s</w:t>
      </w:r>
      <w:r w:rsidRPr="00336E06">
        <w:rPr>
          <w:rFonts w:ascii="Calibri" w:hAnsi="Calibri" w:cs="Calibri"/>
          <w:color w:val="000000"/>
        </w:rPr>
        <w:t xml:space="preserve"> Hopkins University, Baltimore, MD, USA: </w:t>
      </w:r>
      <w:r w:rsidRPr="00336E06">
        <w:rPr>
          <w:rFonts w:ascii="Calibri" w:hAnsi="Calibri" w:cs="Calibri"/>
          <w:color w:val="000000" w:themeColor="text1"/>
        </w:rPr>
        <w:t>Predictive gene regulatory models for precision medicine</w:t>
      </w:r>
    </w:p>
    <w:p w14:paraId="32AB3EB7" w14:textId="77777777" w:rsidR="00AB06DC" w:rsidRPr="00336E06" w:rsidRDefault="00AB06DC" w:rsidP="00AB06DC">
      <w:pPr>
        <w:pStyle w:val="ListParagraph"/>
        <w:numPr>
          <w:ilvl w:val="0"/>
          <w:numId w:val="34"/>
        </w:numPr>
        <w:ind w:left="360"/>
        <w:rPr>
          <w:rFonts w:ascii="Calibri" w:hAnsi="Calibri" w:cs="Calibri"/>
          <w:color w:val="000000"/>
          <w:u w:val="single"/>
        </w:rPr>
      </w:pPr>
      <w:r w:rsidRPr="00336E06">
        <w:rPr>
          <w:rFonts w:ascii="Calibri" w:hAnsi="Calibri" w:cs="Calibri"/>
        </w:rPr>
        <w:t xml:space="preserve">May 2018: </w:t>
      </w:r>
      <w:r w:rsidRPr="00336E06">
        <w:rPr>
          <w:rFonts w:ascii="Calibri" w:hAnsi="Calibri" w:cs="Calibri"/>
          <w:color w:val="000000"/>
        </w:rPr>
        <w:t xml:space="preserve">Dartmouth College, </w:t>
      </w:r>
      <w:r w:rsidRPr="00336E06">
        <w:rPr>
          <w:rFonts w:ascii="Calibri" w:hAnsi="Calibri" w:cs="Calibri"/>
        </w:rPr>
        <w:t xml:space="preserve">Hanover, NH, USA: </w:t>
      </w:r>
      <w:r w:rsidRPr="00336E06">
        <w:rPr>
          <w:rFonts w:ascii="Calibri" w:hAnsi="Calibri" w:cs="Calibri"/>
          <w:color w:val="000000" w:themeColor="text1"/>
        </w:rPr>
        <w:t>Predictive gene regulatory models for precision medicine</w:t>
      </w:r>
    </w:p>
    <w:p w14:paraId="6E91C965" w14:textId="77777777" w:rsidR="00AB06DC" w:rsidRPr="00500FB6" w:rsidRDefault="00AB06DC" w:rsidP="00AB06DC">
      <w:pPr>
        <w:pStyle w:val="ListParagraph"/>
        <w:numPr>
          <w:ilvl w:val="0"/>
          <w:numId w:val="34"/>
        </w:numPr>
        <w:ind w:left="360"/>
        <w:rPr>
          <w:rFonts w:ascii="Calibri" w:hAnsi="Calibri" w:cs="Calibri"/>
          <w:color w:val="000000"/>
          <w:u w:val="single"/>
        </w:rPr>
      </w:pPr>
      <w:r w:rsidRPr="00336E06">
        <w:rPr>
          <w:rFonts w:ascii="Calibri" w:hAnsi="Calibri" w:cs="Calibri"/>
          <w:color w:val="000000"/>
        </w:rPr>
        <w:t xml:space="preserve">July 2018: University of Pittsburgh, Pittsburgh, PA, USA: </w:t>
      </w:r>
      <w:r w:rsidRPr="00336E06">
        <w:rPr>
          <w:rFonts w:ascii="Calibri" w:hAnsi="Calibri" w:cs="Calibri"/>
          <w:color w:val="000000" w:themeColor="text1"/>
        </w:rPr>
        <w:t>Predictive gene regulatory models for precision medicine</w:t>
      </w:r>
    </w:p>
    <w:p w14:paraId="259EF12B" w14:textId="77777777" w:rsidR="00AB06DC" w:rsidRPr="00CC4D13" w:rsidRDefault="00AB06DC" w:rsidP="00AB06DC">
      <w:pPr>
        <w:pStyle w:val="ListParagraph"/>
        <w:numPr>
          <w:ilvl w:val="0"/>
          <w:numId w:val="34"/>
        </w:numPr>
        <w:ind w:left="360"/>
        <w:rPr>
          <w:rFonts w:ascii="Calibri" w:hAnsi="Calibri" w:cs="Calibri"/>
          <w:color w:val="000000"/>
          <w:u w:val="single"/>
        </w:rPr>
      </w:pPr>
      <w:r w:rsidRPr="00336E06">
        <w:rPr>
          <w:rFonts w:ascii="Calibri" w:hAnsi="Calibri" w:cs="Calibri"/>
          <w:color w:val="000000"/>
        </w:rPr>
        <w:t xml:space="preserve">Sept 2019: Toyota Technological Institute at Chicago, Chicago, IL, USA: </w:t>
      </w:r>
      <w:r w:rsidRPr="00336E06">
        <w:rPr>
          <w:rFonts w:ascii="Calibri" w:hAnsi="Calibri" w:cs="Calibri"/>
          <w:color w:val="000000" w:themeColor="text1"/>
        </w:rPr>
        <w:t>Predictive gene regulatory models for precision medicine</w:t>
      </w:r>
    </w:p>
    <w:p w14:paraId="5D96B624" w14:textId="77777777" w:rsidR="00AB06DC" w:rsidRPr="006A6713" w:rsidRDefault="00AB06DC" w:rsidP="00AB06DC">
      <w:pPr>
        <w:pStyle w:val="ListParagraph"/>
        <w:numPr>
          <w:ilvl w:val="0"/>
          <w:numId w:val="34"/>
        </w:numPr>
        <w:ind w:left="360"/>
        <w:rPr>
          <w:rFonts w:ascii="Calibri" w:hAnsi="Calibri" w:cs="Calibri"/>
          <w:color w:val="000000"/>
          <w:u w:val="single"/>
        </w:rPr>
      </w:pPr>
      <w:r w:rsidRPr="00CC4D13">
        <w:rPr>
          <w:rFonts w:ascii="Calibri" w:hAnsi="Calibri" w:cs="Arial"/>
          <w:color w:val="000000"/>
        </w:rPr>
        <w:t xml:space="preserve">Nov 2020: Johns Hopkins University, Baltimore, MD, USA (Virtual): </w:t>
      </w:r>
      <w:r w:rsidRPr="00CC4D13">
        <w:rPr>
          <w:rFonts w:ascii="Calibri" w:hAnsi="Calibri" w:cs="Calibri"/>
          <w:color w:val="000000"/>
        </w:rPr>
        <w:t>Predictive cell-specific gene regulatory models</w:t>
      </w:r>
    </w:p>
    <w:p w14:paraId="2156E6B1" w14:textId="77777777" w:rsidR="00525C02" w:rsidRPr="00525C02" w:rsidRDefault="00AB06DC" w:rsidP="00525C02">
      <w:pPr>
        <w:pStyle w:val="ListParagraph"/>
        <w:numPr>
          <w:ilvl w:val="0"/>
          <w:numId w:val="34"/>
        </w:numPr>
        <w:ind w:left="360"/>
        <w:rPr>
          <w:rFonts w:ascii="Calibri" w:hAnsi="Calibri" w:cs="Calibri"/>
          <w:b/>
        </w:rPr>
      </w:pPr>
      <w:r w:rsidRPr="002111F2">
        <w:rPr>
          <w:rFonts w:ascii="Calibri" w:hAnsi="Calibri" w:cs="Arial"/>
          <w:color w:val="000000"/>
        </w:rPr>
        <w:t xml:space="preserve">Feb 2023: </w:t>
      </w:r>
      <w:r w:rsidRPr="002111F2">
        <w:rPr>
          <w:rFonts w:ascii="Calibri" w:hAnsi="Calibri" w:cs="Calibri"/>
          <w:color w:val="000000"/>
        </w:rPr>
        <w:t xml:space="preserve">Stony Brook </w:t>
      </w:r>
      <w:r>
        <w:rPr>
          <w:rFonts w:ascii="Calibri" w:hAnsi="Calibri" w:cs="Calibri"/>
          <w:color w:val="000000"/>
        </w:rPr>
        <w:t>Cancer Center</w:t>
      </w:r>
      <w:r w:rsidRPr="002111F2">
        <w:rPr>
          <w:rFonts w:ascii="Calibri" w:hAnsi="Calibri" w:cs="Calibri"/>
          <w:color w:val="000000"/>
        </w:rPr>
        <w:t xml:space="preserve">, </w:t>
      </w:r>
      <w:r w:rsidRPr="002111F2">
        <w:rPr>
          <w:rFonts w:ascii="Calibri" w:hAnsi="Calibri" w:cs="Calibri"/>
          <w:color w:val="000000"/>
          <w:shd w:val="clear" w:color="auto" w:fill="FFFFFF"/>
        </w:rPr>
        <w:t>Stony Brook, NY, USA</w:t>
      </w:r>
      <w:r>
        <w:rPr>
          <w:rFonts w:ascii="Calibri" w:hAnsi="Calibri" w:cs="Calibri"/>
          <w:color w:val="000000"/>
          <w:shd w:val="clear" w:color="auto" w:fill="FFFFFF"/>
        </w:rPr>
        <w:t xml:space="preserve"> (Virtual)</w:t>
      </w:r>
      <w:r w:rsidRPr="002111F2">
        <w:rPr>
          <w:rFonts w:ascii="Calibri" w:hAnsi="Calibri" w:cs="Calibri"/>
          <w:color w:val="000000"/>
          <w:shd w:val="clear" w:color="auto" w:fill="FFFFFF"/>
        </w:rPr>
        <w:t>:</w:t>
      </w:r>
      <w:r w:rsidRPr="002111F2">
        <w:rPr>
          <w:rFonts w:ascii="Calibri" w:hAnsi="Calibri" w:cs="Arial"/>
          <w:color w:val="000000"/>
        </w:rPr>
        <w:t xml:space="preserve"> </w:t>
      </w:r>
      <w:r>
        <w:rPr>
          <w:rStyle w:val="apple-converted-space"/>
          <w:rFonts w:ascii="Calibri" w:hAnsi="Calibri" w:cs="Calibri"/>
          <w:color w:val="212121"/>
        </w:rPr>
        <w:t> </w:t>
      </w:r>
      <w:r>
        <w:rPr>
          <w:rFonts w:ascii="Calibri" w:hAnsi="Calibri" w:cs="Calibri"/>
          <w:color w:val="212121"/>
        </w:rPr>
        <w:t>Integrative Omics Approaches for Cancer Research</w:t>
      </w:r>
    </w:p>
    <w:p w14:paraId="6281650E" w14:textId="6A87FFFC" w:rsidR="00525C02" w:rsidRPr="006A6D97" w:rsidRDefault="00525C02" w:rsidP="00525C02">
      <w:pPr>
        <w:pStyle w:val="ListParagraph"/>
        <w:numPr>
          <w:ilvl w:val="0"/>
          <w:numId w:val="34"/>
        </w:numPr>
        <w:ind w:left="360"/>
        <w:rPr>
          <w:rFonts w:ascii="Calibri" w:hAnsi="Calibri" w:cs="Calibri"/>
          <w:b/>
        </w:rPr>
      </w:pPr>
      <w:r w:rsidRPr="00525C02">
        <w:rPr>
          <w:rFonts w:ascii="Calibri" w:hAnsi="Calibri" w:cs="Calibri"/>
          <w:color w:val="000000"/>
        </w:rPr>
        <w:t>March 2023</w:t>
      </w:r>
      <w:r w:rsidRPr="00525C02">
        <w:rPr>
          <w:rFonts w:ascii="Calibri" w:hAnsi="Calibri" w:cs="Calibri"/>
        </w:rPr>
        <w:t xml:space="preserve">: </w:t>
      </w:r>
      <w:r w:rsidRPr="00525C02">
        <w:rPr>
          <w:rFonts w:ascii="Calibri" w:hAnsi="Calibri" w:cs="Calibri"/>
          <w:bCs/>
          <w:color w:val="000000"/>
        </w:rPr>
        <w:t>NCI Spring School on Algorithmic Cancer Biology,</w:t>
      </w:r>
      <w:r w:rsidRPr="00525C02">
        <w:rPr>
          <w:rFonts w:ascii="Calibri" w:hAnsi="Calibri" w:cs="Calibri"/>
          <w:color w:val="000000"/>
        </w:rPr>
        <w:t xml:space="preserve"> Bethesda, MD: Interpretable deep learning for chromatin-informed inference of transcriptional programs driven by somatic alterations across cancers (</w:t>
      </w:r>
      <w:r w:rsidR="00061F44">
        <w:rPr>
          <w:rFonts w:ascii="Calibri" w:hAnsi="Calibri" w:cs="Calibri"/>
          <w:color w:val="000000"/>
        </w:rPr>
        <w:t xml:space="preserve">selected </w:t>
      </w:r>
      <w:r w:rsidRPr="00525C02">
        <w:rPr>
          <w:rFonts w:ascii="Calibri" w:hAnsi="Calibri" w:cs="Calibri"/>
        </w:rPr>
        <w:t>lightning talk</w:t>
      </w:r>
      <w:r w:rsidRPr="00525C02">
        <w:rPr>
          <w:rFonts w:ascii="Calibri" w:hAnsi="Calibri" w:cs="Calibri"/>
          <w:color w:val="000000"/>
        </w:rPr>
        <w:t>)</w:t>
      </w:r>
    </w:p>
    <w:p w14:paraId="2D14C770" w14:textId="5C2E64B1" w:rsidR="00AB22EB" w:rsidRPr="00AB22EB" w:rsidRDefault="00AB22EB" w:rsidP="006A6D97">
      <w:pPr>
        <w:pStyle w:val="ListParagraph"/>
        <w:numPr>
          <w:ilvl w:val="0"/>
          <w:numId w:val="34"/>
        </w:numPr>
        <w:ind w:left="360"/>
        <w:rPr>
          <w:rFonts w:ascii="Calibri" w:hAnsi="Calibri" w:cs="Calibri"/>
          <w:color w:val="000000"/>
          <w:u w:val="single"/>
        </w:rPr>
      </w:pPr>
      <w:r>
        <w:rPr>
          <w:rFonts w:ascii="Calibri" w:hAnsi="Calibri" w:cs="Calibri"/>
          <w:color w:val="000000"/>
        </w:rPr>
        <w:t xml:space="preserve">Sept 2023: </w:t>
      </w:r>
      <w:proofErr w:type="spellStart"/>
      <w:r>
        <w:rPr>
          <w:rFonts w:ascii="Calibri" w:hAnsi="Calibri" w:cs="Calibri"/>
          <w:color w:val="212121"/>
        </w:rPr>
        <w:t>MLxMed</w:t>
      </w:r>
      <w:proofErr w:type="spellEnd"/>
      <w:r>
        <w:rPr>
          <w:rFonts w:ascii="Calibri" w:hAnsi="Calibri" w:cs="Calibri"/>
          <w:color w:val="212121"/>
        </w:rPr>
        <w:t xml:space="preserve"> (Machine Learning in Medicine) virtual seminar series</w:t>
      </w:r>
      <w:r>
        <w:rPr>
          <w:rStyle w:val="apple-converted-space"/>
          <w:rFonts w:ascii="Calibri" w:hAnsi="Calibri" w:cs="Calibri"/>
          <w:color w:val="212121"/>
        </w:rPr>
        <w:t xml:space="preserve">: </w:t>
      </w:r>
      <w:r w:rsidR="00D174D0" w:rsidRPr="00D174D0">
        <w:rPr>
          <w:rFonts w:ascii="Calibri" w:hAnsi="Calibri" w:cs="Calibri"/>
          <w:color w:val="212121"/>
        </w:rPr>
        <w:t>Machine learning for single-cell regulatory program inference</w:t>
      </w:r>
    </w:p>
    <w:p w14:paraId="55983EEA" w14:textId="685AE5CB" w:rsidR="006A6D97" w:rsidRPr="00CC4D13" w:rsidRDefault="006A6D97" w:rsidP="006A6D97">
      <w:pPr>
        <w:pStyle w:val="ListParagraph"/>
        <w:numPr>
          <w:ilvl w:val="0"/>
          <w:numId w:val="34"/>
        </w:numPr>
        <w:ind w:left="360"/>
        <w:rPr>
          <w:rFonts w:ascii="Calibri" w:hAnsi="Calibri" w:cs="Calibri"/>
          <w:color w:val="000000"/>
          <w:u w:val="single"/>
        </w:rPr>
      </w:pPr>
      <w:r w:rsidRPr="00336E06">
        <w:rPr>
          <w:rFonts w:ascii="Calibri" w:hAnsi="Calibri" w:cs="Calibri"/>
          <w:color w:val="000000"/>
        </w:rPr>
        <w:t>Sept 20</w:t>
      </w:r>
      <w:r>
        <w:rPr>
          <w:rFonts w:ascii="Calibri" w:hAnsi="Calibri" w:cs="Calibri"/>
          <w:color w:val="000000"/>
        </w:rPr>
        <w:t>23</w:t>
      </w:r>
      <w:r w:rsidRPr="00336E06">
        <w:rPr>
          <w:rFonts w:ascii="Calibri" w:hAnsi="Calibri" w:cs="Calibri"/>
          <w:color w:val="000000"/>
        </w:rPr>
        <w:t xml:space="preserve">: Toyota Technological Institute at Chicago, Chicago, IL, USA: </w:t>
      </w:r>
      <w:r w:rsidR="00626A70">
        <w:t>Computational methods for delineating cell context-specific regulatory programs</w:t>
      </w:r>
    </w:p>
    <w:p w14:paraId="24EE1687" w14:textId="6A521174" w:rsidR="006A6D97" w:rsidRPr="006A6D97" w:rsidRDefault="006A6D97" w:rsidP="006A6D97">
      <w:pPr>
        <w:pStyle w:val="ListParagraph"/>
        <w:numPr>
          <w:ilvl w:val="0"/>
          <w:numId w:val="34"/>
        </w:numPr>
        <w:ind w:left="360"/>
        <w:rPr>
          <w:rFonts w:ascii="Calibri" w:hAnsi="Calibri" w:cs="Calibri"/>
          <w:color w:val="000000"/>
          <w:u w:val="single"/>
        </w:rPr>
      </w:pPr>
      <w:r>
        <w:rPr>
          <w:rFonts w:ascii="Calibri" w:hAnsi="Calibri" w:cs="Calibri"/>
          <w:color w:val="000000"/>
        </w:rPr>
        <w:t>Sept</w:t>
      </w:r>
      <w:r w:rsidRPr="00336E06">
        <w:rPr>
          <w:rFonts w:ascii="Calibri" w:hAnsi="Calibri" w:cs="Calibri"/>
          <w:color w:val="000000"/>
        </w:rPr>
        <w:t xml:space="preserve"> 20</w:t>
      </w:r>
      <w:r>
        <w:rPr>
          <w:rFonts w:ascii="Calibri" w:hAnsi="Calibri" w:cs="Calibri"/>
          <w:color w:val="000000"/>
        </w:rPr>
        <w:t>23</w:t>
      </w:r>
      <w:r w:rsidRPr="00336E06">
        <w:rPr>
          <w:rFonts w:ascii="Calibri" w:hAnsi="Calibri" w:cs="Calibri"/>
          <w:color w:val="000000"/>
        </w:rPr>
        <w:t xml:space="preserve">: Rutgers </w:t>
      </w:r>
      <w:r>
        <w:rPr>
          <w:rFonts w:ascii="Calibri" w:hAnsi="Calibri" w:cs="Calibri"/>
          <w:color w:val="000000"/>
        </w:rPr>
        <w:t xml:space="preserve">University, </w:t>
      </w:r>
      <w:r w:rsidRPr="00336E06">
        <w:rPr>
          <w:rFonts w:ascii="Calibri" w:hAnsi="Calibri" w:cs="Calibri"/>
          <w:color w:val="000000"/>
        </w:rPr>
        <w:t>New Jersey, NJ, USA:</w:t>
      </w:r>
      <w:r>
        <w:rPr>
          <w:rFonts w:ascii="Calibri" w:hAnsi="Calibri" w:cs="Calibri"/>
          <w:color w:val="000000"/>
        </w:rPr>
        <w:t xml:space="preserve"> </w:t>
      </w:r>
      <w:r w:rsidR="00D174D0" w:rsidRPr="00D174D0">
        <w:rPr>
          <w:rFonts w:ascii="Calibri" w:hAnsi="Calibri" w:cs="Calibri"/>
          <w:color w:val="212121"/>
        </w:rPr>
        <w:t>Machine learning for single-cell regulatory program inference</w:t>
      </w:r>
      <w:r w:rsidR="00626A70">
        <w:t xml:space="preserve"> </w:t>
      </w:r>
    </w:p>
    <w:p w14:paraId="241C1FCB" w14:textId="0AACAAFB" w:rsidR="006A6D97" w:rsidRPr="00CC4D13" w:rsidRDefault="006A6D97" w:rsidP="006A6D97">
      <w:pPr>
        <w:pStyle w:val="ListParagraph"/>
        <w:numPr>
          <w:ilvl w:val="0"/>
          <w:numId w:val="34"/>
        </w:numPr>
        <w:ind w:left="360"/>
        <w:rPr>
          <w:rFonts w:ascii="Calibri" w:hAnsi="Calibri" w:cs="Calibri"/>
          <w:color w:val="000000"/>
          <w:u w:val="single"/>
        </w:rPr>
      </w:pPr>
      <w:r>
        <w:rPr>
          <w:rFonts w:ascii="Calibri" w:hAnsi="Calibri" w:cs="Calibri"/>
          <w:color w:val="000000"/>
        </w:rPr>
        <w:t>Oct</w:t>
      </w:r>
      <w:r w:rsidRPr="00336E06">
        <w:rPr>
          <w:rFonts w:ascii="Calibri" w:hAnsi="Calibri" w:cs="Calibri"/>
          <w:color w:val="000000"/>
        </w:rPr>
        <w:t xml:space="preserve"> 20</w:t>
      </w:r>
      <w:r>
        <w:rPr>
          <w:rFonts w:ascii="Calibri" w:hAnsi="Calibri" w:cs="Calibri"/>
          <w:color w:val="000000"/>
        </w:rPr>
        <w:t>23</w:t>
      </w:r>
      <w:r w:rsidRPr="00336E06">
        <w:rPr>
          <w:rFonts w:ascii="Calibri" w:hAnsi="Calibri" w:cs="Calibri"/>
          <w:color w:val="000000"/>
        </w:rPr>
        <w:t>:</w:t>
      </w:r>
      <w:r>
        <w:rPr>
          <w:rFonts w:ascii="Calibri" w:hAnsi="Calibri" w:cs="Calibri"/>
          <w:color w:val="000000"/>
        </w:rPr>
        <w:t xml:space="preserve"> </w:t>
      </w:r>
      <w:r>
        <w:rPr>
          <w:rStyle w:val="css-901oao"/>
        </w:rPr>
        <w:t>University of Michigan – Ann Harbor</w:t>
      </w:r>
      <w:r w:rsidRPr="00336E06">
        <w:rPr>
          <w:rFonts w:ascii="Calibri" w:hAnsi="Calibri" w:cs="Calibri"/>
          <w:color w:val="000000"/>
        </w:rPr>
        <w:t xml:space="preserve">, </w:t>
      </w:r>
      <w:r>
        <w:rPr>
          <w:rFonts w:ascii="Calibri" w:hAnsi="Calibri" w:cs="Calibri"/>
          <w:color w:val="000000"/>
        </w:rPr>
        <w:t>MI</w:t>
      </w:r>
      <w:r w:rsidRPr="00336E06">
        <w:rPr>
          <w:rFonts w:ascii="Calibri" w:hAnsi="Calibri" w:cs="Calibri"/>
          <w:color w:val="000000"/>
        </w:rPr>
        <w:t xml:space="preserve">, USA: </w:t>
      </w:r>
      <w:r w:rsidR="00D174D0" w:rsidRPr="00D174D0">
        <w:rPr>
          <w:rFonts w:ascii="Calibri" w:hAnsi="Calibri" w:cs="Calibri"/>
          <w:color w:val="212121"/>
        </w:rPr>
        <w:t xml:space="preserve">Machine learning for single-cell regulatory program inference </w:t>
      </w:r>
    </w:p>
    <w:p w14:paraId="1A7E0A51" w14:textId="32550BE4" w:rsidR="00076C3C" w:rsidRPr="00CF6FAA" w:rsidRDefault="006A6D97" w:rsidP="00CF6FAA">
      <w:pPr>
        <w:pStyle w:val="ListParagraph"/>
        <w:numPr>
          <w:ilvl w:val="0"/>
          <w:numId w:val="34"/>
        </w:numPr>
        <w:ind w:left="360"/>
        <w:rPr>
          <w:rFonts w:ascii="Calibri" w:hAnsi="Calibri" w:cs="Calibri"/>
          <w:b/>
          <w:bCs/>
        </w:rPr>
      </w:pPr>
      <w:r w:rsidRPr="006A6D97">
        <w:rPr>
          <w:rFonts w:ascii="Calibri" w:hAnsi="Calibri" w:cs="Calibri"/>
          <w:color w:val="000000"/>
        </w:rPr>
        <w:t xml:space="preserve">Oct 2023: </w:t>
      </w:r>
      <w:r w:rsidRPr="00336E06">
        <w:rPr>
          <w:rFonts w:ascii="Calibri" w:hAnsi="Calibri" w:cs="Calibri"/>
          <w:color w:val="000000"/>
        </w:rPr>
        <w:t xml:space="preserve">Brown University, RI, USA: </w:t>
      </w:r>
      <w:r w:rsidR="00D174D0" w:rsidRPr="00D174D0">
        <w:rPr>
          <w:rFonts w:ascii="Calibri" w:hAnsi="Calibri" w:cs="Calibri"/>
          <w:color w:val="212121"/>
        </w:rPr>
        <w:t xml:space="preserve">Machine learning for single-cell regulatory program inference </w:t>
      </w:r>
    </w:p>
    <w:p w14:paraId="026D179A" w14:textId="77777777" w:rsidR="00CF6FAA" w:rsidRPr="00CF6FAA" w:rsidRDefault="00CF6FAA" w:rsidP="00CF6FAA">
      <w:pPr>
        <w:pStyle w:val="ListParagraph"/>
        <w:ind w:left="360"/>
        <w:rPr>
          <w:rFonts w:ascii="Calibri" w:hAnsi="Calibri" w:cs="Calibri"/>
          <w:b/>
          <w:bCs/>
        </w:rPr>
      </w:pPr>
    </w:p>
    <w:p w14:paraId="6D6C58BF" w14:textId="02127E25" w:rsidR="002632D5" w:rsidRPr="006A6D97" w:rsidRDefault="00AB06DC" w:rsidP="006A6D97">
      <w:pPr>
        <w:pStyle w:val="ListParagraph"/>
        <w:ind w:left="360"/>
        <w:rPr>
          <w:rFonts w:ascii="Calibri" w:hAnsi="Calibri" w:cs="Calibri"/>
          <w:b/>
          <w:bCs/>
        </w:rPr>
      </w:pPr>
      <w:r w:rsidRPr="006A6D97">
        <w:rPr>
          <w:rFonts w:ascii="Calibri" w:hAnsi="Calibri" w:cs="Calibri"/>
          <w:b/>
          <w:bCs/>
        </w:rPr>
        <w:t>International Presentations</w:t>
      </w:r>
    </w:p>
    <w:p w14:paraId="7F74535D" w14:textId="77777777" w:rsidR="00B67001" w:rsidRDefault="00605585" w:rsidP="00A576EF">
      <w:pPr>
        <w:pStyle w:val="ListParagraph"/>
        <w:numPr>
          <w:ilvl w:val="0"/>
          <w:numId w:val="42"/>
        </w:numPr>
        <w:ind w:left="360"/>
        <w:rPr>
          <w:rFonts w:ascii="Calibri" w:hAnsi="Calibri" w:cs="Calibri"/>
          <w:color w:val="000000"/>
        </w:rPr>
      </w:pPr>
      <w:r w:rsidRPr="00B67001">
        <w:rPr>
          <w:rFonts w:ascii="Calibri" w:hAnsi="Calibri" w:cs="Calibri"/>
          <w:color w:val="000000"/>
        </w:rPr>
        <w:t>July 2008: 16</w:t>
      </w:r>
      <w:r w:rsidRPr="00B67001">
        <w:rPr>
          <w:rFonts w:ascii="Calibri" w:hAnsi="Calibri" w:cs="Calibri"/>
          <w:color w:val="000000"/>
          <w:vertAlign w:val="superscript"/>
        </w:rPr>
        <w:t>th</w:t>
      </w:r>
      <w:r w:rsidRPr="00B67001">
        <w:rPr>
          <w:rFonts w:ascii="Calibri" w:hAnsi="Calibri" w:cs="Calibri"/>
          <w:color w:val="000000"/>
        </w:rPr>
        <w:t xml:space="preserve"> International Conference on Mechanics in Medicine and Biology, Pittsburgh, PA, USA:</w:t>
      </w:r>
      <w:r w:rsidR="00B67001">
        <w:rPr>
          <w:rFonts w:ascii="Calibri" w:hAnsi="Calibri" w:cs="Calibri"/>
          <w:color w:val="000000"/>
        </w:rPr>
        <w:t xml:space="preserve"> </w:t>
      </w:r>
      <w:r w:rsidR="00B67001" w:rsidRPr="00B67001">
        <w:rPr>
          <w:rFonts w:ascii="Calibri" w:hAnsi="Calibri" w:cs="Calibri"/>
          <w:color w:val="000000"/>
        </w:rPr>
        <w:t xml:space="preserve">Thin </w:t>
      </w:r>
      <w:proofErr w:type="spellStart"/>
      <w:r w:rsidR="00B67001" w:rsidRPr="00B67001">
        <w:rPr>
          <w:rFonts w:ascii="Calibri" w:hAnsi="Calibri" w:cs="Calibri"/>
          <w:color w:val="000000"/>
        </w:rPr>
        <w:t>Nanoporous</w:t>
      </w:r>
      <w:proofErr w:type="spellEnd"/>
      <w:r w:rsidR="00B67001" w:rsidRPr="00B67001">
        <w:rPr>
          <w:rFonts w:ascii="Calibri" w:hAnsi="Calibri" w:cs="Calibri"/>
          <w:color w:val="000000"/>
        </w:rPr>
        <w:t xml:space="preserve"> Membranes for Biomolecule Separation</w:t>
      </w:r>
    </w:p>
    <w:p w14:paraId="51768043" w14:textId="3344A641" w:rsidR="00B67001" w:rsidRDefault="00605585" w:rsidP="00A576EF">
      <w:pPr>
        <w:pStyle w:val="ListParagraph"/>
        <w:numPr>
          <w:ilvl w:val="0"/>
          <w:numId w:val="42"/>
        </w:numPr>
        <w:ind w:left="360"/>
        <w:rPr>
          <w:rFonts w:ascii="Calibri" w:hAnsi="Calibri" w:cs="Calibri"/>
          <w:color w:val="000000"/>
        </w:rPr>
      </w:pPr>
      <w:r w:rsidRPr="00B67001">
        <w:rPr>
          <w:rFonts w:ascii="Calibri" w:hAnsi="Calibri" w:cs="Calibri"/>
          <w:color w:val="000000"/>
        </w:rPr>
        <w:t xml:space="preserve">Nov 2013: </w:t>
      </w:r>
      <w:r w:rsidR="00B512B2">
        <w:rPr>
          <w:rFonts w:ascii="Calibri" w:hAnsi="Calibri" w:cs="Calibri"/>
        </w:rPr>
        <w:t>RECOMB/ISCB Conference on Regulatory and Systems Genomics, with DREAM Challenges 2013, Toronto, Ontario, Canada</w:t>
      </w:r>
      <w:r w:rsidRPr="00B67001">
        <w:rPr>
          <w:rFonts w:ascii="Calibri" w:hAnsi="Calibri" w:cs="Calibri"/>
          <w:color w:val="000000"/>
        </w:rPr>
        <w:t xml:space="preserve">: </w:t>
      </w:r>
      <w:r w:rsidR="00274CBA" w:rsidRPr="00B67001">
        <w:rPr>
          <w:rFonts w:ascii="Calibri" w:hAnsi="Calibri" w:cs="Calibri"/>
          <w:color w:val="000000"/>
        </w:rPr>
        <w:t xml:space="preserve">Linking signaling pathways to transcriptional response in breast </w:t>
      </w:r>
      <w:r w:rsidR="00B512B2" w:rsidRPr="00B67001">
        <w:rPr>
          <w:rFonts w:ascii="Calibri" w:hAnsi="Calibri" w:cs="Calibri"/>
          <w:color w:val="000000"/>
        </w:rPr>
        <w:t>cancer.</w:t>
      </w:r>
    </w:p>
    <w:p w14:paraId="28F3E2C0" w14:textId="1C10CB6B" w:rsidR="00B67001" w:rsidRDefault="00605585" w:rsidP="00A576EF">
      <w:pPr>
        <w:pStyle w:val="ListParagraph"/>
        <w:numPr>
          <w:ilvl w:val="0"/>
          <w:numId w:val="42"/>
        </w:numPr>
        <w:ind w:left="360"/>
        <w:rPr>
          <w:rFonts w:ascii="Calibri" w:hAnsi="Calibri" w:cs="Calibri"/>
          <w:color w:val="000000"/>
        </w:rPr>
      </w:pPr>
      <w:r w:rsidRPr="00B67001">
        <w:rPr>
          <w:rFonts w:ascii="Calibri" w:hAnsi="Calibri" w:cs="Calibri"/>
          <w:color w:val="000000"/>
        </w:rPr>
        <w:lastRenderedPageBreak/>
        <w:t xml:space="preserve">July 2014: </w:t>
      </w:r>
      <w:r w:rsidR="00C106AC" w:rsidRPr="00C106AC">
        <w:rPr>
          <w:rStyle w:val="Strong"/>
          <w:b w:val="0"/>
          <w:bCs w:val="0"/>
        </w:rPr>
        <w:t>Intelligent Systems for Molecular Biology (ISMB) Conference</w:t>
      </w:r>
      <w:r w:rsidRPr="00C106AC">
        <w:rPr>
          <w:rFonts w:ascii="Calibri" w:hAnsi="Calibri" w:cs="Calibri"/>
          <w:color w:val="000000"/>
        </w:rPr>
        <w:t>,</w:t>
      </w:r>
      <w:r w:rsidRPr="00B67001">
        <w:rPr>
          <w:rFonts w:ascii="Calibri" w:hAnsi="Calibri" w:cs="Calibri"/>
          <w:color w:val="000000"/>
        </w:rPr>
        <w:t xml:space="preserve"> Boston, USA: </w:t>
      </w:r>
      <w:r w:rsidR="00274CBA" w:rsidRPr="00B67001">
        <w:rPr>
          <w:rFonts w:ascii="Calibri" w:hAnsi="Calibri" w:cs="Calibri"/>
          <w:color w:val="000000"/>
        </w:rPr>
        <w:t xml:space="preserve">Linking signaling pathways to transcriptional response in breast </w:t>
      </w:r>
      <w:r w:rsidR="00C106AC" w:rsidRPr="00B67001">
        <w:rPr>
          <w:rFonts w:ascii="Calibri" w:hAnsi="Calibri" w:cs="Calibri"/>
          <w:color w:val="000000"/>
        </w:rPr>
        <w:t>cancer.</w:t>
      </w:r>
    </w:p>
    <w:p w14:paraId="24927E34" w14:textId="26FF105B" w:rsidR="00B67001" w:rsidRDefault="00605585" w:rsidP="00A576EF">
      <w:pPr>
        <w:pStyle w:val="ListParagraph"/>
        <w:numPr>
          <w:ilvl w:val="0"/>
          <w:numId w:val="42"/>
        </w:numPr>
        <w:ind w:left="360"/>
        <w:rPr>
          <w:rFonts w:ascii="Calibri" w:hAnsi="Calibri" w:cs="Calibri"/>
          <w:color w:val="000000"/>
        </w:rPr>
      </w:pPr>
      <w:r w:rsidRPr="00B67001">
        <w:rPr>
          <w:rFonts w:ascii="Calibri" w:hAnsi="Calibri" w:cs="Calibri"/>
          <w:color w:val="000000"/>
        </w:rPr>
        <w:t xml:space="preserve">Apr 2015: </w:t>
      </w:r>
      <w:r w:rsidR="00C106AC">
        <w:rPr>
          <w:rFonts w:ascii="Calibri" w:hAnsi="Calibri" w:cs="Calibri"/>
          <w:color w:val="000000"/>
        </w:rPr>
        <w:t xml:space="preserve">The </w:t>
      </w:r>
      <w:r w:rsidR="00C106AC" w:rsidRPr="00C8348E">
        <w:rPr>
          <w:rFonts w:ascii="Calibri" w:hAnsi="Calibri" w:cs="Calibri"/>
          <w:bCs/>
          <w:color w:val="000000"/>
        </w:rPr>
        <w:t>RECOMB</w:t>
      </w:r>
      <w:r w:rsidR="00C106AC">
        <w:rPr>
          <w:rFonts w:ascii="Calibri" w:hAnsi="Calibri" w:cs="Calibri"/>
          <w:bCs/>
          <w:color w:val="000000"/>
        </w:rPr>
        <w:t xml:space="preserve"> Satellite Workshop on </w:t>
      </w:r>
      <w:r w:rsidR="00C106AC" w:rsidRPr="00C8348E">
        <w:rPr>
          <w:rFonts w:ascii="Calibri" w:hAnsi="Calibri" w:cs="Calibri"/>
          <w:bCs/>
          <w:color w:val="000000"/>
        </w:rPr>
        <w:t>Computational Cancer Biology (</w:t>
      </w:r>
      <w:r w:rsidR="00C106AC">
        <w:rPr>
          <w:rFonts w:ascii="Calibri" w:hAnsi="Calibri" w:cs="Calibri"/>
          <w:bCs/>
          <w:color w:val="000000"/>
        </w:rPr>
        <w:t>RECOMB-CCB)</w:t>
      </w:r>
      <w:r w:rsidRPr="00B67001">
        <w:rPr>
          <w:rFonts w:ascii="Calibri" w:hAnsi="Calibri" w:cs="Calibri"/>
          <w:color w:val="000000"/>
        </w:rPr>
        <w:t xml:space="preserve">, Warsaw, Poland: </w:t>
      </w:r>
      <w:r w:rsidR="00274CBA" w:rsidRPr="00B67001">
        <w:rPr>
          <w:rFonts w:ascii="Calibri" w:hAnsi="Calibri" w:cs="Calibri"/>
          <w:color w:val="000000"/>
        </w:rPr>
        <w:t xml:space="preserve">Linking signaling pathways to transcriptional response in breast </w:t>
      </w:r>
      <w:r w:rsidR="00C106AC" w:rsidRPr="00B67001">
        <w:rPr>
          <w:rFonts w:ascii="Calibri" w:hAnsi="Calibri" w:cs="Calibri"/>
          <w:color w:val="000000"/>
        </w:rPr>
        <w:t>cancer.</w:t>
      </w:r>
    </w:p>
    <w:p w14:paraId="108FE372" w14:textId="30F10DD4" w:rsidR="00B67001" w:rsidRPr="00B67001" w:rsidRDefault="00831B3B" w:rsidP="00A576EF">
      <w:pPr>
        <w:pStyle w:val="ListParagraph"/>
        <w:numPr>
          <w:ilvl w:val="0"/>
          <w:numId w:val="42"/>
        </w:numPr>
        <w:ind w:left="360"/>
        <w:rPr>
          <w:rFonts w:ascii="Calibri" w:hAnsi="Calibri" w:cs="Calibri"/>
          <w:color w:val="000000"/>
        </w:rPr>
      </w:pPr>
      <w:r w:rsidRPr="00B67001">
        <w:rPr>
          <w:rFonts w:ascii="Calibri" w:hAnsi="Calibri" w:cs="Calibri"/>
          <w:bCs/>
          <w:color w:val="000000"/>
        </w:rPr>
        <w:t>Feb 2016</w:t>
      </w:r>
      <w:r w:rsidRPr="00B67001">
        <w:rPr>
          <w:rFonts w:ascii="Calibri" w:hAnsi="Calibri" w:cs="Calibri"/>
          <w:color w:val="000000"/>
        </w:rPr>
        <w:t xml:space="preserve">: </w:t>
      </w:r>
      <w:r w:rsidRPr="00B67001">
        <w:rPr>
          <w:rFonts w:ascii="Calibri" w:hAnsi="Calibri" w:cs="Calibri"/>
          <w:bCs/>
          <w:color w:val="000000"/>
        </w:rPr>
        <w:t xml:space="preserve">Computational Cancer Biology Workshop, Berkeley, CA, USA: </w:t>
      </w:r>
      <w:r w:rsidR="00FA1643" w:rsidRPr="00B67001">
        <w:rPr>
          <w:rFonts w:ascii="Calibri" w:hAnsi="Calibri" w:cs="Calibri"/>
          <w:bCs/>
          <w:color w:val="000000"/>
        </w:rPr>
        <w:t xml:space="preserve">Modeling the impact of genomic aberrations on transcriptional programs across human </w:t>
      </w:r>
      <w:r w:rsidR="00C106AC" w:rsidRPr="00B67001">
        <w:rPr>
          <w:rFonts w:ascii="Calibri" w:hAnsi="Calibri" w:cs="Calibri"/>
          <w:bCs/>
          <w:color w:val="000000"/>
        </w:rPr>
        <w:t>cancers.</w:t>
      </w:r>
    </w:p>
    <w:p w14:paraId="4088A699" w14:textId="448F65E9" w:rsidR="00500FB6" w:rsidRPr="00500FB6" w:rsidRDefault="00831B3B" w:rsidP="00A576EF">
      <w:pPr>
        <w:pStyle w:val="ListParagraph"/>
        <w:numPr>
          <w:ilvl w:val="0"/>
          <w:numId w:val="42"/>
        </w:numPr>
        <w:ind w:left="360"/>
        <w:rPr>
          <w:rFonts w:ascii="Calibri" w:hAnsi="Calibri" w:cs="Calibri"/>
          <w:color w:val="000000"/>
        </w:rPr>
      </w:pPr>
      <w:r w:rsidRPr="00B67001">
        <w:rPr>
          <w:rFonts w:ascii="Calibri" w:hAnsi="Calibri" w:cs="Calibri"/>
          <w:bCs/>
          <w:color w:val="000000"/>
        </w:rPr>
        <w:t>Apr 2016</w:t>
      </w:r>
      <w:r w:rsidRPr="00B67001">
        <w:rPr>
          <w:rFonts w:ascii="Calibri" w:hAnsi="Calibri" w:cs="Calibri"/>
          <w:color w:val="000000"/>
        </w:rPr>
        <w:t xml:space="preserve">: </w:t>
      </w:r>
      <w:r w:rsidR="00C106AC">
        <w:rPr>
          <w:rFonts w:ascii="Calibri" w:hAnsi="Calibri" w:cs="Calibri"/>
          <w:color w:val="000000"/>
        </w:rPr>
        <w:t xml:space="preserve">The </w:t>
      </w:r>
      <w:r w:rsidR="00C106AC" w:rsidRPr="00C8348E">
        <w:rPr>
          <w:rFonts w:ascii="Calibri" w:hAnsi="Calibri" w:cs="Calibri"/>
          <w:bCs/>
          <w:color w:val="000000"/>
        </w:rPr>
        <w:t>RECOMB</w:t>
      </w:r>
      <w:r w:rsidR="00C106AC">
        <w:rPr>
          <w:rFonts w:ascii="Calibri" w:hAnsi="Calibri" w:cs="Calibri"/>
          <w:bCs/>
          <w:color w:val="000000"/>
        </w:rPr>
        <w:t xml:space="preserve"> Satellite Workshop on </w:t>
      </w:r>
      <w:r w:rsidR="00C106AC" w:rsidRPr="00C8348E">
        <w:rPr>
          <w:rFonts w:ascii="Calibri" w:hAnsi="Calibri" w:cs="Calibri"/>
          <w:bCs/>
          <w:color w:val="000000"/>
        </w:rPr>
        <w:t>Computational Cancer Biology (</w:t>
      </w:r>
      <w:r w:rsidR="00C106AC">
        <w:rPr>
          <w:rFonts w:ascii="Calibri" w:hAnsi="Calibri" w:cs="Calibri"/>
          <w:bCs/>
          <w:color w:val="000000"/>
        </w:rPr>
        <w:t>RECOMB-CCB)</w:t>
      </w:r>
      <w:r w:rsidRPr="00B67001">
        <w:rPr>
          <w:rFonts w:ascii="Calibri" w:hAnsi="Calibri" w:cs="Calibri"/>
          <w:bCs/>
          <w:color w:val="000000"/>
        </w:rPr>
        <w:t xml:space="preserve">, Los Angeles, CA, USA: </w:t>
      </w:r>
      <w:r w:rsidR="00FA1643" w:rsidRPr="00B67001">
        <w:rPr>
          <w:rFonts w:ascii="Calibri" w:hAnsi="Calibri" w:cs="Calibri"/>
          <w:bCs/>
          <w:color w:val="000000"/>
        </w:rPr>
        <w:t xml:space="preserve">Modeling the impact of genomic aberrations on transcriptional programs across human </w:t>
      </w:r>
      <w:r w:rsidR="00C106AC" w:rsidRPr="00B67001">
        <w:rPr>
          <w:rFonts w:ascii="Calibri" w:hAnsi="Calibri" w:cs="Calibri"/>
          <w:bCs/>
          <w:color w:val="000000"/>
        </w:rPr>
        <w:t>cancers.</w:t>
      </w:r>
    </w:p>
    <w:p w14:paraId="7771AF8B" w14:textId="5C4AE6E4" w:rsidR="00500FB6" w:rsidRPr="00500FB6" w:rsidRDefault="00500FB6" w:rsidP="00A576EF">
      <w:pPr>
        <w:pStyle w:val="ListParagraph"/>
        <w:numPr>
          <w:ilvl w:val="0"/>
          <w:numId w:val="42"/>
        </w:numPr>
        <w:ind w:left="360"/>
        <w:rPr>
          <w:rFonts w:ascii="Calibri" w:hAnsi="Calibri" w:cs="Calibri"/>
          <w:color w:val="000000"/>
        </w:rPr>
      </w:pPr>
      <w:r w:rsidRPr="00500FB6">
        <w:rPr>
          <w:rFonts w:ascii="Calibri" w:hAnsi="Calibri" w:cs="Calibri"/>
          <w:color w:val="000000"/>
        </w:rPr>
        <w:t xml:space="preserve">June 2016: EMBL-EBI, </w:t>
      </w:r>
      <w:proofErr w:type="spellStart"/>
      <w:r w:rsidRPr="00500FB6">
        <w:rPr>
          <w:rFonts w:ascii="Calibri" w:hAnsi="Calibri" w:cs="Calibri"/>
          <w:color w:val="000000"/>
        </w:rPr>
        <w:t>Hinxton</w:t>
      </w:r>
      <w:proofErr w:type="spellEnd"/>
      <w:r w:rsidRPr="00500FB6">
        <w:rPr>
          <w:rFonts w:ascii="Calibri" w:hAnsi="Calibri" w:cs="Calibri"/>
          <w:color w:val="000000"/>
        </w:rPr>
        <w:t xml:space="preserve">, United Kingdom: </w:t>
      </w:r>
      <w:r w:rsidRPr="00500FB6">
        <w:rPr>
          <w:rFonts w:ascii="Calibri" w:hAnsi="Calibri" w:cs="Calibri"/>
          <w:color w:val="000000"/>
          <w:shd w:val="clear" w:color="auto" w:fill="FFFFFF"/>
        </w:rPr>
        <w:t>Integrative Computational Modeling Across Tumors Reveals Context Specific Impact of Mutations</w:t>
      </w:r>
    </w:p>
    <w:p w14:paraId="2AA791D7" w14:textId="216B081C" w:rsidR="00B67001" w:rsidRDefault="00831B3B" w:rsidP="00A576EF">
      <w:pPr>
        <w:pStyle w:val="ListParagraph"/>
        <w:numPr>
          <w:ilvl w:val="0"/>
          <w:numId w:val="42"/>
        </w:numPr>
        <w:ind w:left="360"/>
        <w:rPr>
          <w:rFonts w:ascii="Calibri" w:hAnsi="Calibri" w:cs="Calibri"/>
          <w:color w:val="000000"/>
        </w:rPr>
      </w:pPr>
      <w:r w:rsidRPr="00B67001">
        <w:rPr>
          <w:rFonts w:ascii="Calibri" w:hAnsi="Calibri" w:cs="Calibri"/>
          <w:color w:val="000000"/>
        </w:rPr>
        <w:t xml:space="preserve">June 2016: ICML Workshop on Computational Biology, New York, NY: </w:t>
      </w:r>
      <w:r w:rsidR="00FA1643" w:rsidRPr="00B67001">
        <w:rPr>
          <w:rFonts w:ascii="Calibri" w:hAnsi="Calibri" w:cs="Calibri"/>
          <w:color w:val="000000"/>
        </w:rPr>
        <w:t xml:space="preserve">Integrative computational modeling across tumors reveals context specific impact of </w:t>
      </w:r>
      <w:r w:rsidR="00C106AC" w:rsidRPr="00B67001">
        <w:rPr>
          <w:rFonts w:ascii="Calibri" w:hAnsi="Calibri" w:cs="Calibri"/>
          <w:color w:val="000000"/>
        </w:rPr>
        <w:t>mutations.</w:t>
      </w:r>
    </w:p>
    <w:p w14:paraId="70169063" w14:textId="0F06B18E" w:rsidR="00B67001" w:rsidRDefault="00831B3B" w:rsidP="00A576EF">
      <w:pPr>
        <w:pStyle w:val="ListParagraph"/>
        <w:numPr>
          <w:ilvl w:val="0"/>
          <w:numId w:val="42"/>
        </w:numPr>
        <w:ind w:left="360"/>
        <w:rPr>
          <w:rFonts w:ascii="Calibri" w:hAnsi="Calibri" w:cs="Calibri"/>
          <w:color w:val="000000"/>
        </w:rPr>
      </w:pPr>
      <w:r w:rsidRPr="00B67001">
        <w:rPr>
          <w:rFonts w:ascii="Calibri" w:hAnsi="Calibri" w:cs="Calibri"/>
          <w:color w:val="000000"/>
        </w:rPr>
        <w:t xml:space="preserve">July 2016: </w:t>
      </w:r>
      <w:r w:rsidR="00C106AC" w:rsidRPr="00C106AC">
        <w:rPr>
          <w:rStyle w:val="Strong"/>
          <w:b w:val="0"/>
          <w:bCs w:val="0"/>
        </w:rPr>
        <w:t>Intelligent Systems for Molecular Biology (ISMB) Conference</w:t>
      </w:r>
      <w:r w:rsidRPr="00B67001">
        <w:rPr>
          <w:rFonts w:ascii="Calibri" w:hAnsi="Calibri" w:cs="Calibri"/>
          <w:color w:val="000000"/>
        </w:rPr>
        <w:t xml:space="preserve">, Orlando, Florida, USA: </w:t>
      </w:r>
      <w:r w:rsidR="00FA1643" w:rsidRPr="00B67001">
        <w:rPr>
          <w:rFonts w:ascii="Calibri" w:hAnsi="Calibri" w:cs="Calibri"/>
          <w:color w:val="000000"/>
        </w:rPr>
        <w:t xml:space="preserve">Integrative computational modeling across tumors reveals context specific impact of </w:t>
      </w:r>
      <w:r w:rsidR="00C106AC" w:rsidRPr="00B67001">
        <w:rPr>
          <w:rFonts w:ascii="Calibri" w:hAnsi="Calibri" w:cs="Calibri"/>
          <w:color w:val="000000"/>
        </w:rPr>
        <w:t>mutations.</w:t>
      </w:r>
    </w:p>
    <w:p w14:paraId="7063730C" w14:textId="1A0F1907" w:rsidR="00B67001" w:rsidRDefault="00831B3B" w:rsidP="00A576EF">
      <w:pPr>
        <w:pStyle w:val="ListParagraph"/>
        <w:numPr>
          <w:ilvl w:val="0"/>
          <w:numId w:val="42"/>
        </w:numPr>
        <w:ind w:left="360"/>
        <w:rPr>
          <w:rFonts w:ascii="Calibri" w:hAnsi="Calibri" w:cs="Calibri"/>
          <w:color w:val="000000"/>
        </w:rPr>
      </w:pPr>
      <w:r w:rsidRPr="00B67001">
        <w:rPr>
          <w:rFonts w:ascii="Calibri" w:hAnsi="Calibri" w:cs="Calibri"/>
          <w:color w:val="000000"/>
        </w:rPr>
        <w:t xml:space="preserve">Nov 2016: </w:t>
      </w:r>
      <w:r w:rsidR="00B512B2">
        <w:rPr>
          <w:rFonts w:ascii="Calibri" w:hAnsi="Calibri" w:cs="Calibri"/>
        </w:rPr>
        <w:t xml:space="preserve">RECOMB/ISCB Conference on Regulatory and Systems Genomics, with DREAM Challenges &amp; </w:t>
      </w:r>
      <w:proofErr w:type="spellStart"/>
      <w:r w:rsidR="00B512B2">
        <w:rPr>
          <w:rFonts w:ascii="Calibri" w:hAnsi="Calibri" w:cs="Calibri"/>
        </w:rPr>
        <w:t>Cytoscape</w:t>
      </w:r>
      <w:proofErr w:type="spellEnd"/>
      <w:r w:rsidR="00B512B2">
        <w:rPr>
          <w:rFonts w:ascii="Calibri" w:hAnsi="Calibri" w:cs="Calibri"/>
        </w:rPr>
        <w:t xml:space="preserve"> Workshop 2016, Phoenix, Arizona, USA</w:t>
      </w:r>
      <w:r w:rsidRPr="00B67001">
        <w:rPr>
          <w:rFonts w:ascii="Calibri" w:hAnsi="Calibri" w:cs="Calibri"/>
          <w:color w:val="000000"/>
        </w:rPr>
        <w:t xml:space="preserve">: </w:t>
      </w:r>
      <w:r w:rsidR="00FA1643" w:rsidRPr="00B67001">
        <w:rPr>
          <w:rFonts w:ascii="Calibri" w:hAnsi="Calibri" w:cs="Calibri"/>
          <w:color w:val="000000"/>
        </w:rPr>
        <w:t xml:space="preserve">Modeling the impact of somatic alterations on signaling pathways and transcriptional programs in human </w:t>
      </w:r>
      <w:r w:rsidR="00C106AC" w:rsidRPr="00B67001">
        <w:rPr>
          <w:rFonts w:ascii="Calibri" w:hAnsi="Calibri" w:cs="Calibri"/>
          <w:color w:val="000000"/>
        </w:rPr>
        <w:t>cancers.</w:t>
      </w:r>
    </w:p>
    <w:p w14:paraId="7EE61089" w14:textId="0730B7BD" w:rsidR="00B67001" w:rsidRDefault="00831B3B" w:rsidP="00A576EF">
      <w:pPr>
        <w:pStyle w:val="ListParagraph"/>
        <w:numPr>
          <w:ilvl w:val="0"/>
          <w:numId w:val="42"/>
        </w:numPr>
        <w:ind w:left="360"/>
        <w:rPr>
          <w:rFonts w:ascii="Calibri" w:hAnsi="Calibri" w:cs="Calibri"/>
          <w:color w:val="000000"/>
        </w:rPr>
      </w:pPr>
      <w:r w:rsidRPr="00B67001">
        <w:rPr>
          <w:rFonts w:ascii="Calibri" w:hAnsi="Calibri" w:cs="Calibri"/>
          <w:bCs/>
          <w:color w:val="000000"/>
        </w:rPr>
        <w:t xml:space="preserve">Aug 2017: ACM-BCB, Boston, MA, USA: </w:t>
      </w:r>
      <w:proofErr w:type="spellStart"/>
      <w:r w:rsidR="00FA1643" w:rsidRPr="00B67001">
        <w:rPr>
          <w:rFonts w:ascii="Calibri" w:hAnsi="Calibri" w:cs="Calibri"/>
          <w:color w:val="000000"/>
          <w:shd w:val="clear" w:color="auto" w:fill="FFFFFF"/>
        </w:rPr>
        <w:t>Pancancer</w:t>
      </w:r>
      <w:proofErr w:type="spellEnd"/>
      <w:r w:rsidR="00FA1643" w:rsidRPr="00B67001">
        <w:rPr>
          <w:rFonts w:ascii="Calibri" w:hAnsi="Calibri" w:cs="Calibri"/>
          <w:color w:val="000000"/>
          <w:shd w:val="clear" w:color="auto" w:fill="FFFFFF"/>
        </w:rPr>
        <w:t xml:space="preserve"> modeling predicts the context-specific impact of somatic mutations on transcriptional </w:t>
      </w:r>
      <w:r w:rsidR="00C106AC" w:rsidRPr="00B67001">
        <w:rPr>
          <w:rFonts w:ascii="Calibri" w:hAnsi="Calibri" w:cs="Calibri"/>
          <w:color w:val="000000"/>
          <w:shd w:val="clear" w:color="auto" w:fill="FFFFFF"/>
        </w:rPr>
        <w:t>programs.</w:t>
      </w:r>
      <w:r w:rsidR="00FA1643" w:rsidRPr="00B67001">
        <w:rPr>
          <w:rFonts w:ascii="Calibri" w:hAnsi="Calibri" w:cs="Calibri"/>
          <w:color w:val="000000"/>
        </w:rPr>
        <w:t xml:space="preserve"> </w:t>
      </w:r>
    </w:p>
    <w:p w14:paraId="582D18DD" w14:textId="30FBBC44" w:rsidR="00B67001" w:rsidRPr="00B67001" w:rsidRDefault="00B67001" w:rsidP="00A576EF">
      <w:pPr>
        <w:pStyle w:val="ListParagraph"/>
        <w:numPr>
          <w:ilvl w:val="0"/>
          <w:numId w:val="42"/>
        </w:numPr>
        <w:ind w:left="360"/>
        <w:rPr>
          <w:rFonts w:ascii="Calibri" w:hAnsi="Calibri" w:cs="Calibri"/>
          <w:color w:val="000000"/>
        </w:rPr>
      </w:pPr>
      <w:r w:rsidRPr="00B67001">
        <w:rPr>
          <w:rFonts w:ascii="Calibri" w:hAnsi="Calibri" w:cs="Calibri"/>
          <w:color w:val="000000"/>
        </w:rPr>
        <w:t xml:space="preserve">Feb 2018: University of Oslo, Centre for Molecular Medicine Norway, Oslo, Norway: </w:t>
      </w:r>
      <w:r w:rsidRPr="00B67001">
        <w:rPr>
          <w:rFonts w:ascii="Calibri" w:hAnsi="Calibri" w:cs="Calibri"/>
          <w:color w:val="000000" w:themeColor="text1"/>
        </w:rPr>
        <w:t>Predictive gene regulatory models for precision medicine</w:t>
      </w:r>
    </w:p>
    <w:p w14:paraId="2EBD1143" w14:textId="77777777" w:rsidR="00B67001" w:rsidRPr="00B67001" w:rsidRDefault="00626431" w:rsidP="00A576EF">
      <w:pPr>
        <w:pStyle w:val="ListParagraph"/>
        <w:numPr>
          <w:ilvl w:val="0"/>
          <w:numId w:val="42"/>
        </w:numPr>
        <w:ind w:left="360"/>
        <w:rPr>
          <w:rFonts w:ascii="Calibri" w:hAnsi="Calibri" w:cs="Calibri"/>
          <w:color w:val="000000"/>
        </w:rPr>
      </w:pPr>
      <w:r w:rsidRPr="00B67001">
        <w:rPr>
          <w:rFonts w:ascii="Calibri" w:hAnsi="Calibri" w:cs="Calibri"/>
          <w:color w:val="000000"/>
        </w:rPr>
        <w:t xml:space="preserve">Apr 2018: IRIC – University of Montreal, Montreal, Canada: </w:t>
      </w:r>
      <w:r w:rsidRPr="00B67001">
        <w:rPr>
          <w:rFonts w:ascii="Calibri" w:hAnsi="Calibri" w:cs="Calibri"/>
          <w:color w:val="000000" w:themeColor="text1"/>
        </w:rPr>
        <w:t>Predictive gene regulatory models for precision medicine</w:t>
      </w:r>
    </w:p>
    <w:p w14:paraId="2BDA3125" w14:textId="32B83F12" w:rsidR="00C106AC" w:rsidRPr="004E650E" w:rsidRDefault="00831B3B" w:rsidP="00C106AC">
      <w:pPr>
        <w:pStyle w:val="ListParagraph"/>
        <w:numPr>
          <w:ilvl w:val="0"/>
          <w:numId w:val="42"/>
        </w:numPr>
        <w:ind w:left="360"/>
        <w:rPr>
          <w:rFonts w:ascii="Calibri" w:hAnsi="Calibri" w:cs="Calibri"/>
          <w:color w:val="000000"/>
        </w:rPr>
      </w:pPr>
      <w:r w:rsidRPr="00B67001">
        <w:rPr>
          <w:rFonts w:ascii="Calibri" w:hAnsi="Calibri" w:cs="Calibri"/>
          <w:color w:val="000000"/>
        </w:rPr>
        <w:t xml:space="preserve">July 2018:  </w:t>
      </w:r>
      <w:r w:rsidR="00C106AC" w:rsidRPr="00C106AC">
        <w:rPr>
          <w:rStyle w:val="Strong"/>
          <w:b w:val="0"/>
          <w:bCs w:val="0"/>
        </w:rPr>
        <w:t>Intelligent Systems for Molecular Biology (ISMB) Conference</w:t>
      </w:r>
      <w:r w:rsidRPr="00B67001">
        <w:rPr>
          <w:rFonts w:ascii="Calibri" w:hAnsi="Calibri" w:cs="Calibri"/>
          <w:color w:val="000000"/>
        </w:rPr>
        <w:t xml:space="preserve">, Chicago, USA: </w:t>
      </w:r>
      <w:r w:rsidR="00FA1643" w:rsidRPr="00B67001">
        <w:rPr>
          <w:rFonts w:ascii="Calibri" w:hAnsi="Calibri" w:cs="Calibri"/>
          <w:color w:val="000000"/>
        </w:rPr>
        <w:t xml:space="preserve">Inferring transcriptional regulatory programs in gynecologic </w:t>
      </w:r>
      <w:r w:rsidR="00C106AC" w:rsidRPr="00B67001">
        <w:rPr>
          <w:rFonts w:ascii="Calibri" w:hAnsi="Calibri" w:cs="Calibri"/>
          <w:color w:val="000000"/>
        </w:rPr>
        <w:t>cancers.</w:t>
      </w:r>
    </w:p>
    <w:p w14:paraId="57C394BE" w14:textId="55FF4F29" w:rsidR="00A576EF" w:rsidRPr="00B512B2" w:rsidRDefault="00831B3B" w:rsidP="00B512B2">
      <w:pPr>
        <w:pStyle w:val="ListParagraph"/>
        <w:numPr>
          <w:ilvl w:val="0"/>
          <w:numId w:val="42"/>
        </w:numPr>
        <w:ind w:left="360"/>
        <w:rPr>
          <w:rFonts w:ascii="Calibri" w:hAnsi="Calibri" w:cs="Calibri"/>
          <w:color w:val="000000"/>
        </w:rPr>
      </w:pPr>
      <w:r w:rsidRPr="00B512B2">
        <w:rPr>
          <w:rFonts w:ascii="Calibri" w:hAnsi="Calibri" w:cs="Calibri"/>
          <w:color w:val="000000"/>
        </w:rPr>
        <w:t xml:space="preserve">Dec 2018: </w:t>
      </w:r>
      <w:r w:rsidR="00B512B2" w:rsidRPr="00B512B2">
        <w:rPr>
          <w:rFonts w:ascii="Calibri" w:hAnsi="Calibri" w:cs="Calibri"/>
        </w:rPr>
        <w:t>RECOMB/ISCB Conference on Regulatory and Systems Genomics, with DREAM Challenges 2018, New York, New York, USA</w:t>
      </w:r>
      <w:r w:rsidR="00B512B2">
        <w:rPr>
          <w:rFonts w:ascii="Calibri" w:hAnsi="Calibri" w:cs="Calibri"/>
        </w:rPr>
        <w:t>: C</w:t>
      </w:r>
      <w:r w:rsidR="00FA1643" w:rsidRPr="00B512B2">
        <w:rPr>
          <w:rFonts w:ascii="Calibri" w:hAnsi="Calibri" w:cs="Calibri"/>
          <w:color w:val="000000"/>
        </w:rPr>
        <w:t>hromatin-informed inference of transcriptional programs in gynecologic and basal breast cancer</w:t>
      </w:r>
    </w:p>
    <w:p w14:paraId="03A812F1" w14:textId="77777777" w:rsidR="00A576EF" w:rsidRPr="00A576EF" w:rsidRDefault="00500FB6" w:rsidP="00A576EF">
      <w:pPr>
        <w:pStyle w:val="ListParagraph"/>
        <w:numPr>
          <w:ilvl w:val="0"/>
          <w:numId w:val="42"/>
        </w:numPr>
        <w:ind w:left="360"/>
        <w:rPr>
          <w:rFonts w:ascii="Calibri" w:hAnsi="Calibri" w:cs="Calibri"/>
          <w:color w:val="000000"/>
        </w:rPr>
      </w:pPr>
      <w:r w:rsidRPr="00A576EF">
        <w:rPr>
          <w:rFonts w:ascii="Calibri" w:hAnsi="Calibri" w:cs="Calibri"/>
          <w:color w:val="000000"/>
        </w:rPr>
        <w:t xml:space="preserve">Dec 2018: </w:t>
      </w:r>
      <w:proofErr w:type="spellStart"/>
      <w:r w:rsidRPr="00A576EF">
        <w:rPr>
          <w:rFonts w:ascii="Calibri" w:hAnsi="Calibri" w:cs="Calibri"/>
          <w:color w:val="000000"/>
        </w:rPr>
        <w:t>Sabanci</w:t>
      </w:r>
      <w:proofErr w:type="spellEnd"/>
      <w:r w:rsidRPr="00A576EF">
        <w:rPr>
          <w:rFonts w:ascii="Calibri" w:hAnsi="Calibri" w:cs="Calibri"/>
          <w:color w:val="000000"/>
        </w:rPr>
        <w:t xml:space="preserve"> University, Istanbul, Turkey: </w:t>
      </w:r>
      <w:r w:rsidRPr="00A576EF">
        <w:rPr>
          <w:rFonts w:ascii="Calibri" w:hAnsi="Calibri" w:cs="Calibri"/>
          <w:color w:val="000000" w:themeColor="text1"/>
        </w:rPr>
        <w:t>Predictive gene regulatory models for precision medicine</w:t>
      </w:r>
    </w:p>
    <w:p w14:paraId="51A997E0" w14:textId="78DB4A93" w:rsidR="00A576EF" w:rsidRDefault="00831B3B" w:rsidP="00A576EF">
      <w:pPr>
        <w:pStyle w:val="ListParagraph"/>
        <w:numPr>
          <w:ilvl w:val="0"/>
          <w:numId w:val="42"/>
        </w:numPr>
        <w:ind w:left="360"/>
        <w:rPr>
          <w:rFonts w:ascii="Calibri" w:hAnsi="Calibri" w:cs="Calibri"/>
          <w:color w:val="000000"/>
        </w:rPr>
      </w:pPr>
      <w:r w:rsidRPr="00A576EF">
        <w:rPr>
          <w:rFonts w:ascii="Calibri" w:hAnsi="Calibri" w:cs="Calibri"/>
          <w:color w:val="000000"/>
        </w:rPr>
        <w:t xml:space="preserve">May 2019: </w:t>
      </w:r>
      <w:r w:rsidR="00C106AC">
        <w:rPr>
          <w:rFonts w:ascii="Calibri" w:hAnsi="Calibri" w:cs="Calibri"/>
          <w:color w:val="000000"/>
        </w:rPr>
        <w:t xml:space="preserve">The </w:t>
      </w:r>
      <w:r w:rsidR="00C106AC" w:rsidRPr="00C8348E">
        <w:rPr>
          <w:rFonts w:ascii="Calibri" w:hAnsi="Calibri" w:cs="Calibri"/>
          <w:bCs/>
          <w:color w:val="000000"/>
        </w:rPr>
        <w:t>RECOMB</w:t>
      </w:r>
      <w:r w:rsidR="00C106AC">
        <w:rPr>
          <w:rFonts w:ascii="Calibri" w:hAnsi="Calibri" w:cs="Calibri"/>
          <w:bCs/>
          <w:color w:val="000000"/>
        </w:rPr>
        <w:t xml:space="preserve"> Satellite Workshop on </w:t>
      </w:r>
      <w:r w:rsidR="00C106AC" w:rsidRPr="00C8348E">
        <w:rPr>
          <w:rFonts w:ascii="Calibri" w:hAnsi="Calibri" w:cs="Calibri"/>
          <w:bCs/>
          <w:color w:val="000000"/>
        </w:rPr>
        <w:t>Computational Cancer Biology (</w:t>
      </w:r>
      <w:r w:rsidR="00C106AC">
        <w:rPr>
          <w:rFonts w:ascii="Calibri" w:hAnsi="Calibri" w:cs="Calibri"/>
          <w:bCs/>
          <w:color w:val="000000"/>
        </w:rPr>
        <w:t>RECOMB-CCB)</w:t>
      </w:r>
      <w:r w:rsidR="00FA1643" w:rsidRPr="00A576EF">
        <w:rPr>
          <w:rFonts w:ascii="Calibri" w:hAnsi="Calibri" w:cs="Calibri"/>
          <w:bCs/>
          <w:color w:val="000000"/>
        </w:rPr>
        <w:t>, Washington, DC, USA</w:t>
      </w:r>
      <w:r w:rsidR="009A48A6" w:rsidRPr="00A576EF">
        <w:rPr>
          <w:rFonts w:ascii="Calibri" w:hAnsi="Calibri" w:cs="Calibri"/>
          <w:bCs/>
          <w:color w:val="000000"/>
        </w:rPr>
        <w:t xml:space="preserve">: </w:t>
      </w:r>
      <w:r w:rsidR="009A48A6" w:rsidRPr="00A576EF">
        <w:rPr>
          <w:rFonts w:ascii="Calibri" w:hAnsi="Calibri" w:cs="Calibri"/>
          <w:color w:val="000000"/>
        </w:rPr>
        <w:t>Chromatin-informed inference of transcriptional programs in gynecologic and basal breast cancers</w:t>
      </w:r>
    </w:p>
    <w:p w14:paraId="4E62A298" w14:textId="7D1DFBD3" w:rsidR="00A576EF" w:rsidRPr="00A576EF" w:rsidRDefault="009A48A6" w:rsidP="00A576EF">
      <w:pPr>
        <w:pStyle w:val="ListParagraph"/>
        <w:numPr>
          <w:ilvl w:val="0"/>
          <w:numId w:val="42"/>
        </w:numPr>
        <w:ind w:left="360"/>
        <w:rPr>
          <w:rStyle w:val="Emphasis"/>
          <w:rFonts w:ascii="Calibri" w:hAnsi="Calibri" w:cs="Calibri"/>
          <w:i w:val="0"/>
          <w:iCs w:val="0"/>
          <w:color w:val="000000"/>
        </w:rPr>
      </w:pPr>
      <w:r w:rsidRPr="00A576EF">
        <w:rPr>
          <w:rFonts w:ascii="Calibri" w:hAnsi="Calibri" w:cs="Calibri"/>
          <w:color w:val="000000"/>
        </w:rPr>
        <w:t xml:space="preserve">Nov 2019: </w:t>
      </w:r>
      <w:r w:rsidR="00B512B2">
        <w:rPr>
          <w:rFonts w:ascii="Calibri" w:hAnsi="Calibri" w:cs="Calibri"/>
        </w:rPr>
        <w:t>RECOMB/ISCB Conference on Regulatory and Systems Genomics, with DREAM Challenges 2019, New York, New York, USA</w:t>
      </w:r>
      <w:r w:rsidRPr="00A576EF">
        <w:rPr>
          <w:rFonts w:ascii="Calibri" w:hAnsi="Calibri" w:cs="Calibri"/>
          <w:color w:val="000000"/>
        </w:rPr>
        <w:t xml:space="preserve">: </w:t>
      </w:r>
      <w:r w:rsidR="00FA1643" w:rsidRPr="00A576EF">
        <w:rPr>
          <w:rStyle w:val="Emphasis"/>
          <w:rFonts w:ascii="Calibri" w:hAnsi="Calibri" w:cs="Calibri"/>
          <w:i w:val="0"/>
          <w:iCs w:val="0"/>
          <w:color w:val="000000"/>
          <w:bdr w:val="none" w:sz="0" w:space="0" w:color="auto" w:frame="1"/>
        </w:rPr>
        <w:t xml:space="preserve">Integrative computational framework for linking signaling and transcriptional programs in single </w:t>
      </w:r>
      <w:r w:rsidR="00C8348E" w:rsidRPr="00A576EF">
        <w:rPr>
          <w:rStyle w:val="Emphasis"/>
          <w:rFonts w:ascii="Calibri" w:hAnsi="Calibri" w:cs="Calibri"/>
          <w:i w:val="0"/>
          <w:iCs w:val="0"/>
          <w:color w:val="000000"/>
          <w:bdr w:val="none" w:sz="0" w:space="0" w:color="auto" w:frame="1"/>
        </w:rPr>
        <w:t>cells.</w:t>
      </w:r>
    </w:p>
    <w:p w14:paraId="287826CB" w14:textId="798AE724" w:rsidR="00A576EF" w:rsidRPr="00A576EF" w:rsidRDefault="009A48A6" w:rsidP="00A576EF">
      <w:pPr>
        <w:pStyle w:val="ListParagraph"/>
        <w:numPr>
          <w:ilvl w:val="0"/>
          <w:numId w:val="42"/>
        </w:numPr>
        <w:ind w:left="360"/>
        <w:rPr>
          <w:rStyle w:val="Emphasis"/>
          <w:rFonts w:ascii="Calibri" w:hAnsi="Calibri" w:cs="Calibri"/>
          <w:i w:val="0"/>
          <w:iCs w:val="0"/>
          <w:color w:val="000000"/>
        </w:rPr>
      </w:pPr>
      <w:r w:rsidRPr="00A576EF">
        <w:rPr>
          <w:rFonts w:ascii="Calibri" w:hAnsi="Calibri" w:cs="Calibri"/>
          <w:color w:val="000000"/>
        </w:rPr>
        <w:t xml:space="preserve">Nov 2019: Women in Computational Biology, Virginia, VA, USA: </w:t>
      </w:r>
      <w:r w:rsidR="00FA1643" w:rsidRPr="00A576EF">
        <w:rPr>
          <w:rStyle w:val="Emphasis"/>
          <w:rFonts w:ascii="Calibri" w:hAnsi="Calibri" w:cs="Calibri"/>
          <w:i w:val="0"/>
          <w:iCs w:val="0"/>
          <w:color w:val="000000"/>
          <w:bdr w:val="none" w:sz="0" w:space="0" w:color="auto" w:frame="1"/>
        </w:rPr>
        <w:t xml:space="preserve">Integrative computational framework for linking signaling and transcriptional programs in single </w:t>
      </w:r>
      <w:r w:rsidR="00C8348E" w:rsidRPr="00A576EF">
        <w:rPr>
          <w:rStyle w:val="Emphasis"/>
          <w:rFonts w:ascii="Calibri" w:hAnsi="Calibri" w:cs="Calibri"/>
          <w:i w:val="0"/>
          <w:iCs w:val="0"/>
          <w:color w:val="000000"/>
          <w:bdr w:val="none" w:sz="0" w:space="0" w:color="auto" w:frame="1"/>
        </w:rPr>
        <w:t>cells.</w:t>
      </w:r>
    </w:p>
    <w:p w14:paraId="119FF704" w14:textId="429D4D8B" w:rsidR="00A576EF" w:rsidRDefault="009A48A6" w:rsidP="00A576EF">
      <w:pPr>
        <w:pStyle w:val="ListParagraph"/>
        <w:numPr>
          <w:ilvl w:val="0"/>
          <w:numId w:val="42"/>
        </w:numPr>
        <w:ind w:left="360"/>
        <w:rPr>
          <w:rFonts w:ascii="Calibri" w:hAnsi="Calibri" w:cs="Calibri"/>
          <w:color w:val="000000"/>
        </w:rPr>
      </w:pPr>
      <w:r w:rsidRPr="00A576EF">
        <w:rPr>
          <w:rFonts w:ascii="Calibri" w:hAnsi="Calibri" w:cs="Calibri"/>
          <w:color w:val="000000"/>
        </w:rPr>
        <w:t xml:space="preserve">March 2020: </w:t>
      </w:r>
      <w:r w:rsidR="00FA1643" w:rsidRPr="00A576EF">
        <w:rPr>
          <w:rFonts w:ascii="Calibri" w:hAnsi="Calibri" w:cs="Calibri"/>
          <w:color w:val="000000"/>
        </w:rPr>
        <w:t xml:space="preserve">Systems Biology: Global Regulation of Gene Expression, </w:t>
      </w:r>
      <w:r w:rsidR="00FA1643" w:rsidRPr="00A576EF">
        <w:rPr>
          <w:rFonts w:ascii="Calibri" w:hAnsi="Calibri" w:cs="Calibri"/>
        </w:rPr>
        <w:t>Cold Spring Harbor</w:t>
      </w:r>
      <w:r w:rsidR="00FA1643" w:rsidRPr="00A576EF">
        <w:rPr>
          <w:rFonts w:ascii="Calibri" w:hAnsi="Calibri" w:cs="Calibri"/>
          <w:color w:val="000000"/>
        </w:rPr>
        <w:t>,</w:t>
      </w:r>
      <w:r w:rsidR="00FA1643" w:rsidRPr="00A576EF">
        <w:rPr>
          <w:rStyle w:val="apple-converted-space"/>
          <w:rFonts w:ascii="Calibri" w:hAnsi="Calibri" w:cs="Calibri"/>
          <w:color w:val="000000"/>
        </w:rPr>
        <w:t> </w:t>
      </w:r>
      <w:r w:rsidR="00FA1643" w:rsidRPr="00A576EF">
        <w:rPr>
          <w:rFonts w:ascii="Calibri" w:hAnsi="Calibri" w:cs="Calibri"/>
          <w:color w:val="000000"/>
        </w:rPr>
        <w:t>NY</w:t>
      </w:r>
      <w:r w:rsidR="00FA1643" w:rsidRPr="00A576EF">
        <w:rPr>
          <w:rStyle w:val="apple-converted-space"/>
          <w:rFonts w:ascii="Calibri" w:hAnsi="Calibri" w:cs="Calibri"/>
          <w:color w:val="000000"/>
        </w:rPr>
        <w:t>, USA</w:t>
      </w:r>
      <w:r w:rsidRPr="00A576EF">
        <w:rPr>
          <w:rStyle w:val="apple-converted-space"/>
          <w:rFonts w:ascii="Calibri" w:hAnsi="Calibri" w:cs="Calibri"/>
          <w:color w:val="000000"/>
        </w:rPr>
        <w:t xml:space="preserve">: </w:t>
      </w:r>
      <w:r w:rsidRPr="00A576EF">
        <w:rPr>
          <w:rStyle w:val="Emphasis"/>
          <w:rFonts w:ascii="Calibri" w:hAnsi="Calibri" w:cs="Calibri"/>
          <w:i w:val="0"/>
          <w:iCs w:val="0"/>
          <w:color w:val="000000"/>
          <w:bdr w:val="none" w:sz="0" w:space="0" w:color="auto" w:frame="1"/>
        </w:rPr>
        <w:t>Integrative computational framework for linking signaling and transcriptional programs in single cells</w:t>
      </w:r>
      <w:r w:rsidR="00C8348E">
        <w:rPr>
          <w:rStyle w:val="Emphasis"/>
          <w:rFonts w:ascii="Calibri" w:hAnsi="Calibri" w:cs="Calibri"/>
          <w:i w:val="0"/>
          <w:iCs w:val="0"/>
          <w:color w:val="000000"/>
          <w:bdr w:val="none" w:sz="0" w:space="0" w:color="auto" w:frame="1"/>
        </w:rPr>
        <w:t xml:space="preserve">. </w:t>
      </w:r>
      <w:r w:rsidR="00C8348E" w:rsidRPr="00C8348E">
        <w:rPr>
          <w:rStyle w:val="Emphasis"/>
          <w:rFonts w:ascii="Calibri" w:hAnsi="Calibri" w:cs="Calibri"/>
          <w:color w:val="000000"/>
          <w:bdr w:val="none" w:sz="0" w:space="0" w:color="auto" w:frame="1"/>
        </w:rPr>
        <w:t>Online due to covid-19.</w:t>
      </w:r>
    </w:p>
    <w:p w14:paraId="391AA550" w14:textId="77521090" w:rsidR="00A576EF" w:rsidRDefault="009A48A6" w:rsidP="00A576EF">
      <w:pPr>
        <w:pStyle w:val="ListParagraph"/>
        <w:numPr>
          <w:ilvl w:val="0"/>
          <w:numId w:val="42"/>
        </w:numPr>
        <w:ind w:left="360"/>
        <w:rPr>
          <w:rFonts w:ascii="Calibri" w:hAnsi="Calibri" w:cs="Calibri"/>
          <w:color w:val="000000"/>
        </w:rPr>
      </w:pPr>
      <w:r w:rsidRPr="00A576EF">
        <w:rPr>
          <w:rFonts w:ascii="Calibri" w:hAnsi="Calibri" w:cs="Calibri"/>
          <w:color w:val="000000"/>
        </w:rPr>
        <w:t>Nov 2020</w:t>
      </w:r>
      <w:r w:rsidRPr="00A576EF">
        <w:rPr>
          <w:rFonts w:ascii="Calibri" w:hAnsi="Calibri" w:cs="Calibri"/>
        </w:rPr>
        <w:t xml:space="preserve">: </w:t>
      </w:r>
      <w:r w:rsidRPr="00A576EF">
        <w:rPr>
          <w:rFonts w:ascii="Calibri" w:hAnsi="Calibri" w:cs="Calibri"/>
          <w:color w:val="000000"/>
        </w:rPr>
        <w:t>Systems Approaches to Cancer Biology</w:t>
      </w:r>
      <w:r w:rsidRPr="00A576EF">
        <w:rPr>
          <w:rFonts w:ascii="Calibri" w:hAnsi="Calibri" w:cs="Calibri"/>
        </w:rPr>
        <w:t xml:space="preserve"> (Virtual): </w:t>
      </w:r>
      <w:proofErr w:type="spellStart"/>
      <w:r w:rsidR="003D34FE" w:rsidRPr="00A576EF">
        <w:rPr>
          <w:rFonts w:ascii="Calibri" w:hAnsi="Calibri" w:cs="Calibri"/>
          <w:color w:val="000000"/>
        </w:rPr>
        <w:t>SPaRTAN</w:t>
      </w:r>
      <w:proofErr w:type="spellEnd"/>
      <w:r w:rsidR="003D34FE" w:rsidRPr="00A576EF">
        <w:rPr>
          <w:rFonts w:ascii="Calibri" w:hAnsi="Calibri" w:cs="Calibri"/>
          <w:color w:val="000000"/>
        </w:rPr>
        <w:t xml:space="preserve">, a computational framework for linking surface proteins to transcriptional </w:t>
      </w:r>
      <w:r w:rsidR="00C106AC" w:rsidRPr="00A576EF">
        <w:rPr>
          <w:rFonts w:ascii="Calibri" w:hAnsi="Calibri" w:cs="Calibri"/>
          <w:color w:val="000000"/>
        </w:rPr>
        <w:t>regulators.</w:t>
      </w:r>
      <w:r w:rsidR="003D34FE" w:rsidRPr="00A576EF">
        <w:rPr>
          <w:rFonts w:ascii="Calibri" w:hAnsi="Calibri" w:cs="Calibri"/>
          <w:color w:val="000000"/>
        </w:rPr>
        <w:t xml:space="preserve"> </w:t>
      </w:r>
    </w:p>
    <w:p w14:paraId="67A6FBD0" w14:textId="77777777" w:rsidR="00C8348E" w:rsidRDefault="009A48A6" w:rsidP="00C8348E">
      <w:pPr>
        <w:pStyle w:val="ListParagraph"/>
        <w:numPr>
          <w:ilvl w:val="0"/>
          <w:numId w:val="42"/>
        </w:numPr>
        <w:ind w:left="360"/>
        <w:rPr>
          <w:rFonts w:ascii="Calibri" w:hAnsi="Calibri" w:cs="Calibri"/>
          <w:color w:val="000000"/>
        </w:rPr>
      </w:pPr>
      <w:r w:rsidRPr="00A576EF">
        <w:rPr>
          <w:rFonts w:ascii="Calibri" w:hAnsi="Calibri" w:cs="Calibri"/>
          <w:color w:val="000000"/>
        </w:rPr>
        <w:lastRenderedPageBreak/>
        <w:t xml:space="preserve">May 2022: Women in Data Science Istanbul (Virtual): </w:t>
      </w:r>
      <w:r w:rsidR="003D34FE" w:rsidRPr="00A576EF">
        <w:rPr>
          <w:rFonts w:ascii="Calibri" w:hAnsi="Calibri" w:cs="Calibri"/>
          <w:color w:val="000000"/>
        </w:rPr>
        <w:t>Interpretable Deep Learning and Cancer Ge</w:t>
      </w:r>
      <w:r w:rsidRPr="00A576EF">
        <w:rPr>
          <w:rFonts w:ascii="Calibri" w:hAnsi="Calibri" w:cs="Calibri"/>
          <w:color w:val="000000"/>
        </w:rPr>
        <w:t>nomics</w:t>
      </w:r>
    </w:p>
    <w:p w14:paraId="47BDEF6E" w14:textId="549FA93F" w:rsidR="00A576EF" w:rsidRDefault="009A48A6" w:rsidP="00A576EF">
      <w:pPr>
        <w:pStyle w:val="ListParagraph"/>
        <w:numPr>
          <w:ilvl w:val="0"/>
          <w:numId w:val="42"/>
        </w:numPr>
        <w:ind w:left="360"/>
        <w:rPr>
          <w:rFonts w:ascii="Calibri" w:hAnsi="Calibri" w:cs="Calibri"/>
          <w:color w:val="000000"/>
        </w:rPr>
      </w:pPr>
      <w:r w:rsidRPr="00A576EF">
        <w:rPr>
          <w:rFonts w:ascii="Calibri" w:hAnsi="Calibri" w:cs="Calibri"/>
          <w:color w:val="000000"/>
        </w:rPr>
        <w:t>May 2022</w:t>
      </w:r>
      <w:r w:rsidRPr="00A576EF">
        <w:rPr>
          <w:rFonts w:ascii="Calibri" w:hAnsi="Calibri" w:cs="Calibri"/>
        </w:rPr>
        <w:t xml:space="preserve">: </w:t>
      </w:r>
      <w:r w:rsidR="00C8348E">
        <w:t>The 26th Annual International Conference on Research in Computational Molecular Biology (RECOMB), La Jolla, USA</w:t>
      </w:r>
      <w:r w:rsidRPr="00A576EF">
        <w:rPr>
          <w:rFonts w:ascii="Calibri" w:hAnsi="Calibri" w:cs="Calibri"/>
          <w:color w:val="000000"/>
        </w:rPr>
        <w:t xml:space="preserve">: </w:t>
      </w:r>
      <w:proofErr w:type="spellStart"/>
      <w:r w:rsidR="003D34FE" w:rsidRPr="00A576EF">
        <w:rPr>
          <w:rFonts w:ascii="Calibri" w:hAnsi="Calibri" w:cs="Calibri"/>
          <w:color w:val="000000"/>
        </w:rPr>
        <w:t>SPaRTAN</w:t>
      </w:r>
      <w:proofErr w:type="spellEnd"/>
      <w:r w:rsidR="003D34FE" w:rsidRPr="00A576EF">
        <w:rPr>
          <w:rFonts w:ascii="Calibri" w:hAnsi="Calibri" w:cs="Calibri"/>
          <w:color w:val="000000"/>
        </w:rPr>
        <w:t xml:space="preserve">, a computational framework for linking surface proteins to transcriptional </w:t>
      </w:r>
      <w:r w:rsidR="00C8348E" w:rsidRPr="00A576EF">
        <w:rPr>
          <w:rFonts w:ascii="Calibri" w:hAnsi="Calibri" w:cs="Calibri"/>
          <w:color w:val="000000"/>
        </w:rPr>
        <w:t>regulators.</w:t>
      </w:r>
    </w:p>
    <w:p w14:paraId="0B92C1B6" w14:textId="265FBE52" w:rsidR="00C8348E" w:rsidRDefault="00C8348E" w:rsidP="00C8348E">
      <w:pPr>
        <w:pStyle w:val="ListParagraph"/>
        <w:numPr>
          <w:ilvl w:val="0"/>
          <w:numId w:val="42"/>
        </w:numPr>
        <w:ind w:left="360"/>
        <w:rPr>
          <w:rFonts w:ascii="Calibri" w:hAnsi="Calibri" w:cs="Calibri"/>
          <w:color w:val="000000"/>
        </w:rPr>
      </w:pPr>
      <w:r w:rsidRPr="00C8348E">
        <w:rPr>
          <w:rFonts w:ascii="Calibri" w:hAnsi="Calibri" w:cs="Calibri"/>
          <w:color w:val="000000"/>
        </w:rPr>
        <w:t xml:space="preserve">May 2022: </w:t>
      </w:r>
      <w:r>
        <w:rPr>
          <w:rFonts w:ascii="Calibri" w:hAnsi="Calibri" w:cs="Calibri"/>
          <w:color w:val="000000"/>
        </w:rPr>
        <w:t xml:space="preserve">The </w:t>
      </w:r>
      <w:r w:rsidRPr="00C8348E">
        <w:rPr>
          <w:rFonts w:ascii="Calibri" w:hAnsi="Calibri" w:cs="Calibri"/>
          <w:bCs/>
          <w:color w:val="000000"/>
        </w:rPr>
        <w:t>RECOMB</w:t>
      </w:r>
      <w:r>
        <w:rPr>
          <w:rFonts w:ascii="Calibri" w:hAnsi="Calibri" w:cs="Calibri"/>
          <w:bCs/>
          <w:color w:val="000000"/>
        </w:rPr>
        <w:t xml:space="preserve"> Satellite Workshop on </w:t>
      </w:r>
      <w:r w:rsidRPr="00C8348E">
        <w:rPr>
          <w:rFonts w:ascii="Calibri" w:hAnsi="Calibri" w:cs="Calibri"/>
          <w:bCs/>
          <w:color w:val="000000"/>
        </w:rPr>
        <w:t>Computational Cancer Biology (</w:t>
      </w:r>
      <w:r>
        <w:rPr>
          <w:rFonts w:ascii="Calibri" w:hAnsi="Calibri" w:cs="Calibri"/>
          <w:bCs/>
          <w:color w:val="000000"/>
        </w:rPr>
        <w:t>RECOMB-CCB) 2022</w:t>
      </w:r>
      <w:r w:rsidRPr="00C8348E">
        <w:rPr>
          <w:rFonts w:ascii="Calibri" w:hAnsi="Calibri" w:cs="Calibri"/>
          <w:color w:val="000000"/>
        </w:rPr>
        <w:t xml:space="preserve">, </w:t>
      </w:r>
      <w:r>
        <w:t>La Jolla</w:t>
      </w:r>
      <w:r>
        <w:rPr>
          <w:rFonts w:ascii="Calibri" w:hAnsi="Calibri" w:cs="Calibri"/>
          <w:color w:val="000000"/>
        </w:rPr>
        <w:t>, USA</w:t>
      </w:r>
      <w:r w:rsidRPr="00C8348E">
        <w:rPr>
          <w:rFonts w:ascii="Calibri" w:hAnsi="Calibri" w:cs="Calibri"/>
          <w:color w:val="000000"/>
        </w:rPr>
        <w:t xml:space="preserve">: Interpretable deep learning for chromatin-informed inference of transcriptional programs driven by somatic alterations across cancers. </w:t>
      </w:r>
    </w:p>
    <w:p w14:paraId="3CB48635" w14:textId="7EE2C945" w:rsidR="004D050B" w:rsidRPr="00C8348E" w:rsidRDefault="004D050B" w:rsidP="004D050B">
      <w:pPr>
        <w:pStyle w:val="ListParagraph"/>
        <w:numPr>
          <w:ilvl w:val="0"/>
          <w:numId w:val="42"/>
        </w:numPr>
        <w:ind w:left="360"/>
        <w:rPr>
          <w:rFonts w:ascii="Calibri" w:hAnsi="Calibri" w:cs="Calibri"/>
          <w:color w:val="000000"/>
        </w:rPr>
      </w:pPr>
      <w:r>
        <w:rPr>
          <w:rFonts w:ascii="Calibri" w:hAnsi="Calibri" w:cs="Calibri"/>
          <w:color w:val="000000"/>
        </w:rPr>
        <w:t>April</w:t>
      </w:r>
      <w:r w:rsidRPr="00C8348E">
        <w:rPr>
          <w:rFonts w:ascii="Calibri" w:hAnsi="Calibri" w:cs="Calibri"/>
          <w:color w:val="000000"/>
        </w:rPr>
        <w:t xml:space="preserve"> 202</w:t>
      </w:r>
      <w:r>
        <w:rPr>
          <w:rFonts w:ascii="Calibri" w:hAnsi="Calibri" w:cs="Calibri"/>
          <w:color w:val="000000"/>
        </w:rPr>
        <w:t>3</w:t>
      </w:r>
      <w:r w:rsidRPr="00C8348E">
        <w:rPr>
          <w:rFonts w:ascii="Calibri" w:hAnsi="Calibri" w:cs="Calibri"/>
          <w:color w:val="000000"/>
        </w:rPr>
        <w:t xml:space="preserve">: </w:t>
      </w:r>
      <w:r>
        <w:rPr>
          <w:rFonts w:ascii="Calibri" w:hAnsi="Calibri" w:cs="Calibri"/>
          <w:color w:val="000000"/>
        </w:rPr>
        <w:t xml:space="preserve">The </w:t>
      </w:r>
      <w:r w:rsidRPr="00C8348E">
        <w:rPr>
          <w:rFonts w:ascii="Calibri" w:hAnsi="Calibri" w:cs="Calibri"/>
          <w:bCs/>
          <w:color w:val="000000"/>
        </w:rPr>
        <w:t>RECOMB</w:t>
      </w:r>
      <w:r>
        <w:rPr>
          <w:rFonts w:ascii="Calibri" w:hAnsi="Calibri" w:cs="Calibri"/>
          <w:bCs/>
          <w:color w:val="000000"/>
        </w:rPr>
        <w:t xml:space="preserve"> Satellite Workshop on </w:t>
      </w:r>
      <w:r w:rsidRPr="00C8348E">
        <w:rPr>
          <w:rFonts w:ascii="Calibri" w:hAnsi="Calibri" w:cs="Calibri"/>
          <w:bCs/>
          <w:color w:val="000000"/>
        </w:rPr>
        <w:t>Computational Cancer Biology (</w:t>
      </w:r>
      <w:r>
        <w:rPr>
          <w:rFonts w:ascii="Calibri" w:hAnsi="Calibri" w:cs="Calibri"/>
          <w:bCs/>
          <w:color w:val="000000"/>
        </w:rPr>
        <w:t>RECOMB-CCB) 202</w:t>
      </w:r>
      <w:r w:rsidR="00A45D95">
        <w:rPr>
          <w:rFonts w:ascii="Calibri" w:hAnsi="Calibri" w:cs="Calibri"/>
          <w:bCs/>
          <w:color w:val="000000"/>
        </w:rPr>
        <w:t>3</w:t>
      </w:r>
      <w:r w:rsidRPr="00C8348E">
        <w:rPr>
          <w:rFonts w:ascii="Calibri" w:hAnsi="Calibri" w:cs="Calibri"/>
          <w:color w:val="000000"/>
        </w:rPr>
        <w:t xml:space="preserve">, </w:t>
      </w:r>
      <w:r w:rsidR="00A45D95">
        <w:t>Istanbul</w:t>
      </w:r>
      <w:r>
        <w:rPr>
          <w:rFonts w:ascii="Calibri" w:hAnsi="Calibri" w:cs="Calibri"/>
          <w:color w:val="000000"/>
        </w:rPr>
        <w:t xml:space="preserve">, </w:t>
      </w:r>
      <w:r w:rsidR="00A45D95">
        <w:rPr>
          <w:rFonts w:ascii="Calibri" w:hAnsi="Calibri" w:cs="Calibri"/>
          <w:color w:val="000000"/>
        </w:rPr>
        <w:t>Turkey</w:t>
      </w:r>
      <w:r w:rsidRPr="00C8348E">
        <w:rPr>
          <w:rFonts w:ascii="Calibri" w:hAnsi="Calibri" w:cs="Calibri"/>
          <w:color w:val="000000"/>
        </w:rPr>
        <w:t xml:space="preserve">: Interpretable deep learning for chromatin-informed inference of transcriptional programs driven by somatic alterations across cancers. </w:t>
      </w:r>
    </w:p>
    <w:p w14:paraId="0CE4B305" w14:textId="5D505AD8" w:rsidR="004D050B" w:rsidRPr="00D86D0E" w:rsidRDefault="00A45D95" w:rsidP="00A45D95">
      <w:pPr>
        <w:pStyle w:val="ListParagraph"/>
        <w:numPr>
          <w:ilvl w:val="0"/>
          <w:numId w:val="42"/>
        </w:numPr>
        <w:ind w:left="360"/>
        <w:rPr>
          <w:rStyle w:val="eop"/>
          <w:rFonts w:ascii="Calibri" w:hAnsi="Calibri" w:cs="Calibri"/>
          <w:color w:val="000000"/>
        </w:rPr>
      </w:pPr>
      <w:r>
        <w:rPr>
          <w:rFonts w:ascii="Calibri" w:hAnsi="Calibri" w:cs="Calibri"/>
          <w:color w:val="000000"/>
        </w:rPr>
        <w:t>April</w:t>
      </w:r>
      <w:r w:rsidRPr="00C8348E">
        <w:rPr>
          <w:rFonts w:ascii="Calibri" w:hAnsi="Calibri" w:cs="Calibri"/>
          <w:color w:val="000000"/>
        </w:rPr>
        <w:t xml:space="preserve"> 202</w:t>
      </w:r>
      <w:r>
        <w:rPr>
          <w:rFonts w:ascii="Calibri" w:hAnsi="Calibri" w:cs="Calibri"/>
          <w:color w:val="000000"/>
        </w:rPr>
        <w:t>3</w:t>
      </w:r>
      <w:r w:rsidRPr="00C8348E">
        <w:rPr>
          <w:rFonts w:ascii="Calibri" w:hAnsi="Calibri" w:cs="Calibri"/>
          <w:color w:val="000000"/>
        </w:rPr>
        <w:t xml:space="preserve">: </w:t>
      </w:r>
      <w:r>
        <w:rPr>
          <w:rFonts w:ascii="Calibri" w:hAnsi="Calibri" w:cs="Calibri"/>
          <w:color w:val="000000"/>
        </w:rPr>
        <w:t xml:space="preserve">The </w:t>
      </w:r>
      <w:r w:rsidRPr="00C8348E">
        <w:rPr>
          <w:rFonts w:ascii="Calibri" w:hAnsi="Calibri" w:cs="Calibri"/>
          <w:bCs/>
          <w:color w:val="000000"/>
        </w:rPr>
        <w:t>RECOMB</w:t>
      </w:r>
      <w:r>
        <w:rPr>
          <w:rFonts w:ascii="Calibri" w:hAnsi="Calibri" w:cs="Calibri"/>
          <w:bCs/>
          <w:color w:val="000000"/>
        </w:rPr>
        <w:t xml:space="preserve"> Satellite Workshop on </w:t>
      </w:r>
      <w:r w:rsidRPr="00C8348E">
        <w:rPr>
          <w:rFonts w:ascii="Calibri" w:hAnsi="Calibri" w:cs="Calibri"/>
          <w:bCs/>
          <w:color w:val="000000"/>
        </w:rPr>
        <w:t>Computational Cancer Biology (</w:t>
      </w:r>
      <w:r>
        <w:rPr>
          <w:rFonts w:ascii="Calibri" w:hAnsi="Calibri" w:cs="Calibri"/>
          <w:bCs/>
          <w:color w:val="000000"/>
        </w:rPr>
        <w:t>RECOMB-CCB) 2023</w:t>
      </w:r>
      <w:r w:rsidRPr="00C8348E">
        <w:rPr>
          <w:rFonts w:ascii="Calibri" w:hAnsi="Calibri" w:cs="Calibri"/>
          <w:color w:val="000000"/>
        </w:rPr>
        <w:t xml:space="preserve">, </w:t>
      </w:r>
      <w:r>
        <w:t>Istanbul</w:t>
      </w:r>
      <w:r>
        <w:rPr>
          <w:rFonts w:ascii="Calibri" w:hAnsi="Calibri" w:cs="Calibri"/>
          <w:color w:val="000000"/>
        </w:rPr>
        <w:t>, Turkey</w:t>
      </w:r>
      <w:r w:rsidRPr="00C8348E">
        <w:rPr>
          <w:rFonts w:ascii="Calibri" w:hAnsi="Calibri" w:cs="Calibri"/>
          <w:color w:val="000000"/>
        </w:rPr>
        <w:t>:</w:t>
      </w:r>
      <w:r>
        <w:rPr>
          <w:rFonts w:ascii="Calibri" w:hAnsi="Calibri" w:cs="Calibri"/>
          <w:color w:val="000000"/>
        </w:rPr>
        <w:t xml:space="preserve"> </w:t>
      </w:r>
      <w:r w:rsidRPr="00AB06DC">
        <w:rPr>
          <w:rStyle w:val="normaltextrun"/>
          <w:rFonts w:ascii="Calibri" w:hAnsi="Calibri" w:cs="Calibri"/>
          <w:bCs/>
          <w:color w:val="000000"/>
          <w:lang w:val="en-GB"/>
        </w:rPr>
        <w:t xml:space="preserve">STAN, </w:t>
      </w:r>
      <w:r w:rsidRPr="00AB06DC">
        <w:rPr>
          <w:rStyle w:val="normaltextrun"/>
          <w:rFonts w:ascii="Calibri" w:hAnsi="Calibri" w:cs="Calibri"/>
        </w:rPr>
        <w:t>a computational framework for inferring spatially informed transcription factor activity networks</w:t>
      </w:r>
      <w:r w:rsidR="00003C78">
        <w:rPr>
          <w:rStyle w:val="normaltextrun"/>
          <w:rFonts w:ascii="Calibri" w:hAnsi="Calibri" w:cs="Calibri"/>
        </w:rPr>
        <w:t>.</w:t>
      </w:r>
      <w:r w:rsidRPr="00AB06DC">
        <w:rPr>
          <w:rStyle w:val="eop"/>
          <w:rFonts w:ascii="Calibri" w:hAnsi="Calibri" w:cs="Calibri"/>
        </w:rPr>
        <w:t xml:space="preserve"> </w:t>
      </w:r>
    </w:p>
    <w:p w14:paraId="5DB3CCE9" w14:textId="285EC93A" w:rsidR="00A70E06" w:rsidRPr="00D82744" w:rsidRDefault="00D86D0E" w:rsidP="00654CC1">
      <w:pPr>
        <w:pStyle w:val="ListParagraph"/>
        <w:numPr>
          <w:ilvl w:val="0"/>
          <w:numId w:val="42"/>
        </w:numPr>
        <w:ind w:left="360"/>
        <w:rPr>
          <w:rFonts w:ascii="Calibri" w:hAnsi="Calibri" w:cs="Calibri"/>
          <w:color w:val="000000"/>
        </w:rPr>
      </w:pPr>
      <w:r>
        <w:rPr>
          <w:rFonts w:ascii="Calibri" w:hAnsi="Calibri" w:cs="Calibri"/>
          <w:color w:val="000000"/>
        </w:rPr>
        <w:t>July</w:t>
      </w:r>
      <w:r w:rsidRPr="00C8348E">
        <w:rPr>
          <w:rFonts w:ascii="Calibri" w:hAnsi="Calibri" w:cs="Calibri"/>
          <w:color w:val="000000"/>
        </w:rPr>
        <w:t xml:space="preserve"> 202</w:t>
      </w:r>
      <w:r>
        <w:rPr>
          <w:rFonts w:ascii="Calibri" w:hAnsi="Calibri" w:cs="Calibri"/>
          <w:color w:val="000000"/>
        </w:rPr>
        <w:t>3</w:t>
      </w:r>
      <w:r w:rsidRPr="00C8348E">
        <w:rPr>
          <w:rFonts w:ascii="Calibri" w:hAnsi="Calibri" w:cs="Calibri"/>
          <w:color w:val="000000"/>
        </w:rPr>
        <w:t xml:space="preserve">: </w:t>
      </w:r>
      <w:r w:rsidR="00ED01E8">
        <w:rPr>
          <w:rFonts w:ascii="Calibri" w:hAnsi="Calibri" w:cs="Calibri"/>
          <w:color w:val="000000"/>
        </w:rPr>
        <w:t>I</w:t>
      </w:r>
      <w:r w:rsidR="00ED01E8" w:rsidRPr="00C106AC">
        <w:rPr>
          <w:rStyle w:val="Strong"/>
          <w:b w:val="0"/>
          <w:bCs w:val="0"/>
        </w:rPr>
        <w:t>ntelligent Systems for Molecular Biology (ISMB)</w:t>
      </w:r>
      <w:r w:rsidR="00ED01E8">
        <w:rPr>
          <w:rStyle w:val="Strong"/>
          <w:b w:val="0"/>
          <w:bCs w:val="0"/>
        </w:rPr>
        <w:t>/European</w:t>
      </w:r>
      <w:r w:rsidR="00ED01E8" w:rsidRPr="00C106AC">
        <w:rPr>
          <w:rStyle w:val="Strong"/>
          <w:b w:val="0"/>
          <w:bCs w:val="0"/>
        </w:rPr>
        <w:t xml:space="preserve"> Conference</w:t>
      </w:r>
      <w:r w:rsidR="00ED01E8">
        <w:rPr>
          <w:rStyle w:val="Strong"/>
          <w:b w:val="0"/>
          <w:bCs w:val="0"/>
        </w:rPr>
        <w:t xml:space="preserve"> on Computational Biology (ECCB)</w:t>
      </w:r>
      <w:r w:rsidR="00ED01E8" w:rsidRPr="00AB06DC">
        <w:rPr>
          <w:rFonts w:ascii="Calibri" w:hAnsi="Calibri" w:cs="Calibri"/>
          <w:color w:val="000000"/>
        </w:rPr>
        <w:t xml:space="preserve">, </w:t>
      </w:r>
      <w:r w:rsidR="00ED01E8">
        <w:rPr>
          <w:rFonts w:ascii="Calibri" w:hAnsi="Calibri" w:cs="Calibri"/>
        </w:rPr>
        <w:t>Lyon,</w:t>
      </w:r>
      <w:r w:rsidR="00ED01E8" w:rsidRPr="00AB06DC">
        <w:rPr>
          <w:rFonts w:ascii="Calibri" w:hAnsi="Calibri" w:cs="Calibri"/>
        </w:rPr>
        <w:t xml:space="preserve"> </w:t>
      </w:r>
      <w:r w:rsidR="00ED01E8">
        <w:rPr>
          <w:rFonts w:ascii="Calibri" w:hAnsi="Calibri" w:cs="Calibri"/>
        </w:rPr>
        <w:t>France</w:t>
      </w:r>
      <w:r w:rsidRPr="00C8348E">
        <w:rPr>
          <w:rFonts w:ascii="Calibri" w:hAnsi="Calibri" w:cs="Calibri"/>
          <w:color w:val="000000"/>
        </w:rPr>
        <w:t>:</w:t>
      </w:r>
      <w:r>
        <w:rPr>
          <w:rFonts w:ascii="Calibri" w:hAnsi="Calibri" w:cs="Calibri"/>
          <w:color w:val="000000"/>
        </w:rPr>
        <w:t xml:space="preserve"> </w:t>
      </w:r>
      <w:r w:rsidRPr="00AB06DC">
        <w:rPr>
          <w:rStyle w:val="normaltextrun"/>
          <w:rFonts w:ascii="Calibri" w:hAnsi="Calibri" w:cs="Calibri"/>
          <w:bCs/>
          <w:color w:val="000000"/>
          <w:lang w:val="en-GB"/>
        </w:rPr>
        <w:t xml:space="preserve">STAN, </w:t>
      </w:r>
      <w:r w:rsidRPr="00AB06DC">
        <w:rPr>
          <w:rStyle w:val="normaltextrun"/>
          <w:rFonts w:ascii="Calibri" w:hAnsi="Calibri" w:cs="Calibri"/>
        </w:rPr>
        <w:t>a computational framework for inferring spatially informed transcription factor activity networks</w:t>
      </w:r>
      <w:r w:rsidR="00ED01E8">
        <w:rPr>
          <w:rStyle w:val="normaltextrun"/>
          <w:rFonts w:ascii="Calibri" w:hAnsi="Calibri" w:cs="Calibri"/>
        </w:rPr>
        <w:t>.</w:t>
      </w:r>
    </w:p>
    <w:p w14:paraId="257A27BB" w14:textId="5992542B" w:rsidR="00D478A4" w:rsidRDefault="00AB06DC" w:rsidP="00654CC1">
      <w:pPr>
        <w:rPr>
          <w:rFonts w:ascii="Calibri" w:hAnsi="Calibri" w:cs="Calibri"/>
          <w:b/>
          <w:sz w:val="22"/>
          <w:szCs w:val="22"/>
        </w:rPr>
      </w:pPr>
      <w:r w:rsidRPr="00AB06DC">
        <w:rPr>
          <w:rFonts w:ascii="Calibri" w:hAnsi="Calibri" w:cs="Calibri"/>
          <w:b/>
          <w:sz w:val="22"/>
          <w:szCs w:val="22"/>
        </w:rPr>
        <w:t>International Presentations by Trainees</w:t>
      </w:r>
    </w:p>
    <w:p w14:paraId="0777DEB0" w14:textId="323AD1B6" w:rsidR="00AB06DC" w:rsidRPr="00A576EF" w:rsidRDefault="00AB06DC" w:rsidP="00A576EF">
      <w:pPr>
        <w:pStyle w:val="ListParagraph"/>
        <w:numPr>
          <w:ilvl w:val="0"/>
          <w:numId w:val="40"/>
        </w:numPr>
        <w:ind w:left="360"/>
        <w:rPr>
          <w:rFonts w:ascii="Calibri" w:hAnsi="Calibri" w:cs="Calibri"/>
          <w:bCs/>
          <w:color w:val="000000"/>
        </w:rPr>
      </w:pPr>
      <w:r w:rsidRPr="00AB06DC">
        <w:rPr>
          <w:rFonts w:ascii="Calibri" w:hAnsi="Calibri" w:cs="Calibri"/>
          <w:bCs/>
        </w:rPr>
        <w:t xml:space="preserve">July 2022: Dr. April Sagan, postdoctoral fellow; </w:t>
      </w:r>
      <w:r w:rsidR="00C106AC" w:rsidRPr="00C106AC">
        <w:rPr>
          <w:rStyle w:val="Strong"/>
          <w:b w:val="0"/>
          <w:bCs w:val="0"/>
        </w:rPr>
        <w:t>Intelligent Systems for Molecular Biology (ISMB) Conference</w:t>
      </w:r>
      <w:r w:rsidRPr="00AB06DC">
        <w:rPr>
          <w:rFonts w:ascii="Calibri" w:hAnsi="Calibri" w:cs="Calibri"/>
          <w:color w:val="000000"/>
        </w:rPr>
        <w:t xml:space="preserve">, </w:t>
      </w:r>
      <w:r w:rsidRPr="00AB06DC">
        <w:rPr>
          <w:rFonts w:ascii="Calibri" w:hAnsi="Calibri" w:cs="Calibri"/>
        </w:rPr>
        <w:t>Madison, Wisconsin</w:t>
      </w:r>
      <w:r w:rsidRPr="00AB06DC">
        <w:rPr>
          <w:rFonts w:ascii="Calibri" w:hAnsi="Calibri" w:cs="Calibri"/>
          <w:color w:val="000000"/>
        </w:rPr>
        <w:t xml:space="preserve">, USA: </w:t>
      </w:r>
      <w:r w:rsidRPr="00AB06DC">
        <w:rPr>
          <w:rStyle w:val="normaltextrun"/>
          <w:rFonts w:ascii="Calibri" w:hAnsi="Calibri" w:cs="Calibri"/>
          <w:bCs/>
          <w:color w:val="000000"/>
          <w:lang w:val="en-GB"/>
        </w:rPr>
        <w:t>Utilizing spatial transcriptomics data to identify cell context-specific regulatory programs</w:t>
      </w:r>
      <w:r w:rsidRPr="00AB06DC">
        <w:rPr>
          <w:rStyle w:val="eop"/>
          <w:rFonts w:ascii="Calibri" w:hAnsi="Calibri" w:cs="Calibri"/>
          <w:bCs/>
          <w:color w:val="000000"/>
        </w:rPr>
        <w:t> (poster presentation)</w:t>
      </w:r>
    </w:p>
    <w:p w14:paraId="0057892D" w14:textId="77777777" w:rsidR="00D82744" w:rsidRPr="00D82744" w:rsidRDefault="00AB06DC" w:rsidP="00D82744">
      <w:pPr>
        <w:pStyle w:val="ListParagraph"/>
        <w:numPr>
          <w:ilvl w:val="0"/>
          <w:numId w:val="40"/>
        </w:numPr>
        <w:ind w:left="360"/>
        <w:rPr>
          <w:rStyle w:val="eop"/>
          <w:rFonts w:ascii="Calibri" w:hAnsi="Calibri" w:cs="Calibri"/>
          <w:b/>
        </w:rPr>
      </w:pPr>
      <w:r w:rsidRPr="00AB06DC">
        <w:rPr>
          <w:rFonts w:ascii="Calibri" w:hAnsi="Calibri" w:cs="Calibri"/>
          <w:bCs/>
        </w:rPr>
        <w:t xml:space="preserve">Nov 2022: Dr. April Sagan, postdoctoral fellow; </w:t>
      </w:r>
      <w:r w:rsidR="00B512B2">
        <w:rPr>
          <w:rFonts w:ascii="Calibri" w:hAnsi="Calibri" w:cs="Calibri"/>
        </w:rPr>
        <w:t>RECOMB/ISCB Conference on Regulatory and Systems Genomics, with DREAM Challenges 2022, Las Vegas, Nevada, USA</w:t>
      </w:r>
      <w:r w:rsidRPr="00AB06DC">
        <w:rPr>
          <w:rFonts w:ascii="Calibri" w:hAnsi="Calibri" w:cs="Calibri"/>
          <w:color w:val="000000"/>
        </w:rPr>
        <w:t xml:space="preserve">: </w:t>
      </w:r>
      <w:r w:rsidRPr="00AB06DC">
        <w:rPr>
          <w:rStyle w:val="normaltextrun"/>
          <w:rFonts w:ascii="Calibri" w:hAnsi="Calibri" w:cs="Calibri"/>
          <w:bCs/>
          <w:color w:val="000000"/>
          <w:lang w:val="en-GB"/>
        </w:rPr>
        <w:t xml:space="preserve">STAN, </w:t>
      </w:r>
      <w:r w:rsidRPr="00AB06DC">
        <w:rPr>
          <w:rStyle w:val="normaltextrun"/>
          <w:rFonts w:ascii="Calibri" w:hAnsi="Calibri" w:cs="Calibri"/>
        </w:rPr>
        <w:t>a computational framework for inferring spatially informed transcription factor activity networks</w:t>
      </w:r>
      <w:r w:rsidRPr="00AB06DC">
        <w:rPr>
          <w:rStyle w:val="eop"/>
          <w:rFonts w:ascii="Calibri" w:hAnsi="Calibri" w:cs="Calibri"/>
        </w:rPr>
        <w:t xml:space="preserve"> (</w:t>
      </w:r>
      <w:r w:rsidRPr="00AB06DC">
        <w:rPr>
          <w:rStyle w:val="eop"/>
          <w:rFonts w:ascii="Calibri" w:hAnsi="Calibri" w:cs="Calibri"/>
          <w:bCs/>
          <w:color w:val="000000"/>
        </w:rPr>
        <w:t>selected talk)</w:t>
      </w:r>
    </w:p>
    <w:p w14:paraId="4DF81D74" w14:textId="150F7B90" w:rsidR="00D82744" w:rsidRPr="00973A2A" w:rsidRDefault="00D82744" w:rsidP="00D82744">
      <w:pPr>
        <w:pStyle w:val="ListParagraph"/>
        <w:numPr>
          <w:ilvl w:val="0"/>
          <w:numId w:val="40"/>
        </w:numPr>
        <w:ind w:left="360"/>
        <w:rPr>
          <w:rStyle w:val="normaltextrun"/>
          <w:rFonts w:ascii="Calibri" w:hAnsi="Calibri" w:cs="Calibri"/>
          <w:b/>
        </w:rPr>
      </w:pPr>
      <w:r w:rsidRPr="00D82744">
        <w:rPr>
          <w:rFonts w:ascii="Calibri" w:hAnsi="Calibri" w:cs="Calibri"/>
          <w:color w:val="000000"/>
        </w:rPr>
        <w:t xml:space="preserve">July 2023: </w:t>
      </w:r>
      <w:proofErr w:type="spellStart"/>
      <w:r w:rsidR="008B6AB5">
        <w:rPr>
          <w:rFonts w:ascii="Calibri" w:hAnsi="Calibri" w:cs="Calibri"/>
          <w:color w:val="000000"/>
        </w:rPr>
        <w:t>Koushul</w:t>
      </w:r>
      <w:proofErr w:type="spellEnd"/>
      <w:r w:rsidR="008B6AB5">
        <w:rPr>
          <w:rFonts w:ascii="Calibri" w:hAnsi="Calibri" w:cs="Calibri"/>
          <w:color w:val="000000"/>
        </w:rPr>
        <w:t xml:space="preserve"> </w:t>
      </w:r>
      <w:proofErr w:type="spellStart"/>
      <w:r w:rsidR="008B6AB5">
        <w:rPr>
          <w:rFonts w:ascii="Calibri" w:hAnsi="Calibri" w:cs="Calibri"/>
          <w:color w:val="000000"/>
        </w:rPr>
        <w:t>Ramjattun</w:t>
      </w:r>
      <w:proofErr w:type="spellEnd"/>
      <w:r w:rsidR="008B6AB5">
        <w:rPr>
          <w:rFonts w:ascii="Calibri" w:hAnsi="Calibri" w:cs="Calibri"/>
          <w:color w:val="000000"/>
        </w:rPr>
        <w:t xml:space="preserve">, graduate student; </w:t>
      </w:r>
      <w:r w:rsidRPr="00D82744">
        <w:rPr>
          <w:rFonts w:ascii="Calibri" w:hAnsi="Calibri" w:cs="Calibri"/>
          <w:color w:val="000000"/>
        </w:rPr>
        <w:t>I</w:t>
      </w:r>
      <w:r w:rsidRPr="00D82744">
        <w:rPr>
          <w:rStyle w:val="Strong"/>
          <w:b w:val="0"/>
          <w:bCs w:val="0"/>
        </w:rPr>
        <w:t>ntelligent Systems for Molecular Biology (ISMB)/European Conference on Computational Biology (ECCB)</w:t>
      </w:r>
      <w:r w:rsidRPr="00D82744">
        <w:rPr>
          <w:rFonts w:ascii="Calibri" w:hAnsi="Calibri" w:cs="Calibri"/>
          <w:color w:val="000000"/>
        </w:rPr>
        <w:t xml:space="preserve">, </w:t>
      </w:r>
      <w:r w:rsidRPr="00D82744">
        <w:rPr>
          <w:rFonts w:ascii="Calibri" w:hAnsi="Calibri" w:cs="Calibri"/>
        </w:rPr>
        <w:t>Lyon, France</w:t>
      </w:r>
      <w:r w:rsidRPr="00D82744">
        <w:rPr>
          <w:rFonts w:ascii="Calibri" w:hAnsi="Calibri" w:cs="Calibri"/>
          <w:color w:val="000000"/>
        </w:rPr>
        <w:t xml:space="preserve">: </w:t>
      </w:r>
      <w:r w:rsidRPr="00CD3391">
        <w:rPr>
          <w:rFonts w:ascii="Calibri" w:eastAsia="Arial" w:hAnsi="Calibri" w:cs="Calibri"/>
          <w:color w:val="1D1C1D"/>
        </w:rPr>
        <w:t>COVID-19db linkage maps of cell surface proteins and transcription factors in immune cells</w:t>
      </w:r>
      <w:r w:rsidRPr="00D82744">
        <w:rPr>
          <w:rStyle w:val="normaltextrun"/>
          <w:rFonts w:ascii="Calibri" w:hAnsi="Calibri" w:cs="Calibri"/>
        </w:rPr>
        <w:t xml:space="preserve"> (</w:t>
      </w:r>
      <w:r>
        <w:rPr>
          <w:rStyle w:val="normaltextrun"/>
          <w:rFonts w:ascii="Calibri" w:hAnsi="Calibri" w:cs="Calibri"/>
        </w:rPr>
        <w:t>poster presentation</w:t>
      </w:r>
      <w:r w:rsidRPr="00D82744">
        <w:rPr>
          <w:rStyle w:val="normaltextrun"/>
          <w:rFonts w:ascii="Calibri" w:hAnsi="Calibri" w:cs="Calibri"/>
        </w:rPr>
        <w:t>).</w:t>
      </w:r>
    </w:p>
    <w:p w14:paraId="676ECAA4" w14:textId="077FB6FE" w:rsidR="00973A2A" w:rsidRPr="00BA0229" w:rsidRDefault="00524808" w:rsidP="00D82744">
      <w:pPr>
        <w:pStyle w:val="ListParagraph"/>
        <w:numPr>
          <w:ilvl w:val="0"/>
          <w:numId w:val="40"/>
        </w:numPr>
        <w:ind w:left="360"/>
        <w:rPr>
          <w:rFonts w:ascii="Calibri" w:hAnsi="Calibri" w:cs="Calibri"/>
          <w:b/>
        </w:rPr>
      </w:pPr>
      <w:r w:rsidRPr="00BA0229">
        <w:rPr>
          <w:rStyle w:val="normaltextrun"/>
          <w:rFonts w:ascii="Calibri" w:hAnsi="Calibri" w:cs="Calibri"/>
        </w:rPr>
        <w:t xml:space="preserve">Nov 2023: </w:t>
      </w:r>
      <w:proofErr w:type="spellStart"/>
      <w:r w:rsidRPr="00BA0229">
        <w:rPr>
          <w:rStyle w:val="normaltextrun"/>
          <w:rFonts w:ascii="Calibri" w:hAnsi="Calibri" w:cs="Calibri"/>
        </w:rPr>
        <w:t>Linan</w:t>
      </w:r>
      <w:proofErr w:type="spellEnd"/>
      <w:r w:rsidRPr="00BA0229">
        <w:rPr>
          <w:rStyle w:val="normaltextrun"/>
          <w:rFonts w:ascii="Calibri" w:hAnsi="Calibri" w:cs="Calibri"/>
        </w:rPr>
        <w:t xml:space="preserve"> Zhang, postdoctoral fellow; </w:t>
      </w:r>
      <w:r w:rsidRPr="00BA0229">
        <w:rPr>
          <w:rFonts w:ascii="Calibri" w:hAnsi="Calibri" w:cs="Calibri"/>
        </w:rPr>
        <w:t xml:space="preserve">2023 </w:t>
      </w:r>
      <w:r w:rsidR="00BA0229" w:rsidRPr="00BA0229">
        <w:rPr>
          <w:rFonts w:ascii="Calibri" w:hAnsi="Calibri" w:cs="Calibri"/>
        </w:rPr>
        <w:t>Genome Informatics Workshop/</w:t>
      </w:r>
      <w:r w:rsidR="00BA0229" w:rsidRPr="00BA0229">
        <w:rPr>
          <w:rStyle w:val="wixui-rich-texttext"/>
          <w:rFonts w:ascii="Calibri" w:hAnsi="Calibri" w:cs="Calibri"/>
        </w:rPr>
        <w:t>International Society for Computational Biology-Asia</w:t>
      </w:r>
      <w:r w:rsidR="00BA0229" w:rsidRPr="00BA0229">
        <w:rPr>
          <w:rStyle w:val="wixui-rich-texttext"/>
          <w:rFonts w:ascii="Calibri" w:hAnsi="Calibri" w:cs="Calibri"/>
          <w:b/>
          <w:bCs/>
        </w:rPr>
        <w:t xml:space="preserve"> </w:t>
      </w:r>
      <w:r w:rsidR="00BA0229" w:rsidRPr="00BA0229">
        <w:rPr>
          <w:rFonts w:ascii="Calibri" w:hAnsi="Calibri" w:cs="Calibri"/>
        </w:rPr>
        <w:t>(</w:t>
      </w:r>
      <w:r w:rsidRPr="00BA0229">
        <w:rPr>
          <w:rFonts w:ascii="Calibri" w:hAnsi="Calibri" w:cs="Calibri"/>
        </w:rPr>
        <w:t>GIW ISCB-Asia</w:t>
      </w:r>
      <w:r w:rsidR="00BA0229">
        <w:rPr>
          <w:rFonts w:ascii="Calibri" w:hAnsi="Calibri" w:cs="Calibri"/>
        </w:rPr>
        <w:t>)</w:t>
      </w:r>
      <w:r w:rsidRPr="00BA0229">
        <w:rPr>
          <w:rFonts w:ascii="Calibri" w:hAnsi="Calibri" w:cs="Calibri"/>
        </w:rPr>
        <w:t xml:space="preserve">, Singapore: Single-cell analysis reveals the stromal dynamics and tumor-specific characteristics in the microenvironment of ovarian </w:t>
      </w:r>
      <w:proofErr w:type="gramStart"/>
      <w:r w:rsidRPr="00BA0229">
        <w:rPr>
          <w:rFonts w:ascii="Calibri" w:hAnsi="Calibri" w:cs="Calibri"/>
        </w:rPr>
        <w:t>cancer</w:t>
      </w:r>
      <w:proofErr w:type="gramEnd"/>
    </w:p>
    <w:p w14:paraId="54412AA8" w14:textId="254DBD5B" w:rsidR="00E2756A" w:rsidRDefault="00AC219F" w:rsidP="00654CC1">
      <w:pPr>
        <w:rPr>
          <w:rFonts w:ascii="Calibri" w:hAnsi="Calibri" w:cs="Calibri"/>
          <w:b/>
          <w:sz w:val="22"/>
          <w:szCs w:val="22"/>
        </w:rPr>
      </w:pPr>
      <w:r w:rsidRPr="001440E3">
        <w:rPr>
          <w:rFonts w:ascii="Calibri" w:hAnsi="Calibri" w:cs="Calibri"/>
          <w:b/>
          <w:sz w:val="22"/>
          <w:szCs w:val="22"/>
        </w:rPr>
        <w:t>SERVICE</w:t>
      </w:r>
    </w:p>
    <w:p w14:paraId="4AE8856F" w14:textId="77777777" w:rsidR="00AC219F" w:rsidRDefault="00E2756A" w:rsidP="00E2756A">
      <w:pPr>
        <w:rPr>
          <w:rFonts w:ascii="Calibri" w:hAnsi="Calibri" w:cs="Calibri"/>
          <w:b/>
          <w:sz w:val="22"/>
          <w:szCs w:val="22"/>
        </w:rPr>
      </w:pPr>
      <w:r w:rsidRPr="00E2756A">
        <w:rPr>
          <w:rFonts w:ascii="Calibri" w:hAnsi="Calibri" w:cs="Calibri"/>
          <w:b/>
          <w:sz w:val="22"/>
          <w:szCs w:val="22"/>
        </w:rPr>
        <w:t xml:space="preserve">University and Medical School Service </w:t>
      </w:r>
    </w:p>
    <w:p w14:paraId="37B5C4F7" w14:textId="70D7CE58" w:rsidR="00AC219F" w:rsidRPr="00E66AE9" w:rsidRDefault="00AC219F" w:rsidP="00AC219F">
      <w:pPr>
        <w:rPr>
          <w:rFonts w:ascii="Calibri" w:hAnsi="Calibri" w:cs="Arial"/>
          <w:sz w:val="22"/>
          <w:szCs w:val="22"/>
        </w:rPr>
      </w:pPr>
      <w:r w:rsidRPr="00316799">
        <w:rPr>
          <w:rFonts w:ascii="Calibri" w:hAnsi="Calibri" w:cs="Arial"/>
          <w:sz w:val="22"/>
          <w:szCs w:val="22"/>
        </w:rPr>
        <w:t>20</w:t>
      </w:r>
      <w:r w:rsidR="00003C78">
        <w:rPr>
          <w:rFonts w:ascii="Calibri" w:hAnsi="Calibri" w:cs="Arial"/>
          <w:sz w:val="22"/>
          <w:szCs w:val="22"/>
        </w:rPr>
        <w:t>1</w:t>
      </w:r>
      <w:r>
        <w:rPr>
          <w:rFonts w:ascii="Calibri" w:hAnsi="Calibri" w:cs="Arial"/>
          <w:sz w:val="22"/>
          <w:szCs w:val="22"/>
        </w:rPr>
        <w:t>9</w:t>
      </w:r>
      <w:r w:rsidRPr="00316799">
        <w:rPr>
          <w:rFonts w:ascii="Calibri" w:hAnsi="Calibri" w:cs="Arial"/>
          <w:sz w:val="22"/>
          <w:szCs w:val="22"/>
        </w:rPr>
        <w:t xml:space="preserve">, Poster Judge, </w:t>
      </w:r>
      <w:r>
        <w:rPr>
          <w:rFonts w:ascii="Calibri" w:hAnsi="Calibri" w:cs="Arial"/>
          <w:sz w:val="22"/>
          <w:szCs w:val="22"/>
        </w:rPr>
        <w:t>UPMC Hillman Cancer Center Retreat</w:t>
      </w:r>
    </w:p>
    <w:p w14:paraId="53521A7C" w14:textId="77777777" w:rsidR="00AC219F" w:rsidRPr="001440E3" w:rsidRDefault="00AC219F" w:rsidP="00AC219F">
      <w:pPr>
        <w:rPr>
          <w:rFonts w:ascii="Calibri" w:hAnsi="Calibri" w:cs="Arial"/>
          <w:sz w:val="22"/>
          <w:szCs w:val="22"/>
        </w:rPr>
      </w:pPr>
      <w:r w:rsidRPr="00316799">
        <w:rPr>
          <w:rFonts w:ascii="Calibri" w:hAnsi="Calibri" w:cs="Arial"/>
          <w:sz w:val="22"/>
          <w:szCs w:val="22"/>
        </w:rPr>
        <w:t>201</w:t>
      </w:r>
      <w:r w:rsidRPr="001440E3">
        <w:rPr>
          <w:rFonts w:ascii="Calibri" w:hAnsi="Calibri" w:cs="Arial"/>
          <w:sz w:val="22"/>
          <w:szCs w:val="22"/>
        </w:rPr>
        <w:t>9</w:t>
      </w:r>
      <w:r>
        <w:rPr>
          <w:rFonts w:ascii="Calibri" w:hAnsi="Calibri" w:cs="Arial"/>
          <w:sz w:val="22"/>
          <w:szCs w:val="22"/>
        </w:rPr>
        <w:t xml:space="preserve">, </w:t>
      </w:r>
      <w:r w:rsidRPr="00316799">
        <w:rPr>
          <w:rFonts w:ascii="Calibri" w:hAnsi="Calibri" w:cs="Arial"/>
          <w:sz w:val="22"/>
          <w:szCs w:val="22"/>
        </w:rPr>
        <w:t>Poster Judge, joint retreat of Immunology and Computational and Systems Biology Department</w:t>
      </w:r>
    </w:p>
    <w:p w14:paraId="0FCEF053" w14:textId="77777777" w:rsidR="00AC219F" w:rsidRDefault="00AC219F" w:rsidP="00AC219F">
      <w:pPr>
        <w:rPr>
          <w:rFonts w:ascii="Calibri" w:hAnsi="Calibri" w:cs="Arial"/>
          <w:sz w:val="22"/>
          <w:szCs w:val="22"/>
        </w:rPr>
      </w:pPr>
      <w:r w:rsidRPr="00316799">
        <w:rPr>
          <w:rFonts w:ascii="Calibri" w:hAnsi="Calibri" w:cs="Arial"/>
          <w:sz w:val="22"/>
          <w:szCs w:val="22"/>
        </w:rPr>
        <w:t>20</w:t>
      </w:r>
      <w:r w:rsidRPr="001440E3">
        <w:rPr>
          <w:rFonts w:ascii="Calibri" w:hAnsi="Calibri" w:cs="Arial"/>
          <w:sz w:val="22"/>
          <w:szCs w:val="22"/>
        </w:rPr>
        <w:t>20</w:t>
      </w:r>
      <w:r w:rsidRPr="00316799">
        <w:rPr>
          <w:rFonts w:ascii="Calibri" w:hAnsi="Calibri" w:cs="Arial"/>
          <w:sz w:val="22"/>
          <w:szCs w:val="22"/>
        </w:rPr>
        <w:t>, Poster Judge, joint retreat of Immunology and Computational and Systems Biology Department</w:t>
      </w:r>
    </w:p>
    <w:p w14:paraId="10E65B80" w14:textId="77777777" w:rsidR="00AC219F" w:rsidRDefault="00AC219F" w:rsidP="00AC219F">
      <w:pPr>
        <w:rPr>
          <w:rFonts w:ascii="Calibri" w:hAnsi="Calibri" w:cs="Arial"/>
          <w:sz w:val="22"/>
          <w:szCs w:val="22"/>
        </w:rPr>
      </w:pPr>
      <w:r w:rsidRPr="00316799">
        <w:rPr>
          <w:rFonts w:ascii="Calibri" w:hAnsi="Calibri" w:cs="Arial"/>
          <w:sz w:val="22"/>
          <w:szCs w:val="22"/>
        </w:rPr>
        <w:t>20</w:t>
      </w:r>
      <w:r w:rsidRPr="001440E3">
        <w:rPr>
          <w:rFonts w:ascii="Calibri" w:hAnsi="Calibri" w:cs="Arial"/>
          <w:sz w:val="22"/>
          <w:szCs w:val="22"/>
        </w:rPr>
        <w:t>2</w:t>
      </w:r>
      <w:r>
        <w:rPr>
          <w:rFonts w:ascii="Calibri" w:hAnsi="Calibri" w:cs="Arial"/>
          <w:sz w:val="22"/>
          <w:szCs w:val="22"/>
        </w:rPr>
        <w:t>2</w:t>
      </w:r>
      <w:r w:rsidRPr="00316799">
        <w:rPr>
          <w:rFonts w:ascii="Calibri" w:hAnsi="Calibri" w:cs="Arial"/>
          <w:sz w:val="22"/>
          <w:szCs w:val="22"/>
        </w:rPr>
        <w:t xml:space="preserve">, Poster Judge, </w:t>
      </w:r>
      <w:r>
        <w:rPr>
          <w:rFonts w:ascii="Calibri" w:hAnsi="Calibri" w:cs="Arial"/>
          <w:sz w:val="22"/>
          <w:szCs w:val="22"/>
        </w:rPr>
        <w:t>UPMC Hillman Cancer Center Retreat</w:t>
      </w:r>
    </w:p>
    <w:p w14:paraId="4E8EB808" w14:textId="77777777" w:rsidR="006B48C1" w:rsidRDefault="00AC219F" w:rsidP="00AC219F">
      <w:pPr>
        <w:rPr>
          <w:rFonts w:ascii="Calibri" w:hAnsi="Calibri" w:cs="Calibri"/>
          <w:color w:val="000000"/>
          <w:sz w:val="22"/>
          <w:szCs w:val="22"/>
        </w:rPr>
      </w:pPr>
      <w:r>
        <w:rPr>
          <w:rFonts w:ascii="Calibri" w:hAnsi="Calibri" w:cs="Calibri"/>
          <w:color w:val="000000"/>
          <w:sz w:val="22"/>
          <w:szCs w:val="22"/>
        </w:rPr>
        <w:t xml:space="preserve">2023, Member of search committee for the </w:t>
      </w:r>
      <w:r w:rsidR="006B48C1" w:rsidRPr="006B48C1">
        <w:rPr>
          <w:rFonts w:ascii="Calibri" w:hAnsi="Calibri" w:cs="Calibri"/>
          <w:color w:val="000000"/>
          <w:sz w:val="22"/>
          <w:szCs w:val="22"/>
        </w:rPr>
        <w:t>Center for Systems Immunology</w:t>
      </w:r>
      <w:r w:rsidR="006B48C1">
        <w:rPr>
          <w:rFonts w:ascii="Calibri" w:hAnsi="Calibri" w:cs="Calibri"/>
          <w:color w:val="000000"/>
          <w:sz w:val="22"/>
          <w:szCs w:val="22"/>
        </w:rPr>
        <w:t xml:space="preserve"> (CSI)</w:t>
      </w:r>
      <w:r>
        <w:rPr>
          <w:rFonts w:ascii="Calibri" w:hAnsi="Calibri" w:cs="Calibri"/>
          <w:color w:val="000000"/>
          <w:sz w:val="22"/>
          <w:szCs w:val="22"/>
        </w:rPr>
        <w:t>/</w:t>
      </w:r>
      <w:r w:rsidR="006B48C1">
        <w:rPr>
          <w:rFonts w:ascii="Calibri" w:hAnsi="Calibri" w:cs="Calibri"/>
          <w:color w:val="000000"/>
          <w:sz w:val="22"/>
          <w:szCs w:val="22"/>
        </w:rPr>
        <w:t>Tumor</w:t>
      </w:r>
    </w:p>
    <w:p w14:paraId="6DE22E7C" w14:textId="5B9B7DA5" w:rsidR="00AC219F" w:rsidRDefault="006B48C1" w:rsidP="00E2756A">
      <w:pPr>
        <w:rPr>
          <w:rFonts w:ascii="Calibri" w:hAnsi="Calibri" w:cs="Calibri"/>
          <w:color w:val="000000"/>
          <w:sz w:val="22"/>
          <w:szCs w:val="22"/>
        </w:rPr>
      </w:pPr>
      <w:r>
        <w:rPr>
          <w:rFonts w:ascii="Calibri" w:hAnsi="Calibri" w:cs="Calibri"/>
          <w:color w:val="000000"/>
          <w:sz w:val="22"/>
          <w:szCs w:val="22"/>
        </w:rPr>
        <w:tab/>
        <w:t>Microenvironment Center (TMC) Faculty</w:t>
      </w:r>
      <w:r>
        <w:rPr>
          <w:rStyle w:val="apple-converted-space"/>
          <w:rFonts w:ascii="Calibri" w:hAnsi="Calibri" w:cs="Calibri"/>
          <w:color w:val="000000"/>
          <w:sz w:val="22"/>
          <w:szCs w:val="22"/>
        </w:rPr>
        <w:t> Position</w:t>
      </w:r>
      <w:r>
        <w:rPr>
          <w:rFonts w:ascii="Calibri" w:hAnsi="Calibri" w:cs="Calibri"/>
          <w:color w:val="000000"/>
          <w:sz w:val="22"/>
          <w:szCs w:val="22"/>
        </w:rPr>
        <w:t xml:space="preserve"> </w:t>
      </w:r>
    </w:p>
    <w:p w14:paraId="0F1FD6A6" w14:textId="1D34298F" w:rsidR="008758E8" w:rsidRPr="00E66AE9" w:rsidRDefault="008758E8" w:rsidP="008758E8">
      <w:pPr>
        <w:rPr>
          <w:rFonts w:ascii="Calibri" w:hAnsi="Calibri" w:cs="Arial"/>
          <w:sz w:val="22"/>
          <w:szCs w:val="22"/>
        </w:rPr>
      </w:pPr>
      <w:r w:rsidRPr="00316799">
        <w:rPr>
          <w:rFonts w:ascii="Calibri" w:hAnsi="Calibri" w:cs="Arial"/>
          <w:sz w:val="22"/>
          <w:szCs w:val="22"/>
        </w:rPr>
        <w:t>20</w:t>
      </w:r>
      <w:r>
        <w:rPr>
          <w:rFonts w:ascii="Calibri" w:hAnsi="Calibri" w:cs="Arial"/>
          <w:sz w:val="22"/>
          <w:szCs w:val="22"/>
        </w:rPr>
        <w:t>23</w:t>
      </w:r>
      <w:r w:rsidRPr="00316799">
        <w:rPr>
          <w:rFonts w:ascii="Calibri" w:hAnsi="Calibri" w:cs="Arial"/>
          <w:sz w:val="22"/>
          <w:szCs w:val="22"/>
        </w:rPr>
        <w:t xml:space="preserve">, Poster Judge, </w:t>
      </w:r>
      <w:r>
        <w:rPr>
          <w:rFonts w:ascii="Calibri" w:hAnsi="Calibri" w:cs="Arial"/>
          <w:sz w:val="22"/>
          <w:szCs w:val="22"/>
        </w:rPr>
        <w:t>UPMC Hillman Cancer Center Retreat</w:t>
      </w:r>
    </w:p>
    <w:p w14:paraId="037A8A7F" w14:textId="77777777" w:rsidR="008758E8" w:rsidRDefault="008758E8" w:rsidP="00E2756A">
      <w:pPr>
        <w:rPr>
          <w:rFonts w:ascii="Calibri" w:hAnsi="Calibri" w:cs="Calibri"/>
          <w:color w:val="000000"/>
          <w:sz w:val="22"/>
          <w:szCs w:val="22"/>
        </w:rPr>
      </w:pPr>
    </w:p>
    <w:p w14:paraId="19142696" w14:textId="77777777" w:rsidR="006B48C1" w:rsidRDefault="00E2756A" w:rsidP="00E2756A">
      <w:pPr>
        <w:rPr>
          <w:rFonts w:ascii="Calibri" w:hAnsi="Calibri" w:cs="Calibri"/>
          <w:b/>
          <w:sz w:val="22"/>
          <w:szCs w:val="22"/>
        </w:rPr>
      </w:pPr>
      <w:r w:rsidRPr="00E2756A">
        <w:rPr>
          <w:rFonts w:ascii="Calibri" w:hAnsi="Calibri" w:cs="Calibri"/>
          <w:b/>
          <w:sz w:val="22"/>
          <w:szCs w:val="22"/>
        </w:rPr>
        <w:t>Diversity, Equity, and Inclusion Activities</w:t>
      </w:r>
    </w:p>
    <w:p w14:paraId="351901F7" w14:textId="07754A46" w:rsidR="006B48C1" w:rsidRDefault="006B48C1" w:rsidP="006B48C1">
      <w:pPr>
        <w:spacing w:after="600"/>
        <w:contextualSpacing/>
        <w:rPr>
          <w:rFonts w:ascii="Calibri" w:hAnsi="Calibri"/>
          <w:color w:val="000000"/>
          <w:sz w:val="22"/>
          <w:szCs w:val="22"/>
        </w:rPr>
      </w:pPr>
      <w:r w:rsidRPr="00385B87">
        <w:rPr>
          <w:rFonts w:ascii="Calibri" w:hAnsi="Calibri"/>
          <w:color w:val="000000"/>
          <w:sz w:val="22"/>
          <w:szCs w:val="22"/>
        </w:rPr>
        <w:t>2019</w:t>
      </w:r>
      <w:r>
        <w:rPr>
          <w:rFonts w:ascii="Calibri" w:hAnsi="Calibri"/>
          <w:color w:val="000000"/>
          <w:sz w:val="22"/>
          <w:szCs w:val="22"/>
        </w:rPr>
        <w:t xml:space="preserve"> </w:t>
      </w:r>
      <w:r w:rsidRPr="00385B87">
        <w:rPr>
          <w:rFonts w:ascii="Calibri" w:hAnsi="Calibri"/>
          <w:color w:val="000000"/>
          <w:sz w:val="22"/>
          <w:szCs w:val="22"/>
        </w:rPr>
        <w:t>–</w:t>
      </w:r>
      <w:r>
        <w:rPr>
          <w:rFonts w:ascii="Calibri" w:hAnsi="Calibri"/>
          <w:color w:val="000000"/>
          <w:sz w:val="22"/>
          <w:szCs w:val="22"/>
        </w:rPr>
        <w:t xml:space="preserve"> 2021</w:t>
      </w:r>
      <w:r w:rsidR="006B254F">
        <w:rPr>
          <w:rFonts w:ascii="Calibri" w:hAnsi="Calibri"/>
          <w:b/>
          <w:bCs/>
          <w:color w:val="000000"/>
          <w:sz w:val="22"/>
          <w:szCs w:val="22"/>
        </w:rPr>
        <w:t xml:space="preserve">, </w:t>
      </w:r>
      <w:r w:rsidRPr="00385B87">
        <w:rPr>
          <w:rFonts w:ascii="Calibri" w:hAnsi="Calibri"/>
          <w:color w:val="000000"/>
          <w:sz w:val="22"/>
          <w:szCs w:val="22"/>
        </w:rPr>
        <w:t>Women’s Task Force, Pittsburgh, PA, USA</w:t>
      </w:r>
    </w:p>
    <w:p w14:paraId="3DA11D1A" w14:textId="14F133FA" w:rsidR="006B254F" w:rsidRDefault="006B254F" w:rsidP="006B48C1">
      <w:pPr>
        <w:spacing w:after="600"/>
        <w:contextualSpacing/>
        <w:rPr>
          <w:rFonts w:ascii="Calibri" w:hAnsi="Calibri"/>
          <w:color w:val="000000"/>
          <w:sz w:val="22"/>
          <w:szCs w:val="22"/>
        </w:rPr>
      </w:pPr>
      <w:r>
        <w:rPr>
          <w:rFonts w:ascii="Calibri" w:hAnsi="Calibri"/>
          <w:color w:val="000000"/>
          <w:sz w:val="22"/>
          <w:szCs w:val="22"/>
        </w:rPr>
        <w:t xml:space="preserve">2023, Member of admission committee for </w:t>
      </w:r>
      <w:r w:rsidRPr="006B254F">
        <w:rPr>
          <w:rFonts w:ascii="Calibri" w:hAnsi="Calibri"/>
          <w:color w:val="000000"/>
          <w:sz w:val="22"/>
          <w:szCs w:val="22"/>
        </w:rPr>
        <w:t>of UPMC Hillman Cancer Center Summer Academy-Cancer</w:t>
      </w:r>
    </w:p>
    <w:p w14:paraId="7F05C8BE" w14:textId="5B5F6805" w:rsidR="00A45D95" w:rsidRDefault="00A45D95" w:rsidP="006B48C1">
      <w:pPr>
        <w:spacing w:after="600"/>
        <w:contextualSpacing/>
        <w:rPr>
          <w:rFonts w:ascii="Calibri" w:hAnsi="Calibri"/>
          <w:color w:val="000000"/>
          <w:sz w:val="22"/>
          <w:szCs w:val="22"/>
        </w:rPr>
      </w:pPr>
      <w:r>
        <w:rPr>
          <w:rFonts w:ascii="Calibri" w:hAnsi="Calibri"/>
          <w:color w:val="000000"/>
          <w:sz w:val="22"/>
          <w:szCs w:val="22"/>
        </w:rPr>
        <w:tab/>
      </w:r>
      <w:r w:rsidRPr="006B254F">
        <w:rPr>
          <w:rFonts w:ascii="Calibri" w:hAnsi="Calibri"/>
          <w:color w:val="000000"/>
          <w:sz w:val="22"/>
          <w:szCs w:val="22"/>
        </w:rPr>
        <w:t>Biology Site</w:t>
      </w:r>
    </w:p>
    <w:p w14:paraId="60EC31EF" w14:textId="22A069D2" w:rsidR="00AC219F" w:rsidRDefault="00E2756A" w:rsidP="00E2756A">
      <w:pPr>
        <w:rPr>
          <w:rFonts w:ascii="Calibri" w:hAnsi="Calibri" w:cs="Calibri"/>
          <w:b/>
          <w:sz w:val="22"/>
          <w:szCs w:val="22"/>
        </w:rPr>
      </w:pPr>
      <w:r w:rsidRPr="00E2756A">
        <w:rPr>
          <w:rFonts w:ascii="Calibri" w:hAnsi="Calibri" w:cs="Calibri"/>
          <w:b/>
          <w:sz w:val="22"/>
          <w:szCs w:val="22"/>
        </w:rPr>
        <w:lastRenderedPageBreak/>
        <w:t xml:space="preserve">Local/Community Service Activities </w:t>
      </w:r>
    </w:p>
    <w:p w14:paraId="7745EF60" w14:textId="7E45D621" w:rsidR="00AC219F" w:rsidRPr="001440E3" w:rsidRDefault="00AC219F" w:rsidP="00AC219F">
      <w:pPr>
        <w:autoSpaceDE w:val="0"/>
        <w:autoSpaceDN w:val="0"/>
        <w:adjustRightInd w:val="0"/>
        <w:contextualSpacing/>
        <w:rPr>
          <w:rFonts w:ascii="Calibri" w:hAnsi="Calibri" w:cs="Calibri"/>
          <w:color w:val="000000" w:themeColor="text1"/>
          <w:sz w:val="22"/>
          <w:szCs w:val="22"/>
        </w:rPr>
      </w:pPr>
      <w:r w:rsidRPr="001440E3">
        <w:rPr>
          <w:rFonts w:ascii="Calibri" w:hAnsi="Calibri" w:cs="Calibri"/>
          <w:color w:val="000000" w:themeColor="text1"/>
          <w:sz w:val="22"/>
          <w:szCs w:val="22"/>
        </w:rPr>
        <w:t>2012</w:t>
      </w:r>
      <w:r w:rsidR="006B254F">
        <w:rPr>
          <w:rFonts w:ascii="Calibri" w:hAnsi="Calibri" w:cs="Calibri"/>
          <w:color w:val="000000" w:themeColor="text1"/>
          <w:sz w:val="22"/>
          <w:szCs w:val="22"/>
        </w:rPr>
        <w:t xml:space="preserve">, </w:t>
      </w:r>
      <w:r w:rsidRPr="001440E3">
        <w:rPr>
          <w:rFonts w:ascii="Calibri" w:hAnsi="Calibri" w:cs="Calibri"/>
          <w:color w:val="000000" w:themeColor="text1"/>
          <w:sz w:val="22"/>
          <w:szCs w:val="22"/>
        </w:rPr>
        <w:t>Judge, Intel’s International Science &amp; Engineering Fair, Pittsburgh, PA, USA</w:t>
      </w:r>
    </w:p>
    <w:p w14:paraId="03E9D187" w14:textId="77777777" w:rsidR="00AC219F" w:rsidRDefault="00AC219F" w:rsidP="00E2756A">
      <w:pPr>
        <w:rPr>
          <w:rFonts w:ascii="Calibri" w:hAnsi="Calibri" w:cs="Calibri"/>
          <w:b/>
          <w:sz w:val="22"/>
          <w:szCs w:val="22"/>
        </w:rPr>
      </w:pPr>
    </w:p>
    <w:p w14:paraId="3768C510" w14:textId="67AA1B65" w:rsidR="00E2756A" w:rsidRDefault="00E2756A" w:rsidP="00E2756A">
      <w:pPr>
        <w:rPr>
          <w:rFonts w:ascii="Calibri" w:hAnsi="Calibri" w:cs="Calibri"/>
          <w:b/>
          <w:sz w:val="22"/>
          <w:szCs w:val="22"/>
        </w:rPr>
      </w:pPr>
      <w:r w:rsidRPr="00E2756A">
        <w:rPr>
          <w:rFonts w:ascii="Calibri" w:hAnsi="Calibri" w:cs="Calibri"/>
          <w:b/>
          <w:sz w:val="22"/>
          <w:szCs w:val="22"/>
        </w:rPr>
        <w:t>Regional Service</w:t>
      </w:r>
    </w:p>
    <w:p w14:paraId="14A8FD48" w14:textId="49FEA0D8" w:rsidR="00AC219F" w:rsidRPr="001440E3" w:rsidRDefault="00AC219F" w:rsidP="00AC219F">
      <w:pPr>
        <w:autoSpaceDE w:val="0"/>
        <w:autoSpaceDN w:val="0"/>
        <w:adjustRightInd w:val="0"/>
        <w:contextualSpacing/>
        <w:rPr>
          <w:rFonts w:ascii="Calibri" w:hAnsi="Calibri" w:cs="Calibri"/>
          <w:color w:val="000000" w:themeColor="text1"/>
          <w:sz w:val="22"/>
          <w:szCs w:val="22"/>
        </w:rPr>
      </w:pPr>
      <w:r w:rsidRPr="001440E3">
        <w:rPr>
          <w:rFonts w:ascii="Calibri" w:hAnsi="Calibri" w:cs="Calibri"/>
          <w:color w:val="000000" w:themeColor="text1"/>
          <w:sz w:val="22"/>
          <w:szCs w:val="22"/>
        </w:rPr>
        <w:t>2012</w:t>
      </w:r>
      <w:r w:rsidR="006B254F">
        <w:rPr>
          <w:rFonts w:ascii="Calibri" w:hAnsi="Calibri" w:cs="Calibri"/>
          <w:color w:val="000000" w:themeColor="text1"/>
          <w:sz w:val="22"/>
          <w:szCs w:val="22"/>
        </w:rPr>
        <w:t xml:space="preserve">, </w:t>
      </w:r>
      <w:r w:rsidRPr="001440E3">
        <w:rPr>
          <w:rFonts w:ascii="Calibri" w:hAnsi="Calibri" w:cs="Calibri"/>
          <w:color w:val="000000" w:themeColor="text1"/>
          <w:sz w:val="22"/>
          <w:szCs w:val="22"/>
        </w:rPr>
        <w:t>Judge, Pittsburgh Regional Science Fair (PSEF), Pittsburgh, PA, USA</w:t>
      </w:r>
    </w:p>
    <w:p w14:paraId="329607BF" w14:textId="77777777" w:rsidR="00FF539B" w:rsidRDefault="00FF539B" w:rsidP="00AC219F">
      <w:pPr>
        <w:rPr>
          <w:rFonts w:ascii="Calibri" w:hAnsi="Calibri" w:cs="Calibri"/>
          <w:b/>
          <w:sz w:val="22"/>
          <w:szCs w:val="22"/>
        </w:rPr>
      </w:pPr>
    </w:p>
    <w:p w14:paraId="429D6DA8" w14:textId="2A0F9363" w:rsidR="00AC219F" w:rsidRDefault="00AC219F" w:rsidP="00AC219F">
      <w:pPr>
        <w:rPr>
          <w:rFonts w:ascii="Calibri" w:hAnsi="Calibri" w:cs="Calibri"/>
          <w:b/>
          <w:sz w:val="22"/>
          <w:szCs w:val="22"/>
        </w:rPr>
      </w:pPr>
      <w:r w:rsidRPr="00AC219F">
        <w:rPr>
          <w:rFonts w:ascii="Calibri" w:hAnsi="Calibri" w:cs="Calibri"/>
          <w:b/>
          <w:sz w:val="22"/>
          <w:szCs w:val="22"/>
        </w:rPr>
        <w:t xml:space="preserve">National Service </w:t>
      </w:r>
    </w:p>
    <w:p w14:paraId="45E4DB01" w14:textId="32FEA956" w:rsidR="00AC219F" w:rsidRPr="001440E3" w:rsidRDefault="00AC219F" w:rsidP="00AC219F">
      <w:pPr>
        <w:ind w:left="1440" w:hanging="1440"/>
        <w:contextualSpacing/>
        <w:rPr>
          <w:rFonts w:ascii="Calibri" w:hAnsi="Calibri" w:cs="Calibri"/>
          <w:color w:val="000000" w:themeColor="text1"/>
          <w:sz w:val="22"/>
          <w:szCs w:val="22"/>
        </w:rPr>
      </w:pPr>
      <w:r w:rsidRPr="001440E3">
        <w:rPr>
          <w:rFonts w:ascii="Calibri" w:hAnsi="Calibri" w:cs="Calibri"/>
          <w:color w:val="000000" w:themeColor="text1"/>
          <w:sz w:val="22"/>
          <w:szCs w:val="22"/>
        </w:rPr>
        <w:t>2013-2014</w:t>
      </w:r>
      <w:r w:rsidR="006B254F">
        <w:rPr>
          <w:rFonts w:ascii="Calibri" w:hAnsi="Calibri" w:cs="Calibri"/>
          <w:color w:val="000000" w:themeColor="text1"/>
          <w:sz w:val="22"/>
          <w:szCs w:val="22"/>
        </w:rPr>
        <w:t xml:space="preserve">, </w:t>
      </w:r>
      <w:r w:rsidRPr="001440E3">
        <w:rPr>
          <w:rFonts w:ascii="Calibri" w:hAnsi="Calibri" w:cs="Calibri"/>
          <w:color w:val="000000" w:themeColor="text1"/>
          <w:sz w:val="22"/>
          <w:szCs w:val="22"/>
        </w:rPr>
        <w:t>Representative, NCI’s Integrative Cancer Biology Program’s Early-Stage Investigators</w:t>
      </w:r>
      <w:r w:rsidR="0035162E">
        <w:rPr>
          <w:rFonts w:ascii="Calibri" w:hAnsi="Calibri" w:cs="Calibri"/>
          <w:color w:val="000000" w:themeColor="text1"/>
          <w:sz w:val="22"/>
          <w:szCs w:val="22"/>
        </w:rPr>
        <w:t xml:space="preserve"> </w:t>
      </w:r>
      <w:r w:rsidRPr="001440E3">
        <w:rPr>
          <w:rFonts w:ascii="Calibri" w:hAnsi="Calibri" w:cs="Calibri"/>
          <w:color w:val="000000" w:themeColor="text1"/>
          <w:sz w:val="22"/>
          <w:szCs w:val="22"/>
        </w:rPr>
        <w:t>Steering Committee Meeting</w:t>
      </w:r>
    </w:p>
    <w:p w14:paraId="456B503A" w14:textId="77777777" w:rsidR="008758E8" w:rsidRDefault="008758E8" w:rsidP="00AC219F">
      <w:pPr>
        <w:rPr>
          <w:rFonts w:ascii="Calibri" w:hAnsi="Calibri" w:cs="Calibri"/>
          <w:b/>
          <w:sz w:val="22"/>
          <w:szCs w:val="22"/>
        </w:rPr>
      </w:pPr>
    </w:p>
    <w:p w14:paraId="172A74E3" w14:textId="1877C272" w:rsidR="00AC219F" w:rsidRDefault="00AC219F" w:rsidP="00AC219F">
      <w:pPr>
        <w:rPr>
          <w:rFonts w:ascii="Calibri" w:hAnsi="Calibri" w:cs="Calibri"/>
          <w:b/>
          <w:sz w:val="22"/>
          <w:szCs w:val="22"/>
        </w:rPr>
      </w:pPr>
      <w:r w:rsidRPr="00AC219F">
        <w:rPr>
          <w:rFonts w:ascii="Calibri" w:hAnsi="Calibri" w:cs="Calibri"/>
          <w:b/>
          <w:sz w:val="22"/>
          <w:szCs w:val="22"/>
        </w:rPr>
        <w:t xml:space="preserve">International Service </w:t>
      </w:r>
    </w:p>
    <w:p w14:paraId="6C01BF79" w14:textId="7D2222DB" w:rsidR="00AC219F" w:rsidRPr="00F351F4" w:rsidRDefault="00AC219F" w:rsidP="00AC219F">
      <w:pPr>
        <w:contextualSpacing/>
        <w:rPr>
          <w:rFonts w:ascii="Calibri" w:hAnsi="Calibri" w:cs="Calibri"/>
          <w:color w:val="000000" w:themeColor="text1"/>
          <w:sz w:val="22"/>
          <w:szCs w:val="22"/>
        </w:rPr>
      </w:pPr>
      <w:r w:rsidRPr="001440E3">
        <w:rPr>
          <w:rFonts w:ascii="Calibri" w:hAnsi="Calibri" w:cs="Calibri"/>
          <w:color w:val="000000" w:themeColor="text1"/>
          <w:sz w:val="22"/>
          <w:szCs w:val="22"/>
        </w:rPr>
        <w:t>2017</w:t>
      </w:r>
      <w:r w:rsidR="0035162E">
        <w:rPr>
          <w:rFonts w:ascii="Calibri" w:hAnsi="Calibri" w:cs="Calibri"/>
          <w:color w:val="000000" w:themeColor="text1"/>
          <w:sz w:val="22"/>
          <w:szCs w:val="22"/>
        </w:rPr>
        <w:t xml:space="preserve">, </w:t>
      </w:r>
      <w:r w:rsidRPr="001440E3">
        <w:rPr>
          <w:rFonts w:ascii="Calibri" w:hAnsi="Calibri" w:cs="Calibri"/>
          <w:color w:val="000000" w:themeColor="text1"/>
          <w:sz w:val="22"/>
          <w:szCs w:val="22"/>
        </w:rPr>
        <w:t>Referee, Women in Machine Learning Workshop</w:t>
      </w:r>
    </w:p>
    <w:p w14:paraId="1E9F9AC8" w14:textId="53BBE7C1" w:rsidR="00AC219F" w:rsidRPr="0035162E" w:rsidRDefault="00AC219F" w:rsidP="00AC219F">
      <w:pPr>
        <w:contextualSpacing/>
        <w:rPr>
          <w:rFonts w:ascii="Calibri" w:hAnsi="Calibri" w:cs="Calibri"/>
          <w:color w:val="000000" w:themeColor="text1"/>
          <w:sz w:val="22"/>
          <w:szCs w:val="22"/>
        </w:rPr>
      </w:pPr>
      <w:r w:rsidRPr="001440E3">
        <w:rPr>
          <w:rFonts w:ascii="Calibri" w:hAnsi="Calibri" w:cs="Calibri"/>
          <w:color w:val="000000" w:themeColor="text1"/>
          <w:sz w:val="22"/>
          <w:szCs w:val="22"/>
        </w:rPr>
        <w:t>2017</w:t>
      </w:r>
      <w:r w:rsidR="0035162E">
        <w:rPr>
          <w:rFonts w:ascii="Calibri" w:hAnsi="Calibri" w:cs="Calibri"/>
          <w:color w:val="000000" w:themeColor="text1"/>
          <w:sz w:val="22"/>
          <w:szCs w:val="22"/>
        </w:rPr>
        <w:t xml:space="preserve">, </w:t>
      </w:r>
      <w:r w:rsidRPr="001440E3">
        <w:rPr>
          <w:rFonts w:ascii="Calibri" w:hAnsi="Calibri" w:cs="Calibri"/>
          <w:color w:val="000000" w:themeColor="text1"/>
          <w:sz w:val="22"/>
          <w:szCs w:val="22"/>
        </w:rPr>
        <w:t>Member, Program Committee, Workshop on Computation Biology, Sydney, Australia</w:t>
      </w:r>
    </w:p>
    <w:p w14:paraId="2EB9C370" w14:textId="04C0ADA0" w:rsidR="00AC219F" w:rsidRPr="007B174F" w:rsidRDefault="00AC219F" w:rsidP="00AC219F">
      <w:pPr>
        <w:spacing w:after="600"/>
        <w:contextualSpacing/>
        <w:rPr>
          <w:rFonts w:ascii="Calibri" w:hAnsi="Calibri" w:cs="Calibri"/>
          <w:color w:val="000000"/>
          <w:sz w:val="22"/>
          <w:szCs w:val="22"/>
        </w:rPr>
      </w:pPr>
      <w:r w:rsidRPr="007B174F">
        <w:rPr>
          <w:rFonts w:ascii="Calibri" w:hAnsi="Calibri" w:cs="Calibri"/>
          <w:color w:val="000000" w:themeColor="text1"/>
          <w:sz w:val="22"/>
          <w:szCs w:val="22"/>
        </w:rPr>
        <w:t>2019</w:t>
      </w:r>
      <w:r w:rsidR="0035162E">
        <w:rPr>
          <w:rFonts w:ascii="Calibri" w:hAnsi="Calibri" w:cs="Calibri"/>
          <w:color w:val="000000" w:themeColor="text1"/>
          <w:sz w:val="22"/>
          <w:szCs w:val="22"/>
        </w:rPr>
        <w:t xml:space="preserve">, </w:t>
      </w:r>
      <w:r w:rsidRPr="007B174F">
        <w:rPr>
          <w:rFonts w:ascii="Calibri" w:hAnsi="Calibri" w:cs="Calibri"/>
          <w:color w:val="000000" w:themeColor="text1"/>
          <w:sz w:val="22"/>
          <w:szCs w:val="22"/>
        </w:rPr>
        <w:t xml:space="preserve">Member, Program committee of ISMB/ECCB2019, </w:t>
      </w:r>
      <w:r w:rsidRPr="007B174F">
        <w:rPr>
          <w:rFonts w:ascii="Calibri" w:hAnsi="Calibri" w:cs="Calibri"/>
          <w:color w:val="000000"/>
          <w:sz w:val="22"/>
          <w:szCs w:val="22"/>
        </w:rPr>
        <w:t>Basel, Switzerland</w:t>
      </w:r>
    </w:p>
    <w:p w14:paraId="278B5BDB" w14:textId="79D9C717" w:rsidR="00AC219F" w:rsidRPr="007B174F" w:rsidRDefault="00AC219F" w:rsidP="00AC219F">
      <w:pPr>
        <w:rPr>
          <w:rFonts w:ascii="Calibri" w:hAnsi="Calibri" w:cs="Calibri"/>
          <w:color w:val="000000"/>
          <w:sz w:val="22"/>
          <w:szCs w:val="22"/>
        </w:rPr>
      </w:pPr>
      <w:r w:rsidRPr="007B174F">
        <w:rPr>
          <w:rFonts w:ascii="Calibri" w:hAnsi="Calibri" w:cs="Calibri"/>
          <w:sz w:val="22"/>
          <w:szCs w:val="22"/>
        </w:rPr>
        <w:t>2020</w:t>
      </w:r>
      <w:r w:rsidR="0035162E">
        <w:rPr>
          <w:rFonts w:ascii="Calibri" w:hAnsi="Calibri" w:cs="Calibri"/>
          <w:sz w:val="22"/>
          <w:szCs w:val="22"/>
        </w:rPr>
        <w:t xml:space="preserve">, </w:t>
      </w:r>
      <w:r w:rsidRPr="007B174F">
        <w:rPr>
          <w:rFonts w:ascii="Calibri" w:hAnsi="Calibri" w:cs="Calibri"/>
          <w:sz w:val="22"/>
          <w:szCs w:val="22"/>
        </w:rPr>
        <w:t xml:space="preserve">Member, </w:t>
      </w:r>
      <w:r w:rsidRPr="007B174F">
        <w:rPr>
          <w:rFonts w:ascii="Calibri" w:hAnsi="Calibri" w:cs="Calibri"/>
          <w:color w:val="000000"/>
          <w:sz w:val="22"/>
          <w:szCs w:val="22"/>
        </w:rPr>
        <w:t>Program Committee, ISMB, Montreal, Canada</w:t>
      </w:r>
      <w:r w:rsidR="00EB539F">
        <w:rPr>
          <w:rFonts w:ascii="Calibri" w:hAnsi="Calibri" w:cs="Calibri"/>
          <w:color w:val="000000"/>
          <w:sz w:val="22"/>
          <w:szCs w:val="22"/>
        </w:rPr>
        <w:t xml:space="preserve"> </w:t>
      </w:r>
      <w:r w:rsidRPr="007B174F">
        <w:rPr>
          <w:rFonts w:ascii="Calibri" w:hAnsi="Calibri" w:cs="Calibri"/>
          <w:color w:val="000000"/>
          <w:sz w:val="22"/>
          <w:szCs w:val="22"/>
        </w:rPr>
        <w:t>(Virtual)</w:t>
      </w:r>
    </w:p>
    <w:p w14:paraId="284FB4EE" w14:textId="4C130FA5" w:rsidR="00AC219F" w:rsidRPr="0094778F" w:rsidRDefault="00AC219F" w:rsidP="00AC219F">
      <w:pPr>
        <w:contextualSpacing/>
        <w:rPr>
          <w:rFonts w:ascii="Calibri" w:hAnsi="Calibri" w:cs="Calibri"/>
          <w:color w:val="000000" w:themeColor="text1"/>
          <w:sz w:val="22"/>
          <w:szCs w:val="22"/>
        </w:rPr>
      </w:pPr>
      <w:r w:rsidRPr="007B174F">
        <w:rPr>
          <w:rFonts w:ascii="Calibri" w:hAnsi="Calibri" w:cs="Calibri"/>
          <w:color w:val="000000" w:themeColor="text1"/>
          <w:sz w:val="22"/>
          <w:szCs w:val="22"/>
        </w:rPr>
        <w:t>2020</w:t>
      </w:r>
      <w:r w:rsidR="0035162E">
        <w:rPr>
          <w:rFonts w:ascii="Calibri" w:hAnsi="Calibri" w:cs="Calibri"/>
          <w:color w:val="000000" w:themeColor="text1"/>
          <w:sz w:val="22"/>
          <w:szCs w:val="22"/>
        </w:rPr>
        <w:t xml:space="preserve">, </w:t>
      </w:r>
      <w:r w:rsidRPr="007B174F">
        <w:rPr>
          <w:rFonts w:ascii="Calibri" w:hAnsi="Calibri" w:cs="Calibri"/>
          <w:color w:val="000000" w:themeColor="text1"/>
          <w:sz w:val="22"/>
          <w:szCs w:val="22"/>
        </w:rPr>
        <w:t xml:space="preserve">Member, </w:t>
      </w:r>
      <w:r w:rsidRPr="0094778F">
        <w:rPr>
          <w:rFonts w:ascii="Calibri" w:hAnsi="Calibri" w:cs="Calibri"/>
          <w:color w:val="000000" w:themeColor="text1"/>
          <w:sz w:val="22"/>
          <w:szCs w:val="22"/>
        </w:rPr>
        <w:t xml:space="preserve">Program committee of RECOMB-RSG </w:t>
      </w:r>
      <w:r w:rsidR="00EB539F">
        <w:rPr>
          <w:rFonts w:ascii="Calibri" w:hAnsi="Calibri" w:cs="Calibri"/>
          <w:color w:val="000000" w:themeColor="text1"/>
          <w:sz w:val="22"/>
          <w:szCs w:val="22"/>
        </w:rPr>
        <w:t>(Virtual)</w:t>
      </w:r>
    </w:p>
    <w:p w14:paraId="14DCD62C" w14:textId="54F0D97D" w:rsidR="00AC219F" w:rsidRPr="0094778F" w:rsidRDefault="00AC219F" w:rsidP="00AC219F">
      <w:pPr>
        <w:contextualSpacing/>
        <w:rPr>
          <w:rFonts w:ascii="Calibri" w:hAnsi="Calibri" w:cs="Calibri"/>
          <w:color w:val="000000" w:themeColor="text1"/>
          <w:sz w:val="22"/>
          <w:szCs w:val="22"/>
        </w:rPr>
      </w:pPr>
      <w:r w:rsidRPr="0094778F">
        <w:rPr>
          <w:rFonts w:ascii="Calibri" w:hAnsi="Calibri" w:cs="Calibri"/>
          <w:color w:val="000000" w:themeColor="text1"/>
          <w:sz w:val="22"/>
          <w:szCs w:val="22"/>
        </w:rPr>
        <w:t>2020</w:t>
      </w:r>
      <w:r w:rsidR="0035162E">
        <w:rPr>
          <w:rFonts w:ascii="Calibri" w:hAnsi="Calibri" w:cs="Calibri"/>
          <w:color w:val="000000" w:themeColor="text1"/>
          <w:sz w:val="22"/>
          <w:szCs w:val="22"/>
        </w:rPr>
        <w:t xml:space="preserve">, </w:t>
      </w:r>
      <w:r w:rsidRPr="0094778F">
        <w:rPr>
          <w:rFonts w:ascii="Calibri" w:hAnsi="Calibri" w:cs="Calibri"/>
          <w:color w:val="000000" w:themeColor="text1"/>
          <w:sz w:val="22"/>
          <w:szCs w:val="22"/>
        </w:rPr>
        <w:t xml:space="preserve">Member, Program committee of ISMB </w:t>
      </w:r>
      <w:r w:rsidR="00EB539F">
        <w:rPr>
          <w:rFonts w:ascii="Calibri" w:hAnsi="Calibri" w:cs="Calibri"/>
          <w:color w:val="000000" w:themeColor="text1"/>
          <w:sz w:val="22"/>
          <w:szCs w:val="22"/>
        </w:rPr>
        <w:t>(Virtual)</w:t>
      </w:r>
    </w:p>
    <w:p w14:paraId="771102F0" w14:textId="05A51C86" w:rsidR="00AC219F" w:rsidRPr="00EB539F" w:rsidRDefault="00AC219F" w:rsidP="00AC219F">
      <w:pPr>
        <w:contextualSpacing/>
        <w:rPr>
          <w:rFonts w:ascii="Calibri" w:hAnsi="Calibri" w:cs="Calibri"/>
          <w:color w:val="000000" w:themeColor="text1"/>
          <w:sz w:val="22"/>
          <w:szCs w:val="22"/>
        </w:rPr>
      </w:pPr>
      <w:r w:rsidRPr="0094778F">
        <w:rPr>
          <w:rFonts w:ascii="Calibri" w:hAnsi="Calibri" w:cs="Calibri"/>
          <w:sz w:val="22"/>
          <w:szCs w:val="22"/>
        </w:rPr>
        <w:t>2021</w:t>
      </w:r>
      <w:r w:rsidR="0035162E">
        <w:rPr>
          <w:rFonts w:ascii="Calibri" w:hAnsi="Calibri" w:cs="Calibri"/>
          <w:sz w:val="22"/>
          <w:szCs w:val="22"/>
        </w:rPr>
        <w:t xml:space="preserve">, </w:t>
      </w:r>
      <w:r w:rsidRPr="0094778F">
        <w:rPr>
          <w:rFonts w:ascii="Calibri" w:hAnsi="Calibri" w:cs="Calibri"/>
          <w:sz w:val="22"/>
          <w:szCs w:val="22"/>
        </w:rPr>
        <w:t xml:space="preserve">Member, </w:t>
      </w:r>
      <w:r w:rsidRPr="0094778F">
        <w:rPr>
          <w:rFonts w:ascii="Calibri" w:hAnsi="Calibri" w:cs="Calibri"/>
          <w:color w:val="000000"/>
          <w:sz w:val="22"/>
          <w:szCs w:val="22"/>
        </w:rPr>
        <w:t>Program Committee, ISMB/ECCB</w:t>
      </w:r>
      <w:r w:rsidR="00EB539F">
        <w:rPr>
          <w:rFonts w:ascii="Calibri" w:hAnsi="Calibri" w:cs="Calibri"/>
          <w:color w:val="000000"/>
          <w:sz w:val="22"/>
          <w:szCs w:val="22"/>
        </w:rPr>
        <w:t xml:space="preserve"> </w:t>
      </w:r>
      <w:r w:rsidR="00EB539F">
        <w:rPr>
          <w:rFonts w:ascii="Calibri" w:hAnsi="Calibri" w:cs="Calibri"/>
          <w:color w:val="000000" w:themeColor="text1"/>
          <w:sz w:val="22"/>
          <w:szCs w:val="22"/>
        </w:rPr>
        <w:t>(Virtual)</w:t>
      </w:r>
    </w:p>
    <w:p w14:paraId="62AAB0CA" w14:textId="1AAA7F0C" w:rsidR="00AC219F" w:rsidRPr="0094778F" w:rsidRDefault="00AC219F" w:rsidP="00AC219F">
      <w:pPr>
        <w:spacing w:after="600"/>
        <w:contextualSpacing/>
        <w:rPr>
          <w:rFonts w:ascii="Calibri" w:hAnsi="Calibri" w:cs="Calibri"/>
          <w:color w:val="000000"/>
          <w:sz w:val="22"/>
          <w:szCs w:val="22"/>
        </w:rPr>
      </w:pPr>
      <w:r w:rsidRPr="0094778F">
        <w:rPr>
          <w:rFonts w:ascii="Calibri" w:hAnsi="Calibri" w:cs="Calibri"/>
          <w:color w:val="000000"/>
          <w:sz w:val="22"/>
          <w:szCs w:val="22"/>
        </w:rPr>
        <w:t>2021</w:t>
      </w:r>
      <w:r w:rsidR="0035162E">
        <w:rPr>
          <w:rFonts w:ascii="Calibri" w:hAnsi="Calibri" w:cs="Calibri"/>
          <w:color w:val="000000"/>
          <w:sz w:val="22"/>
          <w:szCs w:val="22"/>
        </w:rPr>
        <w:t xml:space="preserve">, </w:t>
      </w:r>
      <w:r w:rsidRPr="0094778F">
        <w:rPr>
          <w:rFonts w:ascii="Calibri" w:hAnsi="Calibri" w:cs="Calibri"/>
          <w:color w:val="000000"/>
          <w:sz w:val="22"/>
          <w:szCs w:val="22"/>
        </w:rPr>
        <w:t>Co-chair</w:t>
      </w:r>
      <w:r w:rsidRPr="0094778F">
        <w:rPr>
          <w:rFonts w:ascii="Calibri" w:hAnsi="Calibri" w:cs="Calibri"/>
          <w:b/>
          <w:bCs/>
          <w:color w:val="000000"/>
          <w:sz w:val="22"/>
          <w:szCs w:val="22"/>
        </w:rPr>
        <w:t xml:space="preserve">, </w:t>
      </w:r>
      <w:r w:rsidRPr="0094778F">
        <w:rPr>
          <w:rFonts w:ascii="Calibri" w:hAnsi="Calibri" w:cs="Calibri"/>
          <w:color w:val="000000"/>
          <w:sz w:val="22"/>
          <w:szCs w:val="22"/>
        </w:rPr>
        <w:t>ICHI 2021 Special Session on COVID-19</w:t>
      </w:r>
    </w:p>
    <w:p w14:paraId="494D1C1C" w14:textId="73F0DB6B" w:rsidR="00AC219F" w:rsidRPr="0094778F" w:rsidRDefault="00AC219F" w:rsidP="00AC219F">
      <w:pPr>
        <w:spacing w:after="600"/>
        <w:contextualSpacing/>
        <w:rPr>
          <w:rFonts w:ascii="Calibri" w:hAnsi="Calibri" w:cs="Calibri"/>
          <w:color w:val="000000" w:themeColor="text1"/>
          <w:sz w:val="22"/>
          <w:szCs w:val="22"/>
        </w:rPr>
      </w:pPr>
      <w:r w:rsidRPr="0094778F">
        <w:rPr>
          <w:rFonts w:ascii="Calibri" w:hAnsi="Calibri" w:cs="Calibri"/>
          <w:color w:val="000000" w:themeColor="text1"/>
          <w:sz w:val="22"/>
          <w:szCs w:val="22"/>
        </w:rPr>
        <w:t>2022</w:t>
      </w:r>
      <w:r w:rsidR="0035162E">
        <w:rPr>
          <w:rFonts w:ascii="Calibri" w:hAnsi="Calibri" w:cs="Calibri"/>
          <w:color w:val="000000" w:themeColor="text1"/>
          <w:sz w:val="22"/>
          <w:szCs w:val="22"/>
        </w:rPr>
        <w:t xml:space="preserve">, </w:t>
      </w:r>
      <w:r w:rsidRPr="0094778F">
        <w:rPr>
          <w:rFonts w:ascii="Calibri" w:hAnsi="Calibri" w:cs="Calibri"/>
          <w:color w:val="000000" w:themeColor="text1"/>
          <w:sz w:val="22"/>
          <w:szCs w:val="22"/>
        </w:rPr>
        <w:t xml:space="preserve">Member, Program committee of ISMB, </w:t>
      </w:r>
      <w:r w:rsidRPr="0094778F">
        <w:rPr>
          <w:rFonts w:ascii="Calibri" w:hAnsi="Calibri" w:cs="Calibri"/>
          <w:sz w:val="22"/>
          <w:szCs w:val="22"/>
        </w:rPr>
        <w:t>Madison, Wisconsin</w:t>
      </w:r>
      <w:r w:rsidRPr="0094778F">
        <w:rPr>
          <w:rFonts w:ascii="Calibri" w:hAnsi="Calibri" w:cs="Calibri"/>
          <w:color w:val="000000" w:themeColor="text1"/>
          <w:sz w:val="22"/>
          <w:szCs w:val="22"/>
        </w:rPr>
        <w:t xml:space="preserve"> </w:t>
      </w:r>
    </w:p>
    <w:p w14:paraId="2E3C3923" w14:textId="2B89DC66" w:rsidR="00AC219F" w:rsidRPr="0094778F" w:rsidRDefault="00AC219F" w:rsidP="00AC219F">
      <w:pPr>
        <w:spacing w:after="600"/>
        <w:contextualSpacing/>
        <w:rPr>
          <w:rFonts w:ascii="Calibri" w:hAnsi="Calibri" w:cs="Calibri"/>
          <w:color w:val="000000" w:themeColor="text1"/>
          <w:sz w:val="22"/>
          <w:szCs w:val="22"/>
        </w:rPr>
      </w:pPr>
      <w:r w:rsidRPr="0094778F">
        <w:rPr>
          <w:rFonts w:ascii="Calibri" w:hAnsi="Calibri" w:cs="Calibri"/>
          <w:color w:val="000000" w:themeColor="text1"/>
          <w:sz w:val="22"/>
          <w:szCs w:val="22"/>
        </w:rPr>
        <w:t>2022</w:t>
      </w:r>
      <w:r w:rsidR="0035162E">
        <w:rPr>
          <w:rFonts w:ascii="Calibri" w:hAnsi="Calibri" w:cs="Calibri"/>
          <w:color w:val="000000" w:themeColor="text1"/>
          <w:sz w:val="22"/>
          <w:szCs w:val="22"/>
        </w:rPr>
        <w:t xml:space="preserve">, </w:t>
      </w:r>
      <w:r w:rsidRPr="0094778F">
        <w:rPr>
          <w:rFonts w:ascii="Calibri" w:hAnsi="Calibri" w:cs="Calibri"/>
          <w:sz w:val="22"/>
          <w:szCs w:val="22"/>
        </w:rPr>
        <w:t xml:space="preserve">Member, </w:t>
      </w:r>
      <w:r w:rsidRPr="0094778F">
        <w:rPr>
          <w:rFonts w:ascii="Calibri" w:hAnsi="Calibri" w:cs="Calibri"/>
          <w:color w:val="000000"/>
          <w:sz w:val="22"/>
          <w:szCs w:val="22"/>
        </w:rPr>
        <w:t xml:space="preserve">Program Committee (Highlights track), RECOMB, </w:t>
      </w:r>
      <w:r w:rsidR="0094778F" w:rsidRPr="0094778F">
        <w:rPr>
          <w:rFonts w:ascii="Calibri" w:hAnsi="Calibri" w:cs="Calibri"/>
          <w:sz w:val="22"/>
          <w:szCs w:val="22"/>
        </w:rPr>
        <w:t>La Jolla</w:t>
      </w:r>
    </w:p>
    <w:p w14:paraId="5768BAD2" w14:textId="01C0503F" w:rsidR="00AC219F" w:rsidRPr="00971CC8" w:rsidRDefault="00AC219F" w:rsidP="00AC219F">
      <w:pPr>
        <w:spacing w:after="600"/>
        <w:contextualSpacing/>
        <w:rPr>
          <w:rFonts w:ascii="Calibri" w:hAnsi="Calibri" w:cs="Calibri"/>
          <w:color w:val="000000"/>
          <w:sz w:val="22"/>
          <w:szCs w:val="22"/>
        </w:rPr>
      </w:pPr>
      <w:r w:rsidRPr="00971CC8">
        <w:rPr>
          <w:rFonts w:ascii="Calibri" w:hAnsi="Calibri" w:cs="Calibri"/>
          <w:color w:val="000000" w:themeColor="text1"/>
          <w:sz w:val="22"/>
          <w:szCs w:val="22"/>
        </w:rPr>
        <w:t>202</w:t>
      </w:r>
      <w:r w:rsidR="0035162E" w:rsidRPr="00971CC8">
        <w:rPr>
          <w:rFonts w:ascii="Calibri" w:hAnsi="Calibri" w:cs="Calibri"/>
          <w:color w:val="000000" w:themeColor="text1"/>
          <w:sz w:val="22"/>
          <w:szCs w:val="22"/>
        </w:rPr>
        <w:t xml:space="preserve">2, </w:t>
      </w:r>
      <w:r w:rsidRPr="00971CC8">
        <w:rPr>
          <w:rFonts w:ascii="Calibri" w:hAnsi="Calibri" w:cs="Calibri"/>
          <w:sz w:val="22"/>
          <w:szCs w:val="22"/>
        </w:rPr>
        <w:t xml:space="preserve">Member, </w:t>
      </w:r>
      <w:r w:rsidRPr="00971CC8">
        <w:rPr>
          <w:rFonts w:ascii="Calibri" w:hAnsi="Calibri" w:cs="Calibri"/>
          <w:color w:val="000000"/>
          <w:sz w:val="22"/>
          <w:szCs w:val="22"/>
        </w:rPr>
        <w:t>Program Committee, RSGDREAM, Las Vegas</w:t>
      </w:r>
    </w:p>
    <w:p w14:paraId="67D3F296" w14:textId="7F973964" w:rsidR="00AC219F" w:rsidRPr="00971CC8" w:rsidRDefault="00AC219F" w:rsidP="00AC219F">
      <w:pPr>
        <w:rPr>
          <w:rFonts w:ascii="Calibri" w:hAnsi="Calibri" w:cs="Calibri"/>
          <w:color w:val="000000"/>
          <w:sz w:val="22"/>
          <w:szCs w:val="22"/>
        </w:rPr>
      </w:pPr>
      <w:r w:rsidRPr="00971CC8">
        <w:rPr>
          <w:rFonts w:ascii="Calibri" w:hAnsi="Calibri" w:cs="Calibri"/>
          <w:sz w:val="22"/>
          <w:szCs w:val="22"/>
        </w:rPr>
        <w:t>2023</w:t>
      </w:r>
      <w:r w:rsidR="0035162E" w:rsidRPr="00971CC8">
        <w:rPr>
          <w:rFonts w:ascii="Calibri" w:hAnsi="Calibri" w:cs="Calibri"/>
          <w:sz w:val="22"/>
          <w:szCs w:val="22"/>
        </w:rPr>
        <w:t xml:space="preserve">, </w:t>
      </w:r>
      <w:r w:rsidRPr="00971CC8">
        <w:rPr>
          <w:rFonts w:ascii="Calibri" w:hAnsi="Calibri" w:cs="Calibri"/>
          <w:sz w:val="22"/>
          <w:szCs w:val="22"/>
        </w:rPr>
        <w:t xml:space="preserve">Member, </w:t>
      </w:r>
      <w:r w:rsidRPr="00971CC8">
        <w:rPr>
          <w:rFonts w:ascii="Calibri" w:hAnsi="Calibri" w:cs="Calibri"/>
          <w:color w:val="000000"/>
          <w:sz w:val="22"/>
          <w:szCs w:val="22"/>
        </w:rPr>
        <w:t>Program Committee, ISMB/ECCB, Lyon, France</w:t>
      </w:r>
    </w:p>
    <w:p w14:paraId="0C5B6051" w14:textId="7BA8785C" w:rsidR="00EB539F" w:rsidRPr="00971CC8" w:rsidRDefault="00EB539F" w:rsidP="00EB539F">
      <w:pPr>
        <w:spacing w:after="600"/>
        <w:contextualSpacing/>
        <w:rPr>
          <w:rFonts w:ascii="Calibri" w:hAnsi="Calibri" w:cs="Calibri"/>
          <w:color w:val="000000"/>
          <w:sz w:val="22"/>
          <w:szCs w:val="22"/>
        </w:rPr>
      </w:pPr>
      <w:r w:rsidRPr="00971CC8">
        <w:rPr>
          <w:rFonts w:ascii="Calibri" w:hAnsi="Calibri" w:cs="Calibri"/>
          <w:color w:val="000000" w:themeColor="text1"/>
          <w:sz w:val="22"/>
          <w:szCs w:val="22"/>
        </w:rPr>
        <w:t xml:space="preserve">2023, </w:t>
      </w:r>
      <w:r w:rsidRPr="00971CC8">
        <w:rPr>
          <w:rFonts w:ascii="Calibri" w:hAnsi="Calibri" w:cs="Calibri"/>
          <w:sz w:val="22"/>
          <w:szCs w:val="22"/>
        </w:rPr>
        <w:t xml:space="preserve">Member, </w:t>
      </w:r>
      <w:r w:rsidRPr="00971CC8">
        <w:rPr>
          <w:rFonts w:ascii="Calibri" w:hAnsi="Calibri" w:cs="Calibri"/>
          <w:color w:val="000000"/>
          <w:sz w:val="22"/>
          <w:szCs w:val="22"/>
        </w:rPr>
        <w:t>Program Committee, RSGDREAM, Los Angeles</w:t>
      </w:r>
    </w:p>
    <w:p w14:paraId="68ECA078" w14:textId="77777777" w:rsidR="00971CC8" w:rsidRDefault="003B6E5E" w:rsidP="00EB539F">
      <w:pPr>
        <w:spacing w:after="600"/>
        <w:contextualSpacing/>
        <w:rPr>
          <w:rFonts w:ascii="Calibri" w:hAnsi="Calibri" w:cs="Calibri"/>
          <w:color w:val="000000"/>
          <w:sz w:val="22"/>
          <w:szCs w:val="22"/>
        </w:rPr>
      </w:pPr>
      <w:r w:rsidRPr="00971CC8">
        <w:rPr>
          <w:rFonts w:ascii="Calibri" w:hAnsi="Calibri" w:cs="Calibri"/>
          <w:color w:val="000000"/>
          <w:sz w:val="22"/>
          <w:szCs w:val="22"/>
        </w:rPr>
        <w:t>2024, Co-organizer</w:t>
      </w:r>
      <w:r w:rsidRPr="00971CC8">
        <w:rPr>
          <w:rFonts w:ascii="Calibri" w:hAnsi="Calibri" w:cs="Calibri"/>
          <w:b/>
          <w:bCs/>
          <w:color w:val="000000"/>
          <w:sz w:val="22"/>
          <w:szCs w:val="22"/>
        </w:rPr>
        <w:t xml:space="preserve">, </w:t>
      </w:r>
      <w:r w:rsidR="00971CC8" w:rsidRPr="00971CC8">
        <w:rPr>
          <w:rFonts w:ascii="Calibri" w:hAnsi="Calibri" w:cs="Calibri"/>
          <w:color w:val="000000"/>
          <w:sz w:val="22"/>
          <w:szCs w:val="22"/>
        </w:rPr>
        <w:t xml:space="preserve">the Great Lakes Bioinformatics Conference (GLBIO) </w:t>
      </w:r>
      <w:r w:rsidRPr="00971CC8">
        <w:rPr>
          <w:rFonts w:ascii="Calibri" w:hAnsi="Calibri" w:cs="Calibri"/>
          <w:color w:val="000000"/>
          <w:sz w:val="22"/>
          <w:szCs w:val="22"/>
        </w:rPr>
        <w:t>Special Session on</w:t>
      </w:r>
    </w:p>
    <w:p w14:paraId="08A9D2DE" w14:textId="423941C9" w:rsidR="003B6E5E" w:rsidRPr="00971CC8" w:rsidRDefault="00971CC8" w:rsidP="00EB539F">
      <w:pPr>
        <w:spacing w:after="600"/>
        <w:contextualSpacing/>
        <w:rPr>
          <w:rFonts w:ascii="Calibri" w:hAnsi="Calibri" w:cs="Calibri"/>
          <w:color w:val="000000"/>
          <w:sz w:val="22"/>
          <w:szCs w:val="22"/>
        </w:rPr>
      </w:pPr>
      <w:r>
        <w:rPr>
          <w:rFonts w:ascii="Calibri" w:hAnsi="Calibri" w:cs="Calibri"/>
          <w:color w:val="000000"/>
          <w:sz w:val="22"/>
          <w:szCs w:val="22"/>
        </w:rPr>
        <w:tab/>
      </w:r>
      <w:r w:rsidRPr="00971CC8">
        <w:rPr>
          <w:rFonts w:ascii="Calibri" w:hAnsi="Calibri" w:cs="Calibri"/>
          <w:color w:val="000000"/>
          <w:sz w:val="22"/>
          <w:szCs w:val="22"/>
        </w:rPr>
        <w:t xml:space="preserve">Computational approaches for </w:t>
      </w:r>
      <w:r w:rsidR="001C4B3B">
        <w:rPr>
          <w:rFonts w:ascii="Calibri" w:hAnsi="Calibri" w:cs="Calibri"/>
          <w:color w:val="000000"/>
          <w:sz w:val="22"/>
          <w:szCs w:val="22"/>
        </w:rPr>
        <w:t>s</w:t>
      </w:r>
      <w:r w:rsidRPr="00971CC8">
        <w:rPr>
          <w:rFonts w:ascii="Calibri" w:hAnsi="Calibri" w:cs="Calibri"/>
          <w:color w:val="000000"/>
          <w:sz w:val="22"/>
          <w:szCs w:val="22"/>
        </w:rPr>
        <w:t xml:space="preserve">patial </w:t>
      </w:r>
      <w:r w:rsidR="001C4B3B">
        <w:rPr>
          <w:rFonts w:ascii="Calibri" w:hAnsi="Calibri" w:cs="Calibri"/>
          <w:color w:val="000000"/>
          <w:sz w:val="22"/>
          <w:szCs w:val="22"/>
        </w:rPr>
        <w:t>o</w:t>
      </w:r>
      <w:r w:rsidRPr="00971CC8">
        <w:rPr>
          <w:rFonts w:ascii="Calibri" w:hAnsi="Calibri" w:cs="Calibri"/>
          <w:color w:val="000000"/>
          <w:sz w:val="22"/>
          <w:szCs w:val="22"/>
        </w:rPr>
        <w:t>mics, Pittsburgh</w:t>
      </w:r>
      <w:r w:rsidR="003B6E5E" w:rsidRPr="00971CC8">
        <w:rPr>
          <w:rFonts w:ascii="Calibri" w:hAnsi="Calibri" w:cs="Calibri"/>
          <w:color w:val="000000"/>
          <w:sz w:val="22"/>
          <w:szCs w:val="22"/>
        </w:rPr>
        <w:t xml:space="preserve"> </w:t>
      </w:r>
    </w:p>
    <w:p w14:paraId="4E722752" w14:textId="77777777" w:rsidR="00EB539F" w:rsidRPr="0094778F" w:rsidRDefault="00EB539F" w:rsidP="00AC219F">
      <w:pPr>
        <w:rPr>
          <w:rFonts w:ascii="Calibri" w:hAnsi="Calibri" w:cs="Calibri"/>
          <w:color w:val="000000"/>
          <w:sz w:val="22"/>
          <w:szCs w:val="22"/>
        </w:rPr>
      </w:pPr>
    </w:p>
    <w:p w14:paraId="460A0E79" w14:textId="77777777" w:rsidR="007D00EF" w:rsidRDefault="007D00EF" w:rsidP="00AE7875">
      <w:pPr>
        <w:spacing w:after="600"/>
        <w:contextualSpacing/>
        <w:rPr>
          <w:rFonts w:ascii="Calibri" w:hAnsi="Calibri" w:cs="Calibri"/>
          <w:color w:val="000000"/>
          <w:sz w:val="22"/>
          <w:szCs w:val="22"/>
        </w:rPr>
      </w:pPr>
    </w:p>
    <w:p w14:paraId="1A08C298" w14:textId="69C87D5F" w:rsidR="006A6713" w:rsidRPr="00017D21" w:rsidRDefault="006A6713" w:rsidP="00017D21">
      <w:pPr>
        <w:rPr>
          <w:rFonts w:ascii="Calibri" w:hAnsi="Calibri" w:cs="Calibri"/>
          <w:sz w:val="22"/>
          <w:szCs w:val="22"/>
        </w:rPr>
      </w:pPr>
    </w:p>
    <w:sectPr w:rsidR="006A6713" w:rsidRPr="00017D2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884DD" w14:textId="77777777" w:rsidR="008C5226" w:rsidRDefault="008C5226" w:rsidP="00B958B8">
      <w:r>
        <w:separator/>
      </w:r>
    </w:p>
  </w:endnote>
  <w:endnote w:type="continuationSeparator" w:id="0">
    <w:p w14:paraId="4C04CD49" w14:textId="77777777" w:rsidR="008C5226" w:rsidRDefault="008C5226" w:rsidP="00B9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391165"/>
      <w:docPartObj>
        <w:docPartGallery w:val="Page Numbers (Bottom of Page)"/>
        <w:docPartUnique/>
      </w:docPartObj>
    </w:sdtPr>
    <w:sdtEndPr>
      <w:rPr>
        <w:noProof/>
      </w:rPr>
    </w:sdtEndPr>
    <w:sdtContent>
      <w:p w14:paraId="1F334BB4" w14:textId="77777777" w:rsidR="00B958B8" w:rsidRDefault="00B958B8">
        <w:pPr>
          <w:pStyle w:val="Footer"/>
          <w:jc w:val="right"/>
        </w:pPr>
        <w:r>
          <w:fldChar w:fldCharType="begin"/>
        </w:r>
        <w:r>
          <w:instrText xml:space="preserve"> PAGE   \* MERGEFORMAT </w:instrText>
        </w:r>
        <w:r>
          <w:fldChar w:fldCharType="separate"/>
        </w:r>
        <w:r w:rsidR="0026132F">
          <w:rPr>
            <w:noProof/>
          </w:rPr>
          <w:t>6</w:t>
        </w:r>
        <w:r>
          <w:rPr>
            <w:noProof/>
          </w:rPr>
          <w:fldChar w:fldCharType="end"/>
        </w:r>
      </w:p>
    </w:sdtContent>
  </w:sdt>
  <w:p w14:paraId="0DEBFF80" w14:textId="77777777" w:rsidR="00B958B8" w:rsidRDefault="00B95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13E78" w14:textId="77777777" w:rsidR="008C5226" w:rsidRDefault="008C5226" w:rsidP="00B958B8">
      <w:r>
        <w:separator/>
      </w:r>
    </w:p>
  </w:footnote>
  <w:footnote w:type="continuationSeparator" w:id="0">
    <w:p w14:paraId="633E680A" w14:textId="77777777" w:rsidR="008C5226" w:rsidRDefault="008C5226" w:rsidP="00B95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8ED"/>
    <w:multiLevelType w:val="hybridMultilevel"/>
    <w:tmpl w:val="1180CC20"/>
    <w:lvl w:ilvl="0" w:tplc="B5EA676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D350C"/>
    <w:multiLevelType w:val="hybridMultilevel"/>
    <w:tmpl w:val="C4301128"/>
    <w:lvl w:ilvl="0" w:tplc="718EEC1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F4F73"/>
    <w:multiLevelType w:val="hybridMultilevel"/>
    <w:tmpl w:val="4050A0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153E1"/>
    <w:multiLevelType w:val="hybridMultilevel"/>
    <w:tmpl w:val="14682042"/>
    <w:lvl w:ilvl="0" w:tplc="103ADCA8">
      <w:start w:val="1"/>
      <w:numFmt w:val="lowerLetter"/>
      <w:lvlText w:val="%1."/>
      <w:lvlJc w:val="left"/>
      <w:pPr>
        <w:ind w:left="720" w:hanging="360"/>
      </w:pPr>
      <w:rPr>
        <w:rFonts w:ascii="Arial" w:eastAsia="Times New Roman" w:hAnsi="Arial" w:cs="Times New Roman"/>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025D7A"/>
    <w:multiLevelType w:val="hybridMultilevel"/>
    <w:tmpl w:val="AC0A7928"/>
    <w:lvl w:ilvl="0" w:tplc="146CB5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121B5"/>
    <w:multiLevelType w:val="hybridMultilevel"/>
    <w:tmpl w:val="C7B29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0765F6"/>
    <w:multiLevelType w:val="hybridMultilevel"/>
    <w:tmpl w:val="CD1C52E8"/>
    <w:lvl w:ilvl="0" w:tplc="324A93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02E0B"/>
    <w:multiLevelType w:val="hybridMultilevel"/>
    <w:tmpl w:val="27FC4E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FB22DF"/>
    <w:multiLevelType w:val="hybridMultilevel"/>
    <w:tmpl w:val="0BE0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0D3D64"/>
    <w:multiLevelType w:val="hybridMultilevel"/>
    <w:tmpl w:val="D458DF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6A0352"/>
    <w:multiLevelType w:val="hybridMultilevel"/>
    <w:tmpl w:val="447EFE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92441"/>
    <w:multiLevelType w:val="hybridMultilevel"/>
    <w:tmpl w:val="13A4F0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A2785"/>
    <w:multiLevelType w:val="hybridMultilevel"/>
    <w:tmpl w:val="B2E8DFD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215CC0"/>
    <w:multiLevelType w:val="hybridMultilevel"/>
    <w:tmpl w:val="CBC871BA"/>
    <w:lvl w:ilvl="0" w:tplc="0CA808B6">
      <w:start w:val="1"/>
      <w:numFmt w:val="decimal"/>
      <w:lvlText w:val="%1."/>
      <w:lvlJc w:val="left"/>
      <w:pPr>
        <w:ind w:left="360" w:hanging="360"/>
      </w:pPr>
      <w:rPr>
        <w:rFonts w:hint="default"/>
        <w:b w:val="0"/>
        <w:bCs/>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F965A5"/>
    <w:multiLevelType w:val="hybridMultilevel"/>
    <w:tmpl w:val="6E8C8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855445"/>
    <w:multiLevelType w:val="hybridMultilevel"/>
    <w:tmpl w:val="525018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8D29A2"/>
    <w:multiLevelType w:val="hybridMultilevel"/>
    <w:tmpl w:val="1D84BEDA"/>
    <w:lvl w:ilvl="0" w:tplc="4AECC8D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F6D2117"/>
    <w:multiLevelType w:val="hybridMultilevel"/>
    <w:tmpl w:val="646A9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6F57A0"/>
    <w:multiLevelType w:val="hybridMultilevel"/>
    <w:tmpl w:val="9266FC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B54DA3"/>
    <w:multiLevelType w:val="hybridMultilevel"/>
    <w:tmpl w:val="38CA12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47321"/>
    <w:multiLevelType w:val="hybridMultilevel"/>
    <w:tmpl w:val="C06ED34E"/>
    <w:lvl w:ilvl="0" w:tplc="F744B30E">
      <w:start w:val="1"/>
      <w:numFmt w:val="decimal"/>
      <w:lvlText w:val="%1."/>
      <w:lvlJc w:val="left"/>
      <w:pPr>
        <w:ind w:left="5850" w:hanging="360"/>
      </w:pPr>
      <w:rPr>
        <w:rFonts w:hint="default"/>
        <w:b w:val="0"/>
        <w:sz w:val="24"/>
        <w:szCs w:val="28"/>
      </w:rPr>
    </w:lvl>
    <w:lvl w:ilvl="1" w:tplc="04090019">
      <w:start w:val="1"/>
      <w:numFmt w:val="lowerLetter"/>
      <w:lvlText w:val="%2."/>
      <w:lvlJc w:val="left"/>
      <w:pPr>
        <w:ind w:left="6570" w:hanging="360"/>
      </w:pPr>
    </w:lvl>
    <w:lvl w:ilvl="2" w:tplc="0409001B" w:tentative="1">
      <w:start w:val="1"/>
      <w:numFmt w:val="lowerRoman"/>
      <w:lvlText w:val="%3."/>
      <w:lvlJc w:val="right"/>
      <w:pPr>
        <w:ind w:left="7290" w:hanging="180"/>
      </w:pPr>
    </w:lvl>
    <w:lvl w:ilvl="3" w:tplc="0409000F" w:tentative="1">
      <w:start w:val="1"/>
      <w:numFmt w:val="decimal"/>
      <w:lvlText w:val="%4."/>
      <w:lvlJc w:val="left"/>
      <w:pPr>
        <w:ind w:left="8010" w:hanging="360"/>
      </w:pPr>
    </w:lvl>
    <w:lvl w:ilvl="4" w:tplc="04090019" w:tentative="1">
      <w:start w:val="1"/>
      <w:numFmt w:val="lowerLetter"/>
      <w:lvlText w:val="%5."/>
      <w:lvlJc w:val="left"/>
      <w:pPr>
        <w:ind w:left="8730" w:hanging="360"/>
      </w:pPr>
    </w:lvl>
    <w:lvl w:ilvl="5" w:tplc="0409001B" w:tentative="1">
      <w:start w:val="1"/>
      <w:numFmt w:val="lowerRoman"/>
      <w:lvlText w:val="%6."/>
      <w:lvlJc w:val="right"/>
      <w:pPr>
        <w:ind w:left="9450" w:hanging="180"/>
      </w:pPr>
    </w:lvl>
    <w:lvl w:ilvl="6" w:tplc="0409000F" w:tentative="1">
      <w:start w:val="1"/>
      <w:numFmt w:val="decimal"/>
      <w:lvlText w:val="%7."/>
      <w:lvlJc w:val="left"/>
      <w:pPr>
        <w:ind w:left="10170" w:hanging="360"/>
      </w:pPr>
    </w:lvl>
    <w:lvl w:ilvl="7" w:tplc="04090019" w:tentative="1">
      <w:start w:val="1"/>
      <w:numFmt w:val="lowerLetter"/>
      <w:lvlText w:val="%8."/>
      <w:lvlJc w:val="left"/>
      <w:pPr>
        <w:ind w:left="10890" w:hanging="360"/>
      </w:pPr>
    </w:lvl>
    <w:lvl w:ilvl="8" w:tplc="0409001B" w:tentative="1">
      <w:start w:val="1"/>
      <w:numFmt w:val="lowerRoman"/>
      <w:lvlText w:val="%9."/>
      <w:lvlJc w:val="right"/>
      <w:pPr>
        <w:ind w:left="11610" w:hanging="180"/>
      </w:pPr>
    </w:lvl>
  </w:abstractNum>
  <w:abstractNum w:abstractNumId="21" w15:restartNumberingAfterBreak="0">
    <w:nsid w:val="3D8B46D4"/>
    <w:multiLevelType w:val="hybridMultilevel"/>
    <w:tmpl w:val="CE18EB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DF65330"/>
    <w:multiLevelType w:val="hybridMultilevel"/>
    <w:tmpl w:val="CA244338"/>
    <w:lvl w:ilvl="0" w:tplc="146CB512">
      <w:start w:val="1"/>
      <w:numFmt w:val="decimal"/>
      <w:lvlText w:val="%1."/>
      <w:lvlJc w:val="left"/>
      <w:pPr>
        <w:ind w:left="36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3B7AE4"/>
    <w:multiLevelType w:val="hybridMultilevel"/>
    <w:tmpl w:val="F4565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F578E1"/>
    <w:multiLevelType w:val="hybridMultilevel"/>
    <w:tmpl w:val="3ADEAF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5E350F"/>
    <w:multiLevelType w:val="hybridMultilevel"/>
    <w:tmpl w:val="6114BB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FC4147"/>
    <w:multiLevelType w:val="hybridMultilevel"/>
    <w:tmpl w:val="BF4A3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90053A"/>
    <w:multiLevelType w:val="hybridMultilevel"/>
    <w:tmpl w:val="BB4264AC"/>
    <w:lvl w:ilvl="0" w:tplc="5B3A150C">
      <w:start w:val="1"/>
      <w:numFmt w:val="decimal"/>
      <w:lvlText w:val="%1."/>
      <w:lvlJc w:val="left"/>
      <w:pPr>
        <w:ind w:left="720" w:hanging="360"/>
      </w:pPr>
      <w:rPr>
        <w:rFonts w:ascii="Calibri" w:hAnsi="Calibri" w:cs="Calibr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6133C3"/>
    <w:multiLevelType w:val="hybridMultilevel"/>
    <w:tmpl w:val="37FE52CE"/>
    <w:lvl w:ilvl="0" w:tplc="C93EC4D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000574"/>
    <w:multiLevelType w:val="hybridMultilevel"/>
    <w:tmpl w:val="8E1A2780"/>
    <w:lvl w:ilvl="0" w:tplc="B128E75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4B560C"/>
    <w:multiLevelType w:val="hybridMultilevel"/>
    <w:tmpl w:val="8DB268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6241EE"/>
    <w:multiLevelType w:val="hybridMultilevel"/>
    <w:tmpl w:val="271A9D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5A5150"/>
    <w:multiLevelType w:val="hybridMultilevel"/>
    <w:tmpl w:val="6A107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C52CAF"/>
    <w:multiLevelType w:val="hybridMultilevel"/>
    <w:tmpl w:val="EB28EA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8C5768"/>
    <w:multiLevelType w:val="hybridMultilevel"/>
    <w:tmpl w:val="E1946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0063F6"/>
    <w:multiLevelType w:val="hybridMultilevel"/>
    <w:tmpl w:val="96608C80"/>
    <w:lvl w:ilvl="0" w:tplc="918A05C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514E86"/>
    <w:multiLevelType w:val="hybridMultilevel"/>
    <w:tmpl w:val="5ADC0A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413946"/>
    <w:multiLevelType w:val="hybridMultilevel"/>
    <w:tmpl w:val="CA1072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D1385F"/>
    <w:multiLevelType w:val="hybridMultilevel"/>
    <w:tmpl w:val="B4908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D548F3"/>
    <w:multiLevelType w:val="multilevel"/>
    <w:tmpl w:val="C67C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9B149BC"/>
    <w:multiLevelType w:val="hybridMultilevel"/>
    <w:tmpl w:val="544C6930"/>
    <w:lvl w:ilvl="0" w:tplc="3C4A69AA">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7C010A73"/>
    <w:multiLevelType w:val="multilevel"/>
    <w:tmpl w:val="3918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765659"/>
    <w:multiLevelType w:val="multilevel"/>
    <w:tmpl w:val="C3D8CC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8779631">
    <w:abstractNumId w:val="36"/>
  </w:num>
  <w:num w:numId="2" w16cid:durableId="831603821">
    <w:abstractNumId w:val="11"/>
  </w:num>
  <w:num w:numId="3" w16cid:durableId="882865366">
    <w:abstractNumId w:val="19"/>
  </w:num>
  <w:num w:numId="4" w16cid:durableId="1496844963">
    <w:abstractNumId w:val="30"/>
  </w:num>
  <w:num w:numId="5" w16cid:durableId="1735470698">
    <w:abstractNumId w:val="37"/>
  </w:num>
  <w:num w:numId="6" w16cid:durableId="1529835423">
    <w:abstractNumId w:val="18"/>
  </w:num>
  <w:num w:numId="7" w16cid:durableId="621806143">
    <w:abstractNumId w:val="10"/>
  </w:num>
  <w:num w:numId="8" w16cid:durableId="1070613677">
    <w:abstractNumId w:val="2"/>
  </w:num>
  <w:num w:numId="9" w16cid:durableId="953555188">
    <w:abstractNumId w:val="25"/>
  </w:num>
  <w:num w:numId="10" w16cid:durableId="2066295888">
    <w:abstractNumId w:val="31"/>
  </w:num>
  <w:num w:numId="11" w16cid:durableId="2042973218">
    <w:abstractNumId w:val="24"/>
  </w:num>
  <w:num w:numId="12" w16cid:durableId="990716765">
    <w:abstractNumId w:val="26"/>
  </w:num>
  <w:num w:numId="13" w16cid:durableId="1927881135">
    <w:abstractNumId w:val="15"/>
  </w:num>
  <w:num w:numId="14" w16cid:durableId="2075346585">
    <w:abstractNumId w:val="7"/>
  </w:num>
  <w:num w:numId="15" w16cid:durableId="697588359">
    <w:abstractNumId w:val="38"/>
  </w:num>
  <w:num w:numId="16" w16cid:durableId="206258574">
    <w:abstractNumId w:val="9"/>
  </w:num>
  <w:num w:numId="17" w16cid:durableId="148402952">
    <w:abstractNumId w:val="30"/>
  </w:num>
  <w:num w:numId="18" w16cid:durableId="1651670461">
    <w:abstractNumId w:val="18"/>
  </w:num>
  <w:num w:numId="19" w16cid:durableId="403259924">
    <w:abstractNumId w:val="33"/>
  </w:num>
  <w:num w:numId="20" w16cid:durableId="1757552025">
    <w:abstractNumId w:val="20"/>
  </w:num>
  <w:num w:numId="21" w16cid:durableId="1572109302">
    <w:abstractNumId w:val="22"/>
  </w:num>
  <w:num w:numId="22" w16cid:durableId="431047171">
    <w:abstractNumId w:val="4"/>
  </w:num>
  <w:num w:numId="23" w16cid:durableId="964311166">
    <w:abstractNumId w:val="40"/>
  </w:num>
  <w:num w:numId="24" w16cid:durableId="448283706">
    <w:abstractNumId w:val="16"/>
  </w:num>
  <w:num w:numId="25" w16cid:durableId="1963413832">
    <w:abstractNumId w:val="3"/>
  </w:num>
  <w:num w:numId="26" w16cid:durableId="44914399">
    <w:abstractNumId w:val="42"/>
  </w:num>
  <w:num w:numId="27" w16cid:durableId="313602805">
    <w:abstractNumId w:val="23"/>
  </w:num>
  <w:num w:numId="28" w16cid:durableId="295188452">
    <w:abstractNumId w:val="12"/>
  </w:num>
  <w:num w:numId="29" w16cid:durableId="483662729">
    <w:abstractNumId w:val="21"/>
  </w:num>
  <w:num w:numId="30" w16cid:durableId="965086158">
    <w:abstractNumId w:val="13"/>
  </w:num>
  <w:num w:numId="31" w16cid:durableId="477037006">
    <w:abstractNumId w:val="34"/>
  </w:num>
  <w:num w:numId="32" w16cid:durableId="1006322196">
    <w:abstractNumId w:val="6"/>
  </w:num>
  <w:num w:numId="33" w16cid:durableId="1372027095">
    <w:abstractNumId w:val="27"/>
  </w:num>
  <w:num w:numId="34" w16cid:durableId="672949685">
    <w:abstractNumId w:val="29"/>
  </w:num>
  <w:num w:numId="35" w16cid:durableId="164252242">
    <w:abstractNumId w:val="28"/>
  </w:num>
  <w:num w:numId="36" w16cid:durableId="880433086">
    <w:abstractNumId w:val="0"/>
  </w:num>
  <w:num w:numId="37" w16cid:durableId="326976729">
    <w:abstractNumId w:val="5"/>
  </w:num>
  <w:num w:numId="38" w16cid:durableId="6106893">
    <w:abstractNumId w:val="1"/>
  </w:num>
  <w:num w:numId="39" w16cid:durableId="1676881870">
    <w:abstractNumId w:val="17"/>
  </w:num>
  <w:num w:numId="40" w16cid:durableId="1280606068">
    <w:abstractNumId w:val="35"/>
  </w:num>
  <w:num w:numId="41" w16cid:durableId="1723138468">
    <w:abstractNumId w:val="14"/>
  </w:num>
  <w:num w:numId="42" w16cid:durableId="1825779006">
    <w:abstractNumId w:val="32"/>
  </w:num>
  <w:num w:numId="43" w16cid:durableId="348416420">
    <w:abstractNumId w:val="41"/>
  </w:num>
  <w:num w:numId="44" w16cid:durableId="728575320">
    <w:abstractNumId w:val="39"/>
  </w:num>
  <w:num w:numId="45" w16cid:durableId="11786176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I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02eres085vxrmexz02p2dwdfrd29zf0sat9&quot;&gt;My EndNote Library&lt;record-ids&gt;&lt;item&gt;76&lt;/item&gt;&lt;/record-ids&gt;&lt;/item&gt;&lt;/Libraries&gt;"/>
  </w:docVars>
  <w:rsids>
    <w:rsidRoot w:val="002F0B3E"/>
    <w:rsid w:val="00001CE2"/>
    <w:rsid w:val="000022A2"/>
    <w:rsid w:val="00003C78"/>
    <w:rsid w:val="000046C5"/>
    <w:rsid w:val="00005F22"/>
    <w:rsid w:val="000106FA"/>
    <w:rsid w:val="00017D21"/>
    <w:rsid w:val="000229E1"/>
    <w:rsid w:val="00023A62"/>
    <w:rsid w:val="000315C3"/>
    <w:rsid w:val="00031D39"/>
    <w:rsid w:val="0003604B"/>
    <w:rsid w:val="0003706B"/>
    <w:rsid w:val="0004140C"/>
    <w:rsid w:val="00044084"/>
    <w:rsid w:val="0004568B"/>
    <w:rsid w:val="00045AAF"/>
    <w:rsid w:val="00046861"/>
    <w:rsid w:val="000471D1"/>
    <w:rsid w:val="00051C53"/>
    <w:rsid w:val="0005695C"/>
    <w:rsid w:val="00057BD2"/>
    <w:rsid w:val="00061F44"/>
    <w:rsid w:val="00062119"/>
    <w:rsid w:val="00067CF9"/>
    <w:rsid w:val="000712B1"/>
    <w:rsid w:val="00071531"/>
    <w:rsid w:val="000735F7"/>
    <w:rsid w:val="0007396B"/>
    <w:rsid w:val="00075198"/>
    <w:rsid w:val="00076C3C"/>
    <w:rsid w:val="000806A3"/>
    <w:rsid w:val="00082089"/>
    <w:rsid w:val="000844F7"/>
    <w:rsid w:val="00084F3F"/>
    <w:rsid w:val="00091121"/>
    <w:rsid w:val="00092731"/>
    <w:rsid w:val="00095BF4"/>
    <w:rsid w:val="00096864"/>
    <w:rsid w:val="0009714C"/>
    <w:rsid w:val="000A25F5"/>
    <w:rsid w:val="000A5EFD"/>
    <w:rsid w:val="000B58DA"/>
    <w:rsid w:val="000B7634"/>
    <w:rsid w:val="000B7D0E"/>
    <w:rsid w:val="000C551F"/>
    <w:rsid w:val="000C60D1"/>
    <w:rsid w:val="000C6238"/>
    <w:rsid w:val="000D11F4"/>
    <w:rsid w:val="000D15AA"/>
    <w:rsid w:val="000E2195"/>
    <w:rsid w:val="000E34BE"/>
    <w:rsid w:val="000E3BE6"/>
    <w:rsid w:val="000E6E2D"/>
    <w:rsid w:val="000F4164"/>
    <w:rsid w:val="000F44E1"/>
    <w:rsid w:val="00101C85"/>
    <w:rsid w:val="0010475A"/>
    <w:rsid w:val="00112AB8"/>
    <w:rsid w:val="00114C64"/>
    <w:rsid w:val="00116EC1"/>
    <w:rsid w:val="00121907"/>
    <w:rsid w:val="00121CB3"/>
    <w:rsid w:val="00122436"/>
    <w:rsid w:val="001271BC"/>
    <w:rsid w:val="00127CF5"/>
    <w:rsid w:val="001313B7"/>
    <w:rsid w:val="001323D1"/>
    <w:rsid w:val="00136AE2"/>
    <w:rsid w:val="00136D1F"/>
    <w:rsid w:val="00137F48"/>
    <w:rsid w:val="001400A4"/>
    <w:rsid w:val="00140408"/>
    <w:rsid w:val="00140F68"/>
    <w:rsid w:val="00143CA5"/>
    <w:rsid w:val="001440E3"/>
    <w:rsid w:val="00152CA5"/>
    <w:rsid w:val="00153ABE"/>
    <w:rsid w:val="00153D9E"/>
    <w:rsid w:val="00155987"/>
    <w:rsid w:val="00155E06"/>
    <w:rsid w:val="0015628A"/>
    <w:rsid w:val="001567C1"/>
    <w:rsid w:val="00161F92"/>
    <w:rsid w:val="00163674"/>
    <w:rsid w:val="0016577C"/>
    <w:rsid w:val="0016605B"/>
    <w:rsid w:val="001739A1"/>
    <w:rsid w:val="00180CE4"/>
    <w:rsid w:val="00180F09"/>
    <w:rsid w:val="0018590C"/>
    <w:rsid w:val="00186B1D"/>
    <w:rsid w:val="001912CB"/>
    <w:rsid w:val="00192C7A"/>
    <w:rsid w:val="00196935"/>
    <w:rsid w:val="001A592D"/>
    <w:rsid w:val="001A7608"/>
    <w:rsid w:val="001C2AAD"/>
    <w:rsid w:val="001C3FEC"/>
    <w:rsid w:val="001C4B3B"/>
    <w:rsid w:val="001D3282"/>
    <w:rsid w:val="001D3784"/>
    <w:rsid w:val="001D65D8"/>
    <w:rsid w:val="001E4906"/>
    <w:rsid w:val="001E5201"/>
    <w:rsid w:val="001E70B7"/>
    <w:rsid w:val="001F4EBA"/>
    <w:rsid w:val="001F7796"/>
    <w:rsid w:val="00202E88"/>
    <w:rsid w:val="00207E4B"/>
    <w:rsid w:val="002111F2"/>
    <w:rsid w:val="0021315F"/>
    <w:rsid w:val="00214396"/>
    <w:rsid w:val="00216FAF"/>
    <w:rsid w:val="00222AE3"/>
    <w:rsid w:val="002333A6"/>
    <w:rsid w:val="00233926"/>
    <w:rsid w:val="00241210"/>
    <w:rsid w:val="00241BEB"/>
    <w:rsid w:val="002546F8"/>
    <w:rsid w:val="0025534F"/>
    <w:rsid w:val="00257D58"/>
    <w:rsid w:val="0026132F"/>
    <w:rsid w:val="002626BF"/>
    <w:rsid w:val="002632D5"/>
    <w:rsid w:val="002649B7"/>
    <w:rsid w:val="00264BFC"/>
    <w:rsid w:val="00266707"/>
    <w:rsid w:val="00273105"/>
    <w:rsid w:val="00274CBA"/>
    <w:rsid w:val="00282152"/>
    <w:rsid w:val="00292514"/>
    <w:rsid w:val="00293D81"/>
    <w:rsid w:val="00297BBB"/>
    <w:rsid w:val="002A0014"/>
    <w:rsid w:val="002A13AF"/>
    <w:rsid w:val="002A32E5"/>
    <w:rsid w:val="002A4ECB"/>
    <w:rsid w:val="002A5700"/>
    <w:rsid w:val="002D1EE2"/>
    <w:rsid w:val="002D4FE3"/>
    <w:rsid w:val="002E2103"/>
    <w:rsid w:val="002E3E2D"/>
    <w:rsid w:val="002F0B3E"/>
    <w:rsid w:val="002F134C"/>
    <w:rsid w:val="002F6FF4"/>
    <w:rsid w:val="003003F7"/>
    <w:rsid w:val="00301942"/>
    <w:rsid w:val="00303161"/>
    <w:rsid w:val="00303CF5"/>
    <w:rsid w:val="003049B3"/>
    <w:rsid w:val="003065EC"/>
    <w:rsid w:val="00306CEF"/>
    <w:rsid w:val="00314A4A"/>
    <w:rsid w:val="003151E7"/>
    <w:rsid w:val="00316799"/>
    <w:rsid w:val="00322430"/>
    <w:rsid w:val="0032365C"/>
    <w:rsid w:val="00326367"/>
    <w:rsid w:val="00326AA6"/>
    <w:rsid w:val="003275DD"/>
    <w:rsid w:val="00336E06"/>
    <w:rsid w:val="00344B2B"/>
    <w:rsid w:val="003502FD"/>
    <w:rsid w:val="0035162E"/>
    <w:rsid w:val="003555A4"/>
    <w:rsid w:val="00356EAC"/>
    <w:rsid w:val="00360941"/>
    <w:rsid w:val="00367677"/>
    <w:rsid w:val="00372516"/>
    <w:rsid w:val="00374C17"/>
    <w:rsid w:val="0038564F"/>
    <w:rsid w:val="00385B87"/>
    <w:rsid w:val="003A24F9"/>
    <w:rsid w:val="003A298E"/>
    <w:rsid w:val="003A431B"/>
    <w:rsid w:val="003A4EE0"/>
    <w:rsid w:val="003B112B"/>
    <w:rsid w:val="003B293C"/>
    <w:rsid w:val="003B3809"/>
    <w:rsid w:val="003B404D"/>
    <w:rsid w:val="003B4DC2"/>
    <w:rsid w:val="003B6BFD"/>
    <w:rsid w:val="003B6E5E"/>
    <w:rsid w:val="003B7066"/>
    <w:rsid w:val="003B7205"/>
    <w:rsid w:val="003C406F"/>
    <w:rsid w:val="003C6063"/>
    <w:rsid w:val="003C785F"/>
    <w:rsid w:val="003D0E0E"/>
    <w:rsid w:val="003D109F"/>
    <w:rsid w:val="003D34FE"/>
    <w:rsid w:val="003D51AA"/>
    <w:rsid w:val="003E08A5"/>
    <w:rsid w:val="003E2C32"/>
    <w:rsid w:val="003E70DD"/>
    <w:rsid w:val="003F1790"/>
    <w:rsid w:val="0040573A"/>
    <w:rsid w:val="00405B59"/>
    <w:rsid w:val="00406D12"/>
    <w:rsid w:val="00411EF0"/>
    <w:rsid w:val="00412402"/>
    <w:rsid w:val="00416F1D"/>
    <w:rsid w:val="00417410"/>
    <w:rsid w:val="004274F8"/>
    <w:rsid w:val="004314B5"/>
    <w:rsid w:val="004349EC"/>
    <w:rsid w:val="00436B76"/>
    <w:rsid w:val="00441D98"/>
    <w:rsid w:val="00442233"/>
    <w:rsid w:val="004463AB"/>
    <w:rsid w:val="004600ED"/>
    <w:rsid w:val="00463994"/>
    <w:rsid w:val="004646DA"/>
    <w:rsid w:val="0047065A"/>
    <w:rsid w:val="004714D5"/>
    <w:rsid w:val="0047404F"/>
    <w:rsid w:val="004821A9"/>
    <w:rsid w:val="004846D8"/>
    <w:rsid w:val="00487520"/>
    <w:rsid w:val="004903D4"/>
    <w:rsid w:val="00490A1A"/>
    <w:rsid w:val="0049201A"/>
    <w:rsid w:val="004A1376"/>
    <w:rsid w:val="004A40EF"/>
    <w:rsid w:val="004A73A7"/>
    <w:rsid w:val="004B1499"/>
    <w:rsid w:val="004B1F28"/>
    <w:rsid w:val="004B24E7"/>
    <w:rsid w:val="004B7C7A"/>
    <w:rsid w:val="004C143A"/>
    <w:rsid w:val="004C2B23"/>
    <w:rsid w:val="004D050B"/>
    <w:rsid w:val="004E1030"/>
    <w:rsid w:val="004E650E"/>
    <w:rsid w:val="004E685E"/>
    <w:rsid w:val="004E7952"/>
    <w:rsid w:val="004F36CD"/>
    <w:rsid w:val="00500FB6"/>
    <w:rsid w:val="00522E44"/>
    <w:rsid w:val="00524808"/>
    <w:rsid w:val="00524D7D"/>
    <w:rsid w:val="00525C02"/>
    <w:rsid w:val="00525DD8"/>
    <w:rsid w:val="005337B3"/>
    <w:rsid w:val="00533EB6"/>
    <w:rsid w:val="00535492"/>
    <w:rsid w:val="0053587E"/>
    <w:rsid w:val="00542BB0"/>
    <w:rsid w:val="00542E11"/>
    <w:rsid w:val="00543B80"/>
    <w:rsid w:val="0054477C"/>
    <w:rsid w:val="00554920"/>
    <w:rsid w:val="00562D26"/>
    <w:rsid w:val="00563FA2"/>
    <w:rsid w:val="00573774"/>
    <w:rsid w:val="00574587"/>
    <w:rsid w:val="00577104"/>
    <w:rsid w:val="00582A44"/>
    <w:rsid w:val="00592A11"/>
    <w:rsid w:val="00592B9A"/>
    <w:rsid w:val="00594DC4"/>
    <w:rsid w:val="00596F05"/>
    <w:rsid w:val="005A27F4"/>
    <w:rsid w:val="005A2919"/>
    <w:rsid w:val="005A3ED0"/>
    <w:rsid w:val="005A5017"/>
    <w:rsid w:val="005A78ED"/>
    <w:rsid w:val="005B0553"/>
    <w:rsid w:val="005B5CCD"/>
    <w:rsid w:val="005C17C0"/>
    <w:rsid w:val="005C23D6"/>
    <w:rsid w:val="005C5D45"/>
    <w:rsid w:val="005C6776"/>
    <w:rsid w:val="005D3AC0"/>
    <w:rsid w:val="005D55E0"/>
    <w:rsid w:val="005D7AF2"/>
    <w:rsid w:val="005E570A"/>
    <w:rsid w:val="005F22C9"/>
    <w:rsid w:val="006017B2"/>
    <w:rsid w:val="0060184A"/>
    <w:rsid w:val="00605585"/>
    <w:rsid w:val="006067F2"/>
    <w:rsid w:val="00611EC9"/>
    <w:rsid w:val="0061212D"/>
    <w:rsid w:val="006240FE"/>
    <w:rsid w:val="00626431"/>
    <w:rsid w:val="00626A70"/>
    <w:rsid w:val="00631484"/>
    <w:rsid w:val="00646DB9"/>
    <w:rsid w:val="006471EC"/>
    <w:rsid w:val="00654CC1"/>
    <w:rsid w:val="00657BBB"/>
    <w:rsid w:val="00660748"/>
    <w:rsid w:val="00665E43"/>
    <w:rsid w:val="006845D6"/>
    <w:rsid w:val="006846F2"/>
    <w:rsid w:val="006953AC"/>
    <w:rsid w:val="006958FA"/>
    <w:rsid w:val="00697038"/>
    <w:rsid w:val="006A3FB4"/>
    <w:rsid w:val="006A5769"/>
    <w:rsid w:val="006A6713"/>
    <w:rsid w:val="006A6D97"/>
    <w:rsid w:val="006B21E1"/>
    <w:rsid w:val="006B2493"/>
    <w:rsid w:val="006B254F"/>
    <w:rsid w:val="006B48C1"/>
    <w:rsid w:val="006D028C"/>
    <w:rsid w:val="006D3A74"/>
    <w:rsid w:val="006D6B7E"/>
    <w:rsid w:val="006D7AFB"/>
    <w:rsid w:val="006E3359"/>
    <w:rsid w:val="006E4587"/>
    <w:rsid w:val="006E48B8"/>
    <w:rsid w:val="006E528F"/>
    <w:rsid w:val="006F0504"/>
    <w:rsid w:val="006F7B0F"/>
    <w:rsid w:val="00700CCE"/>
    <w:rsid w:val="007107EE"/>
    <w:rsid w:val="0072066E"/>
    <w:rsid w:val="007217A7"/>
    <w:rsid w:val="00722A32"/>
    <w:rsid w:val="007349EF"/>
    <w:rsid w:val="0073520D"/>
    <w:rsid w:val="00740013"/>
    <w:rsid w:val="007421DF"/>
    <w:rsid w:val="00744F60"/>
    <w:rsid w:val="00750695"/>
    <w:rsid w:val="00757E68"/>
    <w:rsid w:val="007604A2"/>
    <w:rsid w:val="007622C8"/>
    <w:rsid w:val="0076286C"/>
    <w:rsid w:val="0076316D"/>
    <w:rsid w:val="0076789E"/>
    <w:rsid w:val="00772846"/>
    <w:rsid w:val="00781BFB"/>
    <w:rsid w:val="00786293"/>
    <w:rsid w:val="007910D1"/>
    <w:rsid w:val="0079229B"/>
    <w:rsid w:val="00793A0B"/>
    <w:rsid w:val="00797E2D"/>
    <w:rsid w:val="007A06B7"/>
    <w:rsid w:val="007A4D3E"/>
    <w:rsid w:val="007B0067"/>
    <w:rsid w:val="007B174F"/>
    <w:rsid w:val="007B336D"/>
    <w:rsid w:val="007B7426"/>
    <w:rsid w:val="007B768D"/>
    <w:rsid w:val="007C7489"/>
    <w:rsid w:val="007D00EF"/>
    <w:rsid w:val="007D77B3"/>
    <w:rsid w:val="007D7A4E"/>
    <w:rsid w:val="007E2D1F"/>
    <w:rsid w:val="007E435E"/>
    <w:rsid w:val="007F326A"/>
    <w:rsid w:val="007F64C3"/>
    <w:rsid w:val="007F6A39"/>
    <w:rsid w:val="007F7D63"/>
    <w:rsid w:val="00806D1E"/>
    <w:rsid w:val="0081036E"/>
    <w:rsid w:val="00821624"/>
    <w:rsid w:val="0082187B"/>
    <w:rsid w:val="00830346"/>
    <w:rsid w:val="00831B3B"/>
    <w:rsid w:val="00847264"/>
    <w:rsid w:val="00850D1A"/>
    <w:rsid w:val="008605D3"/>
    <w:rsid w:val="00861D7D"/>
    <w:rsid w:val="00875379"/>
    <w:rsid w:val="008758E8"/>
    <w:rsid w:val="008817DF"/>
    <w:rsid w:val="00882113"/>
    <w:rsid w:val="00884FC9"/>
    <w:rsid w:val="0089356F"/>
    <w:rsid w:val="00895933"/>
    <w:rsid w:val="00896F4F"/>
    <w:rsid w:val="008A1610"/>
    <w:rsid w:val="008A3A7C"/>
    <w:rsid w:val="008A599B"/>
    <w:rsid w:val="008B6AB5"/>
    <w:rsid w:val="008B7132"/>
    <w:rsid w:val="008C434F"/>
    <w:rsid w:val="008C5226"/>
    <w:rsid w:val="008C52B5"/>
    <w:rsid w:val="008C7C1E"/>
    <w:rsid w:val="008D010D"/>
    <w:rsid w:val="008D2D23"/>
    <w:rsid w:val="008D3687"/>
    <w:rsid w:val="008D39FE"/>
    <w:rsid w:val="008E0B2C"/>
    <w:rsid w:val="008E0B92"/>
    <w:rsid w:val="008E5710"/>
    <w:rsid w:val="008E5B81"/>
    <w:rsid w:val="008E6376"/>
    <w:rsid w:val="008F038A"/>
    <w:rsid w:val="008F03FF"/>
    <w:rsid w:val="008F15BF"/>
    <w:rsid w:val="008F32EA"/>
    <w:rsid w:val="008F4B9E"/>
    <w:rsid w:val="008F5532"/>
    <w:rsid w:val="00903DC4"/>
    <w:rsid w:val="00904DBB"/>
    <w:rsid w:val="00904F57"/>
    <w:rsid w:val="00905ECC"/>
    <w:rsid w:val="00912A65"/>
    <w:rsid w:val="00912F0B"/>
    <w:rsid w:val="0091328C"/>
    <w:rsid w:val="0091734B"/>
    <w:rsid w:val="009174F2"/>
    <w:rsid w:val="009207B3"/>
    <w:rsid w:val="009212E1"/>
    <w:rsid w:val="009256F9"/>
    <w:rsid w:val="00943F7A"/>
    <w:rsid w:val="0094778F"/>
    <w:rsid w:val="00951A14"/>
    <w:rsid w:val="00964D6F"/>
    <w:rsid w:val="00971CC8"/>
    <w:rsid w:val="00973A2A"/>
    <w:rsid w:val="00982534"/>
    <w:rsid w:val="0098415B"/>
    <w:rsid w:val="0098423C"/>
    <w:rsid w:val="00984610"/>
    <w:rsid w:val="0098502F"/>
    <w:rsid w:val="00996DB6"/>
    <w:rsid w:val="009A0378"/>
    <w:rsid w:val="009A20FB"/>
    <w:rsid w:val="009A48A6"/>
    <w:rsid w:val="009A6458"/>
    <w:rsid w:val="009B03A0"/>
    <w:rsid w:val="009B0D46"/>
    <w:rsid w:val="009C2114"/>
    <w:rsid w:val="009C50D1"/>
    <w:rsid w:val="009D05E0"/>
    <w:rsid w:val="009D3324"/>
    <w:rsid w:val="009E3383"/>
    <w:rsid w:val="009E431E"/>
    <w:rsid w:val="009E6899"/>
    <w:rsid w:val="009E7AF3"/>
    <w:rsid w:val="009F1F97"/>
    <w:rsid w:val="009F6EF9"/>
    <w:rsid w:val="00A07E3E"/>
    <w:rsid w:val="00A12396"/>
    <w:rsid w:val="00A25A20"/>
    <w:rsid w:val="00A27291"/>
    <w:rsid w:val="00A27B93"/>
    <w:rsid w:val="00A41086"/>
    <w:rsid w:val="00A4254F"/>
    <w:rsid w:val="00A43E52"/>
    <w:rsid w:val="00A441D8"/>
    <w:rsid w:val="00A45D95"/>
    <w:rsid w:val="00A5511D"/>
    <w:rsid w:val="00A56947"/>
    <w:rsid w:val="00A576EF"/>
    <w:rsid w:val="00A633D6"/>
    <w:rsid w:val="00A64D5D"/>
    <w:rsid w:val="00A70E06"/>
    <w:rsid w:val="00A75CE2"/>
    <w:rsid w:val="00A81B3B"/>
    <w:rsid w:val="00A8405B"/>
    <w:rsid w:val="00A85353"/>
    <w:rsid w:val="00A86762"/>
    <w:rsid w:val="00A87402"/>
    <w:rsid w:val="00A905A6"/>
    <w:rsid w:val="00A9495B"/>
    <w:rsid w:val="00A96CE4"/>
    <w:rsid w:val="00AA0C0D"/>
    <w:rsid w:val="00AA16BD"/>
    <w:rsid w:val="00AA3494"/>
    <w:rsid w:val="00AB06DC"/>
    <w:rsid w:val="00AB0732"/>
    <w:rsid w:val="00AB0DD5"/>
    <w:rsid w:val="00AB13BA"/>
    <w:rsid w:val="00AB22EB"/>
    <w:rsid w:val="00AB32E2"/>
    <w:rsid w:val="00AB5434"/>
    <w:rsid w:val="00AB58BD"/>
    <w:rsid w:val="00AC219F"/>
    <w:rsid w:val="00AC6FEF"/>
    <w:rsid w:val="00AC7DE8"/>
    <w:rsid w:val="00AD6EF6"/>
    <w:rsid w:val="00AE1AAB"/>
    <w:rsid w:val="00AE2EDE"/>
    <w:rsid w:val="00AE3AEF"/>
    <w:rsid w:val="00AE6A6B"/>
    <w:rsid w:val="00AE7875"/>
    <w:rsid w:val="00AF64BA"/>
    <w:rsid w:val="00B01FA7"/>
    <w:rsid w:val="00B15E51"/>
    <w:rsid w:val="00B1756D"/>
    <w:rsid w:val="00B24359"/>
    <w:rsid w:val="00B24EA7"/>
    <w:rsid w:val="00B32D69"/>
    <w:rsid w:val="00B36829"/>
    <w:rsid w:val="00B378E3"/>
    <w:rsid w:val="00B41E9B"/>
    <w:rsid w:val="00B42DD0"/>
    <w:rsid w:val="00B445F8"/>
    <w:rsid w:val="00B512B2"/>
    <w:rsid w:val="00B60DAE"/>
    <w:rsid w:val="00B655E9"/>
    <w:rsid w:val="00B66561"/>
    <w:rsid w:val="00B67001"/>
    <w:rsid w:val="00B72D3C"/>
    <w:rsid w:val="00B75A21"/>
    <w:rsid w:val="00B7628C"/>
    <w:rsid w:val="00B76C4D"/>
    <w:rsid w:val="00B8301D"/>
    <w:rsid w:val="00B8310D"/>
    <w:rsid w:val="00B832B6"/>
    <w:rsid w:val="00B87ADE"/>
    <w:rsid w:val="00B93A78"/>
    <w:rsid w:val="00B958B8"/>
    <w:rsid w:val="00B958E7"/>
    <w:rsid w:val="00BA0229"/>
    <w:rsid w:val="00BA0D10"/>
    <w:rsid w:val="00BA49A2"/>
    <w:rsid w:val="00BA5DAD"/>
    <w:rsid w:val="00BA6A56"/>
    <w:rsid w:val="00BA7D78"/>
    <w:rsid w:val="00BB30BD"/>
    <w:rsid w:val="00BB3523"/>
    <w:rsid w:val="00BB7FB8"/>
    <w:rsid w:val="00BC0C51"/>
    <w:rsid w:val="00BC2727"/>
    <w:rsid w:val="00BD3A53"/>
    <w:rsid w:val="00BD5EB5"/>
    <w:rsid w:val="00BE4463"/>
    <w:rsid w:val="00BE6091"/>
    <w:rsid w:val="00BF4793"/>
    <w:rsid w:val="00BF73BD"/>
    <w:rsid w:val="00C0066B"/>
    <w:rsid w:val="00C01069"/>
    <w:rsid w:val="00C017DD"/>
    <w:rsid w:val="00C019E7"/>
    <w:rsid w:val="00C01D25"/>
    <w:rsid w:val="00C039C6"/>
    <w:rsid w:val="00C04B78"/>
    <w:rsid w:val="00C0687E"/>
    <w:rsid w:val="00C10333"/>
    <w:rsid w:val="00C106AC"/>
    <w:rsid w:val="00C115D2"/>
    <w:rsid w:val="00C136B5"/>
    <w:rsid w:val="00C3039B"/>
    <w:rsid w:val="00C3611D"/>
    <w:rsid w:val="00C448E2"/>
    <w:rsid w:val="00C535B4"/>
    <w:rsid w:val="00C5533F"/>
    <w:rsid w:val="00C614E2"/>
    <w:rsid w:val="00C65B2A"/>
    <w:rsid w:val="00C678D0"/>
    <w:rsid w:val="00C67B5A"/>
    <w:rsid w:val="00C7097E"/>
    <w:rsid w:val="00C71CD3"/>
    <w:rsid w:val="00C75EBE"/>
    <w:rsid w:val="00C776FD"/>
    <w:rsid w:val="00C8060F"/>
    <w:rsid w:val="00C816D6"/>
    <w:rsid w:val="00C8348E"/>
    <w:rsid w:val="00C905B3"/>
    <w:rsid w:val="00C9122F"/>
    <w:rsid w:val="00C91B72"/>
    <w:rsid w:val="00C94B85"/>
    <w:rsid w:val="00C963B3"/>
    <w:rsid w:val="00C96954"/>
    <w:rsid w:val="00CA04F8"/>
    <w:rsid w:val="00CA12E2"/>
    <w:rsid w:val="00CA49FF"/>
    <w:rsid w:val="00CA554A"/>
    <w:rsid w:val="00CB01FB"/>
    <w:rsid w:val="00CB1A32"/>
    <w:rsid w:val="00CB1D88"/>
    <w:rsid w:val="00CB309B"/>
    <w:rsid w:val="00CB465F"/>
    <w:rsid w:val="00CB5D35"/>
    <w:rsid w:val="00CC1B7D"/>
    <w:rsid w:val="00CC4D13"/>
    <w:rsid w:val="00CC5B91"/>
    <w:rsid w:val="00CD3391"/>
    <w:rsid w:val="00CE052C"/>
    <w:rsid w:val="00CE47A9"/>
    <w:rsid w:val="00CF0A25"/>
    <w:rsid w:val="00CF3896"/>
    <w:rsid w:val="00CF3FD4"/>
    <w:rsid w:val="00CF5413"/>
    <w:rsid w:val="00CF620E"/>
    <w:rsid w:val="00CF6FAA"/>
    <w:rsid w:val="00D00F4A"/>
    <w:rsid w:val="00D01E18"/>
    <w:rsid w:val="00D01E79"/>
    <w:rsid w:val="00D043DB"/>
    <w:rsid w:val="00D049F6"/>
    <w:rsid w:val="00D05BBF"/>
    <w:rsid w:val="00D07B23"/>
    <w:rsid w:val="00D11E29"/>
    <w:rsid w:val="00D14276"/>
    <w:rsid w:val="00D14D0E"/>
    <w:rsid w:val="00D14F06"/>
    <w:rsid w:val="00D15ABD"/>
    <w:rsid w:val="00D17354"/>
    <w:rsid w:val="00D174D0"/>
    <w:rsid w:val="00D25FD1"/>
    <w:rsid w:val="00D271F9"/>
    <w:rsid w:val="00D3086D"/>
    <w:rsid w:val="00D40115"/>
    <w:rsid w:val="00D438CB"/>
    <w:rsid w:val="00D45FA0"/>
    <w:rsid w:val="00D478A4"/>
    <w:rsid w:val="00D5050E"/>
    <w:rsid w:val="00D5483D"/>
    <w:rsid w:val="00D54BB1"/>
    <w:rsid w:val="00D60235"/>
    <w:rsid w:val="00D612CE"/>
    <w:rsid w:val="00D6151A"/>
    <w:rsid w:val="00D62FBE"/>
    <w:rsid w:val="00D62FF8"/>
    <w:rsid w:val="00D66E31"/>
    <w:rsid w:val="00D67E28"/>
    <w:rsid w:val="00D808BA"/>
    <w:rsid w:val="00D8189C"/>
    <w:rsid w:val="00D82744"/>
    <w:rsid w:val="00D86D0E"/>
    <w:rsid w:val="00D913E9"/>
    <w:rsid w:val="00D94F88"/>
    <w:rsid w:val="00D9613F"/>
    <w:rsid w:val="00DA5796"/>
    <w:rsid w:val="00DA7413"/>
    <w:rsid w:val="00DB1972"/>
    <w:rsid w:val="00DC1FF3"/>
    <w:rsid w:val="00DC3A72"/>
    <w:rsid w:val="00DD2B58"/>
    <w:rsid w:val="00DD6A25"/>
    <w:rsid w:val="00DE2E28"/>
    <w:rsid w:val="00DE3599"/>
    <w:rsid w:val="00DE46C5"/>
    <w:rsid w:val="00DF561A"/>
    <w:rsid w:val="00DF5791"/>
    <w:rsid w:val="00DF6F2F"/>
    <w:rsid w:val="00E00B43"/>
    <w:rsid w:val="00E027CE"/>
    <w:rsid w:val="00E061D5"/>
    <w:rsid w:val="00E119FB"/>
    <w:rsid w:val="00E11FAE"/>
    <w:rsid w:val="00E14287"/>
    <w:rsid w:val="00E150F5"/>
    <w:rsid w:val="00E235F9"/>
    <w:rsid w:val="00E24AD0"/>
    <w:rsid w:val="00E2756A"/>
    <w:rsid w:val="00E30227"/>
    <w:rsid w:val="00E31061"/>
    <w:rsid w:val="00E31C95"/>
    <w:rsid w:val="00E31CA9"/>
    <w:rsid w:val="00E323A9"/>
    <w:rsid w:val="00E37227"/>
    <w:rsid w:val="00E446DA"/>
    <w:rsid w:val="00E452A6"/>
    <w:rsid w:val="00E50F1F"/>
    <w:rsid w:val="00E51412"/>
    <w:rsid w:val="00E51AC6"/>
    <w:rsid w:val="00E53632"/>
    <w:rsid w:val="00E624F8"/>
    <w:rsid w:val="00E66AE9"/>
    <w:rsid w:val="00E6740B"/>
    <w:rsid w:val="00E72E3C"/>
    <w:rsid w:val="00E8094E"/>
    <w:rsid w:val="00E81DA6"/>
    <w:rsid w:val="00E8361E"/>
    <w:rsid w:val="00E85507"/>
    <w:rsid w:val="00E87E4B"/>
    <w:rsid w:val="00E932C6"/>
    <w:rsid w:val="00E945A5"/>
    <w:rsid w:val="00E95027"/>
    <w:rsid w:val="00E9572E"/>
    <w:rsid w:val="00EA463B"/>
    <w:rsid w:val="00EB2CD3"/>
    <w:rsid w:val="00EB539F"/>
    <w:rsid w:val="00EB6C51"/>
    <w:rsid w:val="00EB6E3B"/>
    <w:rsid w:val="00EC23E2"/>
    <w:rsid w:val="00EC5A8E"/>
    <w:rsid w:val="00ED01E8"/>
    <w:rsid w:val="00ED485B"/>
    <w:rsid w:val="00EE2A4D"/>
    <w:rsid w:val="00EE4470"/>
    <w:rsid w:val="00EF1759"/>
    <w:rsid w:val="00EF7DA3"/>
    <w:rsid w:val="00F038B0"/>
    <w:rsid w:val="00F10BEA"/>
    <w:rsid w:val="00F10D6A"/>
    <w:rsid w:val="00F10D84"/>
    <w:rsid w:val="00F16B12"/>
    <w:rsid w:val="00F223DE"/>
    <w:rsid w:val="00F30551"/>
    <w:rsid w:val="00F31DE5"/>
    <w:rsid w:val="00F342FA"/>
    <w:rsid w:val="00F34D77"/>
    <w:rsid w:val="00F351F4"/>
    <w:rsid w:val="00F37C90"/>
    <w:rsid w:val="00F409DE"/>
    <w:rsid w:val="00F45191"/>
    <w:rsid w:val="00F47EA7"/>
    <w:rsid w:val="00F50C11"/>
    <w:rsid w:val="00F536D2"/>
    <w:rsid w:val="00F57BB1"/>
    <w:rsid w:val="00F62EF5"/>
    <w:rsid w:val="00F6414B"/>
    <w:rsid w:val="00F67D3B"/>
    <w:rsid w:val="00F73742"/>
    <w:rsid w:val="00F740D4"/>
    <w:rsid w:val="00F7720D"/>
    <w:rsid w:val="00F77A86"/>
    <w:rsid w:val="00F82C7B"/>
    <w:rsid w:val="00F91362"/>
    <w:rsid w:val="00FA1643"/>
    <w:rsid w:val="00FA2A0A"/>
    <w:rsid w:val="00FA7D18"/>
    <w:rsid w:val="00FB18FA"/>
    <w:rsid w:val="00FC1717"/>
    <w:rsid w:val="00FC31C6"/>
    <w:rsid w:val="00FD112B"/>
    <w:rsid w:val="00FD2DB3"/>
    <w:rsid w:val="00FD5157"/>
    <w:rsid w:val="00FD5327"/>
    <w:rsid w:val="00FD79EC"/>
    <w:rsid w:val="00FE0EA4"/>
    <w:rsid w:val="00FE4728"/>
    <w:rsid w:val="00FF1881"/>
    <w:rsid w:val="00FF5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2081D"/>
  <w15:chartTrackingRefBased/>
  <w15:docId w15:val="{2F8BB504-CBD8-421A-9131-489A65B8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D7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F479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F6EF9"/>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385B8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0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3599"/>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B958B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958B8"/>
  </w:style>
  <w:style w:type="paragraph" w:styleId="Footer">
    <w:name w:val="footer"/>
    <w:basedOn w:val="Normal"/>
    <w:link w:val="FooterChar"/>
    <w:uiPriority w:val="99"/>
    <w:unhideWhenUsed/>
    <w:rsid w:val="00B958B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958B8"/>
  </w:style>
  <w:style w:type="paragraph" w:styleId="BalloonText">
    <w:name w:val="Balloon Text"/>
    <w:basedOn w:val="Normal"/>
    <w:link w:val="BalloonTextChar"/>
    <w:uiPriority w:val="99"/>
    <w:semiHidden/>
    <w:unhideWhenUsed/>
    <w:rsid w:val="00C01D25"/>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C01D25"/>
    <w:rPr>
      <w:rFonts w:ascii="Segoe UI" w:hAnsi="Segoe UI" w:cs="Segoe UI"/>
      <w:sz w:val="18"/>
      <w:szCs w:val="18"/>
    </w:rPr>
  </w:style>
  <w:style w:type="character" w:styleId="CommentReference">
    <w:name w:val="annotation reference"/>
    <w:basedOn w:val="DefaultParagraphFont"/>
    <w:uiPriority w:val="99"/>
    <w:semiHidden/>
    <w:unhideWhenUsed/>
    <w:rsid w:val="001E5201"/>
    <w:rPr>
      <w:sz w:val="16"/>
      <w:szCs w:val="16"/>
    </w:rPr>
  </w:style>
  <w:style w:type="paragraph" w:styleId="CommentText">
    <w:name w:val="annotation text"/>
    <w:basedOn w:val="Normal"/>
    <w:link w:val="CommentTextChar"/>
    <w:uiPriority w:val="99"/>
    <w:unhideWhenUsed/>
    <w:rsid w:val="001E520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E5201"/>
    <w:rPr>
      <w:sz w:val="20"/>
      <w:szCs w:val="20"/>
    </w:rPr>
  </w:style>
  <w:style w:type="paragraph" w:styleId="CommentSubject">
    <w:name w:val="annotation subject"/>
    <w:basedOn w:val="CommentText"/>
    <w:next w:val="CommentText"/>
    <w:link w:val="CommentSubjectChar"/>
    <w:uiPriority w:val="99"/>
    <w:semiHidden/>
    <w:unhideWhenUsed/>
    <w:rsid w:val="001E5201"/>
    <w:rPr>
      <w:b/>
      <w:bCs/>
    </w:rPr>
  </w:style>
  <w:style w:type="character" w:customStyle="1" w:styleId="CommentSubjectChar">
    <w:name w:val="Comment Subject Char"/>
    <w:basedOn w:val="CommentTextChar"/>
    <w:link w:val="CommentSubject"/>
    <w:uiPriority w:val="99"/>
    <w:semiHidden/>
    <w:rsid w:val="001E5201"/>
    <w:rPr>
      <w:b/>
      <w:bCs/>
      <w:sz w:val="20"/>
      <w:szCs w:val="20"/>
    </w:rPr>
  </w:style>
  <w:style w:type="character" w:styleId="Hyperlink">
    <w:name w:val="Hyperlink"/>
    <w:basedOn w:val="DefaultParagraphFont"/>
    <w:uiPriority w:val="99"/>
    <w:unhideWhenUsed/>
    <w:rsid w:val="00155E06"/>
    <w:rPr>
      <w:color w:val="0563C1" w:themeColor="hyperlink"/>
      <w:u w:val="single"/>
    </w:rPr>
  </w:style>
  <w:style w:type="character" w:styleId="UnresolvedMention">
    <w:name w:val="Unresolved Mention"/>
    <w:basedOn w:val="DefaultParagraphFont"/>
    <w:uiPriority w:val="99"/>
    <w:semiHidden/>
    <w:unhideWhenUsed/>
    <w:rsid w:val="00155E06"/>
    <w:rPr>
      <w:color w:val="808080"/>
      <w:shd w:val="clear" w:color="auto" w:fill="E6E6E6"/>
    </w:rPr>
  </w:style>
  <w:style w:type="character" w:customStyle="1" w:styleId="pmcid">
    <w:name w:val="pmcid"/>
    <w:rsid w:val="00D66E31"/>
  </w:style>
  <w:style w:type="character" w:customStyle="1" w:styleId="jrnl">
    <w:name w:val="jrnl"/>
    <w:rsid w:val="00D66E31"/>
  </w:style>
  <w:style w:type="paragraph" w:styleId="NormalWeb">
    <w:name w:val="Normal (Web)"/>
    <w:basedOn w:val="Normal"/>
    <w:uiPriority w:val="99"/>
    <w:unhideWhenUsed/>
    <w:rsid w:val="009F6EF9"/>
    <w:pPr>
      <w:spacing w:before="100" w:beforeAutospacing="1" w:after="100" w:afterAutospacing="1"/>
    </w:pPr>
  </w:style>
  <w:style w:type="paragraph" w:customStyle="1" w:styleId="Default">
    <w:name w:val="Default"/>
    <w:rsid w:val="009F6EF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9F6EF9"/>
    <w:rPr>
      <w:rFonts w:ascii="Times New Roman" w:eastAsia="Times New Roman" w:hAnsi="Times New Roman" w:cs="Times New Roman"/>
      <w:b/>
      <w:bCs/>
      <w:sz w:val="36"/>
      <w:szCs w:val="36"/>
    </w:rPr>
  </w:style>
  <w:style w:type="character" w:styleId="Strong">
    <w:name w:val="Strong"/>
    <w:uiPriority w:val="22"/>
    <w:qFormat/>
    <w:rsid w:val="00067CF9"/>
    <w:rPr>
      <w:b/>
      <w:bCs/>
    </w:rPr>
  </w:style>
  <w:style w:type="character" w:styleId="Emphasis">
    <w:name w:val="Emphasis"/>
    <w:uiPriority w:val="20"/>
    <w:qFormat/>
    <w:rsid w:val="00AE1AAB"/>
    <w:rPr>
      <w:i/>
      <w:iCs/>
    </w:rPr>
  </w:style>
  <w:style w:type="character" w:customStyle="1" w:styleId="Heading1Char">
    <w:name w:val="Heading 1 Char"/>
    <w:basedOn w:val="DefaultParagraphFont"/>
    <w:link w:val="Heading1"/>
    <w:uiPriority w:val="9"/>
    <w:rsid w:val="00BF4793"/>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rsid w:val="00385B87"/>
  </w:style>
  <w:style w:type="character" w:customStyle="1" w:styleId="Heading3Char">
    <w:name w:val="Heading 3 Char"/>
    <w:basedOn w:val="DefaultParagraphFont"/>
    <w:link w:val="Heading3"/>
    <w:uiPriority w:val="9"/>
    <w:rsid w:val="00385B87"/>
    <w:rPr>
      <w:rFonts w:asciiTheme="majorHAnsi" w:eastAsiaTheme="majorEastAsia" w:hAnsiTheme="majorHAnsi" w:cstheme="majorBidi"/>
      <w:color w:val="1F4D78" w:themeColor="accent1" w:themeShade="7F"/>
      <w:sz w:val="24"/>
      <w:szCs w:val="24"/>
    </w:rPr>
  </w:style>
  <w:style w:type="character" w:styleId="PageNumber">
    <w:name w:val="page number"/>
    <w:basedOn w:val="DefaultParagraphFont"/>
    <w:uiPriority w:val="99"/>
    <w:semiHidden/>
    <w:unhideWhenUsed/>
    <w:rsid w:val="000B7634"/>
  </w:style>
  <w:style w:type="character" w:styleId="FollowedHyperlink">
    <w:name w:val="FollowedHyperlink"/>
    <w:basedOn w:val="DefaultParagraphFont"/>
    <w:uiPriority w:val="99"/>
    <w:semiHidden/>
    <w:unhideWhenUsed/>
    <w:rsid w:val="00F740D4"/>
    <w:rPr>
      <w:color w:val="954F72" w:themeColor="followedHyperlink"/>
      <w:u w:val="single"/>
    </w:rPr>
  </w:style>
  <w:style w:type="character" w:customStyle="1" w:styleId="searchhighlight">
    <w:name w:val="searchhighlight"/>
    <w:basedOn w:val="DefaultParagraphFont"/>
    <w:rsid w:val="00A75CE2"/>
  </w:style>
  <w:style w:type="character" w:customStyle="1" w:styleId="highwire-citation-authors">
    <w:name w:val="highwire-citation-authors"/>
    <w:basedOn w:val="DefaultParagraphFont"/>
    <w:rsid w:val="00847264"/>
  </w:style>
  <w:style w:type="character" w:customStyle="1" w:styleId="nlm-surname">
    <w:name w:val="nlm-surname"/>
    <w:basedOn w:val="DefaultParagraphFont"/>
    <w:rsid w:val="00847264"/>
  </w:style>
  <w:style w:type="character" w:customStyle="1" w:styleId="highwire-cite-metadata-journal">
    <w:name w:val="highwire-cite-metadata-journal"/>
    <w:basedOn w:val="DefaultParagraphFont"/>
    <w:rsid w:val="00847264"/>
  </w:style>
  <w:style w:type="character" w:customStyle="1" w:styleId="highwire-cite-metadata-pages">
    <w:name w:val="highwire-cite-metadata-pages"/>
    <w:basedOn w:val="DefaultParagraphFont"/>
    <w:rsid w:val="00847264"/>
  </w:style>
  <w:style w:type="character" w:customStyle="1" w:styleId="highwire-cite-metadata-doi">
    <w:name w:val="highwire-cite-metadata-doi"/>
    <w:basedOn w:val="DefaultParagraphFont"/>
    <w:rsid w:val="00847264"/>
  </w:style>
  <w:style w:type="character" w:customStyle="1" w:styleId="doilabel">
    <w:name w:val="doi_label"/>
    <w:basedOn w:val="DefaultParagraphFont"/>
    <w:rsid w:val="00847264"/>
  </w:style>
  <w:style w:type="character" w:customStyle="1" w:styleId="title-text">
    <w:name w:val="title-text"/>
    <w:basedOn w:val="DefaultParagraphFont"/>
    <w:rsid w:val="00563FA2"/>
  </w:style>
  <w:style w:type="character" w:customStyle="1" w:styleId="ilfuvd">
    <w:name w:val="ilfuvd"/>
    <w:basedOn w:val="DefaultParagraphFont"/>
    <w:rsid w:val="003065EC"/>
  </w:style>
  <w:style w:type="paragraph" w:customStyle="1" w:styleId="paragraph">
    <w:name w:val="paragraph"/>
    <w:basedOn w:val="Normal"/>
    <w:rsid w:val="00112AB8"/>
    <w:pPr>
      <w:spacing w:before="100" w:beforeAutospacing="1" w:after="100" w:afterAutospacing="1"/>
    </w:pPr>
  </w:style>
  <w:style w:type="character" w:customStyle="1" w:styleId="normaltextrun">
    <w:name w:val="normaltextrun"/>
    <w:basedOn w:val="DefaultParagraphFont"/>
    <w:rsid w:val="00112AB8"/>
  </w:style>
  <w:style w:type="character" w:customStyle="1" w:styleId="eop">
    <w:name w:val="eop"/>
    <w:basedOn w:val="DefaultParagraphFont"/>
    <w:rsid w:val="00112AB8"/>
  </w:style>
  <w:style w:type="paragraph" w:customStyle="1" w:styleId="font7">
    <w:name w:val="font_7"/>
    <w:basedOn w:val="Normal"/>
    <w:rsid w:val="00C776FD"/>
    <w:pPr>
      <w:spacing w:before="100" w:beforeAutospacing="1" w:after="100" w:afterAutospacing="1"/>
    </w:pPr>
  </w:style>
  <w:style w:type="character" w:customStyle="1" w:styleId="color15">
    <w:name w:val="color_15"/>
    <w:basedOn w:val="DefaultParagraphFont"/>
    <w:rsid w:val="00C776FD"/>
  </w:style>
  <w:style w:type="character" w:customStyle="1" w:styleId="wixguard">
    <w:name w:val="wixguard"/>
    <w:basedOn w:val="DefaultParagraphFont"/>
    <w:rsid w:val="00C776FD"/>
  </w:style>
  <w:style w:type="paragraph" w:styleId="Title">
    <w:name w:val="Title"/>
    <w:basedOn w:val="Normal"/>
    <w:next w:val="Normal"/>
    <w:link w:val="TitleChar"/>
    <w:uiPriority w:val="10"/>
    <w:qFormat/>
    <w:rsid w:val="007B7426"/>
    <w:pPr>
      <w:pBdr>
        <w:bottom w:val="single" w:sz="8" w:space="4" w:color="4F81BD"/>
      </w:pBdr>
      <w:spacing w:after="300"/>
      <w:contextualSpacing/>
    </w:pPr>
    <w:rPr>
      <w:rFonts w:ascii="Cambria" w:eastAsia="SimSun" w:hAnsi="Cambria"/>
      <w:color w:val="17365D"/>
      <w:spacing w:val="5"/>
      <w:kern w:val="28"/>
      <w:sz w:val="52"/>
      <w:szCs w:val="52"/>
      <w:lang w:val="en-GB" w:eastAsia="zh-CN"/>
    </w:rPr>
  </w:style>
  <w:style w:type="character" w:customStyle="1" w:styleId="TitleChar">
    <w:name w:val="Title Char"/>
    <w:basedOn w:val="DefaultParagraphFont"/>
    <w:link w:val="Title"/>
    <w:uiPriority w:val="10"/>
    <w:rsid w:val="007B7426"/>
    <w:rPr>
      <w:rFonts w:ascii="Cambria" w:eastAsia="SimSun" w:hAnsi="Cambria" w:cs="Times New Roman"/>
      <w:color w:val="17365D"/>
      <w:spacing w:val="5"/>
      <w:kern w:val="28"/>
      <w:sz w:val="52"/>
      <w:szCs w:val="52"/>
      <w:lang w:val="en-GB" w:eastAsia="zh-CN"/>
    </w:rPr>
  </w:style>
  <w:style w:type="paragraph" w:customStyle="1" w:styleId="EndNoteBibliography">
    <w:name w:val="EndNote Bibliography"/>
    <w:basedOn w:val="Normal"/>
    <w:link w:val="EndNoteBibliographyChar"/>
    <w:rsid w:val="00E11FAE"/>
    <w:rPr>
      <w:rFonts w:eastAsiaTheme="minorHAnsi"/>
    </w:rPr>
  </w:style>
  <w:style w:type="character" w:customStyle="1" w:styleId="EndNoteBibliographyChar">
    <w:name w:val="EndNote Bibliography Char"/>
    <w:basedOn w:val="DefaultParagraphFont"/>
    <w:link w:val="EndNoteBibliography"/>
    <w:rsid w:val="00E11FAE"/>
    <w:rPr>
      <w:rFonts w:ascii="Times New Roman" w:hAnsi="Times New Roman" w:cs="Times New Roman"/>
      <w:sz w:val="24"/>
      <w:szCs w:val="24"/>
    </w:rPr>
  </w:style>
  <w:style w:type="character" w:customStyle="1" w:styleId="lrzxr">
    <w:name w:val="lrzxr"/>
    <w:basedOn w:val="DefaultParagraphFont"/>
    <w:rsid w:val="007349EF"/>
  </w:style>
  <w:style w:type="paragraph" w:customStyle="1" w:styleId="EndNoteBibliographyTitle">
    <w:name w:val="EndNote Bibliography Title"/>
    <w:basedOn w:val="Normal"/>
    <w:link w:val="EndNoteBibliographyTitleChar"/>
    <w:rsid w:val="007D00EF"/>
    <w:pPr>
      <w:jc w:val="center"/>
    </w:pPr>
  </w:style>
  <w:style w:type="character" w:customStyle="1" w:styleId="EndNoteBibliographyTitleChar">
    <w:name w:val="EndNote Bibliography Title Char"/>
    <w:basedOn w:val="DefaultParagraphFont"/>
    <w:link w:val="EndNoteBibliographyTitle"/>
    <w:rsid w:val="007D00EF"/>
    <w:rPr>
      <w:rFonts w:ascii="Times New Roman" w:eastAsia="Times New Roman" w:hAnsi="Times New Roman" w:cs="Times New Roman"/>
      <w:sz w:val="24"/>
      <w:szCs w:val="24"/>
    </w:rPr>
  </w:style>
  <w:style w:type="paragraph" w:styleId="Revision">
    <w:name w:val="Revision"/>
    <w:hidden/>
    <w:uiPriority w:val="99"/>
    <w:semiHidden/>
    <w:rsid w:val="00D3086D"/>
    <w:pPr>
      <w:spacing w:after="0" w:line="240" w:lineRule="auto"/>
    </w:pPr>
    <w:rPr>
      <w:rFonts w:ascii="Times New Roman" w:eastAsia="Times New Roman" w:hAnsi="Times New Roman" w:cs="Times New Roman"/>
      <w:sz w:val="24"/>
      <w:szCs w:val="24"/>
    </w:rPr>
  </w:style>
  <w:style w:type="character" w:customStyle="1" w:styleId="qv3wpe">
    <w:name w:val="qv3wpe"/>
    <w:basedOn w:val="DefaultParagraphFont"/>
    <w:rsid w:val="0032365C"/>
  </w:style>
  <w:style w:type="paragraph" w:customStyle="1" w:styleId="p">
    <w:name w:val="p"/>
    <w:basedOn w:val="Normal"/>
    <w:link w:val="pChar"/>
    <w:rsid w:val="007F6A39"/>
    <w:pPr>
      <w:spacing w:before="100" w:beforeAutospacing="1" w:after="100" w:afterAutospacing="1"/>
    </w:pPr>
  </w:style>
  <w:style w:type="character" w:customStyle="1" w:styleId="pChar">
    <w:name w:val="p Char"/>
    <w:basedOn w:val="DefaultParagraphFont"/>
    <w:link w:val="p"/>
    <w:rsid w:val="007F6A39"/>
    <w:rPr>
      <w:rFonts w:ascii="Times New Roman" w:eastAsia="Times New Roman" w:hAnsi="Times New Roman" w:cs="Times New Roman"/>
      <w:sz w:val="24"/>
      <w:szCs w:val="24"/>
    </w:rPr>
  </w:style>
  <w:style w:type="character" w:customStyle="1" w:styleId="css-901oao">
    <w:name w:val="css-901oao"/>
    <w:basedOn w:val="DefaultParagraphFont"/>
    <w:rsid w:val="006A6D97"/>
  </w:style>
  <w:style w:type="character" w:customStyle="1" w:styleId="highwire-citation-author">
    <w:name w:val="highwire-citation-author"/>
    <w:basedOn w:val="DefaultParagraphFont"/>
    <w:rsid w:val="00B378E3"/>
  </w:style>
  <w:style w:type="character" w:customStyle="1" w:styleId="nlm-given-names">
    <w:name w:val="nlm-given-names"/>
    <w:basedOn w:val="DefaultParagraphFont"/>
    <w:rsid w:val="00B378E3"/>
  </w:style>
  <w:style w:type="character" w:customStyle="1" w:styleId="textcontrol">
    <w:name w:val="textcontrol"/>
    <w:basedOn w:val="DefaultParagraphFont"/>
    <w:rsid w:val="003B404D"/>
  </w:style>
  <w:style w:type="character" w:customStyle="1" w:styleId="wixui-rich-texttext">
    <w:name w:val="wixui-rich-text__text"/>
    <w:basedOn w:val="DefaultParagraphFont"/>
    <w:rsid w:val="00BA0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1076">
      <w:bodyDiv w:val="1"/>
      <w:marLeft w:val="0"/>
      <w:marRight w:val="0"/>
      <w:marTop w:val="0"/>
      <w:marBottom w:val="0"/>
      <w:divBdr>
        <w:top w:val="none" w:sz="0" w:space="0" w:color="auto"/>
        <w:left w:val="none" w:sz="0" w:space="0" w:color="auto"/>
        <w:bottom w:val="none" w:sz="0" w:space="0" w:color="auto"/>
        <w:right w:val="none" w:sz="0" w:space="0" w:color="auto"/>
      </w:divBdr>
    </w:div>
    <w:div w:id="33389057">
      <w:bodyDiv w:val="1"/>
      <w:marLeft w:val="0"/>
      <w:marRight w:val="0"/>
      <w:marTop w:val="0"/>
      <w:marBottom w:val="0"/>
      <w:divBdr>
        <w:top w:val="none" w:sz="0" w:space="0" w:color="auto"/>
        <w:left w:val="none" w:sz="0" w:space="0" w:color="auto"/>
        <w:bottom w:val="none" w:sz="0" w:space="0" w:color="auto"/>
        <w:right w:val="none" w:sz="0" w:space="0" w:color="auto"/>
      </w:divBdr>
    </w:div>
    <w:div w:id="47804683">
      <w:bodyDiv w:val="1"/>
      <w:marLeft w:val="0"/>
      <w:marRight w:val="0"/>
      <w:marTop w:val="0"/>
      <w:marBottom w:val="0"/>
      <w:divBdr>
        <w:top w:val="none" w:sz="0" w:space="0" w:color="auto"/>
        <w:left w:val="none" w:sz="0" w:space="0" w:color="auto"/>
        <w:bottom w:val="none" w:sz="0" w:space="0" w:color="auto"/>
        <w:right w:val="none" w:sz="0" w:space="0" w:color="auto"/>
      </w:divBdr>
    </w:div>
    <w:div w:id="85422838">
      <w:bodyDiv w:val="1"/>
      <w:marLeft w:val="0"/>
      <w:marRight w:val="0"/>
      <w:marTop w:val="0"/>
      <w:marBottom w:val="0"/>
      <w:divBdr>
        <w:top w:val="none" w:sz="0" w:space="0" w:color="auto"/>
        <w:left w:val="none" w:sz="0" w:space="0" w:color="auto"/>
        <w:bottom w:val="none" w:sz="0" w:space="0" w:color="auto"/>
        <w:right w:val="none" w:sz="0" w:space="0" w:color="auto"/>
      </w:divBdr>
    </w:div>
    <w:div w:id="91974024">
      <w:bodyDiv w:val="1"/>
      <w:marLeft w:val="0"/>
      <w:marRight w:val="0"/>
      <w:marTop w:val="0"/>
      <w:marBottom w:val="0"/>
      <w:divBdr>
        <w:top w:val="none" w:sz="0" w:space="0" w:color="auto"/>
        <w:left w:val="none" w:sz="0" w:space="0" w:color="auto"/>
        <w:bottom w:val="none" w:sz="0" w:space="0" w:color="auto"/>
        <w:right w:val="none" w:sz="0" w:space="0" w:color="auto"/>
      </w:divBdr>
      <w:divsChild>
        <w:div w:id="458033378">
          <w:marLeft w:val="0"/>
          <w:marRight w:val="0"/>
          <w:marTop w:val="0"/>
          <w:marBottom w:val="0"/>
          <w:divBdr>
            <w:top w:val="none" w:sz="0" w:space="0" w:color="auto"/>
            <w:left w:val="none" w:sz="0" w:space="0" w:color="auto"/>
            <w:bottom w:val="none" w:sz="0" w:space="0" w:color="auto"/>
            <w:right w:val="none" w:sz="0" w:space="0" w:color="auto"/>
          </w:divBdr>
          <w:divsChild>
            <w:div w:id="358507414">
              <w:marLeft w:val="0"/>
              <w:marRight w:val="0"/>
              <w:marTop w:val="0"/>
              <w:marBottom w:val="0"/>
              <w:divBdr>
                <w:top w:val="none" w:sz="0" w:space="0" w:color="auto"/>
                <w:left w:val="none" w:sz="0" w:space="0" w:color="auto"/>
                <w:bottom w:val="none" w:sz="0" w:space="0" w:color="auto"/>
                <w:right w:val="none" w:sz="0" w:space="0" w:color="auto"/>
              </w:divBdr>
            </w:div>
          </w:divsChild>
        </w:div>
        <w:div w:id="1301113885">
          <w:marLeft w:val="0"/>
          <w:marRight w:val="0"/>
          <w:marTop w:val="0"/>
          <w:marBottom w:val="0"/>
          <w:divBdr>
            <w:top w:val="none" w:sz="0" w:space="0" w:color="auto"/>
            <w:left w:val="none" w:sz="0" w:space="0" w:color="auto"/>
            <w:bottom w:val="none" w:sz="0" w:space="0" w:color="auto"/>
            <w:right w:val="none" w:sz="0" w:space="0" w:color="auto"/>
          </w:divBdr>
        </w:div>
        <w:div w:id="1161966118">
          <w:marLeft w:val="0"/>
          <w:marRight w:val="0"/>
          <w:marTop w:val="0"/>
          <w:marBottom w:val="0"/>
          <w:divBdr>
            <w:top w:val="none" w:sz="0" w:space="0" w:color="auto"/>
            <w:left w:val="none" w:sz="0" w:space="0" w:color="auto"/>
            <w:bottom w:val="none" w:sz="0" w:space="0" w:color="auto"/>
            <w:right w:val="none" w:sz="0" w:space="0" w:color="auto"/>
          </w:divBdr>
        </w:div>
      </w:divsChild>
    </w:div>
    <w:div w:id="115294444">
      <w:bodyDiv w:val="1"/>
      <w:marLeft w:val="0"/>
      <w:marRight w:val="0"/>
      <w:marTop w:val="0"/>
      <w:marBottom w:val="0"/>
      <w:divBdr>
        <w:top w:val="none" w:sz="0" w:space="0" w:color="auto"/>
        <w:left w:val="none" w:sz="0" w:space="0" w:color="auto"/>
        <w:bottom w:val="none" w:sz="0" w:space="0" w:color="auto"/>
        <w:right w:val="none" w:sz="0" w:space="0" w:color="auto"/>
      </w:divBdr>
    </w:div>
    <w:div w:id="137769291">
      <w:bodyDiv w:val="1"/>
      <w:marLeft w:val="0"/>
      <w:marRight w:val="0"/>
      <w:marTop w:val="0"/>
      <w:marBottom w:val="0"/>
      <w:divBdr>
        <w:top w:val="none" w:sz="0" w:space="0" w:color="auto"/>
        <w:left w:val="none" w:sz="0" w:space="0" w:color="auto"/>
        <w:bottom w:val="none" w:sz="0" w:space="0" w:color="auto"/>
        <w:right w:val="none" w:sz="0" w:space="0" w:color="auto"/>
      </w:divBdr>
    </w:div>
    <w:div w:id="144705901">
      <w:bodyDiv w:val="1"/>
      <w:marLeft w:val="0"/>
      <w:marRight w:val="0"/>
      <w:marTop w:val="0"/>
      <w:marBottom w:val="0"/>
      <w:divBdr>
        <w:top w:val="none" w:sz="0" w:space="0" w:color="auto"/>
        <w:left w:val="none" w:sz="0" w:space="0" w:color="auto"/>
        <w:bottom w:val="none" w:sz="0" w:space="0" w:color="auto"/>
        <w:right w:val="none" w:sz="0" w:space="0" w:color="auto"/>
      </w:divBdr>
      <w:divsChild>
        <w:div w:id="1775201211">
          <w:marLeft w:val="-300"/>
          <w:marRight w:val="-300"/>
          <w:marTop w:val="0"/>
          <w:marBottom w:val="0"/>
          <w:divBdr>
            <w:top w:val="single" w:sz="6" w:space="15" w:color="DFE1E5"/>
            <w:left w:val="single" w:sz="6" w:space="12" w:color="DFE1E5"/>
            <w:bottom w:val="single" w:sz="6" w:space="18" w:color="DFE1E5"/>
            <w:right w:val="single" w:sz="6" w:space="12" w:color="DFE1E5"/>
          </w:divBdr>
          <w:divsChild>
            <w:div w:id="1376080808">
              <w:marLeft w:val="0"/>
              <w:marRight w:val="0"/>
              <w:marTop w:val="0"/>
              <w:marBottom w:val="0"/>
              <w:divBdr>
                <w:top w:val="none" w:sz="0" w:space="0" w:color="auto"/>
                <w:left w:val="none" w:sz="0" w:space="0" w:color="auto"/>
                <w:bottom w:val="none" w:sz="0" w:space="0" w:color="auto"/>
                <w:right w:val="none" w:sz="0" w:space="0" w:color="auto"/>
              </w:divBdr>
              <w:divsChild>
                <w:div w:id="1734035900">
                  <w:marLeft w:val="0"/>
                  <w:marRight w:val="0"/>
                  <w:marTop w:val="0"/>
                  <w:marBottom w:val="0"/>
                  <w:divBdr>
                    <w:top w:val="none" w:sz="0" w:space="0" w:color="auto"/>
                    <w:left w:val="none" w:sz="0" w:space="0" w:color="auto"/>
                    <w:bottom w:val="none" w:sz="0" w:space="0" w:color="auto"/>
                    <w:right w:val="none" w:sz="0" w:space="0" w:color="auto"/>
                  </w:divBdr>
                  <w:divsChild>
                    <w:div w:id="632952149">
                      <w:marLeft w:val="0"/>
                      <w:marRight w:val="0"/>
                      <w:marTop w:val="0"/>
                      <w:marBottom w:val="0"/>
                      <w:divBdr>
                        <w:top w:val="none" w:sz="0" w:space="0" w:color="auto"/>
                        <w:left w:val="none" w:sz="0" w:space="0" w:color="auto"/>
                        <w:bottom w:val="none" w:sz="0" w:space="0" w:color="auto"/>
                        <w:right w:val="none" w:sz="0" w:space="0" w:color="auto"/>
                      </w:divBdr>
                      <w:divsChild>
                        <w:div w:id="195436134">
                          <w:marLeft w:val="0"/>
                          <w:marRight w:val="0"/>
                          <w:marTop w:val="0"/>
                          <w:marBottom w:val="0"/>
                          <w:divBdr>
                            <w:top w:val="none" w:sz="0" w:space="0" w:color="auto"/>
                            <w:left w:val="none" w:sz="0" w:space="0" w:color="auto"/>
                            <w:bottom w:val="none" w:sz="0" w:space="0" w:color="auto"/>
                            <w:right w:val="none" w:sz="0" w:space="0" w:color="auto"/>
                          </w:divBdr>
                          <w:divsChild>
                            <w:div w:id="469787662">
                              <w:marLeft w:val="0"/>
                              <w:marRight w:val="0"/>
                              <w:marTop w:val="0"/>
                              <w:marBottom w:val="0"/>
                              <w:divBdr>
                                <w:top w:val="none" w:sz="0" w:space="0" w:color="auto"/>
                                <w:left w:val="none" w:sz="0" w:space="0" w:color="auto"/>
                                <w:bottom w:val="none" w:sz="0" w:space="0" w:color="auto"/>
                                <w:right w:val="none" w:sz="0" w:space="0" w:color="auto"/>
                              </w:divBdr>
                              <w:divsChild>
                                <w:div w:id="30234027">
                                  <w:marLeft w:val="0"/>
                                  <w:marRight w:val="0"/>
                                  <w:marTop w:val="0"/>
                                  <w:marBottom w:val="0"/>
                                  <w:divBdr>
                                    <w:top w:val="none" w:sz="0" w:space="0" w:color="auto"/>
                                    <w:left w:val="none" w:sz="0" w:space="0" w:color="auto"/>
                                    <w:bottom w:val="none" w:sz="0" w:space="0" w:color="auto"/>
                                    <w:right w:val="none" w:sz="0" w:space="0" w:color="auto"/>
                                  </w:divBdr>
                                  <w:divsChild>
                                    <w:div w:id="143682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057992">
                          <w:marLeft w:val="0"/>
                          <w:marRight w:val="0"/>
                          <w:marTop w:val="0"/>
                          <w:marBottom w:val="0"/>
                          <w:divBdr>
                            <w:top w:val="none" w:sz="0" w:space="0" w:color="auto"/>
                            <w:left w:val="none" w:sz="0" w:space="0" w:color="auto"/>
                            <w:bottom w:val="none" w:sz="0" w:space="0" w:color="auto"/>
                            <w:right w:val="none" w:sz="0" w:space="0" w:color="auto"/>
                          </w:divBdr>
                          <w:divsChild>
                            <w:div w:id="1208832126">
                              <w:marLeft w:val="0"/>
                              <w:marRight w:val="0"/>
                              <w:marTop w:val="0"/>
                              <w:marBottom w:val="0"/>
                              <w:divBdr>
                                <w:top w:val="none" w:sz="0" w:space="0" w:color="auto"/>
                                <w:left w:val="none" w:sz="0" w:space="0" w:color="auto"/>
                                <w:bottom w:val="none" w:sz="0" w:space="0" w:color="auto"/>
                                <w:right w:val="none" w:sz="0" w:space="0" w:color="auto"/>
                              </w:divBdr>
                            </w:div>
                            <w:div w:id="1839995828">
                              <w:marLeft w:val="0"/>
                              <w:marRight w:val="0"/>
                              <w:marTop w:val="0"/>
                              <w:marBottom w:val="0"/>
                              <w:divBdr>
                                <w:top w:val="none" w:sz="0" w:space="0" w:color="auto"/>
                                <w:left w:val="none" w:sz="0" w:space="0" w:color="auto"/>
                                <w:bottom w:val="none" w:sz="0" w:space="0" w:color="auto"/>
                                <w:right w:val="none" w:sz="0" w:space="0" w:color="auto"/>
                              </w:divBdr>
                              <w:divsChild>
                                <w:div w:id="85077683">
                                  <w:marLeft w:val="0"/>
                                  <w:marRight w:val="0"/>
                                  <w:marTop w:val="0"/>
                                  <w:marBottom w:val="0"/>
                                  <w:divBdr>
                                    <w:top w:val="none" w:sz="0" w:space="0" w:color="auto"/>
                                    <w:left w:val="none" w:sz="0" w:space="0" w:color="auto"/>
                                    <w:bottom w:val="none" w:sz="0" w:space="0" w:color="auto"/>
                                    <w:right w:val="none" w:sz="0" w:space="0" w:color="auto"/>
                                  </w:divBdr>
                                  <w:divsChild>
                                    <w:div w:id="1095899901">
                                      <w:marLeft w:val="0"/>
                                      <w:marRight w:val="0"/>
                                      <w:marTop w:val="0"/>
                                      <w:marBottom w:val="0"/>
                                      <w:divBdr>
                                        <w:top w:val="none" w:sz="0" w:space="0" w:color="auto"/>
                                        <w:left w:val="none" w:sz="0" w:space="0" w:color="auto"/>
                                        <w:bottom w:val="none" w:sz="0" w:space="0" w:color="auto"/>
                                        <w:right w:val="none" w:sz="0" w:space="0" w:color="auto"/>
                                      </w:divBdr>
                                      <w:divsChild>
                                        <w:div w:id="671566305">
                                          <w:marLeft w:val="0"/>
                                          <w:marRight w:val="0"/>
                                          <w:marTop w:val="0"/>
                                          <w:marBottom w:val="0"/>
                                          <w:divBdr>
                                            <w:top w:val="none" w:sz="0" w:space="0" w:color="auto"/>
                                            <w:left w:val="none" w:sz="0" w:space="0" w:color="auto"/>
                                            <w:bottom w:val="none" w:sz="0" w:space="0" w:color="auto"/>
                                            <w:right w:val="none" w:sz="0" w:space="0" w:color="auto"/>
                                          </w:divBdr>
                                          <w:divsChild>
                                            <w:div w:id="2143308906">
                                              <w:marLeft w:val="0"/>
                                              <w:marRight w:val="0"/>
                                              <w:marTop w:val="0"/>
                                              <w:marBottom w:val="0"/>
                                              <w:divBdr>
                                                <w:top w:val="single" w:sz="6" w:space="0" w:color="C6C6C6"/>
                                                <w:left w:val="single" w:sz="6" w:space="0" w:color="C6C6C6"/>
                                                <w:bottom w:val="single" w:sz="6" w:space="0" w:color="C6C6C6"/>
                                                <w:right w:val="single" w:sz="2" w:space="0" w:color="C6C6C6"/>
                                              </w:divBdr>
                                            </w:div>
                                          </w:divsChild>
                                        </w:div>
                                        <w:div w:id="1520461189">
                                          <w:marLeft w:val="0"/>
                                          <w:marRight w:val="0"/>
                                          <w:marTop w:val="0"/>
                                          <w:marBottom w:val="0"/>
                                          <w:divBdr>
                                            <w:top w:val="none" w:sz="0" w:space="0" w:color="auto"/>
                                            <w:left w:val="none" w:sz="0" w:space="0" w:color="auto"/>
                                            <w:bottom w:val="none" w:sz="0" w:space="0" w:color="auto"/>
                                            <w:right w:val="none" w:sz="0" w:space="0" w:color="auto"/>
                                          </w:divBdr>
                                          <w:divsChild>
                                            <w:div w:id="1533037172">
                                              <w:marLeft w:val="0"/>
                                              <w:marRight w:val="0"/>
                                              <w:marTop w:val="0"/>
                                              <w:marBottom w:val="0"/>
                                              <w:divBdr>
                                                <w:top w:val="single" w:sz="6" w:space="0" w:color="C6C6C6"/>
                                                <w:left w:val="single" w:sz="2" w:space="0" w:color="C6C6C6"/>
                                                <w:bottom w:val="single" w:sz="6" w:space="0" w:color="C6C6C6"/>
                                                <w:right w:val="single" w:sz="6" w:space="0" w:color="C6C6C6"/>
                                              </w:divBdr>
                                            </w:div>
                                          </w:divsChild>
                                        </w:div>
                                        <w:div w:id="807864439">
                                          <w:marLeft w:val="0"/>
                                          <w:marRight w:val="0"/>
                                          <w:marTop w:val="0"/>
                                          <w:marBottom w:val="0"/>
                                          <w:divBdr>
                                            <w:top w:val="none" w:sz="0" w:space="0" w:color="auto"/>
                                            <w:left w:val="none" w:sz="0" w:space="0" w:color="auto"/>
                                            <w:bottom w:val="none" w:sz="0" w:space="0" w:color="auto"/>
                                            <w:right w:val="none" w:sz="0" w:space="0" w:color="auto"/>
                                          </w:divBdr>
                                          <w:divsChild>
                                            <w:div w:id="1099058082">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851984260">
                                      <w:marLeft w:val="0"/>
                                      <w:marRight w:val="0"/>
                                      <w:marTop w:val="0"/>
                                      <w:marBottom w:val="0"/>
                                      <w:divBdr>
                                        <w:top w:val="none" w:sz="0" w:space="0" w:color="auto"/>
                                        <w:left w:val="none" w:sz="0" w:space="0" w:color="auto"/>
                                        <w:bottom w:val="none" w:sz="0" w:space="0" w:color="auto"/>
                                        <w:right w:val="none" w:sz="0" w:space="0" w:color="auto"/>
                                      </w:divBdr>
                                      <w:divsChild>
                                        <w:div w:id="2082214632">
                                          <w:marLeft w:val="0"/>
                                          <w:marRight w:val="0"/>
                                          <w:marTop w:val="0"/>
                                          <w:marBottom w:val="0"/>
                                          <w:divBdr>
                                            <w:top w:val="none" w:sz="0" w:space="0" w:color="auto"/>
                                            <w:left w:val="none" w:sz="0" w:space="0" w:color="auto"/>
                                            <w:bottom w:val="none" w:sz="0" w:space="0" w:color="auto"/>
                                            <w:right w:val="none" w:sz="0" w:space="0" w:color="auto"/>
                                          </w:divBdr>
                                          <w:divsChild>
                                            <w:div w:id="159805178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16071051">
                                          <w:marLeft w:val="0"/>
                                          <w:marRight w:val="0"/>
                                          <w:marTop w:val="0"/>
                                          <w:marBottom w:val="0"/>
                                          <w:divBdr>
                                            <w:top w:val="none" w:sz="0" w:space="0" w:color="auto"/>
                                            <w:left w:val="none" w:sz="0" w:space="0" w:color="auto"/>
                                            <w:bottom w:val="none" w:sz="0" w:space="0" w:color="auto"/>
                                            <w:right w:val="none" w:sz="0" w:space="0" w:color="auto"/>
                                          </w:divBdr>
                                          <w:divsChild>
                                            <w:div w:id="1288732501">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2134597044">
                                          <w:marLeft w:val="0"/>
                                          <w:marRight w:val="0"/>
                                          <w:marTop w:val="0"/>
                                          <w:marBottom w:val="0"/>
                                          <w:divBdr>
                                            <w:top w:val="none" w:sz="0" w:space="0" w:color="auto"/>
                                            <w:left w:val="none" w:sz="0" w:space="0" w:color="auto"/>
                                            <w:bottom w:val="none" w:sz="0" w:space="0" w:color="auto"/>
                                            <w:right w:val="none" w:sz="0" w:space="0" w:color="auto"/>
                                          </w:divBdr>
                                          <w:divsChild>
                                            <w:div w:id="1384449421">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684211763">
                                      <w:marLeft w:val="0"/>
                                      <w:marRight w:val="0"/>
                                      <w:marTop w:val="0"/>
                                      <w:marBottom w:val="0"/>
                                      <w:divBdr>
                                        <w:top w:val="none" w:sz="0" w:space="0" w:color="auto"/>
                                        <w:left w:val="none" w:sz="0" w:space="0" w:color="auto"/>
                                        <w:bottom w:val="none" w:sz="0" w:space="0" w:color="auto"/>
                                        <w:right w:val="none" w:sz="0" w:space="0" w:color="auto"/>
                                      </w:divBdr>
                                      <w:divsChild>
                                        <w:div w:id="1644238490">
                                          <w:marLeft w:val="0"/>
                                          <w:marRight w:val="0"/>
                                          <w:marTop w:val="0"/>
                                          <w:marBottom w:val="0"/>
                                          <w:divBdr>
                                            <w:top w:val="none" w:sz="0" w:space="0" w:color="auto"/>
                                            <w:left w:val="none" w:sz="0" w:space="0" w:color="auto"/>
                                            <w:bottom w:val="none" w:sz="0" w:space="0" w:color="auto"/>
                                            <w:right w:val="none" w:sz="0" w:space="0" w:color="auto"/>
                                          </w:divBdr>
                                          <w:divsChild>
                                            <w:div w:id="312686345">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494879258">
                                          <w:marLeft w:val="0"/>
                                          <w:marRight w:val="0"/>
                                          <w:marTop w:val="0"/>
                                          <w:marBottom w:val="0"/>
                                          <w:divBdr>
                                            <w:top w:val="none" w:sz="0" w:space="0" w:color="auto"/>
                                            <w:left w:val="none" w:sz="0" w:space="0" w:color="auto"/>
                                            <w:bottom w:val="none" w:sz="0" w:space="0" w:color="auto"/>
                                            <w:right w:val="none" w:sz="0" w:space="0" w:color="auto"/>
                                          </w:divBdr>
                                          <w:divsChild>
                                            <w:div w:id="83083183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422331734">
                                          <w:marLeft w:val="0"/>
                                          <w:marRight w:val="0"/>
                                          <w:marTop w:val="0"/>
                                          <w:marBottom w:val="0"/>
                                          <w:divBdr>
                                            <w:top w:val="none" w:sz="0" w:space="0" w:color="auto"/>
                                            <w:left w:val="none" w:sz="0" w:space="0" w:color="auto"/>
                                            <w:bottom w:val="none" w:sz="0" w:space="0" w:color="auto"/>
                                            <w:right w:val="none" w:sz="0" w:space="0" w:color="auto"/>
                                          </w:divBdr>
                                          <w:divsChild>
                                            <w:div w:id="1413165515">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955862315">
                                      <w:marLeft w:val="0"/>
                                      <w:marRight w:val="0"/>
                                      <w:marTop w:val="0"/>
                                      <w:marBottom w:val="0"/>
                                      <w:divBdr>
                                        <w:top w:val="none" w:sz="0" w:space="0" w:color="auto"/>
                                        <w:left w:val="none" w:sz="0" w:space="0" w:color="auto"/>
                                        <w:bottom w:val="none" w:sz="0" w:space="0" w:color="auto"/>
                                        <w:right w:val="none" w:sz="0" w:space="0" w:color="auto"/>
                                      </w:divBdr>
                                      <w:divsChild>
                                        <w:div w:id="252204785">
                                          <w:marLeft w:val="0"/>
                                          <w:marRight w:val="0"/>
                                          <w:marTop w:val="0"/>
                                          <w:marBottom w:val="0"/>
                                          <w:divBdr>
                                            <w:top w:val="none" w:sz="0" w:space="0" w:color="auto"/>
                                            <w:left w:val="none" w:sz="0" w:space="0" w:color="auto"/>
                                            <w:bottom w:val="none" w:sz="0" w:space="0" w:color="auto"/>
                                            <w:right w:val="none" w:sz="0" w:space="0" w:color="auto"/>
                                          </w:divBdr>
                                          <w:divsChild>
                                            <w:div w:id="441220305">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379593811">
                                          <w:marLeft w:val="0"/>
                                          <w:marRight w:val="0"/>
                                          <w:marTop w:val="0"/>
                                          <w:marBottom w:val="0"/>
                                          <w:divBdr>
                                            <w:top w:val="none" w:sz="0" w:space="0" w:color="auto"/>
                                            <w:left w:val="none" w:sz="0" w:space="0" w:color="auto"/>
                                            <w:bottom w:val="none" w:sz="0" w:space="0" w:color="auto"/>
                                            <w:right w:val="none" w:sz="0" w:space="0" w:color="auto"/>
                                          </w:divBdr>
                                          <w:divsChild>
                                            <w:div w:id="18286674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94387242">
                                          <w:marLeft w:val="0"/>
                                          <w:marRight w:val="0"/>
                                          <w:marTop w:val="0"/>
                                          <w:marBottom w:val="0"/>
                                          <w:divBdr>
                                            <w:top w:val="none" w:sz="0" w:space="0" w:color="auto"/>
                                            <w:left w:val="none" w:sz="0" w:space="0" w:color="auto"/>
                                            <w:bottom w:val="none" w:sz="0" w:space="0" w:color="auto"/>
                                            <w:right w:val="none" w:sz="0" w:space="0" w:color="auto"/>
                                          </w:divBdr>
                                          <w:divsChild>
                                            <w:div w:id="561719529">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942450341">
                                      <w:marLeft w:val="0"/>
                                      <w:marRight w:val="0"/>
                                      <w:marTop w:val="0"/>
                                      <w:marBottom w:val="0"/>
                                      <w:divBdr>
                                        <w:top w:val="none" w:sz="0" w:space="0" w:color="auto"/>
                                        <w:left w:val="none" w:sz="0" w:space="0" w:color="auto"/>
                                        <w:bottom w:val="none" w:sz="0" w:space="0" w:color="auto"/>
                                        <w:right w:val="none" w:sz="0" w:space="0" w:color="auto"/>
                                      </w:divBdr>
                                      <w:divsChild>
                                        <w:div w:id="827789125">
                                          <w:marLeft w:val="0"/>
                                          <w:marRight w:val="0"/>
                                          <w:marTop w:val="0"/>
                                          <w:marBottom w:val="0"/>
                                          <w:divBdr>
                                            <w:top w:val="none" w:sz="0" w:space="0" w:color="auto"/>
                                            <w:left w:val="none" w:sz="0" w:space="0" w:color="auto"/>
                                            <w:bottom w:val="none" w:sz="0" w:space="0" w:color="auto"/>
                                            <w:right w:val="none" w:sz="0" w:space="0" w:color="auto"/>
                                          </w:divBdr>
                                          <w:divsChild>
                                            <w:div w:id="1716615641">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426459744">
                                          <w:marLeft w:val="0"/>
                                          <w:marRight w:val="0"/>
                                          <w:marTop w:val="0"/>
                                          <w:marBottom w:val="0"/>
                                          <w:divBdr>
                                            <w:top w:val="none" w:sz="0" w:space="0" w:color="auto"/>
                                            <w:left w:val="none" w:sz="0" w:space="0" w:color="auto"/>
                                            <w:bottom w:val="none" w:sz="0" w:space="0" w:color="auto"/>
                                            <w:right w:val="none" w:sz="0" w:space="0" w:color="auto"/>
                                          </w:divBdr>
                                          <w:divsChild>
                                            <w:div w:id="1313487990">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72511028">
                                          <w:marLeft w:val="0"/>
                                          <w:marRight w:val="0"/>
                                          <w:marTop w:val="0"/>
                                          <w:marBottom w:val="0"/>
                                          <w:divBdr>
                                            <w:top w:val="none" w:sz="0" w:space="0" w:color="auto"/>
                                            <w:left w:val="none" w:sz="0" w:space="0" w:color="auto"/>
                                            <w:bottom w:val="none" w:sz="0" w:space="0" w:color="auto"/>
                                            <w:right w:val="none" w:sz="0" w:space="0" w:color="auto"/>
                                          </w:divBdr>
                                          <w:divsChild>
                                            <w:div w:id="1735738876">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sChild>
                                </w:div>
                                <w:div w:id="51926985">
                                  <w:marLeft w:val="0"/>
                                  <w:marRight w:val="0"/>
                                  <w:marTop w:val="0"/>
                                  <w:marBottom w:val="0"/>
                                  <w:divBdr>
                                    <w:top w:val="none" w:sz="0" w:space="0" w:color="auto"/>
                                    <w:left w:val="none" w:sz="0" w:space="0" w:color="auto"/>
                                    <w:bottom w:val="none" w:sz="0" w:space="0" w:color="auto"/>
                                    <w:right w:val="none" w:sz="0" w:space="0" w:color="auto"/>
                                  </w:divBdr>
                                  <w:divsChild>
                                    <w:div w:id="178664164">
                                      <w:marLeft w:val="0"/>
                                      <w:marRight w:val="0"/>
                                      <w:marTop w:val="0"/>
                                      <w:marBottom w:val="0"/>
                                      <w:divBdr>
                                        <w:top w:val="none" w:sz="0" w:space="0" w:color="auto"/>
                                        <w:left w:val="none" w:sz="0" w:space="0" w:color="auto"/>
                                        <w:bottom w:val="none" w:sz="0" w:space="0" w:color="auto"/>
                                        <w:right w:val="none" w:sz="0" w:space="0" w:color="auto"/>
                                      </w:divBdr>
                                      <w:divsChild>
                                        <w:div w:id="961961586">
                                          <w:marLeft w:val="0"/>
                                          <w:marRight w:val="0"/>
                                          <w:marTop w:val="0"/>
                                          <w:marBottom w:val="0"/>
                                          <w:divBdr>
                                            <w:top w:val="none" w:sz="0" w:space="0" w:color="auto"/>
                                            <w:left w:val="none" w:sz="0" w:space="0" w:color="auto"/>
                                            <w:bottom w:val="none" w:sz="0" w:space="0" w:color="auto"/>
                                            <w:right w:val="none" w:sz="0" w:space="0" w:color="auto"/>
                                          </w:divBdr>
                                          <w:divsChild>
                                            <w:div w:id="520630527">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327975027">
                                          <w:marLeft w:val="0"/>
                                          <w:marRight w:val="0"/>
                                          <w:marTop w:val="0"/>
                                          <w:marBottom w:val="0"/>
                                          <w:divBdr>
                                            <w:top w:val="none" w:sz="0" w:space="0" w:color="auto"/>
                                            <w:left w:val="none" w:sz="0" w:space="0" w:color="auto"/>
                                            <w:bottom w:val="none" w:sz="0" w:space="0" w:color="auto"/>
                                            <w:right w:val="none" w:sz="0" w:space="0" w:color="auto"/>
                                          </w:divBdr>
                                          <w:divsChild>
                                            <w:div w:id="1594976699">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420638345">
                                          <w:marLeft w:val="0"/>
                                          <w:marRight w:val="0"/>
                                          <w:marTop w:val="0"/>
                                          <w:marBottom w:val="0"/>
                                          <w:divBdr>
                                            <w:top w:val="none" w:sz="0" w:space="0" w:color="auto"/>
                                            <w:left w:val="none" w:sz="0" w:space="0" w:color="auto"/>
                                            <w:bottom w:val="none" w:sz="0" w:space="0" w:color="auto"/>
                                            <w:right w:val="none" w:sz="0" w:space="0" w:color="auto"/>
                                          </w:divBdr>
                                          <w:divsChild>
                                            <w:div w:id="91914296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2074546558">
                                          <w:marLeft w:val="0"/>
                                          <w:marRight w:val="0"/>
                                          <w:marTop w:val="0"/>
                                          <w:marBottom w:val="0"/>
                                          <w:divBdr>
                                            <w:top w:val="none" w:sz="0" w:space="0" w:color="auto"/>
                                            <w:left w:val="none" w:sz="0" w:space="0" w:color="auto"/>
                                            <w:bottom w:val="none" w:sz="0" w:space="0" w:color="auto"/>
                                            <w:right w:val="none" w:sz="0" w:space="0" w:color="auto"/>
                                          </w:divBdr>
                                          <w:divsChild>
                                            <w:div w:id="1711373591">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528714991">
                                      <w:marLeft w:val="0"/>
                                      <w:marRight w:val="0"/>
                                      <w:marTop w:val="0"/>
                                      <w:marBottom w:val="0"/>
                                      <w:divBdr>
                                        <w:top w:val="none" w:sz="0" w:space="0" w:color="auto"/>
                                        <w:left w:val="none" w:sz="0" w:space="0" w:color="auto"/>
                                        <w:bottom w:val="none" w:sz="0" w:space="0" w:color="auto"/>
                                        <w:right w:val="none" w:sz="0" w:space="0" w:color="auto"/>
                                      </w:divBdr>
                                      <w:divsChild>
                                        <w:div w:id="525556566">
                                          <w:marLeft w:val="0"/>
                                          <w:marRight w:val="0"/>
                                          <w:marTop w:val="0"/>
                                          <w:marBottom w:val="0"/>
                                          <w:divBdr>
                                            <w:top w:val="none" w:sz="0" w:space="0" w:color="auto"/>
                                            <w:left w:val="none" w:sz="0" w:space="0" w:color="auto"/>
                                            <w:bottom w:val="none" w:sz="0" w:space="0" w:color="auto"/>
                                            <w:right w:val="none" w:sz="0" w:space="0" w:color="auto"/>
                                          </w:divBdr>
                                          <w:divsChild>
                                            <w:div w:id="2078092509">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384184678">
                                          <w:marLeft w:val="0"/>
                                          <w:marRight w:val="0"/>
                                          <w:marTop w:val="0"/>
                                          <w:marBottom w:val="0"/>
                                          <w:divBdr>
                                            <w:top w:val="none" w:sz="0" w:space="0" w:color="auto"/>
                                            <w:left w:val="none" w:sz="0" w:space="0" w:color="auto"/>
                                            <w:bottom w:val="none" w:sz="0" w:space="0" w:color="auto"/>
                                            <w:right w:val="none" w:sz="0" w:space="0" w:color="auto"/>
                                          </w:divBdr>
                                          <w:divsChild>
                                            <w:div w:id="226648024">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2019917491">
                                          <w:marLeft w:val="0"/>
                                          <w:marRight w:val="0"/>
                                          <w:marTop w:val="0"/>
                                          <w:marBottom w:val="0"/>
                                          <w:divBdr>
                                            <w:top w:val="none" w:sz="0" w:space="0" w:color="auto"/>
                                            <w:left w:val="none" w:sz="0" w:space="0" w:color="auto"/>
                                            <w:bottom w:val="none" w:sz="0" w:space="0" w:color="auto"/>
                                            <w:right w:val="none" w:sz="0" w:space="0" w:color="auto"/>
                                          </w:divBdr>
                                          <w:divsChild>
                                            <w:div w:id="818113310">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719665153">
                                          <w:marLeft w:val="0"/>
                                          <w:marRight w:val="0"/>
                                          <w:marTop w:val="0"/>
                                          <w:marBottom w:val="0"/>
                                          <w:divBdr>
                                            <w:top w:val="none" w:sz="0" w:space="0" w:color="auto"/>
                                            <w:left w:val="none" w:sz="0" w:space="0" w:color="auto"/>
                                            <w:bottom w:val="none" w:sz="0" w:space="0" w:color="auto"/>
                                            <w:right w:val="none" w:sz="0" w:space="0" w:color="auto"/>
                                          </w:divBdr>
                                          <w:divsChild>
                                            <w:div w:id="1428236820">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525826809">
                                      <w:marLeft w:val="0"/>
                                      <w:marRight w:val="0"/>
                                      <w:marTop w:val="0"/>
                                      <w:marBottom w:val="0"/>
                                      <w:divBdr>
                                        <w:top w:val="none" w:sz="0" w:space="0" w:color="auto"/>
                                        <w:left w:val="none" w:sz="0" w:space="0" w:color="auto"/>
                                        <w:bottom w:val="none" w:sz="0" w:space="0" w:color="auto"/>
                                        <w:right w:val="none" w:sz="0" w:space="0" w:color="auto"/>
                                      </w:divBdr>
                                      <w:divsChild>
                                        <w:div w:id="367803323">
                                          <w:marLeft w:val="0"/>
                                          <w:marRight w:val="0"/>
                                          <w:marTop w:val="0"/>
                                          <w:marBottom w:val="0"/>
                                          <w:divBdr>
                                            <w:top w:val="none" w:sz="0" w:space="0" w:color="auto"/>
                                            <w:left w:val="none" w:sz="0" w:space="0" w:color="auto"/>
                                            <w:bottom w:val="none" w:sz="0" w:space="0" w:color="auto"/>
                                            <w:right w:val="none" w:sz="0" w:space="0" w:color="auto"/>
                                          </w:divBdr>
                                          <w:divsChild>
                                            <w:div w:id="669286213">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167130995">
                                          <w:marLeft w:val="0"/>
                                          <w:marRight w:val="0"/>
                                          <w:marTop w:val="0"/>
                                          <w:marBottom w:val="0"/>
                                          <w:divBdr>
                                            <w:top w:val="none" w:sz="0" w:space="0" w:color="auto"/>
                                            <w:left w:val="none" w:sz="0" w:space="0" w:color="auto"/>
                                            <w:bottom w:val="none" w:sz="0" w:space="0" w:color="auto"/>
                                            <w:right w:val="none" w:sz="0" w:space="0" w:color="auto"/>
                                          </w:divBdr>
                                          <w:divsChild>
                                            <w:div w:id="2113738038">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760909955">
                                          <w:marLeft w:val="0"/>
                                          <w:marRight w:val="0"/>
                                          <w:marTop w:val="0"/>
                                          <w:marBottom w:val="0"/>
                                          <w:divBdr>
                                            <w:top w:val="none" w:sz="0" w:space="0" w:color="auto"/>
                                            <w:left w:val="none" w:sz="0" w:space="0" w:color="auto"/>
                                            <w:bottom w:val="none" w:sz="0" w:space="0" w:color="auto"/>
                                            <w:right w:val="none" w:sz="0" w:space="0" w:color="auto"/>
                                          </w:divBdr>
                                          <w:divsChild>
                                            <w:div w:id="871914832">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324554219">
                                          <w:marLeft w:val="0"/>
                                          <w:marRight w:val="0"/>
                                          <w:marTop w:val="0"/>
                                          <w:marBottom w:val="0"/>
                                          <w:divBdr>
                                            <w:top w:val="none" w:sz="0" w:space="0" w:color="auto"/>
                                            <w:left w:val="none" w:sz="0" w:space="0" w:color="auto"/>
                                            <w:bottom w:val="none" w:sz="0" w:space="0" w:color="auto"/>
                                            <w:right w:val="none" w:sz="0" w:space="0" w:color="auto"/>
                                          </w:divBdr>
                                          <w:divsChild>
                                            <w:div w:id="1569578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436170707">
                                      <w:marLeft w:val="0"/>
                                      <w:marRight w:val="0"/>
                                      <w:marTop w:val="0"/>
                                      <w:marBottom w:val="0"/>
                                      <w:divBdr>
                                        <w:top w:val="none" w:sz="0" w:space="0" w:color="auto"/>
                                        <w:left w:val="none" w:sz="0" w:space="0" w:color="auto"/>
                                        <w:bottom w:val="none" w:sz="0" w:space="0" w:color="auto"/>
                                        <w:right w:val="none" w:sz="0" w:space="0" w:color="auto"/>
                                      </w:divBdr>
                                      <w:divsChild>
                                        <w:div w:id="2000307065">
                                          <w:marLeft w:val="0"/>
                                          <w:marRight w:val="0"/>
                                          <w:marTop w:val="0"/>
                                          <w:marBottom w:val="0"/>
                                          <w:divBdr>
                                            <w:top w:val="none" w:sz="0" w:space="0" w:color="auto"/>
                                            <w:left w:val="none" w:sz="0" w:space="0" w:color="auto"/>
                                            <w:bottom w:val="none" w:sz="0" w:space="0" w:color="auto"/>
                                            <w:right w:val="none" w:sz="0" w:space="0" w:color="auto"/>
                                          </w:divBdr>
                                          <w:divsChild>
                                            <w:div w:id="716928125">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341589675">
                                          <w:marLeft w:val="0"/>
                                          <w:marRight w:val="0"/>
                                          <w:marTop w:val="0"/>
                                          <w:marBottom w:val="0"/>
                                          <w:divBdr>
                                            <w:top w:val="none" w:sz="0" w:space="0" w:color="auto"/>
                                            <w:left w:val="none" w:sz="0" w:space="0" w:color="auto"/>
                                            <w:bottom w:val="none" w:sz="0" w:space="0" w:color="auto"/>
                                            <w:right w:val="none" w:sz="0" w:space="0" w:color="auto"/>
                                          </w:divBdr>
                                          <w:divsChild>
                                            <w:div w:id="108739417">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92545724">
                                          <w:marLeft w:val="0"/>
                                          <w:marRight w:val="0"/>
                                          <w:marTop w:val="0"/>
                                          <w:marBottom w:val="0"/>
                                          <w:divBdr>
                                            <w:top w:val="none" w:sz="0" w:space="0" w:color="auto"/>
                                            <w:left w:val="none" w:sz="0" w:space="0" w:color="auto"/>
                                            <w:bottom w:val="none" w:sz="0" w:space="0" w:color="auto"/>
                                            <w:right w:val="none" w:sz="0" w:space="0" w:color="auto"/>
                                          </w:divBdr>
                                          <w:divsChild>
                                            <w:div w:id="108623677">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660767214">
                                          <w:marLeft w:val="0"/>
                                          <w:marRight w:val="0"/>
                                          <w:marTop w:val="0"/>
                                          <w:marBottom w:val="0"/>
                                          <w:divBdr>
                                            <w:top w:val="none" w:sz="0" w:space="0" w:color="auto"/>
                                            <w:left w:val="none" w:sz="0" w:space="0" w:color="auto"/>
                                            <w:bottom w:val="none" w:sz="0" w:space="0" w:color="auto"/>
                                            <w:right w:val="none" w:sz="0" w:space="0" w:color="auto"/>
                                          </w:divBdr>
                                          <w:divsChild>
                                            <w:div w:id="1237135029">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232736954">
                                      <w:marLeft w:val="0"/>
                                      <w:marRight w:val="0"/>
                                      <w:marTop w:val="0"/>
                                      <w:marBottom w:val="0"/>
                                      <w:divBdr>
                                        <w:top w:val="none" w:sz="0" w:space="0" w:color="auto"/>
                                        <w:left w:val="none" w:sz="0" w:space="0" w:color="auto"/>
                                        <w:bottom w:val="none" w:sz="0" w:space="0" w:color="auto"/>
                                        <w:right w:val="none" w:sz="0" w:space="0" w:color="auto"/>
                                      </w:divBdr>
                                      <w:divsChild>
                                        <w:div w:id="360130121">
                                          <w:marLeft w:val="0"/>
                                          <w:marRight w:val="0"/>
                                          <w:marTop w:val="0"/>
                                          <w:marBottom w:val="0"/>
                                          <w:divBdr>
                                            <w:top w:val="none" w:sz="0" w:space="0" w:color="auto"/>
                                            <w:left w:val="none" w:sz="0" w:space="0" w:color="auto"/>
                                            <w:bottom w:val="none" w:sz="0" w:space="0" w:color="auto"/>
                                            <w:right w:val="none" w:sz="0" w:space="0" w:color="auto"/>
                                          </w:divBdr>
                                          <w:divsChild>
                                            <w:div w:id="279143688">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081096780">
                                          <w:marLeft w:val="0"/>
                                          <w:marRight w:val="0"/>
                                          <w:marTop w:val="0"/>
                                          <w:marBottom w:val="0"/>
                                          <w:divBdr>
                                            <w:top w:val="none" w:sz="0" w:space="0" w:color="auto"/>
                                            <w:left w:val="none" w:sz="0" w:space="0" w:color="auto"/>
                                            <w:bottom w:val="none" w:sz="0" w:space="0" w:color="auto"/>
                                            <w:right w:val="none" w:sz="0" w:space="0" w:color="auto"/>
                                          </w:divBdr>
                                          <w:divsChild>
                                            <w:div w:id="1250384177">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299575355">
                                          <w:marLeft w:val="0"/>
                                          <w:marRight w:val="0"/>
                                          <w:marTop w:val="0"/>
                                          <w:marBottom w:val="0"/>
                                          <w:divBdr>
                                            <w:top w:val="none" w:sz="0" w:space="0" w:color="auto"/>
                                            <w:left w:val="none" w:sz="0" w:space="0" w:color="auto"/>
                                            <w:bottom w:val="none" w:sz="0" w:space="0" w:color="auto"/>
                                            <w:right w:val="none" w:sz="0" w:space="0" w:color="auto"/>
                                          </w:divBdr>
                                          <w:divsChild>
                                            <w:div w:id="383794197">
                                              <w:marLeft w:val="77"/>
                                              <w:marRight w:val="77"/>
                                              <w:marTop w:val="0"/>
                                              <w:marBottom w:val="0"/>
                                              <w:divBdr>
                                                <w:top w:val="single" w:sz="6" w:space="0" w:color="3079ED"/>
                                                <w:left w:val="single" w:sz="6" w:space="0" w:color="3079ED"/>
                                                <w:bottom w:val="single" w:sz="6" w:space="0" w:color="3079ED"/>
                                                <w:right w:val="single" w:sz="6" w:space="0" w:color="3079ED"/>
                                              </w:divBdr>
                                            </w:div>
                                          </w:divsChild>
                                        </w:div>
                                        <w:div w:id="1888031610">
                                          <w:marLeft w:val="0"/>
                                          <w:marRight w:val="0"/>
                                          <w:marTop w:val="0"/>
                                          <w:marBottom w:val="0"/>
                                          <w:divBdr>
                                            <w:top w:val="none" w:sz="0" w:space="0" w:color="auto"/>
                                            <w:left w:val="none" w:sz="0" w:space="0" w:color="auto"/>
                                            <w:bottom w:val="none" w:sz="0" w:space="0" w:color="auto"/>
                                            <w:right w:val="none" w:sz="0" w:space="0" w:color="auto"/>
                                          </w:divBdr>
                                          <w:divsChild>
                                            <w:div w:id="2142571747">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sChild>
                                </w:div>
                              </w:divsChild>
                            </w:div>
                          </w:divsChild>
                        </w:div>
                      </w:divsChild>
                    </w:div>
                  </w:divsChild>
                </w:div>
              </w:divsChild>
            </w:div>
          </w:divsChild>
        </w:div>
      </w:divsChild>
    </w:div>
    <w:div w:id="152181255">
      <w:bodyDiv w:val="1"/>
      <w:marLeft w:val="0"/>
      <w:marRight w:val="0"/>
      <w:marTop w:val="0"/>
      <w:marBottom w:val="0"/>
      <w:divBdr>
        <w:top w:val="none" w:sz="0" w:space="0" w:color="auto"/>
        <w:left w:val="none" w:sz="0" w:space="0" w:color="auto"/>
        <w:bottom w:val="none" w:sz="0" w:space="0" w:color="auto"/>
        <w:right w:val="none" w:sz="0" w:space="0" w:color="auto"/>
      </w:divBdr>
    </w:div>
    <w:div w:id="161434561">
      <w:bodyDiv w:val="1"/>
      <w:marLeft w:val="0"/>
      <w:marRight w:val="0"/>
      <w:marTop w:val="0"/>
      <w:marBottom w:val="0"/>
      <w:divBdr>
        <w:top w:val="none" w:sz="0" w:space="0" w:color="auto"/>
        <w:left w:val="none" w:sz="0" w:space="0" w:color="auto"/>
        <w:bottom w:val="none" w:sz="0" w:space="0" w:color="auto"/>
        <w:right w:val="none" w:sz="0" w:space="0" w:color="auto"/>
      </w:divBdr>
    </w:div>
    <w:div w:id="238559577">
      <w:bodyDiv w:val="1"/>
      <w:marLeft w:val="0"/>
      <w:marRight w:val="0"/>
      <w:marTop w:val="0"/>
      <w:marBottom w:val="0"/>
      <w:divBdr>
        <w:top w:val="none" w:sz="0" w:space="0" w:color="auto"/>
        <w:left w:val="none" w:sz="0" w:space="0" w:color="auto"/>
        <w:bottom w:val="none" w:sz="0" w:space="0" w:color="auto"/>
        <w:right w:val="none" w:sz="0" w:space="0" w:color="auto"/>
      </w:divBdr>
    </w:div>
    <w:div w:id="251817012">
      <w:bodyDiv w:val="1"/>
      <w:marLeft w:val="0"/>
      <w:marRight w:val="0"/>
      <w:marTop w:val="0"/>
      <w:marBottom w:val="0"/>
      <w:divBdr>
        <w:top w:val="none" w:sz="0" w:space="0" w:color="auto"/>
        <w:left w:val="none" w:sz="0" w:space="0" w:color="auto"/>
        <w:bottom w:val="none" w:sz="0" w:space="0" w:color="auto"/>
        <w:right w:val="none" w:sz="0" w:space="0" w:color="auto"/>
      </w:divBdr>
    </w:div>
    <w:div w:id="287052424">
      <w:bodyDiv w:val="1"/>
      <w:marLeft w:val="0"/>
      <w:marRight w:val="0"/>
      <w:marTop w:val="0"/>
      <w:marBottom w:val="0"/>
      <w:divBdr>
        <w:top w:val="none" w:sz="0" w:space="0" w:color="auto"/>
        <w:left w:val="none" w:sz="0" w:space="0" w:color="auto"/>
        <w:bottom w:val="none" w:sz="0" w:space="0" w:color="auto"/>
        <w:right w:val="none" w:sz="0" w:space="0" w:color="auto"/>
      </w:divBdr>
    </w:div>
    <w:div w:id="288317680">
      <w:bodyDiv w:val="1"/>
      <w:marLeft w:val="0"/>
      <w:marRight w:val="0"/>
      <w:marTop w:val="0"/>
      <w:marBottom w:val="0"/>
      <w:divBdr>
        <w:top w:val="none" w:sz="0" w:space="0" w:color="auto"/>
        <w:left w:val="none" w:sz="0" w:space="0" w:color="auto"/>
        <w:bottom w:val="none" w:sz="0" w:space="0" w:color="auto"/>
        <w:right w:val="none" w:sz="0" w:space="0" w:color="auto"/>
      </w:divBdr>
    </w:div>
    <w:div w:id="296647125">
      <w:bodyDiv w:val="1"/>
      <w:marLeft w:val="0"/>
      <w:marRight w:val="0"/>
      <w:marTop w:val="0"/>
      <w:marBottom w:val="0"/>
      <w:divBdr>
        <w:top w:val="none" w:sz="0" w:space="0" w:color="auto"/>
        <w:left w:val="none" w:sz="0" w:space="0" w:color="auto"/>
        <w:bottom w:val="none" w:sz="0" w:space="0" w:color="auto"/>
        <w:right w:val="none" w:sz="0" w:space="0" w:color="auto"/>
      </w:divBdr>
    </w:div>
    <w:div w:id="340132447">
      <w:bodyDiv w:val="1"/>
      <w:marLeft w:val="0"/>
      <w:marRight w:val="0"/>
      <w:marTop w:val="0"/>
      <w:marBottom w:val="0"/>
      <w:divBdr>
        <w:top w:val="none" w:sz="0" w:space="0" w:color="auto"/>
        <w:left w:val="none" w:sz="0" w:space="0" w:color="auto"/>
        <w:bottom w:val="none" w:sz="0" w:space="0" w:color="auto"/>
        <w:right w:val="none" w:sz="0" w:space="0" w:color="auto"/>
      </w:divBdr>
    </w:div>
    <w:div w:id="344984472">
      <w:bodyDiv w:val="1"/>
      <w:marLeft w:val="0"/>
      <w:marRight w:val="0"/>
      <w:marTop w:val="0"/>
      <w:marBottom w:val="0"/>
      <w:divBdr>
        <w:top w:val="none" w:sz="0" w:space="0" w:color="auto"/>
        <w:left w:val="none" w:sz="0" w:space="0" w:color="auto"/>
        <w:bottom w:val="none" w:sz="0" w:space="0" w:color="auto"/>
        <w:right w:val="none" w:sz="0" w:space="0" w:color="auto"/>
      </w:divBdr>
    </w:div>
    <w:div w:id="377167043">
      <w:bodyDiv w:val="1"/>
      <w:marLeft w:val="0"/>
      <w:marRight w:val="0"/>
      <w:marTop w:val="0"/>
      <w:marBottom w:val="0"/>
      <w:divBdr>
        <w:top w:val="none" w:sz="0" w:space="0" w:color="auto"/>
        <w:left w:val="none" w:sz="0" w:space="0" w:color="auto"/>
        <w:bottom w:val="none" w:sz="0" w:space="0" w:color="auto"/>
        <w:right w:val="none" w:sz="0" w:space="0" w:color="auto"/>
      </w:divBdr>
      <w:divsChild>
        <w:div w:id="1662196131">
          <w:marLeft w:val="0"/>
          <w:marRight w:val="0"/>
          <w:marTop w:val="0"/>
          <w:marBottom w:val="0"/>
          <w:divBdr>
            <w:top w:val="none" w:sz="0" w:space="0" w:color="auto"/>
            <w:left w:val="none" w:sz="0" w:space="0" w:color="auto"/>
            <w:bottom w:val="none" w:sz="0" w:space="0" w:color="auto"/>
            <w:right w:val="none" w:sz="0" w:space="0" w:color="auto"/>
          </w:divBdr>
          <w:divsChild>
            <w:div w:id="149910175">
              <w:marLeft w:val="0"/>
              <w:marRight w:val="0"/>
              <w:marTop w:val="0"/>
              <w:marBottom w:val="0"/>
              <w:divBdr>
                <w:top w:val="none" w:sz="0" w:space="0" w:color="auto"/>
                <w:left w:val="none" w:sz="0" w:space="0" w:color="auto"/>
                <w:bottom w:val="none" w:sz="0" w:space="0" w:color="auto"/>
                <w:right w:val="none" w:sz="0" w:space="0" w:color="auto"/>
              </w:divBdr>
              <w:divsChild>
                <w:div w:id="81594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703649">
      <w:bodyDiv w:val="1"/>
      <w:marLeft w:val="0"/>
      <w:marRight w:val="0"/>
      <w:marTop w:val="0"/>
      <w:marBottom w:val="0"/>
      <w:divBdr>
        <w:top w:val="none" w:sz="0" w:space="0" w:color="auto"/>
        <w:left w:val="none" w:sz="0" w:space="0" w:color="auto"/>
        <w:bottom w:val="none" w:sz="0" w:space="0" w:color="auto"/>
        <w:right w:val="none" w:sz="0" w:space="0" w:color="auto"/>
      </w:divBdr>
    </w:div>
    <w:div w:id="444927241">
      <w:bodyDiv w:val="1"/>
      <w:marLeft w:val="0"/>
      <w:marRight w:val="0"/>
      <w:marTop w:val="0"/>
      <w:marBottom w:val="0"/>
      <w:divBdr>
        <w:top w:val="none" w:sz="0" w:space="0" w:color="auto"/>
        <w:left w:val="none" w:sz="0" w:space="0" w:color="auto"/>
        <w:bottom w:val="none" w:sz="0" w:space="0" w:color="auto"/>
        <w:right w:val="none" w:sz="0" w:space="0" w:color="auto"/>
      </w:divBdr>
    </w:div>
    <w:div w:id="446042586">
      <w:bodyDiv w:val="1"/>
      <w:marLeft w:val="0"/>
      <w:marRight w:val="0"/>
      <w:marTop w:val="0"/>
      <w:marBottom w:val="0"/>
      <w:divBdr>
        <w:top w:val="none" w:sz="0" w:space="0" w:color="auto"/>
        <w:left w:val="none" w:sz="0" w:space="0" w:color="auto"/>
        <w:bottom w:val="none" w:sz="0" w:space="0" w:color="auto"/>
        <w:right w:val="none" w:sz="0" w:space="0" w:color="auto"/>
      </w:divBdr>
    </w:div>
    <w:div w:id="479923963">
      <w:bodyDiv w:val="1"/>
      <w:marLeft w:val="0"/>
      <w:marRight w:val="0"/>
      <w:marTop w:val="0"/>
      <w:marBottom w:val="0"/>
      <w:divBdr>
        <w:top w:val="none" w:sz="0" w:space="0" w:color="auto"/>
        <w:left w:val="none" w:sz="0" w:space="0" w:color="auto"/>
        <w:bottom w:val="none" w:sz="0" w:space="0" w:color="auto"/>
        <w:right w:val="none" w:sz="0" w:space="0" w:color="auto"/>
      </w:divBdr>
    </w:div>
    <w:div w:id="545214467">
      <w:bodyDiv w:val="1"/>
      <w:marLeft w:val="0"/>
      <w:marRight w:val="0"/>
      <w:marTop w:val="0"/>
      <w:marBottom w:val="0"/>
      <w:divBdr>
        <w:top w:val="none" w:sz="0" w:space="0" w:color="auto"/>
        <w:left w:val="none" w:sz="0" w:space="0" w:color="auto"/>
        <w:bottom w:val="none" w:sz="0" w:space="0" w:color="auto"/>
        <w:right w:val="none" w:sz="0" w:space="0" w:color="auto"/>
      </w:divBdr>
    </w:div>
    <w:div w:id="557546553">
      <w:bodyDiv w:val="1"/>
      <w:marLeft w:val="0"/>
      <w:marRight w:val="0"/>
      <w:marTop w:val="0"/>
      <w:marBottom w:val="0"/>
      <w:divBdr>
        <w:top w:val="none" w:sz="0" w:space="0" w:color="auto"/>
        <w:left w:val="none" w:sz="0" w:space="0" w:color="auto"/>
        <w:bottom w:val="none" w:sz="0" w:space="0" w:color="auto"/>
        <w:right w:val="none" w:sz="0" w:space="0" w:color="auto"/>
      </w:divBdr>
    </w:div>
    <w:div w:id="578633167">
      <w:bodyDiv w:val="1"/>
      <w:marLeft w:val="0"/>
      <w:marRight w:val="0"/>
      <w:marTop w:val="0"/>
      <w:marBottom w:val="0"/>
      <w:divBdr>
        <w:top w:val="none" w:sz="0" w:space="0" w:color="auto"/>
        <w:left w:val="none" w:sz="0" w:space="0" w:color="auto"/>
        <w:bottom w:val="none" w:sz="0" w:space="0" w:color="auto"/>
        <w:right w:val="none" w:sz="0" w:space="0" w:color="auto"/>
      </w:divBdr>
    </w:div>
    <w:div w:id="605231780">
      <w:bodyDiv w:val="1"/>
      <w:marLeft w:val="0"/>
      <w:marRight w:val="0"/>
      <w:marTop w:val="0"/>
      <w:marBottom w:val="0"/>
      <w:divBdr>
        <w:top w:val="none" w:sz="0" w:space="0" w:color="auto"/>
        <w:left w:val="none" w:sz="0" w:space="0" w:color="auto"/>
        <w:bottom w:val="none" w:sz="0" w:space="0" w:color="auto"/>
        <w:right w:val="none" w:sz="0" w:space="0" w:color="auto"/>
      </w:divBdr>
    </w:div>
    <w:div w:id="618730150">
      <w:bodyDiv w:val="1"/>
      <w:marLeft w:val="0"/>
      <w:marRight w:val="0"/>
      <w:marTop w:val="0"/>
      <w:marBottom w:val="0"/>
      <w:divBdr>
        <w:top w:val="none" w:sz="0" w:space="0" w:color="auto"/>
        <w:left w:val="none" w:sz="0" w:space="0" w:color="auto"/>
        <w:bottom w:val="none" w:sz="0" w:space="0" w:color="auto"/>
        <w:right w:val="none" w:sz="0" w:space="0" w:color="auto"/>
      </w:divBdr>
    </w:div>
    <w:div w:id="637272299">
      <w:bodyDiv w:val="1"/>
      <w:marLeft w:val="0"/>
      <w:marRight w:val="0"/>
      <w:marTop w:val="0"/>
      <w:marBottom w:val="0"/>
      <w:divBdr>
        <w:top w:val="none" w:sz="0" w:space="0" w:color="auto"/>
        <w:left w:val="none" w:sz="0" w:space="0" w:color="auto"/>
        <w:bottom w:val="none" w:sz="0" w:space="0" w:color="auto"/>
        <w:right w:val="none" w:sz="0" w:space="0" w:color="auto"/>
      </w:divBdr>
    </w:div>
    <w:div w:id="638920064">
      <w:bodyDiv w:val="1"/>
      <w:marLeft w:val="0"/>
      <w:marRight w:val="0"/>
      <w:marTop w:val="0"/>
      <w:marBottom w:val="0"/>
      <w:divBdr>
        <w:top w:val="none" w:sz="0" w:space="0" w:color="auto"/>
        <w:left w:val="none" w:sz="0" w:space="0" w:color="auto"/>
        <w:bottom w:val="none" w:sz="0" w:space="0" w:color="auto"/>
        <w:right w:val="none" w:sz="0" w:space="0" w:color="auto"/>
      </w:divBdr>
    </w:div>
    <w:div w:id="641885176">
      <w:bodyDiv w:val="1"/>
      <w:marLeft w:val="0"/>
      <w:marRight w:val="0"/>
      <w:marTop w:val="0"/>
      <w:marBottom w:val="0"/>
      <w:divBdr>
        <w:top w:val="none" w:sz="0" w:space="0" w:color="auto"/>
        <w:left w:val="none" w:sz="0" w:space="0" w:color="auto"/>
        <w:bottom w:val="none" w:sz="0" w:space="0" w:color="auto"/>
        <w:right w:val="none" w:sz="0" w:space="0" w:color="auto"/>
      </w:divBdr>
    </w:div>
    <w:div w:id="675423722">
      <w:bodyDiv w:val="1"/>
      <w:marLeft w:val="0"/>
      <w:marRight w:val="0"/>
      <w:marTop w:val="0"/>
      <w:marBottom w:val="0"/>
      <w:divBdr>
        <w:top w:val="none" w:sz="0" w:space="0" w:color="auto"/>
        <w:left w:val="none" w:sz="0" w:space="0" w:color="auto"/>
        <w:bottom w:val="none" w:sz="0" w:space="0" w:color="auto"/>
        <w:right w:val="none" w:sz="0" w:space="0" w:color="auto"/>
      </w:divBdr>
    </w:div>
    <w:div w:id="695077932">
      <w:bodyDiv w:val="1"/>
      <w:marLeft w:val="0"/>
      <w:marRight w:val="0"/>
      <w:marTop w:val="0"/>
      <w:marBottom w:val="0"/>
      <w:divBdr>
        <w:top w:val="none" w:sz="0" w:space="0" w:color="auto"/>
        <w:left w:val="none" w:sz="0" w:space="0" w:color="auto"/>
        <w:bottom w:val="none" w:sz="0" w:space="0" w:color="auto"/>
        <w:right w:val="none" w:sz="0" w:space="0" w:color="auto"/>
      </w:divBdr>
    </w:div>
    <w:div w:id="726034344">
      <w:bodyDiv w:val="1"/>
      <w:marLeft w:val="0"/>
      <w:marRight w:val="0"/>
      <w:marTop w:val="0"/>
      <w:marBottom w:val="0"/>
      <w:divBdr>
        <w:top w:val="none" w:sz="0" w:space="0" w:color="auto"/>
        <w:left w:val="none" w:sz="0" w:space="0" w:color="auto"/>
        <w:bottom w:val="none" w:sz="0" w:space="0" w:color="auto"/>
        <w:right w:val="none" w:sz="0" w:space="0" w:color="auto"/>
      </w:divBdr>
    </w:div>
    <w:div w:id="740519737">
      <w:bodyDiv w:val="1"/>
      <w:marLeft w:val="0"/>
      <w:marRight w:val="0"/>
      <w:marTop w:val="0"/>
      <w:marBottom w:val="0"/>
      <w:divBdr>
        <w:top w:val="none" w:sz="0" w:space="0" w:color="auto"/>
        <w:left w:val="none" w:sz="0" w:space="0" w:color="auto"/>
        <w:bottom w:val="none" w:sz="0" w:space="0" w:color="auto"/>
        <w:right w:val="none" w:sz="0" w:space="0" w:color="auto"/>
      </w:divBdr>
      <w:divsChild>
        <w:div w:id="1359966290">
          <w:marLeft w:val="0"/>
          <w:marRight w:val="0"/>
          <w:marTop w:val="0"/>
          <w:marBottom w:val="0"/>
          <w:divBdr>
            <w:top w:val="none" w:sz="0" w:space="0" w:color="auto"/>
            <w:left w:val="none" w:sz="0" w:space="0" w:color="auto"/>
            <w:bottom w:val="none" w:sz="0" w:space="0" w:color="auto"/>
            <w:right w:val="none" w:sz="0" w:space="0" w:color="auto"/>
          </w:divBdr>
          <w:divsChild>
            <w:div w:id="1094471511">
              <w:marLeft w:val="0"/>
              <w:marRight w:val="0"/>
              <w:marTop w:val="0"/>
              <w:marBottom w:val="0"/>
              <w:divBdr>
                <w:top w:val="none" w:sz="0" w:space="0" w:color="auto"/>
                <w:left w:val="none" w:sz="0" w:space="0" w:color="auto"/>
                <w:bottom w:val="none" w:sz="0" w:space="0" w:color="auto"/>
                <w:right w:val="none" w:sz="0" w:space="0" w:color="auto"/>
              </w:divBdr>
              <w:divsChild>
                <w:div w:id="105088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45459">
      <w:bodyDiv w:val="1"/>
      <w:marLeft w:val="0"/>
      <w:marRight w:val="0"/>
      <w:marTop w:val="0"/>
      <w:marBottom w:val="0"/>
      <w:divBdr>
        <w:top w:val="none" w:sz="0" w:space="0" w:color="auto"/>
        <w:left w:val="none" w:sz="0" w:space="0" w:color="auto"/>
        <w:bottom w:val="none" w:sz="0" w:space="0" w:color="auto"/>
        <w:right w:val="none" w:sz="0" w:space="0" w:color="auto"/>
      </w:divBdr>
      <w:divsChild>
        <w:div w:id="2064596079">
          <w:marLeft w:val="0"/>
          <w:marRight w:val="0"/>
          <w:marTop w:val="0"/>
          <w:marBottom w:val="0"/>
          <w:divBdr>
            <w:top w:val="none" w:sz="0" w:space="0" w:color="auto"/>
            <w:left w:val="none" w:sz="0" w:space="0" w:color="auto"/>
            <w:bottom w:val="none" w:sz="0" w:space="0" w:color="auto"/>
            <w:right w:val="none" w:sz="0" w:space="0" w:color="auto"/>
          </w:divBdr>
        </w:div>
        <w:div w:id="161774638">
          <w:marLeft w:val="0"/>
          <w:marRight w:val="0"/>
          <w:marTop w:val="0"/>
          <w:marBottom w:val="0"/>
          <w:divBdr>
            <w:top w:val="none" w:sz="0" w:space="0" w:color="auto"/>
            <w:left w:val="none" w:sz="0" w:space="0" w:color="auto"/>
            <w:bottom w:val="none" w:sz="0" w:space="0" w:color="auto"/>
            <w:right w:val="none" w:sz="0" w:space="0" w:color="auto"/>
          </w:divBdr>
        </w:div>
      </w:divsChild>
    </w:div>
    <w:div w:id="786243615">
      <w:bodyDiv w:val="1"/>
      <w:marLeft w:val="0"/>
      <w:marRight w:val="0"/>
      <w:marTop w:val="0"/>
      <w:marBottom w:val="0"/>
      <w:divBdr>
        <w:top w:val="none" w:sz="0" w:space="0" w:color="auto"/>
        <w:left w:val="none" w:sz="0" w:space="0" w:color="auto"/>
        <w:bottom w:val="none" w:sz="0" w:space="0" w:color="auto"/>
        <w:right w:val="none" w:sz="0" w:space="0" w:color="auto"/>
      </w:divBdr>
    </w:div>
    <w:div w:id="792555600">
      <w:bodyDiv w:val="1"/>
      <w:marLeft w:val="0"/>
      <w:marRight w:val="0"/>
      <w:marTop w:val="0"/>
      <w:marBottom w:val="0"/>
      <w:divBdr>
        <w:top w:val="none" w:sz="0" w:space="0" w:color="auto"/>
        <w:left w:val="none" w:sz="0" w:space="0" w:color="auto"/>
        <w:bottom w:val="none" w:sz="0" w:space="0" w:color="auto"/>
        <w:right w:val="none" w:sz="0" w:space="0" w:color="auto"/>
      </w:divBdr>
      <w:divsChild>
        <w:div w:id="375080833">
          <w:marLeft w:val="0"/>
          <w:marRight w:val="0"/>
          <w:marTop w:val="0"/>
          <w:marBottom w:val="0"/>
          <w:divBdr>
            <w:top w:val="none" w:sz="0" w:space="0" w:color="auto"/>
            <w:left w:val="none" w:sz="0" w:space="0" w:color="auto"/>
            <w:bottom w:val="none" w:sz="0" w:space="0" w:color="auto"/>
            <w:right w:val="none" w:sz="0" w:space="0" w:color="auto"/>
          </w:divBdr>
          <w:divsChild>
            <w:div w:id="1725636367">
              <w:marLeft w:val="0"/>
              <w:marRight w:val="0"/>
              <w:marTop w:val="0"/>
              <w:marBottom w:val="0"/>
              <w:divBdr>
                <w:top w:val="none" w:sz="0" w:space="0" w:color="auto"/>
                <w:left w:val="none" w:sz="0" w:space="0" w:color="auto"/>
                <w:bottom w:val="none" w:sz="0" w:space="0" w:color="auto"/>
                <w:right w:val="none" w:sz="0" w:space="0" w:color="auto"/>
              </w:divBdr>
              <w:divsChild>
                <w:div w:id="21155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869572">
      <w:bodyDiv w:val="1"/>
      <w:marLeft w:val="0"/>
      <w:marRight w:val="0"/>
      <w:marTop w:val="0"/>
      <w:marBottom w:val="0"/>
      <w:divBdr>
        <w:top w:val="none" w:sz="0" w:space="0" w:color="auto"/>
        <w:left w:val="none" w:sz="0" w:space="0" w:color="auto"/>
        <w:bottom w:val="none" w:sz="0" w:space="0" w:color="auto"/>
        <w:right w:val="none" w:sz="0" w:space="0" w:color="auto"/>
      </w:divBdr>
    </w:div>
    <w:div w:id="800462506">
      <w:bodyDiv w:val="1"/>
      <w:marLeft w:val="0"/>
      <w:marRight w:val="0"/>
      <w:marTop w:val="0"/>
      <w:marBottom w:val="0"/>
      <w:divBdr>
        <w:top w:val="none" w:sz="0" w:space="0" w:color="auto"/>
        <w:left w:val="none" w:sz="0" w:space="0" w:color="auto"/>
        <w:bottom w:val="none" w:sz="0" w:space="0" w:color="auto"/>
        <w:right w:val="none" w:sz="0" w:space="0" w:color="auto"/>
      </w:divBdr>
    </w:div>
    <w:div w:id="847135050">
      <w:bodyDiv w:val="1"/>
      <w:marLeft w:val="0"/>
      <w:marRight w:val="0"/>
      <w:marTop w:val="0"/>
      <w:marBottom w:val="0"/>
      <w:divBdr>
        <w:top w:val="none" w:sz="0" w:space="0" w:color="auto"/>
        <w:left w:val="none" w:sz="0" w:space="0" w:color="auto"/>
        <w:bottom w:val="none" w:sz="0" w:space="0" w:color="auto"/>
        <w:right w:val="none" w:sz="0" w:space="0" w:color="auto"/>
      </w:divBdr>
    </w:div>
    <w:div w:id="853691653">
      <w:bodyDiv w:val="1"/>
      <w:marLeft w:val="0"/>
      <w:marRight w:val="0"/>
      <w:marTop w:val="0"/>
      <w:marBottom w:val="0"/>
      <w:divBdr>
        <w:top w:val="none" w:sz="0" w:space="0" w:color="auto"/>
        <w:left w:val="none" w:sz="0" w:space="0" w:color="auto"/>
        <w:bottom w:val="none" w:sz="0" w:space="0" w:color="auto"/>
        <w:right w:val="none" w:sz="0" w:space="0" w:color="auto"/>
      </w:divBdr>
    </w:div>
    <w:div w:id="863518061">
      <w:bodyDiv w:val="1"/>
      <w:marLeft w:val="0"/>
      <w:marRight w:val="0"/>
      <w:marTop w:val="0"/>
      <w:marBottom w:val="0"/>
      <w:divBdr>
        <w:top w:val="none" w:sz="0" w:space="0" w:color="auto"/>
        <w:left w:val="none" w:sz="0" w:space="0" w:color="auto"/>
        <w:bottom w:val="none" w:sz="0" w:space="0" w:color="auto"/>
        <w:right w:val="none" w:sz="0" w:space="0" w:color="auto"/>
      </w:divBdr>
      <w:divsChild>
        <w:div w:id="2097970306">
          <w:marLeft w:val="0"/>
          <w:marRight w:val="0"/>
          <w:marTop w:val="0"/>
          <w:marBottom w:val="0"/>
          <w:divBdr>
            <w:top w:val="none" w:sz="0" w:space="0" w:color="auto"/>
            <w:left w:val="none" w:sz="0" w:space="0" w:color="auto"/>
            <w:bottom w:val="none" w:sz="0" w:space="0" w:color="auto"/>
            <w:right w:val="none" w:sz="0" w:space="0" w:color="auto"/>
          </w:divBdr>
          <w:divsChild>
            <w:div w:id="1541748503">
              <w:marLeft w:val="0"/>
              <w:marRight w:val="0"/>
              <w:marTop w:val="0"/>
              <w:marBottom w:val="0"/>
              <w:divBdr>
                <w:top w:val="none" w:sz="0" w:space="0" w:color="auto"/>
                <w:left w:val="none" w:sz="0" w:space="0" w:color="auto"/>
                <w:bottom w:val="none" w:sz="0" w:space="0" w:color="auto"/>
                <w:right w:val="none" w:sz="0" w:space="0" w:color="auto"/>
              </w:divBdr>
              <w:divsChild>
                <w:div w:id="16916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05934">
      <w:bodyDiv w:val="1"/>
      <w:marLeft w:val="0"/>
      <w:marRight w:val="0"/>
      <w:marTop w:val="0"/>
      <w:marBottom w:val="0"/>
      <w:divBdr>
        <w:top w:val="none" w:sz="0" w:space="0" w:color="auto"/>
        <w:left w:val="none" w:sz="0" w:space="0" w:color="auto"/>
        <w:bottom w:val="none" w:sz="0" w:space="0" w:color="auto"/>
        <w:right w:val="none" w:sz="0" w:space="0" w:color="auto"/>
      </w:divBdr>
    </w:div>
    <w:div w:id="875889613">
      <w:bodyDiv w:val="1"/>
      <w:marLeft w:val="0"/>
      <w:marRight w:val="0"/>
      <w:marTop w:val="0"/>
      <w:marBottom w:val="0"/>
      <w:divBdr>
        <w:top w:val="none" w:sz="0" w:space="0" w:color="auto"/>
        <w:left w:val="none" w:sz="0" w:space="0" w:color="auto"/>
        <w:bottom w:val="none" w:sz="0" w:space="0" w:color="auto"/>
        <w:right w:val="none" w:sz="0" w:space="0" w:color="auto"/>
      </w:divBdr>
    </w:div>
    <w:div w:id="875892565">
      <w:bodyDiv w:val="1"/>
      <w:marLeft w:val="0"/>
      <w:marRight w:val="0"/>
      <w:marTop w:val="0"/>
      <w:marBottom w:val="0"/>
      <w:divBdr>
        <w:top w:val="none" w:sz="0" w:space="0" w:color="auto"/>
        <w:left w:val="none" w:sz="0" w:space="0" w:color="auto"/>
        <w:bottom w:val="none" w:sz="0" w:space="0" w:color="auto"/>
        <w:right w:val="none" w:sz="0" w:space="0" w:color="auto"/>
      </w:divBdr>
    </w:div>
    <w:div w:id="879167240">
      <w:bodyDiv w:val="1"/>
      <w:marLeft w:val="0"/>
      <w:marRight w:val="0"/>
      <w:marTop w:val="0"/>
      <w:marBottom w:val="0"/>
      <w:divBdr>
        <w:top w:val="none" w:sz="0" w:space="0" w:color="auto"/>
        <w:left w:val="none" w:sz="0" w:space="0" w:color="auto"/>
        <w:bottom w:val="none" w:sz="0" w:space="0" w:color="auto"/>
        <w:right w:val="none" w:sz="0" w:space="0" w:color="auto"/>
      </w:divBdr>
    </w:div>
    <w:div w:id="929966218">
      <w:bodyDiv w:val="1"/>
      <w:marLeft w:val="0"/>
      <w:marRight w:val="0"/>
      <w:marTop w:val="0"/>
      <w:marBottom w:val="0"/>
      <w:divBdr>
        <w:top w:val="none" w:sz="0" w:space="0" w:color="auto"/>
        <w:left w:val="none" w:sz="0" w:space="0" w:color="auto"/>
        <w:bottom w:val="none" w:sz="0" w:space="0" w:color="auto"/>
        <w:right w:val="none" w:sz="0" w:space="0" w:color="auto"/>
      </w:divBdr>
    </w:div>
    <w:div w:id="951010402">
      <w:bodyDiv w:val="1"/>
      <w:marLeft w:val="0"/>
      <w:marRight w:val="0"/>
      <w:marTop w:val="0"/>
      <w:marBottom w:val="0"/>
      <w:divBdr>
        <w:top w:val="none" w:sz="0" w:space="0" w:color="auto"/>
        <w:left w:val="none" w:sz="0" w:space="0" w:color="auto"/>
        <w:bottom w:val="none" w:sz="0" w:space="0" w:color="auto"/>
        <w:right w:val="none" w:sz="0" w:space="0" w:color="auto"/>
      </w:divBdr>
    </w:div>
    <w:div w:id="979724857">
      <w:bodyDiv w:val="1"/>
      <w:marLeft w:val="0"/>
      <w:marRight w:val="0"/>
      <w:marTop w:val="0"/>
      <w:marBottom w:val="0"/>
      <w:divBdr>
        <w:top w:val="none" w:sz="0" w:space="0" w:color="auto"/>
        <w:left w:val="none" w:sz="0" w:space="0" w:color="auto"/>
        <w:bottom w:val="none" w:sz="0" w:space="0" w:color="auto"/>
        <w:right w:val="none" w:sz="0" w:space="0" w:color="auto"/>
      </w:divBdr>
    </w:div>
    <w:div w:id="1043403287">
      <w:bodyDiv w:val="1"/>
      <w:marLeft w:val="0"/>
      <w:marRight w:val="0"/>
      <w:marTop w:val="0"/>
      <w:marBottom w:val="0"/>
      <w:divBdr>
        <w:top w:val="none" w:sz="0" w:space="0" w:color="auto"/>
        <w:left w:val="none" w:sz="0" w:space="0" w:color="auto"/>
        <w:bottom w:val="none" w:sz="0" w:space="0" w:color="auto"/>
        <w:right w:val="none" w:sz="0" w:space="0" w:color="auto"/>
      </w:divBdr>
    </w:div>
    <w:div w:id="1044596211">
      <w:bodyDiv w:val="1"/>
      <w:marLeft w:val="0"/>
      <w:marRight w:val="0"/>
      <w:marTop w:val="0"/>
      <w:marBottom w:val="0"/>
      <w:divBdr>
        <w:top w:val="none" w:sz="0" w:space="0" w:color="auto"/>
        <w:left w:val="none" w:sz="0" w:space="0" w:color="auto"/>
        <w:bottom w:val="none" w:sz="0" w:space="0" w:color="auto"/>
        <w:right w:val="none" w:sz="0" w:space="0" w:color="auto"/>
      </w:divBdr>
    </w:div>
    <w:div w:id="1107851068">
      <w:bodyDiv w:val="1"/>
      <w:marLeft w:val="0"/>
      <w:marRight w:val="0"/>
      <w:marTop w:val="0"/>
      <w:marBottom w:val="0"/>
      <w:divBdr>
        <w:top w:val="none" w:sz="0" w:space="0" w:color="auto"/>
        <w:left w:val="none" w:sz="0" w:space="0" w:color="auto"/>
        <w:bottom w:val="none" w:sz="0" w:space="0" w:color="auto"/>
        <w:right w:val="none" w:sz="0" w:space="0" w:color="auto"/>
      </w:divBdr>
    </w:div>
    <w:div w:id="1110394437">
      <w:bodyDiv w:val="1"/>
      <w:marLeft w:val="0"/>
      <w:marRight w:val="0"/>
      <w:marTop w:val="0"/>
      <w:marBottom w:val="0"/>
      <w:divBdr>
        <w:top w:val="none" w:sz="0" w:space="0" w:color="auto"/>
        <w:left w:val="none" w:sz="0" w:space="0" w:color="auto"/>
        <w:bottom w:val="none" w:sz="0" w:space="0" w:color="auto"/>
        <w:right w:val="none" w:sz="0" w:space="0" w:color="auto"/>
      </w:divBdr>
    </w:div>
    <w:div w:id="1138184205">
      <w:bodyDiv w:val="1"/>
      <w:marLeft w:val="0"/>
      <w:marRight w:val="0"/>
      <w:marTop w:val="0"/>
      <w:marBottom w:val="0"/>
      <w:divBdr>
        <w:top w:val="none" w:sz="0" w:space="0" w:color="auto"/>
        <w:left w:val="none" w:sz="0" w:space="0" w:color="auto"/>
        <w:bottom w:val="none" w:sz="0" w:space="0" w:color="auto"/>
        <w:right w:val="none" w:sz="0" w:space="0" w:color="auto"/>
      </w:divBdr>
    </w:div>
    <w:div w:id="1158496826">
      <w:bodyDiv w:val="1"/>
      <w:marLeft w:val="0"/>
      <w:marRight w:val="0"/>
      <w:marTop w:val="0"/>
      <w:marBottom w:val="0"/>
      <w:divBdr>
        <w:top w:val="none" w:sz="0" w:space="0" w:color="auto"/>
        <w:left w:val="none" w:sz="0" w:space="0" w:color="auto"/>
        <w:bottom w:val="none" w:sz="0" w:space="0" w:color="auto"/>
        <w:right w:val="none" w:sz="0" w:space="0" w:color="auto"/>
      </w:divBdr>
      <w:divsChild>
        <w:div w:id="618101497">
          <w:marLeft w:val="0"/>
          <w:marRight w:val="0"/>
          <w:marTop w:val="0"/>
          <w:marBottom w:val="0"/>
          <w:divBdr>
            <w:top w:val="none" w:sz="0" w:space="0" w:color="auto"/>
            <w:left w:val="none" w:sz="0" w:space="0" w:color="auto"/>
            <w:bottom w:val="none" w:sz="0" w:space="0" w:color="auto"/>
            <w:right w:val="none" w:sz="0" w:space="0" w:color="auto"/>
          </w:divBdr>
          <w:divsChild>
            <w:div w:id="1980375116">
              <w:marLeft w:val="0"/>
              <w:marRight w:val="0"/>
              <w:marTop w:val="0"/>
              <w:marBottom w:val="0"/>
              <w:divBdr>
                <w:top w:val="none" w:sz="0" w:space="0" w:color="auto"/>
                <w:left w:val="none" w:sz="0" w:space="0" w:color="auto"/>
                <w:bottom w:val="none" w:sz="0" w:space="0" w:color="auto"/>
                <w:right w:val="none" w:sz="0" w:space="0" w:color="auto"/>
              </w:divBdr>
              <w:divsChild>
                <w:div w:id="1645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742871">
      <w:bodyDiv w:val="1"/>
      <w:marLeft w:val="0"/>
      <w:marRight w:val="0"/>
      <w:marTop w:val="0"/>
      <w:marBottom w:val="0"/>
      <w:divBdr>
        <w:top w:val="none" w:sz="0" w:space="0" w:color="auto"/>
        <w:left w:val="none" w:sz="0" w:space="0" w:color="auto"/>
        <w:bottom w:val="none" w:sz="0" w:space="0" w:color="auto"/>
        <w:right w:val="none" w:sz="0" w:space="0" w:color="auto"/>
      </w:divBdr>
    </w:div>
    <w:div w:id="1177579143">
      <w:bodyDiv w:val="1"/>
      <w:marLeft w:val="0"/>
      <w:marRight w:val="0"/>
      <w:marTop w:val="0"/>
      <w:marBottom w:val="0"/>
      <w:divBdr>
        <w:top w:val="none" w:sz="0" w:space="0" w:color="auto"/>
        <w:left w:val="none" w:sz="0" w:space="0" w:color="auto"/>
        <w:bottom w:val="none" w:sz="0" w:space="0" w:color="auto"/>
        <w:right w:val="none" w:sz="0" w:space="0" w:color="auto"/>
      </w:divBdr>
    </w:div>
    <w:div w:id="1205829163">
      <w:bodyDiv w:val="1"/>
      <w:marLeft w:val="0"/>
      <w:marRight w:val="0"/>
      <w:marTop w:val="0"/>
      <w:marBottom w:val="0"/>
      <w:divBdr>
        <w:top w:val="none" w:sz="0" w:space="0" w:color="auto"/>
        <w:left w:val="none" w:sz="0" w:space="0" w:color="auto"/>
        <w:bottom w:val="none" w:sz="0" w:space="0" w:color="auto"/>
        <w:right w:val="none" w:sz="0" w:space="0" w:color="auto"/>
      </w:divBdr>
    </w:div>
    <w:div w:id="1214122476">
      <w:bodyDiv w:val="1"/>
      <w:marLeft w:val="0"/>
      <w:marRight w:val="0"/>
      <w:marTop w:val="0"/>
      <w:marBottom w:val="0"/>
      <w:divBdr>
        <w:top w:val="none" w:sz="0" w:space="0" w:color="auto"/>
        <w:left w:val="none" w:sz="0" w:space="0" w:color="auto"/>
        <w:bottom w:val="none" w:sz="0" w:space="0" w:color="auto"/>
        <w:right w:val="none" w:sz="0" w:space="0" w:color="auto"/>
      </w:divBdr>
      <w:divsChild>
        <w:div w:id="1709404326">
          <w:marLeft w:val="0"/>
          <w:marRight w:val="0"/>
          <w:marTop w:val="0"/>
          <w:marBottom w:val="0"/>
          <w:divBdr>
            <w:top w:val="none" w:sz="0" w:space="0" w:color="auto"/>
            <w:left w:val="none" w:sz="0" w:space="0" w:color="auto"/>
            <w:bottom w:val="none" w:sz="0" w:space="0" w:color="auto"/>
            <w:right w:val="none" w:sz="0" w:space="0" w:color="auto"/>
          </w:divBdr>
          <w:divsChild>
            <w:div w:id="1407996536">
              <w:marLeft w:val="0"/>
              <w:marRight w:val="0"/>
              <w:marTop w:val="0"/>
              <w:marBottom w:val="0"/>
              <w:divBdr>
                <w:top w:val="none" w:sz="0" w:space="0" w:color="auto"/>
                <w:left w:val="none" w:sz="0" w:space="0" w:color="auto"/>
                <w:bottom w:val="none" w:sz="0" w:space="0" w:color="auto"/>
                <w:right w:val="none" w:sz="0" w:space="0" w:color="auto"/>
              </w:divBdr>
              <w:divsChild>
                <w:div w:id="4498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240723">
      <w:bodyDiv w:val="1"/>
      <w:marLeft w:val="0"/>
      <w:marRight w:val="0"/>
      <w:marTop w:val="0"/>
      <w:marBottom w:val="0"/>
      <w:divBdr>
        <w:top w:val="none" w:sz="0" w:space="0" w:color="auto"/>
        <w:left w:val="none" w:sz="0" w:space="0" w:color="auto"/>
        <w:bottom w:val="none" w:sz="0" w:space="0" w:color="auto"/>
        <w:right w:val="none" w:sz="0" w:space="0" w:color="auto"/>
      </w:divBdr>
    </w:div>
    <w:div w:id="1218739425">
      <w:bodyDiv w:val="1"/>
      <w:marLeft w:val="0"/>
      <w:marRight w:val="0"/>
      <w:marTop w:val="0"/>
      <w:marBottom w:val="0"/>
      <w:divBdr>
        <w:top w:val="none" w:sz="0" w:space="0" w:color="auto"/>
        <w:left w:val="none" w:sz="0" w:space="0" w:color="auto"/>
        <w:bottom w:val="none" w:sz="0" w:space="0" w:color="auto"/>
        <w:right w:val="none" w:sz="0" w:space="0" w:color="auto"/>
      </w:divBdr>
      <w:divsChild>
        <w:div w:id="678123171">
          <w:marLeft w:val="0"/>
          <w:marRight w:val="0"/>
          <w:marTop w:val="0"/>
          <w:marBottom w:val="0"/>
          <w:divBdr>
            <w:top w:val="none" w:sz="0" w:space="0" w:color="auto"/>
            <w:left w:val="none" w:sz="0" w:space="0" w:color="auto"/>
            <w:bottom w:val="none" w:sz="0" w:space="0" w:color="auto"/>
            <w:right w:val="none" w:sz="0" w:space="0" w:color="auto"/>
          </w:divBdr>
          <w:divsChild>
            <w:div w:id="21373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75746">
      <w:bodyDiv w:val="1"/>
      <w:marLeft w:val="0"/>
      <w:marRight w:val="0"/>
      <w:marTop w:val="0"/>
      <w:marBottom w:val="0"/>
      <w:divBdr>
        <w:top w:val="none" w:sz="0" w:space="0" w:color="auto"/>
        <w:left w:val="none" w:sz="0" w:space="0" w:color="auto"/>
        <w:bottom w:val="none" w:sz="0" w:space="0" w:color="auto"/>
        <w:right w:val="none" w:sz="0" w:space="0" w:color="auto"/>
      </w:divBdr>
    </w:div>
    <w:div w:id="1261374233">
      <w:bodyDiv w:val="1"/>
      <w:marLeft w:val="0"/>
      <w:marRight w:val="0"/>
      <w:marTop w:val="0"/>
      <w:marBottom w:val="0"/>
      <w:divBdr>
        <w:top w:val="none" w:sz="0" w:space="0" w:color="auto"/>
        <w:left w:val="none" w:sz="0" w:space="0" w:color="auto"/>
        <w:bottom w:val="none" w:sz="0" w:space="0" w:color="auto"/>
        <w:right w:val="none" w:sz="0" w:space="0" w:color="auto"/>
      </w:divBdr>
    </w:div>
    <w:div w:id="1290011548">
      <w:bodyDiv w:val="1"/>
      <w:marLeft w:val="0"/>
      <w:marRight w:val="0"/>
      <w:marTop w:val="0"/>
      <w:marBottom w:val="0"/>
      <w:divBdr>
        <w:top w:val="none" w:sz="0" w:space="0" w:color="auto"/>
        <w:left w:val="none" w:sz="0" w:space="0" w:color="auto"/>
        <w:bottom w:val="none" w:sz="0" w:space="0" w:color="auto"/>
        <w:right w:val="none" w:sz="0" w:space="0" w:color="auto"/>
      </w:divBdr>
    </w:div>
    <w:div w:id="1312978237">
      <w:bodyDiv w:val="1"/>
      <w:marLeft w:val="0"/>
      <w:marRight w:val="0"/>
      <w:marTop w:val="0"/>
      <w:marBottom w:val="0"/>
      <w:divBdr>
        <w:top w:val="none" w:sz="0" w:space="0" w:color="auto"/>
        <w:left w:val="none" w:sz="0" w:space="0" w:color="auto"/>
        <w:bottom w:val="none" w:sz="0" w:space="0" w:color="auto"/>
        <w:right w:val="none" w:sz="0" w:space="0" w:color="auto"/>
      </w:divBdr>
    </w:div>
    <w:div w:id="1364674289">
      <w:bodyDiv w:val="1"/>
      <w:marLeft w:val="0"/>
      <w:marRight w:val="0"/>
      <w:marTop w:val="0"/>
      <w:marBottom w:val="0"/>
      <w:divBdr>
        <w:top w:val="none" w:sz="0" w:space="0" w:color="auto"/>
        <w:left w:val="none" w:sz="0" w:space="0" w:color="auto"/>
        <w:bottom w:val="none" w:sz="0" w:space="0" w:color="auto"/>
        <w:right w:val="none" w:sz="0" w:space="0" w:color="auto"/>
      </w:divBdr>
    </w:div>
    <w:div w:id="1371223615">
      <w:bodyDiv w:val="1"/>
      <w:marLeft w:val="0"/>
      <w:marRight w:val="0"/>
      <w:marTop w:val="0"/>
      <w:marBottom w:val="0"/>
      <w:divBdr>
        <w:top w:val="none" w:sz="0" w:space="0" w:color="auto"/>
        <w:left w:val="none" w:sz="0" w:space="0" w:color="auto"/>
        <w:bottom w:val="none" w:sz="0" w:space="0" w:color="auto"/>
        <w:right w:val="none" w:sz="0" w:space="0" w:color="auto"/>
      </w:divBdr>
    </w:div>
    <w:div w:id="1376738628">
      <w:bodyDiv w:val="1"/>
      <w:marLeft w:val="0"/>
      <w:marRight w:val="0"/>
      <w:marTop w:val="0"/>
      <w:marBottom w:val="0"/>
      <w:divBdr>
        <w:top w:val="none" w:sz="0" w:space="0" w:color="auto"/>
        <w:left w:val="none" w:sz="0" w:space="0" w:color="auto"/>
        <w:bottom w:val="none" w:sz="0" w:space="0" w:color="auto"/>
        <w:right w:val="none" w:sz="0" w:space="0" w:color="auto"/>
      </w:divBdr>
    </w:div>
    <w:div w:id="1407067548">
      <w:bodyDiv w:val="1"/>
      <w:marLeft w:val="0"/>
      <w:marRight w:val="0"/>
      <w:marTop w:val="0"/>
      <w:marBottom w:val="0"/>
      <w:divBdr>
        <w:top w:val="none" w:sz="0" w:space="0" w:color="auto"/>
        <w:left w:val="none" w:sz="0" w:space="0" w:color="auto"/>
        <w:bottom w:val="none" w:sz="0" w:space="0" w:color="auto"/>
        <w:right w:val="none" w:sz="0" w:space="0" w:color="auto"/>
      </w:divBdr>
      <w:divsChild>
        <w:div w:id="1899243318">
          <w:marLeft w:val="0"/>
          <w:marRight w:val="0"/>
          <w:marTop w:val="0"/>
          <w:marBottom w:val="0"/>
          <w:divBdr>
            <w:top w:val="none" w:sz="0" w:space="0" w:color="auto"/>
            <w:left w:val="none" w:sz="0" w:space="0" w:color="auto"/>
            <w:bottom w:val="none" w:sz="0" w:space="0" w:color="auto"/>
            <w:right w:val="none" w:sz="0" w:space="0" w:color="auto"/>
          </w:divBdr>
          <w:divsChild>
            <w:div w:id="139650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21915">
      <w:bodyDiv w:val="1"/>
      <w:marLeft w:val="0"/>
      <w:marRight w:val="0"/>
      <w:marTop w:val="0"/>
      <w:marBottom w:val="0"/>
      <w:divBdr>
        <w:top w:val="none" w:sz="0" w:space="0" w:color="auto"/>
        <w:left w:val="none" w:sz="0" w:space="0" w:color="auto"/>
        <w:bottom w:val="none" w:sz="0" w:space="0" w:color="auto"/>
        <w:right w:val="none" w:sz="0" w:space="0" w:color="auto"/>
      </w:divBdr>
    </w:div>
    <w:div w:id="1422606683">
      <w:bodyDiv w:val="1"/>
      <w:marLeft w:val="0"/>
      <w:marRight w:val="0"/>
      <w:marTop w:val="0"/>
      <w:marBottom w:val="0"/>
      <w:divBdr>
        <w:top w:val="none" w:sz="0" w:space="0" w:color="auto"/>
        <w:left w:val="none" w:sz="0" w:space="0" w:color="auto"/>
        <w:bottom w:val="none" w:sz="0" w:space="0" w:color="auto"/>
        <w:right w:val="none" w:sz="0" w:space="0" w:color="auto"/>
      </w:divBdr>
    </w:div>
    <w:div w:id="1438059104">
      <w:bodyDiv w:val="1"/>
      <w:marLeft w:val="0"/>
      <w:marRight w:val="0"/>
      <w:marTop w:val="0"/>
      <w:marBottom w:val="0"/>
      <w:divBdr>
        <w:top w:val="none" w:sz="0" w:space="0" w:color="auto"/>
        <w:left w:val="none" w:sz="0" w:space="0" w:color="auto"/>
        <w:bottom w:val="none" w:sz="0" w:space="0" w:color="auto"/>
        <w:right w:val="none" w:sz="0" w:space="0" w:color="auto"/>
      </w:divBdr>
    </w:div>
    <w:div w:id="1458987782">
      <w:bodyDiv w:val="1"/>
      <w:marLeft w:val="0"/>
      <w:marRight w:val="0"/>
      <w:marTop w:val="0"/>
      <w:marBottom w:val="0"/>
      <w:divBdr>
        <w:top w:val="none" w:sz="0" w:space="0" w:color="auto"/>
        <w:left w:val="none" w:sz="0" w:space="0" w:color="auto"/>
        <w:bottom w:val="none" w:sz="0" w:space="0" w:color="auto"/>
        <w:right w:val="none" w:sz="0" w:space="0" w:color="auto"/>
      </w:divBdr>
    </w:div>
    <w:div w:id="1483694333">
      <w:bodyDiv w:val="1"/>
      <w:marLeft w:val="0"/>
      <w:marRight w:val="0"/>
      <w:marTop w:val="0"/>
      <w:marBottom w:val="0"/>
      <w:divBdr>
        <w:top w:val="none" w:sz="0" w:space="0" w:color="auto"/>
        <w:left w:val="none" w:sz="0" w:space="0" w:color="auto"/>
        <w:bottom w:val="none" w:sz="0" w:space="0" w:color="auto"/>
        <w:right w:val="none" w:sz="0" w:space="0" w:color="auto"/>
      </w:divBdr>
    </w:div>
    <w:div w:id="1484349849">
      <w:bodyDiv w:val="1"/>
      <w:marLeft w:val="0"/>
      <w:marRight w:val="0"/>
      <w:marTop w:val="0"/>
      <w:marBottom w:val="0"/>
      <w:divBdr>
        <w:top w:val="none" w:sz="0" w:space="0" w:color="auto"/>
        <w:left w:val="none" w:sz="0" w:space="0" w:color="auto"/>
        <w:bottom w:val="none" w:sz="0" w:space="0" w:color="auto"/>
        <w:right w:val="none" w:sz="0" w:space="0" w:color="auto"/>
      </w:divBdr>
    </w:div>
    <w:div w:id="1522352612">
      <w:bodyDiv w:val="1"/>
      <w:marLeft w:val="0"/>
      <w:marRight w:val="0"/>
      <w:marTop w:val="0"/>
      <w:marBottom w:val="0"/>
      <w:divBdr>
        <w:top w:val="none" w:sz="0" w:space="0" w:color="auto"/>
        <w:left w:val="none" w:sz="0" w:space="0" w:color="auto"/>
        <w:bottom w:val="none" w:sz="0" w:space="0" w:color="auto"/>
        <w:right w:val="none" w:sz="0" w:space="0" w:color="auto"/>
      </w:divBdr>
    </w:div>
    <w:div w:id="1537889841">
      <w:bodyDiv w:val="1"/>
      <w:marLeft w:val="0"/>
      <w:marRight w:val="0"/>
      <w:marTop w:val="0"/>
      <w:marBottom w:val="0"/>
      <w:divBdr>
        <w:top w:val="none" w:sz="0" w:space="0" w:color="auto"/>
        <w:left w:val="none" w:sz="0" w:space="0" w:color="auto"/>
        <w:bottom w:val="none" w:sz="0" w:space="0" w:color="auto"/>
        <w:right w:val="none" w:sz="0" w:space="0" w:color="auto"/>
      </w:divBdr>
    </w:div>
    <w:div w:id="1542207890">
      <w:bodyDiv w:val="1"/>
      <w:marLeft w:val="0"/>
      <w:marRight w:val="0"/>
      <w:marTop w:val="0"/>
      <w:marBottom w:val="0"/>
      <w:divBdr>
        <w:top w:val="none" w:sz="0" w:space="0" w:color="auto"/>
        <w:left w:val="none" w:sz="0" w:space="0" w:color="auto"/>
        <w:bottom w:val="none" w:sz="0" w:space="0" w:color="auto"/>
        <w:right w:val="none" w:sz="0" w:space="0" w:color="auto"/>
      </w:divBdr>
    </w:div>
    <w:div w:id="1549026776">
      <w:bodyDiv w:val="1"/>
      <w:marLeft w:val="0"/>
      <w:marRight w:val="0"/>
      <w:marTop w:val="0"/>
      <w:marBottom w:val="0"/>
      <w:divBdr>
        <w:top w:val="none" w:sz="0" w:space="0" w:color="auto"/>
        <w:left w:val="none" w:sz="0" w:space="0" w:color="auto"/>
        <w:bottom w:val="none" w:sz="0" w:space="0" w:color="auto"/>
        <w:right w:val="none" w:sz="0" w:space="0" w:color="auto"/>
      </w:divBdr>
    </w:div>
    <w:div w:id="1603799923">
      <w:bodyDiv w:val="1"/>
      <w:marLeft w:val="0"/>
      <w:marRight w:val="0"/>
      <w:marTop w:val="0"/>
      <w:marBottom w:val="0"/>
      <w:divBdr>
        <w:top w:val="none" w:sz="0" w:space="0" w:color="auto"/>
        <w:left w:val="none" w:sz="0" w:space="0" w:color="auto"/>
        <w:bottom w:val="none" w:sz="0" w:space="0" w:color="auto"/>
        <w:right w:val="none" w:sz="0" w:space="0" w:color="auto"/>
      </w:divBdr>
    </w:div>
    <w:div w:id="1622492640">
      <w:bodyDiv w:val="1"/>
      <w:marLeft w:val="0"/>
      <w:marRight w:val="0"/>
      <w:marTop w:val="0"/>
      <w:marBottom w:val="0"/>
      <w:divBdr>
        <w:top w:val="none" w:sz="0" w:space="0" w:color="auto"/>
        <w:left w:val="none" w:sz="0" w:space="0" w:color="auto"/>
        <w:bottom w:val="none" w:sz="0" w:space="0" w:color="auto"/>
        <w:right w:val="none" w:sz="0" w:space="0" w:color="auto"/>
      </w:divBdr>
    </w:div>
    <w:div w:id="1628193795">
      <w:bodyDiv w:val="1"/>
      <w:marLeft w:val="0"/>
      <w:marRight w:val="0"/>
      <w:marTop w:val="0"/>
      <w:marBottom w:val="0"/>
      <w:divBdr>
        <w:top w:val="none" w:sz="0" w:space="0" w:color="auto"/>
        <w:left w:val="none" w:sz="0" w:space="0" w:color="auto"/>
        <w:bottom w:val="none" w:sz="0" w:space="0" w:color="auto"/>
        <w:right w:val="none" w:sz="0" w:space="0" w:color="auto"/>
      </w:divBdr>
    </w:div>
    <w:div w:id="1702321084">
      <w:bodyDiv w:val="1"/>
      <w:marLeft w:val="0"/>
      <w:marRight w:val="0"/>
      <w:marTop w:val="0"/>
      <w:marBottom w:val="0"/>
      <w:divBdr>
        <w:top w:val="none" w:sz="0" w:space="0" w:color="auto"/>
        <w:left w:val="none" w:sz="0" w:space="0" w:color="auto"/>
        <w:bottom w:val="none" w:sz="0" w:space="0" w:color="auto"/>
        <w:right w:val="none" w:sz="0" w:space="0" w:color="auto"/>
      </w:divBdr>
    </w:div>
    <w:div w:id="1710835631">
      <w:bodyDiv w:val="1"/>
      <w:marLeft w:val="0"/>
      <w:marRight w:val="0"/>
      <w:marTop w:val="0"/>
      <w:marBottom w:val="0"/>
      <w:divBdr>
        <w:top w:val="none" w:sz="0" w:space="0" w:color="auto"/>
        <w:left w:val="none" w:sz="0" w:space="0" w:color="auto"/>
        <w:bottom w:val="none" w:sz="0" w:space="0" w:color="auto"/>
        <w:right w:val="none" w:sz="0" w:space="0" w:color="auto"/>
      </w:divBdr>
    </w:div>
    <w:div w:id="1719084560">
      <w:bodyDiv w:val="1"/>
      <w:marLeft w:val="0"/>
      <w:marRight w:val="0"/>
      <w:marTop w:val="0"/>
      <w:marBottom w:val="0"/>
      <w:divBdr>
        <w:top w:val="none" w:sz="0" w:space="0" w:color="auto"/>
        <w:left w:val="none" w:sz="0" w:space="0" w:color="auto"/>
        <w:bottom w:val="none" w:sz="0" w:space="0" w:color="auto"/>
        <w:right w:val="none" w:sz="0" w:space="0" w:color="auto"/>
      </w:divBdr>
    </w:div>
    <w:div w:id="1747025187">
      <w:bodyDiv w:val="1"/>
      <w:marLeft w:val="0"/>
      <w:marRight w:val="0"/>
      <w:marTop w:val="0"/>
      <w:marBottom w:val="0"/>
      <w:divBdr>
        <w:top w:val="none" w:sz="0" w:space="0" w:color="auto"/>
        <w:left w:val="none" w:sz="0" w:space="0" w:color="auto"/>
        <w:bottom w:val="none" w:sz="0" w:space="0" w:color="auto"/>
        <w:right w:val="none" w:sz="0" w:space="0" w:color="auto"/>
      </w:divBdr>
    </w:div>
    <w:div w:id="1771462545">
      <w:bodyDiv w:val="1"/>
      <w:marLeft w:val="0"/>
      <w:marRight w:val="0"/>
      <w:marTop w:val="0"/>
      <w:marBottom w:val="0"/>
      <w:divBdr>
        <w:top w:val="none" w:sz="0" w:space="0" w:color="auto"/>
        <w:left w:val="none" w:sz="0" w:space="0" w:color="auto"/>
        <w:bottom w:val="none" w:sz="0" w:space="0" w:color="auto"/>
        <w:right w:val="none" w:sz="0" w:space="0" w:color="auto"/>
      </w:divBdr>
    </w:div>
    <w:div w:id="1778062468">
      <w:bodyDiv w:val="1"/>
      <w:marLeft w:val="0"/>
      <w:marRight w:val="0"/>
      <w:marTop w:val="0"/>
      <w:marBottom w:val="0"/>
      <w:divBdr>
        <w:top w:val="none" w:sz="0" w:space="0" w:color="auto"/>
        <w:left w:val="none" w:sz="0" w:space="0" w:color="auto"/>
        <w:bottom w:val="none" w:sz="0" w:space="0" w:color="auto"/>
        <w:right w:val="none" w:sz="0" w:space="0" w:color="auto"/>
      </w:divBdr>
    </w:div>
    <w:div w:id="1781562368">
      <w:bodyDiv w:val="1"/>
      <w:marLeft w:val="0"/>
      <w:marRight w:val="0"/>
      <w:marTop w:val="0"/>
      <w:marBottom w:val="0"/>
      <w:divBdr>
        <w:top w:val="none" w:sz="0" w:space="0" w:color="auto"/>
        <w:left w:val="none" w:sz="0" w:space="0" w:color="auto"/>
        <w:bottom w:val="none" w:sz="0" w:space="0" w:color="auto"/>
        <w:right w:val="none" w:sz="0" w:space="0" w:color="auto"/>
      </w:divBdr>
    </w:div>
    <w:div w:id="1817915618">
      <w:bodyDiv w:val="1"/>
      <w:marLeft w:val="0"/>
      <w:marRight w:val="0"/>
      <w:marTop w:val="0"/>
      <w:marBottom w:val="0"/>
      <w:divBdr>
        <w:top w:val="none" w:sz="0" w:space="0" w:color="auto"/>
        <w:left w:val="none" w:sz="0" w:space="0" w:color="auto"/>
        <w:bottom w:val="none" w:sz="0" w:space="0" w:color="auto"/>
        <w:right w:val="none" w:sz="0" w:space="0" w:color="auto"/>
      </w:divBdr>
    </w:div>
    <w:div w:id="1819881128">
      <w:bodyDiv w:val="1"/>
      <w:marLeft w:val="0"/>
      <w:marRight w:val="0"/>
      <w:marTop w:val="0"/>
      <w:marBottom w:val="0"/>
      <w:divBdr>
        <w:top w:val="none" w:sz="0" w:space="0" w:color="auto"/>
        <w:left w:val="none" w:sz="0" w:space="0" w:color="auto"/>
        <w:bottom w:val="none" w:sz="0" w:space="0" w:color="auto"/>
        <w:right w:val="none" w:sz="0" w:space="0" w:color="auto"/>
      </w:divBdr>
    </w:div>
    <w:div w:id="1829663369">
      <w:bodyDiv w:val="1"/>
      <w:marLeft w:val="0"/>
      <w:marRight w:val="0"/>
      <w:marTop w:val="0"/>
      <w:marBottom w:val="0"/>
      <w:divBdr>
        <w:top w:val="none" w:sz="0" w:space="0" w:color="auto"/>
        <w:left w:val="none" w:sz="0" w:space="0" w:color="auto"/>
        <w:bottom w:val="none" w:sz="0" w:space="0" w:color="auto"/>
        <w:right w:val="none" w:sz="0" w:space="0" w:color="auto"/>
      </w:divBdr>
    </w:div>
    <w:div w:id="1845583667">
      <w:bodyDiv w:val="1"/>
      <w:marLeft w:val="0"/>
      <w:marRight w:val="0"/>
      <w:marTop w:val="0"/>
      <w:marBottom w:val="0"/>
      <w:divBdr>
        <w:top w:val="none" w:sz="0" w:space="0" w:color="auto"/>
        <w:left w:val="none" w:sz="0" w:space="0" w:color="auto"/>
        <w:bottom w:val="none" w:sz="0" w:space="0" w:color="auto"/>
        <w:right w:val="none" w:sz="0" w:space="0" w:color="auto"/>
      </w:divBdr>
    </w:div>
    <w:div w:id="1887596328">
      <w:bodyDiv w:val="1"/>
      <w:marLeft w:val="0"/>
      <w:marRight w:val="0"/>
      <w:marTop w:val="0"/>
      <w:marBottom w:val="0"/>
      <w:divBdr>
        <w:top w:val="none" w:sz="0" w:space="0" w:color="auto"/>
        <w:left w:val="none" w:sz="0" w:space="0" w:color="auto"/>
        <w:bottom w:val="none" w:sz="0" w:space="0" w:color="auto"/>
        <w:right w:val="none" w:sz="0" w:space="0" w:color="auto"/>
      </w:divBdr>
    </w:div>
    <w:div w:id="1901793596">
      <w:bodyDiv w:val="1"/>
      <w:marLeft w:val="0"/>
      <w:marRight w:val="0"/>
      <w:marTop w:val="0"/>
      <w:marBottom w:val="0"/>
      <w:divBdr>
        <w:top w:val="none" w:sz="0" w:space="0" w:color="auto"/>
        <w:left w:val="none" w:sz="0" w:space="0" w:color="auto"/>
        <w:bottom w:val="none" w:sz="0" w:space="0" w:color="auto"/>
        <w:right w:val="none" w:sz="0" w:space="0" w:color="auto"/>
      </w:divBdr>
    </w:div>
    <w:div w:id="1911888634">
      <w:bodyDiv w:val="1"/>
      <w:marLeft w:val="0"/>
      <w:marRight w:val="0"/>
      <w:marTop w:val="0"/>
      <w:marBottom w:val="0"/>
      <w:divBdr>
        <w:top w:val="none" w:sz="0" w:space="0" w:color="auto"/>
        <w:left w:val="none" w:sz="0" w:space="0" w:color="auto"/>
        <w:bottom w:val="none" w:sz="0" w:space="0" w:color="auto"/>
        <w:right w:val="none" w:sz="0" w:space="0" w:color="auto"/>
      </w:divBdr>
    </w:div>
    <w:div w:id="1920290615">
      <w:bodyDiv w:val="1"/>
      <w:marLeft w:val="0"/>
      <w:marRight w:val="0"/>
      <w:marTop w:val="0"/>
      <w:marBottom w:val="0"/>
      <w:divBdr>
        <w:top w:val="none" w:sz="0" w:space="0" w:color="auto"/>
        <w:left w:val="none" w:sz="0" w:space="0" w:color="auto"/>
        <w:bottom w:val="none" w:sz="0" w:space="0" w:color="auto"/>
        <w:right w:val="none" w:sz="0" w:space="0" w:color="auto"/>
      </w:divBdr>
      <w:divsChild>
        <w:div w:id="1434595925">
          <w:marLeft w:val="0"/>
          <w:marRight w:val="0"/>
          <w:marTop w:val="0"/>
          <w:marBottom w:val="0"/>
          <w:divBdr>
            <w:top w:val="none" w:sz="0" w:space="0" w:color="auto"/>
            <w:left w:val="none" w:sz="0" w:space="0" w:color="auto"/>
            <w:bottom w:val="none" w:sz="0" w:space="0" w:color="auto"/>
            <w:right w:val="none" w:sz="0" w:space="0" w:color="auto"/>
          </w:divBdr>
          <w:divsChild>
            <w:div w:id="343627841">
              <w:marLeft w:val="0"/>
              <w:marRight w:val="0"/>
              <w:marTop w:val="0"/>
              <w:marBottom w:val="0"/>
              <w:divBdr>
                <w:top w:val="none" w:sz="0" w:space="0" w:color="auto"/>
                <w:left w:val="none" w:sz="0" w:space="0" w:color="auto"/>
                <w:bottom w:val="none" w:sz="0" w:space="0" w:color="auto"/>
                <w:right w:val="none" w:sz="0" w:space="0" w:color="auto"/>
              </w:divBdr>
              <w:divsChild>
                <w:div w:id="1549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95332">
      <w:bodyDiv w:val="1"/>
      <w:marLeft w:val="0"/>
      <w:marRight w:val="0"/>
      <w:marTop w:val="0"/>
      <w:marBottom w:val="0"/>
      <w:divBdr>
        <w:top w:val="none" w:sz="0" w:space="0" w:color="auto"/>
        <w:left w:val="none" w:sz="0" w:space="0" w:color="auto"/>
        <w:bottom w:val="none" w:sz="0" w:space="0" w:color="auto"/>
        <w:right w:val="none" w:sz="0" w:space="0" w:color="auto"/>
      </w:divBdr>
      <w:divsChild>
        <w:div w:id="993492837">
          <w:marLeft w:val="0"/>
          <w:marRight w:val="0"/>
          <w:marTop w:val="0"/>
          <w:marBottom w:val="0"/>
          <w:divBdr>
            <w:top w:val="none" w:sz="0" w:space="0" w:color="auto"/>
            <w:left w:val="none" w:sz="0" w:space="0" w:color="auto"/>
            <w:bottom w:val="none" w:sz="0" w:space="0" w:color="auto"/>
            <w:right w:val="none" w:sz="0" w:space="0" w:color="auto"/>
          </w:divBdr>
          <w:divsChild>
            <w:div w:id="469909450">
              <w:marLeft w:val="0"/>
              <w:marRight w:val="0"/>
              <w:marTop w:val="0"/>
              <w:marBottom w:val="0"/>
              <w:divBdr>
                <w:top w:val="none" w:sz="0" w:space="0" w:color="auto"/>
                <w:left w:val="none" w:sz="0" w:space="0" w:color="auto"/>
                <w:bottom w:val="none" w:sz="0" w:space="0" w:color="auto"/>
                <w:right w:val="none" w:sz="0" w:space="0" w:color="auto"/>
              </w:divBdr>
              <w:divsChild>
                <w:div w:id="121099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12256">
      <w:bodyDiv w:val="1"/>
      <w:marLeft w:val="0"/>
      <w:marRight w:val="0"/>
      <w:marTop w:val="0"/>
      <w:marBottom w:val="0"/>
      <w:divBdr>
        <w:top w:val="none" w:sz="0" w:space="0" w:color="auto"/>
        <w:left w:val="none" w:sz="0" w:space="0" w:color="auto"/>
        <w:bottom w:val="none" w:sz="0" w:space="0" w:color="auto"/>
        <w:right w:val="none" w:sz="0" w:space="0" w:color="auto"/>
      </w:divBdr>
    </w:div>
    <w:div w:id="1994405185">
      <w:bodyDiv w:val="1"/>
      <w:marLeft w:val="0"/>
      <w:marRight w:val="0"/>
      <w:marTop w:val="0"/>
      <w:marBottom w:val="0"/>
      <w:divBdr>
        <w:top w:val="none" w:sz="0" w:space="0" w:color="auto"/>
        <w:left w:val="none" w:sz="0" w:space="0" w:color="auto"/>
        <w:bottom w:val="none" w:sz="0" w:space="0" w:color="auto"/>
        <w:right w:val="none" w:sz="0" w:space="0" w:color="auto"/>
      </w:divBdr>
    </w:div>
    <w:div w:id="2051951355">
      <w:bodyDiv w:val="1"/>
      <w:marLeft w:val="0"/>
      <w:marRight w:val="0"/>
      <w:marTop w:val="0"/>
      <w:marBottom w:val="0"/>
      <w:divBdr>
        <w:top w:val="none" w:sz="0" w:space="0" w:color="auto"/>
        <w:left w:val="none" w:sz="0" w:space="0" w:color="auto"/>
        <w:bottom w:val="none" w:sz="0" w:space="0" w:color="auto"/>
        <w:right w:val="none" w:sz="0" w:space="0" w:color="auto"/>
      </w:divBdr>
    </w:div>
    <w:div w:id="2082873479">
      <w:bodyDiv w:val="1"/>
      <w:marLeft w:val="0"/>
      <w:marRight w:val="0"/>
      <w:marTop w:val="0"/>
      <w:marBottom w:val="0"/>
      <w:divBdr>
        <w:top w:val="none" w:sz="0" w:space="0" w:color="auto"/>
        <w:left w:val="none" w:sz="0" w:space="0" w:color="auto"/>
        <w:bottom w:val="none" w:sz="0" w:space="0" w:color="auto"/>
        <w:right w:val="none" w:sz="0" w:space="0" w:color="auto"/>
      </w:divBdr>
    </w:div>
    <w:div w:id="2086757333">
      <w:bodyDiv w:val="1"/>
      <w:marLeft w:val="0"/>
      <w:marRight w:val="0"/>
      <w:marTop w:val="0"/>
      <w:marBottom w:val="0"/>
      <w:divBdr>
        <w:top w:val="none" w:sz="0" w:space="0" w:color="auto"/>
        <w:left w:val="none" w:sz="0" w:space="0" w:color="auto"/>
        <w:bottom w:val="none" w:sz="0" w:space="0" w:color="auto"/>
        <w:right w:val="none" w:sz="0" w:space="0" w:color="auto"/>
      </w:divBdr>
    </w:div>
    <w:div w:id="2103841417">
      <w:bodyDiv w:val="1"/>
      <w:marLeft w:val="0"/>
      <w:marRight w:val="0"/>
      <w:marTop w:val="0"/>
      <w:marBottom w:val="0"/>
      <w:divBdr>
        <w:top w:val="none" w:sz="0" w:space="0" w:color="auto"/>
        <w:left w:val="none" w:sz="0" w:space="0" w:color="auto"/>
        <w:bottom w:val="none" w:sz="0" w:space="0" w:color="auto"/>
        <w:right w:val="none" w:sz="0" w:space="0" w:color="auto"/>
      </w:divBdr>
    </w:div>
    <w:div w:id="2109739896">
      <w:bodyDiv w:val="1"/>
      <w:marLeft w:val="0"/>
      <w:marRight w:val="0"/>
      <w:marTop w:val="0"/>
      <w:marBottom w:val="0"/>
      <w:divBdr>
        <w:top w:val="none" w:sz="0" w:space="0" w:color="auto"/>
        <w:left w:val="none" w:sz="0" w:space="0" w:color="auto"/>
        <w:bottom w:val="none" w:sz="0" w:space="0" w:color="auto"/>
        <w:right w:val="none" w:sz="0" w:space="0" w:color="auto"/>
      </w:divBdr>
    </w:div>
    <w:div w:id="211867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manbeyogluhu@pitt.edu"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16/j.oraloncology.2023.106582"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D0DC958FBEEE48836E062EF598A96D" ma:contentTypeVersion="6" ma:contentTypeDescription="Create a new document." ma:contentTypeScope="" ma:versionID="9148b4b5e0fa88318cca793ec4b24004">
  <xsd:schema xmlns:xsd="http://www.w3.org/2001/XMLSchema" xmlns:xs="http://www.w3.org/2001/XMLSchema" xmlns:p="http://schemas.microsoft.com/office/2006/metadata/properties" xmlns:ns2="30577b95-eb91-4f16-9434-7f8d99b86dbd" xmlns:ns3="9945de61-050f-4a31-adbb-2cf301d783f2" targetNamespace="http://schemas.microsoft.com/office/2006/metadata/properties" ma:root="true" ma:fieldsID="f7637506841938321eb59714a7d9a011" ns2:_="" ns3:_="">
    <xsd:import namespace="30577b95-eb91-4f16-9434-7f8d99b86dbd"/>
    <xsd:import namespace="9945de61-050f-4a31-adbb-2cf301d783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77b95-eb91-4f16-9434-7f8d99b86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45de61-050f-4a31-adbb-2cf301d783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C3A0DF-49BC-8A42-95CC-8627133C59FC}">
  <ds:schemaRefs>
    <ds:schemaRef ds:uri="http://schemas.openxmlformats.org/officeDocument/2006/bibliography"/>
  </ds:schemaRefs>
</ds:datastoreItem>
</file>

<file path=customXml/itemProps2.xml><?xml version="1.0" encoding="utf-8"?>
<ds:datastoreItem xmlns:ds="http://schemas.openxmlformats.org/officeDocument/2006/customXml" ds:itemID="{4169B694-CEBD-4E1F-A29B-C3376D38F581}"/>
</file>

<file path=customXml/itemProps3.xml><?xml version="1.0" encoding="utf-8"?>
<ds:datastoreItem xmlns:ds="http://schemas.openxmlformats.org/officeDocument/2006/customXml" ds:itemID="{B82D802E-409E-4B7E-88B0-C0C07EC3186B}"/>
</file>

<file path=customXml/itemProps4.xml><?xml version="1.0" encoding="utf-8"?>
<ds:datastoreItem xmlns:ds="http://schemas.openxmlformats.org/officeDocument/2006/customXml" ds:itemID="{A46630F9-5160-497E-9AF0-4CC867AA5831}"/>
</file>

<file path=docProps/app.xml><?xml version="1.0" encoding="utf-8"?>
<Properties xmlns="http://schemas.openxmlformats.org/officeDocument/2006/extended-properties" xmlns:vt="http://schemas.openxmlformats.org/officeDocument/2006/docPropsVTypes">
  <Template>Normal.dotm</Template>
  <TotalTime>201</TotalTime>
  <Pages>17</Pages>
  <Words>6972</Words>
  <Characters>39744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Honick, Sandra Marie</dc:creator>
  <cp:keywords/>
  <dc:description/>
  <cp:lastModifiedBy>Osmanbeyoglu, Hatice Ulku</cp:lastModifiedBy>
  <cp:revision>54</cp:revision>
  <cp:lastPrinted>2023-03-09T22:08:00Z</cp:lastPrinted>
  <dcterms:created xsi:type="dcterms:W3CDTF">2023-06-11T16:07:00Z</dcterms:created>
  <dcterms:modified xsi:type="dcterms:W3CDTF">2023-12-10T13:34:00Z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0x010100E3D0DC958FBEEE48836E062EF598A96D</vt:lpwstr>
  </property>
</Properties>
</file>