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4EF36" w14:textId="0D9C9D91" w:rsidR="00587D0C" w:rsidRPr="00FD620E" w:rsidRDefault="00BA3D2A" w:rsidP="14504437">
      <w:pPr>
        <w:widowControl w:val="0"/>
        <w:autoSpaceDE w:val="0"/>
        <w:autoSpaceDN w:val="0"/>
        <w:adjustRightInd w:val="0"/>
        <w:jc w:val="center"/>
        <w:rPr>
          <w:rFonts w:asciiTheme="minorHAnsi" w:hAnsiTheme="minorHAnsi" w:cstheme="minorBidi"/>
          <w:b/>
          <w:bCs/>
          <w:color w:val="000000"/>
          <w:sz w:val="28"/>
          <w:szCs w:val="28"/>
        </w:rPr>
      </w:pPr>
      <w:r w:rsidRPr="14504437">
        <w:rPr>
          <w:rFonts w:asciiTheme="minorHAnsi" w:hAnsiTheme="minorHAnsi" w:cstheme="minorBidi"/>
          <w:b/>
          <w:bCs/>
          <w:color w:val="000000" w:themeColor="text1"/>
          <w:sz w:val="28"/>
          <w:szCs w:val="28"/>
        </w:rPr>
        <w:t>CURRICULUM VITAE</w:t>
      </w:r>
    </w:p>
    <w:p w14:paraId="1748244F" w14:textId="396FADD8" w:rsidR="00587D0C" w:rsidRPr="00FD620E" w:rsidRDefault="00BA3D2A">
      <w:pPr>
        <w:widowControl w:val="0"/>
        <w:autoSpaceDE w:val="0"/>
        <w:autoSpaceDN w:val="0"/>
        <w:adjustRightInd w:val="0"/>
        <w:jc w:val="center"/>
        <w:rPr>
          <w:rFonts w:asciiTheme="minorHAnsi" w:hAnsiTheme="minorHAnsi" w:cstheme="minorHAnsi"/>
          <w:bCs/>
          <w:color w:val="000000"/>
        </w:rPr>
      </w:pPr>
      <w:r w:rsidRPr="00FD620E">
        <w:rPr>
          <w:rFonts w:asciiTheme="minorHAnsi" w:hAnsiTheme="minorHAnsi" w:cstheme="minorHAnsi"/>
          <w:bCs/>
          <w:color w:val="000000"/>
        </w:rPr>
        <w:t>University of Pittsburgh</w:t>
      </w:r>
    </w:p>
    <w:p w14:paraId="0C6D021A" w14:textId="1A007ED3" w:rsidR="00140E0D" w:rsidRPr="00FD620E" w:rsidRDefault="00140E0D">
      <w:pPr>
        <w:widowControl w:val="0"/>
        <w:autoSpaceDE w:val="0"/>
        <w:autoSpaceDN w:val="0"/>
        <w:adjustRightInd w:val="0"/>
        <w:jc w:val="center"/>
        <w:rPr>
          <w:rFonts w:asciiTheme="minorHAnsi" w:hAnsiTheme="minorHAnsi" w:cstheme="minorHAnsi"/>
          <w:bCs/>
          <w:color w:val="000000"/>
        </w:rPr>
      </w:pPr>
      <w:r w:rsidRPr="00FD620E">
        <w:rPr>
          <w:rFonts w:asciiTheme="minorHAnsi" w:hAnsiTheme="minorHAnsi" w:cstheme="minorHAnsi"/>
          <w:bCs/>
          <w:color w:val="000000"/>
        </w:rPr>
        <w:t>School of Medicine</w:t>
      </w:r>
    </w:p>
    <w:p w14:paraId="200E21B9" w14:textId="5EAFFB94" w:rsidR="00140E0D" w:rsidRPr="00FD620E" w:rsidRDefault="00140E0D" w:rsidP="14504437">
      <w:pPr>
        <w:widowControl w:val="0"/>
        <w:autoSpaceDE w:val="0"/>
        <w:autoSpaceDN w:val="0"/>
        <w:adjustRightInd w:val="0"/>
        <w:jc w:val="center"/>
        <w:rPr>
          <w:rFonts w:asciiTheme="minorHAnsi" w:hAnsiTheme="minorHAnsi" w:cstheme="minorBidi"/>
          <w:color w:val="000000"/>
        </w:rPr>
      </w:pPr>
    </w:p>
    <w:p w14:paraId="0471F99D" w14:textId="6E67219B" w:rsidR="43EC8617" w:rsidRDefault="43EC8617" w:rsidP="14504437">
      <w:pPr>
        <w:widowControl w:val="0"/>
        <w:jc w:val="center"/>
        <w:rPr>
          <w:rFonts w:asciiTheme="minorHAnsi" w:hAnsiTheme="minorHAnsi" w:cstheme="minorBidi"/>
          <w:b/>
          <w:bCs/>
          <w:color w:val="000000" w:themeColor="text1"/>
          <w:sz w:val="28"/>
          <w:szCs w:val="28"/>
        </w:rPr>
      </w:pPr>
      <w:r w:rsidRPr="14504437">
        <w:rPr>
          <w:rFonts w:asciiTheme="minorHAnsi" w:hAnsiTheme="minorHAnsi" w:cstheme="minorBidi"/>
          <w:b/>
          <w:bCs/>
          <w:color w:val="000000" w:themeColor="text1"/>
          <w:sz w:val="28"/>
          <w:szCs w:val="28"/>
        </w:rPr>
        <w:t>BIOGRAPHICAL</w:t>
      </w:r>
    </w:p>
    <w:p w14:paraId="11489611" w14:textId="6CBF3315" w:rsidR="00140E0D" w:rsidRPr="00FD620E" w:rsidRDefault="00140E0D">
      <w:pPr>
        <w:widowControl w:val="0"/>
        <w:autoSpaceDE w:val="0"/>
        <w:autoSpaceDN w:val="0"/>
        <w:adjustRightInd w:val="0"/>
        <w:jc w:val="center"/>
        <w:rPr>
          <w:rFonts w:asciiTheme="minorHAnsi" w:hAnsiTheme="minorHAnsi" w:cstheme="minorHAnsi"/>
          <w:bCs/>
          <w:color w:val="000000"/>
        </w:rPr>
      </w:pPr>
    </w:p>
    <w:p w14:paraId="677C8CCD" w14:textId="5C08294C" w:rsidR="00140E0D" w:rsidRPr="00FD620E" w:rsidRDefault="00140E0D" w:rsidP="14504437">
      <w:pPr>
        <w:rPr>
          <w:rFonts w:asciiTheme="minorHAnsi" w:hAnsiTheme="minorHAnsi" w:cstheme="minorBidi"/>
        </w:rPr>
      </w:pPr>
      <w:r w:rsidRPr="14504437">
        <w:rPr>
          <w:rFonts w:asciiTheme="minorHAnsi" w:hAnsiTheme="minorHAnsi" w:cstheme="minorBidi"/>
          <w:b/>
          <w:bCs/>
        </w:rPr>
        <w:t xml:space="preserve">Name: </w:t>
      </w:r>
      <w:r>
        <w:tab/>
      </w:r>
      <w:r>
        <w:tab/>
      </w:r>
      <w:r w:rsidRPr="14504437">
        <w:rPr>
          <w:rFonts w:asciiTheme="minorHAnsi" w:hAnsiTheme="minorHAnsi" w:cstheme="minorBidi"/>
        </w:rPr>
        <w:t>Harry S. Hochheiser</w:t>
      </w:r>
      <w:r>
        <w:tab/>
      </w:r>
      <w:r>
        <w:tab/>
      </w:r>
      <w:r>
        <w:tab/>
      </w:r>
      <w:r w:rsidRPr="14504437">
        <w:rPr>
          <w:rFonts w:asciiTheme="minorHAnsi" w:hAnsiTheme="minorHAnsi" w:cstheme="minorBidi"/>
          <w:b/>
          <w:bCs/>
        </w:rPr>
        <w:t xml:space="preserve">Business Address: </w:t>
      </w:r>
      <w:r>
        <w:tab/>
      </w:r>
      <w:r w:rsidR="088208A5" w:rsidRPr="14504437">
        <w:rPr>
          <w:rFonts w:asciiTheme="minorHAnsi" w:hAnsiTheme="minorHAnsi" w:cstheme="minorBidi"/>
        </w:rPr>
        <w:t>The Offices at Baum</w:t>
      </w:r>
    </w:p>
    <w:p w14:paraId="30328FA8" w14:textId="381FFD4B" w:rsidR="00140E0D" w:rsidRPr="00FD620E" w:rsidRDefault="00140E0D" w:rsidP="14504437">
      <w:pPr>
        <w:ind w:left="2160" w:firstLine="720"/>
        <w:rPr>
          <w:rFonts w:asciiTheme="minorHAnsi" w:hAnsiTheme="minorHAnsi" w:cstheme="minorBidi"/>
        </w:rPr>
      </w:pPr>
      <w:r w:rsidRPr="14504437">
        <w:rPr>
          <w:rFonts w:asciiTheme="minorHAnsi" w:hAnsiTheme="minorHAnsi" w:cstheme="minorBidi"/>
        </w:rPr>
        <w:t xml:space="preserve">                    </w:t>
      </w:r>
      <w:r>
        <w:tab/>
      </w:r>
      <w:r>
        <w:tab/>
      </w:r>
      <w:r>
        <w:tab/>
      </w:r>
      <w:r>
        <w:tab/>
      </w:r>
      <w:r>
        <w:tab/>
      </w:r>
      <w:r w:rsidR="3F709B67" w:rsidRPr="14504437">
        <w:rPr>
          <w:rFonts w:asciiTheme="minorHAnsi" w:hAnsiTheme="minorHAnsi" w:cstheme="minorBidi"/>
        </w:rPr>
        <w:t>5607 Baum B</w:t>
      </w:r>
      <w:r w:rsidR="6566B674" w:rsidRPr="14504437">
        <w:rPr>
          <w:rFonts w:asciiTheme="minorHAnsi" w:hAnsiTheme="minorHAnsi" w:cstheme="minorBidi"/>
        </w:rPr>
        <w:t>lv</w:t>
      </w:r>
      <w:r w:rsidR="3F709B67" w:rsidRPr="14504437">
        <w:rPr>
          <w:rFonts w:asciiTheme="minorHAnsi" w:hAnsiTheme="minorHAnsi" w:cstheme="minorBidi"/>
        </w:rPr>
        <w:t>d</w:t>
      </w:r>
      <w:r w:rsidR="7FE482D2" w:rsidRPr="14504437">
        <w:rPr>
          <w:rFonts w:asciiTheme="minorHAnsi" w:hAnsiTheme="minorHAnsi" w:cstheme="minorBidi"/>
        </w:rPr>
        <w:t>., Suite 417</w:t>
      </w:r>
    </w:p>
    <w:p w14:paraId="22A3A72C" w14:textId="2DC80DD9" w:rsidR="00D928F3" w:rsidRPr="00FD620E" w:rsidRDefault="76D3AB80" w:rsidP="14504437">
      <w:pPr>
        <w:widowControl w:val="0"/>
        <w:rPr>
          <w:rFonts w:asciiTheme="minorHAnsi" w:hAnsiTheme="minorHAnsi" w:cstheme="minorBidi"/>
        </w:rPr>
      </w:pPr>
      <w:r w:rsidRPr="14504437">
        <w:rPr>
          <w:rFonts w:asciiTheme="minorHAnsi" w:hAnsiTheme="minorHAnsi" w:cstheme="minorBidi"/>
          <w:color w:val="000000" w:themeColor="text1"/>
        </w:rPr>
        <w:t xml:space="preserve"> </w:t>
      </w:r>
      <w:r w:rsidR="0EC5E442" w:rsidRPr="14504437">
        <w:rPr>
          <w:rFonts w:asciiTheme="minorHAnsi" w:hAnsiTheme="minorHAnsi" w:cstheme="minorBidi"/>
          <w:b/>
          <w:bCs/>
          <w:color w:val="000000" w:themeColor="text1"/>
        </w:rPr>
        <w:t>Email:</w:t>
      </w:r>
      <w:r w:rsidR="00D928F3">
        <w:tab/>
      </w:r>
      <w:r w:rsidR="00D928F3">
        <w:tab/>
      </w:r>
      <w:hyperlink r:id="rId8">
        <w:r w:rsidR="0EC5E442" w:rsidRPr="14504437">
          <w:rPr>
            <w:rStyle w:val="Hyperlink"/>
            <w:rFonts w:asciiTheme="minorHAnsi" w:hAnsiTheme="minorHAnsi" w:cstheme="minorBidi"/>
          </w:rPr>
          <w:t>harryh@pitt.edu</w:t>
        </w:r>
      </w:hyperlink>
      <w:r w:rsidR="00D928F3">
        <w:tab/>
      </w:r>
      <w:r w:rsidR="00D928F3">
        <w:tab/>
      </w:r>
      <w:r w:rsidR="00D928F3">
        <w:tab/>
      </w:r>
      <w:r w:rsidR="00D928F3">
        <w:tab/>
      </w:r>
      <w:r w:rsidR="00D928F3">
        <w:tab/>
      </w:r>
      <w:r w:rsidR="00D928F3">
        <w:tab/>
      </w:r>
      <w:r w:rsidR="10D40E20" w:rsidRPr="14504437">
        <w:rPr>
          <w:rFonts w:asciiTheme="minorHAnsi" w:hAnsiTheme="minorHAnsi" w:cstheme="minorBidi"/>
        </w:rPr>
        <w:t>Pittsburgh, PA 15206</w:t>
      </w:r>
    </w:p>
    <w:p w14:paraId="02D44AE8" w14:textId="070572EE" w:rsidR="00D928F3" w:rsidRPr="00FD620E" w:rsidRDefault="5F192697" w:rsidP="14504437">
      <w:pPr>
        <w:widowControl w:val="0"/>
        <w:ind w:left="4320" w:firstLine="720"/>
        <w:rPr>
          <w:rFonts w:asciiTheme="minorHAnsi" w:hAnsiTheme="minorHAnsi" w:cstheme="minorBidi"/>
          <w:color w:val="000000" w:themeColor="text1"/>
        </w:rPr>
      </w:pPr>
      <w:r w:rsidRPr="14504437">
        <w:rPr>
          <w:rFonts w:asciiTheme="minorHAnsi" w:hAnsiTheme="minorHAnsi" w:cstheme="minorBidi"/>
          <w:b/>
          <w:bCs/>
          <w:color w:val="000000" w:themeColor="text1"/>
        </w:rPr>
        <w:t xml:space="preserve">Business Phone:    </w:t>
      </w:r>
      <w:r w:rsidR="00D928F3">
        <w:tab/>
      </w:r>
      <w:r w:rsidRPr="14504437">
        <w:rPr>
          <w:rFonts w:asciiTheme="minorHAnsi" w:hAnsiTheme="minorHAnsi" w:cstheme="minorBidi"/>
          <w:color w:val="000000" w:themeColor="text1"/>
        </w:rPr>
        <w:t>(412) 648-9300</w:t>
      </w:r>
    </w:p>
    <w:p w14:paraId="02E0780A" w14:textId="02B708A3" w:rsidR="00D928F3" w:rsidRPr="00FD620E" w:rsidRDefault="00D928F3" w:rsidP="14504437">
      <w:pPr>
        <w:widowControl w:val="0"/>
        <w:ind w:left="4320" w:firstLine="720"/>
        <w:rPr>
          <w:rFonts w:asciiTheme="minorHAnsi" w:hAnsiTheme="minorHAnsi" w:cstheme="minorBidi"/>
          <w:color w:val="000000" w:themeColor="text1"/>
        </w:rPr>
      </w:pPr>
    </w:p>
    <w:p w14:paraId="19F8D4DD" w14:textId="788ADE7A" w:rsidR="00D928F3" w:rsidRPr="00FD620E" w:rsidRDefault="3D9428CD" w:rsidP="14504437">
      <w:pPr>
        <w:widowControl w:val="0"/>
      </w:pPr>
      <w:r w:rsidRPr="14504437">
        <w:rPr>
          <w:rFonts w:asciiTheme="minorHAnsi" w:hAnsiTheme="minorHAnsi" w:cstheme="minorBidi"/>
          <w:b/>
          <w:bCs/>
          <w:color w:val="000000" w:themeColor="text1"/>
        </w:rPr>
        <w:t>Web:</w:t>
      </w:r>
      <w:r w:rsidR="00D928F3">
        <w:tab/>
      </w:r>
      <w:r w:rsidR="00D928F3">
        <w:tab/>
      </w:r>
      <w:r w:rsidR="5D6424E0" w:rsidRPr="14504437">
        <w:rPr>
          <w:rFonts w:asciiTheme="minorHAnsi" w:hAnsiTheme="minorHAnsi" w:cstheme="minorBidi"/>
          <w:color w:val="000000" w:themeColor="text1"/>
        </w:rPr>
        <w:t>https://www.dbmi.pitt.edu/directory/name/harry-hochheiser/</w:t>
      </w:r>
      <w:r w:rsidR="00D928F3">
        <w:tab/>
      </w:r>
      <w:r w:rsidR="00D928F3">
        <w:tab/>
      </w:r>
      <w:r w:rsidR="00D928F3">
        <w:tab/>
      </w:r>
      <w:r w:rsidR="00D928F3">
        <w:tab/>
      </w:r>
    </w:p>
    <w:p w14:paraId="09DC509D" w14:textId="20F412F9" w:rsidR="14504437" w:rsidRDefault="14504437" w:rsidP="14504437">
      <w:pPr>
        <w:widowControl w:val="0"/>
      </w:pPr>
    </w:p>
    <w:p w14:paraId="12AE86E8" w14:textId="1704A143" w:rsidR="6835F298" w:rsidRDefault="6835F298" w:rsidP="14504437">
      <w:pPr>
        <w:widowControl w:val="0"/>
      </w:pPr>
      <w:r>
        <w:t>____________________________________________________________________________________</w:t>
      </w:r>
    </w:p>
    <w:p w14:paraId="2A0D7E92" w14:textId="3A9674FE" w:rsidR="14504437" w:rsidRDefault="14504437" w:rsidP="14504437">
      <w:pPr>
        <w:widowControl w:val="0"/>
      </w:pPr>
    </w:p>
    <w:p w14:paraId="3D61DC3B" w14:textId="12D4074C" w:rsidR="009D7DB0" w:rsidRPr="00FD620E" w:rsidRDefault="009D7DB0" w:rsidP="14504437">
      <w:pPr>
        <w:jc w:val="center"/>
        <w:rPr>
          <w:rFonts w:asciiTheme="minorHAnsi" w:hAnsiTheme="minorHAnsi" w:cstheme="minorBidi"/>
          <w:b/>
          <w:bCs/>
          <w:color w:val="000000"/>
          <w:sz w:val="28"/>
          <w:szCs w:val="28"/>
        </w:rPr>
      </w:pPr>
      <w:r w:rsidRPr="14504437">
        <w:rPr>
          <w:rFonts w:asciiTheme="minorHAnsi" w:hAnsiTheme="minorHAnsi" w:cstheme="minorBidi"/>
          <w:b/>
          <w:bCs/>
          <w:color w:val="000000" w:themeColor="text1"/>
          <w:sz w:val="28"/>
          <w:szCs w:val="28"/>
        </w:rPr>
        <w:t>EDUCATION and TRAINING</w:t>
      </w:r>
    </w:p>
    <w:p w14:paraId="6A365C18" w14:textId="77777777" w:rsidR="009D7DB0" w:rsidRPr="00FD620E" w:rsidRDefault="009D7DB0" w:rsidP="009D7DB0">
      <w:pPr>
        <w:jc w:val="center"/>
        <w:rPr>
          <w:rFonts w:asciiTheme="minorHAnsi" w:hAnsiTheme="minorHAnsi" w:cstheme="minorHAnsi"/>
          <w:b/>
          <w:bCs/>
          <w:color w:val="000000"/>
        </w:rPr>
      </w:pPr>
    </w:p>
    <w:p w14:paraId="3649A040" w14:textId="4058A27D" w:rsidR="00587D0C" w:rsidRPr="00FD620E" w:rsidRDefault="00FD620E" w:rsidP="14504437">
      <w:pPr>
        <w:widowControl w:val="0"/>
        <w:autoSpaceDE w:val="0"/>
        <w:autoSpaceDN w:val="0"/>
        <w:adjustRightInd w:val="0"/>
        <w:rPr>
          <w:rFonts w:asciiTheme="minorHAnsi" w:hAnsiTheme="minorHAnsi" w:cstheme="minorBidi"/>
          <w:b/>
          <w:bCs/>
          <w:color w:val="000000"/>
        </w:rPr>
      </w:pPr>
      <w:r w:rsidRPr="14504437">
        <w:rPr>
          <w:rFonts w:asciiTheme="minorHAnsi" w:hAnsiTheme="minorHAnsi" w:cstheme="minorBidi"/>
          <w:b/>
          <w:bCs/>
          <w:color w:val="000000" w:themeColor="text1"/>
        </w:rPr>
        <w:t>UNDERGRADUATE</w:t>
      </w:r>
    </w:p>
    <w:tbl>
      <w:tblPr>
        <w:tblW w:w="0" w:type="auto"/>
        <w:tblLayout w:type="fixed"/>
        <w:tblCellMar>
          <w:left w:w="0" w:type="dxa"/>
          <w:right w:w="0" w:type="dxa"/>
        </w:tblCellMar>
        <w:tblLook w:val="0000" w:firstRow="0" w:lastRow="0" w:firstColumn="0" w:lastColumn="0" w:noHBand="0" w:noVBand="0"/>
      </w:tblPr>
      <w:tblGrid>
        <w:gridCol w:w="2520"/>
        <w:gridCol w:w="4320"/>
        <w:gridCol w:w="2880"/>
      </w:tblGrid>
      <w:tr w:rsidR="00587D0C" w:rsidRPr="00FD620E" w14:paraId="1418355F" w14:textId="77777777" w:rsidTr="14504437">
        <w:trPr>
          <w:trHeight w:val="909"/>
        </w:trPr>
        <w:tc>
          <w:tcPr>
            <w:tcW w:w="2520" w:type="dxa"/>
            <w:tcBorders>
              <w:top w:val="nil"/>
              <w:left w:val="nil"/>
              <w:bottom w:val="nil"/>
              <w:right w:val="nil"/>
            </w:tcBorders>
          </w:tcPr>
          <w:p w14:paraId="41958E51" w14:textId="77777777" w:rsidR="00587D0C" w:rsidRPr="00FD620E" w:rsidRDefault="00BA3D2A" w:rsidP="14504437">
            <w:pPr>
              <w:widowControl w:val="0"/>
              <w:autoSpaceDE w:val="0"/>
              <w:autoSpaceDN w:val="0"/>
              <w:adjustRightInd w:val="0"/>
              <w:rPr>
                <w:rFonts w:asciiTheme="minorHAnsi" w:hAnsiTheme="minorHAnsi" w:cstheme="minorBidi"/>
                <w:color w:val="000000"/>
              </w:rPr>
            </w:pPr>
            <w:r w:rsidRPr="14504437">
              <w:rPr>
                <w:rFonts w:asciiTheme="minorHAnsi" w:hAnsiTheme="minorHAnsi" w:cstheme="minorBidi"/>
                <w:color w:val="000000" w:themeColor="text1"/>
              </w:rPr>
              <w:t>1985 - 1989</w:t>
            </w:r>
          </w:p>
          <w:p w14:paraId="218195D1" w14:textId="77777777" w:rsidR="00587D0C" w:rsidRPr="00FD620E" w:rsidRDefault="00587D0C" w:rsidP="14504437">
            <w:pPr>
              <w:widowControl w:val="0"/>
              <w:autoSpaceDE w:val="0"/>
              <w:autoSpaceDN w:val="0"/>
              <w:adjustRightInd w:val="0"/>
              <w:rPr>
                <w:rFonts w:asciiTheme="minorHAnsi" w:hAnsiTheme="minorHAnsi" w:cstheme="minorBidi"/>
                <w:color w:val="000000"/>
              </w:rPr>
            </w:pPr>
          </w:p>
        </w:tc>
        <w:tc>
          <w:tcPr>
            <w:tcW w:w="4320" w:type="dxa"/>
            <w:tcBorders>
              <w:top w:val="nil"/>
              <w:left w:val="nil"/>
              <w:bottom w:val="nil"/>
              <w:right w:val="nil"/>
            </w:tcBorders>
          </w:tcPr>
          <w:p w14:paraId="035D24FB" w14:textId="77777777" w:rsidR="00587D0C" w:rsidRPr="00FD620E" w:rsidRDefault="00BA3D2A" w:rsidP="14504437">
            <w:pPr>
              <w:widowControl w:val="0"/>
              <w:autoSpaceDE w:val="0"/>
              <w:autoSpaceDN w:val="0"/>
              <w:adjustRightInd w:val="0"/>
              <w:rPr>
                <w:rFonts w:asciiTheme="minorHAnsi" w:hAnsiTheme="minorHAnsi" w:cstheme="minorBidi"/>
                <w:color w:val="000000"/>
              </w:rPr>
            </w:pPr>
            <w:r w:rsidRPr="14504437">
              <w:rPr>
                <w:rFonts w:asciiTheme="minorHAnsi" w:hAnsiTheme="minorHAnsi" w:cstheme="minorBidi"/>
                <w:color w:val="000000" w:themeColor="text1"/>
              </w:rPr>
              <w:t>Massachusetts Institute of Technology</w:t>
            </w:r>
          </w:p>
          <w:p w14:paraId="2760718C" w14:textId="77777777" w:rsidR="00587D0C" w:rsidRPr="00FD620E" w:rsidRDefault="00BA3D2A" w:rsidP="14504437">
            <w:pPr>
              <w:widowControl w:val="0"/>
              <w:autoSpaceDE w:val="0"/>
              <w:autoSpaceDN w:val="0"/>
              <w:adjustRightInd w:val="0"/>
              <w:rPr>
                <w:rFonts w:asciiTheme="minorHAnsi" w:hAnsiTheme="minorHAnsi" w:cstheme="minorBidi"/>
                <w:color w:val="000000"/>
              </w:rPr>
            </w:pPr>
            <w:r w:rsidRPr="14504437">
              <w:rPr>
                <w:rFonts w:asciiTheme="minorHAnsi" w:hAnsiTheme="minorHAnsi" w:cstheme="minorBidi"/>
                <w:color w:val="000000" w:themeColor="text1"/>
              </w:rPr>
              <w:t>Cambridge, Massachusetts, USA</w:t>
            </w:r>
          </w:p>
          <w:p w14:paraId="39F0E2D3" w14:textId="77777777" w:rsidR="00587D0C" w:rsidRPr="00FD620E" w:rsidRDefault="00587D0C" w:rsidP="14504437">
            <w:pPr>
              <w:widowControl w:val="0"/>
              <w:autoSpaceDE w:val="0"/>
              <w:autoSpaceDN w:val="0"/>
              <w:adjustRightInd w:val="0"/>
              <w:rPr>
                <w:rFonts w:asciiTheme="minorHAnsi" w:hAnsiTheme="minorHAnsi" w:cstheme="minorBidi"/>
                <w:color w:val="000000"/>
              </w:rPr>
            </w:pPr>
          </w:p>
        </w:tc>
        <w:tc>
          <w:tcPr>
            <w:tcW w:w="2880" w:type="dxa"/>
            <w:tcBorders>
              <w:top w:val="nil"/>
              <w:left w:val="nil"/>
              <w:bottom w:val="nil"/>
              <w:right w:val="nil"/>
            </w:tcBorders>
          </w:tcPr>
          <w:p w14:paraId="693A7FC2" w14:textId="77777777" w:rsidR="00587D0C" w:rsidRPr="00FD620E" w:rsidRDefault="00BA3D2A" w:rsidP="14504437">
            <w:pPr>
              <w:widowControl w:val="0"/>
              <w:autoSpaceDE w:val="0"/>
              <w:autoSpaceDN w:val="0"/>
              <w:adjustRightInd w:val="0"/>
              <w:rPr>
                <w:rFonts w:asciiTheme="minorHAnsi" w:hAnsiTheme="minorHAnsi" w:cstheme="minorBidi"/>
                <w:color w:val="000000"/>
              </w:rPr>
            </w:pPr>
            <w:r w:rsidRPr="14504437">
              <w:rPr>
                <w:rFonts w:asciiTheme="minorHAnsi" w:hAnsiTheme="minorHAnsi" w:cstheme="minorBidi"/>
                <w:color w:val="000000" w:themeColor="text1"/>
              </w:rPr>
              <w:t>BS</w:t>
            </w:r>
          </w:p>
          <w:p w14:paraId="44372F23" w14:textId="7BAB0EB8" w:rsidR="00587D0C" w:rsidRPr="00FD620E" w:rsidRDefault="00BA3D2A" w:rsidP="14504437">
            <w:pPr>
              <w:widowControl w:val="0"/>
              <w:autoSpaceDE w:val="0"/>
              <w:autoSpaceDN w:val="0"/>
              <w:adjustRightInd w:val="0"/>
              <w:rPr>
                <w:rFonts w:asciiTheme="minorHAnsi" w:hAnsiTheme="minorHAnsi" w:cstheme="minorBidi"/>
                <w:color w:val="000000"/>
              </w:rPr>
            </w:pPr>
            <w:r w:rsidRPr="14504437">
              <w:rPr>
                <w:rFonts w:asciiTheme="minorHAnsi" w:hAnsiTheme="minorHAnsi" w:cstheme="minorBidi"/>
                <w:color w:val="000000" w:themeColor="text1"/>
              </w:rPr>
              <w:t>Computer Science and Engineering</w:t>
            </w:r>
          </w:p>
        </w:tc>
      </w:tr>
    </w:tbl>
    <w:p w14:paraId="5AC40FEF" w14:textId="17747B12" w:rsidR="00587D0C" w:rsidRPr="00FD620E" w:rsidRDefault="00FD620E" w:rsidP="14504437">
      <w:pPr>
        <w:widowControl w:val="0"/>
        <w:autoSpaceDE w:val="0"/>
        <w:autoSpaceDN w:val="0"/>
        <w:adjustRightInd w:val="0"/>
        <w:rPr>
          <w:rFonts w:asciiTheme="minorHAnsi" w:hAnsiTheme="minorHAnsi" w:cstheme="minorBidi"/>
          <w:b/>
          <w:bCs/>
          <w:color w:val="000000"/>
        </w:rPr>
      </w:pPr>
      <w:r w:rsidRPr="14504437">
        <w:rPr>
          <w:rFonts w:asciiTheme="minorHAnsi" w:hAnsiTheme="minorHAnsi" w:cstheme="minorBidi"/>
          <w:b/>
          <w:bCs/>
          <w:color w:val="000000" w:themeColor="text1"/>
        </w:rPr>
        <w:t>GRADUATE</w:t>
      </w:r>
    </w:p>
    <w:tbl>
      <w:tblPr>
        <w:tblW w:w="0" w:type="auto"/>
        <w:tblLayout w:type="fixed"/>
        <w:tblCellMar>
          <w:left w:w="0" w:type="dxa"/>
          <w:right w:w="0" w:type="dxa"/>
        </w:tblCellMar>
        <w:tblLook w:val="0000" w:firstRow="0" w:lastRow="0" w:firstColumn="0" w:lastColumn="0" w:noHBand="0" w:noVBand="0"/>
      </w:tblPr>
      <w:tblGrid>
        <w:gridCol w:w="2520"/>
        <w:gridCol w:w="4320"/>
        <w:gridCol w:w="2880"/>
      </w:tblGrid>
      <w:tr w:rsidR="00587D0C" w:rsidRPr="00FD620E" w14:paraId="55B40868" w14:textId="77777777" w:rsidTr="14504437">
        <w:tc>
          <w:tcPr>
            <w:tcW w:w="2520" w:type="dxa"/>
            <w:tcBorders>
              <w:top w:val="nil"/>
              <w:left w:val="nil"/>
              <w:bottom w:val="nil"/>
              <w:right w:val="nil"/>
            </w:tcBorders>
          </w:tcPr>
          <w:p w14:paraId="2EA434F8" w14:textId="77777777" w:rsidR="00587D0C" w:rsidRPr="00FD620E" w:rsidRDefault="00BA3D2A" w:rsidP="14504437">
            <w:pPr>
              <w:widowControl w:val="0"/>
              <w:autoSpaceDE w:val="0"/>
              <w:autoSpaceDN w:val="0"/>
              <w:adjustRightInd w:val="0"/>
              <w:rPr>
                <w:rFonts w:asciiTheme="minorHAnsi" w:hAnsiTheme="minorHAnsi" w:cstheme="minorBidi"/>
                <w:color w:val="000000"/>
              </w:rPr>
            </w:pPr>
            <w:r w:rsidRPr="14504437">
              <w:rPr>
                <w:rFonts w:asciiTheme="minorHAnsi" w:hAnsiTheme="minorHAnsi" w:cstheme="minorBidi"/>
                <w:color w:val="000000" w:themeColor="text1"/>
              </w:rPr>
              <w:t>1989 - 1991</w:t>
            </w:r>
          </w:p>
          <w:p w14:paraId="6C90CC35" w14:textId="77777777" w:rsidR="00587D0C" w:rsidRPr="00FD620E" w:rsidRDefault="00587D0C" w:rsidP="14504437">
            <w:pPr>
              <w:widowControl w:val="0"/>
              <w:autoSpaceDE w:val="0"/>
              <w:autoSpaceDN w:val="0"/>
              <w:adjustRightInd w:val="0"/>
              <w:rPr>
                <w:rFonts w:asciiTheme="minorHAnsi" w:hAnsiTheme="minorHAnsi" w:cstheme="minorBidi"/>
                <w:color w:val="000000"/>
              </w:rPr>
            </w:pPr>
          </w:p>
        </w:tc>
        <w:tc>
          <w:tcPr>
            <w:tcW w:w="4320" w:type="dxa"/>
            <w:tcBorders>
              <w:top w:val="nil"/>
              <w:left w:val="nil"/>
              <w:bottom w:val="nil"/>
              <w:right w:val="nil"/>
            </w:tcBorders>
          </w:tcPr>
          <w:p w14:paraId="09F6FD5A" w14:textId="77777777" w:rsidR="00587D0C" w:rsidRPr="00FD620E" w:rsidRDefault="00BA3D2A" w:rsidP="14504437">
            <w:pPr>
              <w:widowControl w:val="0"/>
              <w:autoSpaceDE w:val="0"/>
              <w:autoSpaceDN w:val="0"/>
              <w:adjustRightInd w:val="0"/>
              <w:rPr>
                <w:rFonts w:asciiTheme="minorHAnsi" w:hAnsiTheme="minorHAnsi" w:cstheme="minorBidi"/>
                <w:color w:val="000000"/>
              </w:rPr>
            </w:pPr>
            <w:r w:rsidRPr="14504437">
              <w:rPr>
                <w:rFonts w:asciiTheme="minorHAnsi" w:hAnsiTheme="minorHAnsi" w:cstheme="minorBidi"/>
                <w:color w:val="000000" w:themeColor="text1"/>
              </w:rPr>
              <w:t>Massachusetts Institute of Technology</w:t>
            </w:r>
          </w:p>
          <w:p w14:paraId="63620EFB" w14:textId="77777777" w:rsidR="00587D0C" w:rsidRPr="00FD620E" w:rsidRDefault="00BA3D2A" w:rsidP="14504437">
            <w:pPr>
              <w:widowControl w:val="0"/>
              <w:autoSpaceDE w:val="0"/>
              <w:autoSpaceDN w:val="0"/>
              <w:adjustRightInd w:val="0"/>
              <w:rPr>
                <w:rFonts w:asciiTheme="minorHAnsi" w:hAnsiTheme="minorHAnsi" w:cstheme="minorBidi"/>
                <w:color w:val="000000"/>
              </w:rPr>
            </w:pPr>
            <w:r w:rsidRPr="14504437">
              <w:rPr>
                <w:rFonts w:asciiTheme="minorHAnsi" w:hAnsiTheme="minorHAnsi" w:cstheme="minorBidi"/>
                <w:color w:val="000000" w:themeColor="text1"/>
              </w:rPr>
              <w:t>Cambridge, Massachusetts, USA</w:t>
            </w:r>
          </w:p>
          <w:p w14:paraId="43E5903F" w14:textId="77777777" w:rsidR="00587D0C" w:rsidRPr="00FD620E" w:rsidRDefault="00587D0C" w:rsidP="14504437">
            <w:pPr>
              <w:widowControl w:val="0"/>
              <w:autoSpaceDE w:val="0"/>
              <w:autoSpaceDN w:val="0"/>
              <w:adjustRightInd w:val="0"/>
              <w:rPr>
                <w:rFonts w:asciiTheme="minorHAnsi" w:hAnsiTheme="minorHAnsi" w:cstheme="minorBidi"/>
                <w:color w:val="000000"/>
              </w:rPr>
            </w:pPr>
          </w:p>
        </w:tc>
        <w:tc>
          <w:tcPr>
            <w:tcW w:w="2880" w:type="dxa"/>
            <w:tcBorders>
              <w:top w:val="nil"/>
              <w:left w:val="nil"/>
              <w:bottom w:val="nil"/>
              <w:right w:val="nil"/>
            </w:tcBorders>
          </w:tcPr>
          <w:p w14:paraId="58DB8B4A" w14:textId="77777777" w:rsidR="00587D0C" w:rsidRPr="00FD620E" w:rsidRDefault="00BA3D2A" w:rsidP="14504437">
            <w:pPr>
              <w:widowControl w:val="0"/>
              <w:autoSpaceDE w:val="0"/>
              <w:autoSpaceDN w:val="0"/>
              <w:adjustRightInd w:val="0"/>
              <w:rPr>
                <w:rFonts w:asciiTheme="minorHAnsi" w:hAnsiTheme="minorHAnsi" w:cstheme="minorBidi"/>
                <w:color w:val="000000"/>
              </w:rPr>
            </w:pPr>
            <w:r w:rsidRPr="14504437">
              <w:rPr>
                <w:rFonts w:asciiTheme="minorHAnsi" w:hAnsiTheme="minorHAnsi" w:cstheme="minorBidi"/>
                <w:color w:val="000000" w:themeColor="text1"/>
              </w:rPr>
              <w:t>MS</w:t>
            </w:r>
          </w:p>
          <w:p w14:paraId="797B7DE1" w14:textId="77777777" w:rsidR="00587D0C" w:rsidRPr="00FD620E" w:rsidRDefault="00BA3D2A" w:rsidP="14504437">
            <w:pPr>
              <w:widowControl w:val="0"/>
              <w:autoSpaceDE w:val="0"/>
              <w:autoSpaceDN w:val="0"/>
              <w:adjustRightInd w:val="0"/>
              <w:rPr>
                <w:rFonts w:asciiTheme="minorHAnsi" w:hAnsiTheme="minorHAnsi" w:cstheme="minorBidi"/>
                <w:color w:val="000000"/>
              </w:rPr>
            </w:pPr>
            <w:r w:rsidRPr="14504437">
              <w:rPr>
                <w:rFonts w:asciiTheme="minorHAnsi" w:hAnsiTheme="minorHAnsi" w:cstheme="minorBidi"/>
                <w:color w:val="000000" w:themeColor="text1"/>
              </w:rPr>
              <w:t>Electrical Engineering and Computer Science</w:t>
            </w:r>
          </w:p>
          <w:p w14:paraId="58205FE0" w14:textId="3E75DFAA" w:rsidR="00587D0C" w:rsidRDefault="00BA3D2A" w:rsidP="14504437">
            <w:pPr>
              <w:widowControl w:val="0"/>
              <w:autoSpaceDE w:val="0"/>
              <w:autoSpaceDN w:val="0"/>
              <w:adjustRightInd w:val="0"/>
              <w:rPr>
                <w:rFonts w:asciiTheme="minorHAnsi" w:hAnsiTheme="minorHAnsi" w:cstheme="minorBidi"/>
                <w:color w:val="000000"/>
              </w:rPr>
            </w:pPr>
            <w:r w:rsidRPr="14504437">
              <w:rPr>
                <w:rFonts w:asciiTheme="minorHAnsi" w:hAnsiTheme="minorHAnsi" w:cstheme="minorBidi"/>
                <w:color w:val="000000" w:themeColor="text1"/>
              </w:rPr>
              <w:t>Rishiyur S. Nikhil</w:t>
            </w:r>
            <w:r w:rsidR="005D60F9">
              <w:rPr>
                <w:rFonts w:asciiTheme="minorHAnsi" w:hAnsiTheme="minorHAnsi" w:cstheme="minorBidi"/>
                <w:color w:val="000000" w:themeColor="text1"/>
              </w:rPr>
              <w:t>, PhD</w:t>
            </w:r>
          </w:p>
          <w:p w14:paraId="3B3E078A" w14:textId="1BA305C0" w:rsidR="00164B65" w:rsidRPr="00FD620E" w:rsidRDefault="00164B65" w:rsidP="14504437">
            <w:pPr>
              <w:widowControl w:val="0"/>
              <w:autoSpaceDE w:val="0"/>
              <w:autoSpaceDN w:val="0"/>
              <w:adjustRightInd w:val="0"/>
              <w:rPr>
                <w:rFonts w:asciiTheme="minorHAnsi" w:hAnsiTheme="minorHAnsi" w:cstheme="minorBidi"/>
                <w:color w:val="000000"/>
              </w:rPr>
            </w:pPr>
          </w:p>
        </w:tc>
      </w:tr>
      <w:tr w:rsidR="00587D0C" w:rsidRPr="00FD620E" w14:paraId="3479114B" w14:textId="77777777" w:rsidTr="14504437">
        <w:tc>
          <w:tcPr>
            <w:tcW w:w="2520" w:type="dxa"/>
            <w:tcBorders>
              <w:top w:val="nil"/>
              <w:left w:val="nil"/>
              <w:bottom w:val="nil"/>
              <w:right w:val="nil"/>
            </w:tcBorders>
          </w:tcPr>
          <w:p w14:paraId="2FB6F5E0" w14:textId="77777777" w:rsidR="00587D0C" w:rsidRPr="00FD620E" w:rsidRDefault="00BA3D2A" w:rsidP="14504437">
            <w:pPr>
              <w:widowControl w:val="0"/>
              <w:autoSpaceDE w:val="0"/>
              <w:autoSpaceDN w:val="0"/>
              <w:adjustRightInd w:val="0"/>
              <w:rPr>
                <w:rFonts w:asciiTheme="minorHAnsi" w:hAnsiTheme="minorHAnsi" w:cstheme="minorBidi"/>
                <w:color w:val="000000"/>
              </w:rPr>
            </w:pPr>
            <w:r w:rsidRPr="14504437">
              <w:rPr>
                <w:rFonts w:asciiTheme="minorHAnsi" w:hAnsiTheme="minorHAnsi" w:cstheme="minorBidi"/>
                <w:color w:val="000000" w:themeColor="text1"/>
              </w:rPr>
              <w:t>1998 - 2003</w:t>
            </w:r>
          </w:p>
          <w:p w14:paraId="19035BF5" w14:textId="77777777" w:rsidR="00587D0C" w:rsidRPr="00FD620E" w:rsidRDefault="00587D0C" w:rsidP="14504437">
            <w:pPr>
              <w:widowControl w:val="0"/>
              <w:autoSpaceDE w:val="0"/>
              <w:autoSpaceDN w:val="0"/>
              <w:adjustRightInd w:val="0"/>
              <w:rPr>
                <w:rFonts w:asciiTheme="minorHAnsi" w:hAnsiTheme="minorHAnsi" w:cstheme="minorBidi"/>
                <w:color w:val="000000"/>
              </w:rPr>
            </w:pPr>
          </w:p>
        </w:tc>
        <w:tc>
          <w:tcPr>
            <w:tcW w:w="4320" w:type="dxa"/>
            <w:tcBorders>
              <w:top w:val="nil"/>
              <w:left w:val="nil"/>
              <w:bottom w:val="nil"/>
              <w:right w:val="nil"/>
            </w:tcBorders>
          </w:tcPr>
          <w:p w14:paraId="30EB87B8" w14:textId="77777777" w:rsidR="00587D0C" w:rsidRPr="00FD620E" w:rsidRDefault="00BA3D2A" w:rsidP="14504437">
            <w:pPr>
              <w:widowControl w:val="0"/>
              <w:autoSpaceDE w:val="0"/>
              <w:autoSpaceDN w:val="0"/>
              <w:adjustRightInd w:val="0"/>
              <w:rPr>
                <w:rFonts w:asciiTheme="minorHAnsi" w:hAnsiTheme="minorHAnsi" w:cstheme="minorBidi"/>
                <w:color w:val="000000"/>
              </w:rPr>
            </w:pPr>
            <w:r w:rsidRPr="14504437">
              <w:rPr>
                <w:rFonts w:asciiTheme="minorHAnsi" w:hAnsiTheme="minorHAnsi" w:cstheme="minorBidi"/>
                <w:color w:val="000000" w:themeColor="text1"/>
              </w:rPr>
              <w:t>University of Maryland</w:t>
            </w:r>
          </w:p>
          <w:p w14:paraId="56C25CC8" w14:textId="77777777" w:rsidR="00587D0C" w:rsidRPr="00FD620E" w:rsidRDefault="00BA3D2A" w:rsidP="14504437">
            <w:pPr>
              <w:widowControl w:val="0"/>
              <w:autoSpaceDE w:val="0"/>
              <w:autoSpaceDN w:val="0"/>
              <w:adjustRightInd w:val="0"/>
              <w:rPr>
                <w:rFonts w:asciiTheme="minorHAnsi" w:hAnsiTheme="minorHAnsi" w:cstheme="minorBidi"/>
                <w:color w:val="000000"/>
              </w:rPr>
            </w:pPr>
            <w:r w:rsidRPr="14504437">
              <w:rPr>
                <w:rFonts w:asciiTheme="minorHAnsi" w:hAnsiTheme="minorHAnsi" w:cstheme="minorBidi"/>
                <w:color w:val="000000" w:themeColor="text1"/>
              </w:rPr>
              <w:t>College Park, Maryland, USA</w:t>
            </w:r>
          </w:p>
          <w:p w14:paraId="796E54AC" w14:textId="77777777" w:rsidR="00587D0C" w:rsidRPr="00FD620E" w:rsidRDefault="00587D0C" w:rsidP="14504437">
            <w:pPr>
              <w:widowControl w:val="0"/>
              <w:autoSpaceDE w:val="0"/>
              <w:autoSpaceDN w:val="0"/>
              <w:adjustRightInd w:val="0"/>
              <w:rPr>
                <w:rFonts w:asciiTheme="minorHAnsi" w:hAnsiTheme="minorHAnsi" w:cstheme="minorBidi"/>
                <w:color w:val="000000"/>
              </w:rPr>
            </w:pPr>
          </w:p>
        </w:tc>
        <w:tc>
          <w:tcPr>
            <w:tcW w:w="2880" w:type="dxa"/>
            <w:tcBorders>
              <w:top w:val="nil"/>
              <w:left w:val="nil"/>
              <w:bottom w:val="nil"/>
              <w:right w:val="nil"/>
            </w:tcBorders>
          </w:tcPr>
          <w:p w14:paraId="18B33988" w14:textId="77777777" w:rsidR="00587D0C" w:rsidRPr="00FD620E" w:rsidRDefault="00BA3D2A" w:rsidP="14504437">
            <w:pPr>
              <w:widowControl w:val="0"/>
              <w:autoSpaceDE w:val="0"/>
              <w:autoSpaceDN w:val="0"/>
              <w:adjustRightInd w:val="0"/>
              <w:rPr>
                <w:rFonts w:asciiTheme="minorHAnsi" w:hAnsiTheme="minorHAnsi" w:cstheme="minorBidi"/>
                <w:color w:val="000000"/>
              </w:rPr>
            </w:pPr>
            <w:r w:rsidRPr="14504437">
              <w:rPr>
                <w:rFonts w:asciiTheme="minorHAnsi" w:hAnsiTheme="minorHAnsi" w:cstheme="minorBidi"/>
                <w:color w:val="000000" w:themeColor="text1"/>
              </w:rPr>
              <w:t>PhD</w:t>
            </w:r>
          </w:p>
          <w:p w14:paraId="2EB2D160" w14:textId="77777777" w:rsidR="00587D0C" w:rsidRPr="00FD620E" w:rsidRDefault="00BA3D2A" w:rsidP="14504437">
            <w:pPr>
              <w:widowControl w:val="0"/>
              <w:autoSpaceDE w:val="0"/>
              <w:autoSpaceDN w:val="0"/>
              <w:adjustRightInd w:val="0"/>
              <w:rPr>
                <w:rFonts w:asciiTheme="minorHAnsi" w:hAnsiTheme="minorHAnsi" w:cstheme="minorBidi"/>
                <w:color w:val="000000"/>
              </w:rPr>
            </w:pPr>
            <w:r w:rsidRPr="14504437">
              <w:rPr>
                <w:rFonts w:asciiTheme="minorHAnsi" w:hAnsiTheme="minorHAnsi" w:cstheme="minorBidi"/>
                <w:color w:val="000000" w:themeColor="text1"/>
              </w:rPr>
              <w:t>Computer Science</w:t>
            </w:r>
          </w:p>
          <w:p w14:paraId="1C604663" w14:textId="7D5E16DE" w:rsidR="00587D0C" w:rsidRPr="00FD620E" w:rsidRDefault="00BA3D2A" w:rsidP="14504437">
            <w:pPr>
              <w:widowControl w:val="0"/>
              <w:autoSpaceDE w:val="0"/>
              <w:autoSpaceDN w:val="0"/>
              <w:adjustRightInd w:val="0"/>
              <w:rPr>
                <w:rFonts w:asciiTheme="minorHAnsi" w:hAnsiTheme="minorHAnsi" w:cstheme="minorBidi"/>
                <w:color w:val="000000"/>
              </w:rPr>
            </w:pPr>
            <w:r w:rsidRPr="14504437">
              <w:rPr>
                <w:rFonts w:asciiTheme="minorHAnsi" w:hAnsiTheme="minorHAnsi" w:cstheme="minorBidi"/>
                <w:color w:val="000000" w:themeColor="text1"/>
              </w:rPr>
              <w:t>Ben Shneiderman</w:t>
            </w:r>
            <w:r w:rsidR="006E0ACF">
              <w:rPr>
                <w:rFonts w:asciiTheme="minorHAnsi" w:hAnsiTheme="minorHAnsi" w:cstheme="minorBidi"/>
                <w:color w:val="000000" w:themeColor="text1"/>
              </w:rPr>
              <w:t>, PhD</w:t>
            </w:r>
          </w:p>
        </w:tc>
      </w:tr>
    </w:tbl>
    <w:p w14:paraId="0DD56EC4" w14:textId="12EF7BF4" w:rsidR="00587D0C" w:rsidRPr="00FD620E" w:rsidRDefault="00FD620E" w:rsidP="14504437">
      <w:pPr>
        <w:widowControl w:val="0"/>
        <w:autoSpaceDE w:val="0"/>
        <w:autoSpaceDN w:val="0"/>
        <w:adjustRightInd w:val="0"/>
        <w:rPr>
          <w:rFonts w:asciiTheme="minorHAnsi" w:hAnsiTheme="minorHAnsi" w:cstheme="minorBidi"/>
          <w:b/>
          <w:bCs/>
          <w:color w:val="000000"/>
        </w:rPr>
      </w:pPr>
      <w:r w:rsidRPr="14504437">
        <w:rPr>
          <w:rFonts w:asciiTheme="minorHAnsi" w:hAnsiTheme="minorHAnsi" w:cstheme="minorBidi"/>
          <w:b/>
          <w:bCs/>
          <w:color w:val="000000" w:themeColor="text1"/>
        </w:rPr>
        <w:t>POSTGRADUATE</w:t>
      </w:r>
    </w:p>
    <w:tbl>
      <w:tblPr>
        <w:tblW w:w="0" w:type="auto"/>
        <w:tblLayout w:type="fixed"/>
        <w:tblCellMar>
          <w:left w:w="0" w:type="dxa"/>
          <w:right w:w="0" w:type="dxa"/>
        </w:tblCellMar>
        <w:tblLook w:val="0000" w:firstRow="0" w:lastRow="0" w:firstColumn="0" w:lastColumn="0" w:noHBand="0" w:noVBand="0"/>
      </w:tblPr>
      <w:tblGrid>
        <w:gridCol w:w="2520"/>
        <w:gridCol w:w="4320"/>
        <w:gridCol w:w="2880"/>
      </w:tblGrid>
      <w:tr w:rsidR="00587D0C" w:rsidRPr="00FD620E" w14:paraId="655EB49A" w14:textId="77777777" w:rsidTr="14504437">
        <w:tc>
          <w:tcPr>
            <w:tcW w:w="2520" w:type="dxa"/>
            <w:tcBorders>
              <w:top w:val="nil"/>
              <w:left w:val="nil"/>
              <w:bottom w:val="nil"/>
              <w:right w:val="nil"/>
            </w:tcBorders>
          </w:tcPr>
          <w:p w14:paraId="50070741" w14:textId="77777777" w:rsidR="00587D0C" w:rsidRPr="00FD620E" w:rsidRDefault="00BA3D2A" w:rsidP="14504437">
            <w:pPr>
              <w:widowControl w:val="0"/>
              <w:autoSpaceDE w:val="0"/>
              <w:autoSpaceDN w:val="0"/>
              <w:adjustRightInd w:val="0"/>
              <w:rPr>
                <w:rFonts w:asciiTheme="minorHAnsi" w:hAnsiTheme="minorHAnsi" w:cstheme="minorBidi"/>
                <w:color w:val="000000"/>
              </w:rPr>
            </w:pPr>
            <w:r w:rsidRPr="14504437">
              <w:rPr>
                <w:rFonts w:asciiTheme="minorHAnsi" w:hAnsiTheme="minorHAnsi" w:cstheme="minorBidi"/>
                <w:color w:val="000000" w:themeColor="text1"/>
              </w:rPr>
              <w:t>7/2003 - 7/2006</w:t>
            </w:r>
          </w:p>
          <w:p w14:paraId="38AE2F57" w14:textId="77777777" w:rsidR="00587D0C" w:rsidRPr="00FD620E" w:rsidRDefault="00587D0C" w:rsidP="14504437">
            <w:pPr>
              <w:widowControl w:val="0"/>
              <w:autoSpaceDE w:val="0"/>
              <w:autoSpaceDN w:val="0"/>
              <w:adjustRightInd w:val="0"/>
              <w:rPr>
                <w:rFonts w:asciiTheme="minorHAnsi" w:hAnsiTheme="minorHAnsi" w:cstheme="minorBidi"/>
                <w:color w:val="000000"/>
              </w:rPr>
            </w:pPr>
          </w:p>
        </w:tc>
        <w:tc>
          <w:tcPr>
            <w:tcW w:w="4320" w:type="dxa"/>
            <w:tcBorders>
              <w:top w:val="nil"/>
              <w:left w:val="nil"/>
              <w:bottom w:val="nil"/>
              <w:right w:val="nil"/>
            </w:tcBorders>
          </w:tcPr>
          <w:p w14:paraId="0D5AF792" w14:textId="77777777" w:rsidR="00587D0C" w:rsidRPr="00FD620E" w:rsidRDefault="00BA3D2A" w:rsidP="14504437">
            <w:pPr>
              <w:widowControl w:val="0"/>
              <w:autoSpaceDE w:val="0"/>
              <w:autoSpaceDN w:val="0"/>
              <w:adjustRightInd w:val="0"/>
              <w:rPr>
                <w:rFonts w:asciiTheme="minorHAnsi" w:hAnsiTheme="minorHAnsi" w:cstheme="minorBidi"/>
                <w:color w:val="000000"/>
              </w:rPr>
            </w:pPr>
            <w:r w:rsidRPr="14504437">
              <w:rPr>
                <w:rFonts w:asciiTheme="minorHAnsi" w:hAnsiTheme="minorHAnsi" w:cstheme="minorBidi"/>
                <w:color w:val="000000" w:themeColor="text1"/>
              </w:rPr>
              <w:t>National Institute on Aging</w:t>
            </w:r>
          </w:p>
          <w:p w14:paraId="75D86325" w14:textId="77777777" w:rsidR="00587D0C" w:rsidRPr="00FD620E" w:rsidRDefault="00BA3D2A" w:rsidP="14504437">
            <w:pPr>
              <w:widowControl w:val="0"/>
              <w:autoSpaceDE w:val="0"/>
              <w:autoSpaceDN w:val="0"/>
              <w:adjustRightInd w:val="0"/>
              <w:rPr>
                <w:rFonts w:asciiTheme="minorHAnsi" w:hAnsiTheme="minorHAnsi" w:cstheme="minorBidi"/>
                <w:color w:val="000000"/>
              </w:rPr>
            </w:pPr>
            <w:r w:rsidRPr="14504437">
              <w:rPr>
                <w:rFonts w:asciiTheme="minorHAnsi" w:hAnsiTheme="minorHAnsi" w:cstheme="minorBidi"/>
                <w:color w:val="000000" w:themeColor="text1"/>
              </w:rPr>
              <w:t>Baltimore, MD</w:t>
            </w:r>
          </w:p>
          <w:p w14:paraId="09606ABF" w14:textId="77777777" w:rsidR="00587D0C" w:rsidRPr="00FD620E" w:rsidRDefault="00587D0C" w:rsidP="14504437">
            <w:pPr>
              <w:widowControl w:val="0"/>
              <w:autoSpaceDE w:val="0"/>
              <w:autoSpaceDN w:val="0"/>
              <w:adjustRightInd w:val="0"/>
              <w:rPr>
                <w:rFonts w:asciiTheme="minorHAnsi" w:hAnsiTheme="minorHAnsi" w:cstheme="minorBidi"/>
                <w:color w:val="000000"/>
              </w:rPr>
            </w:pPr>
          </w:p>
        </w:tc>
        <w:tc>
          <w:tcPr>
            <w:tcW w:w="2880" w:type="dxa"/>
            <w:tcBorders>
              <w:top w:val="nil"/>
              <w:left w:val="nil"/>
              <w:bottom w:val="nil"/>
              <w:right w:val="nil"/>
            </w:tcBorders>
          </w:tcPr>
          <w:p w14:paraId="52EBCEDE" w14:textId="77777777" w:rsidR="00587D0C" w:rsidRPr="00FD620E" w:rsidRDefault="00BA3D2A" w:rsidP="14504437">
            <w:pPr>
              <w:widowControl w:val="0"/>
              <w:autoSpaceDE w:val="0"/>
              <w:autoSpaceDN w:val="0"/>
              <w:adjustRightInd w:val="0"/>
              <w:rPr>
                <w:rFonts w:asciiTheme="minorHAnsi" w:hAnsiTheme="minorHAnsi" w:cstheme="minorBidi"/>
                <w:color w:val="000000"/>
              </w:rPr>
            </w:pPr>
            <w:r w:rsidRPr="14504437">
              <w:rPr>
                <w:rFonts w:asciiTheme="minorHAnsi" w:hAnsiTheme="minorHAnsi" w:cstheme="minorBidi"/>
                <w:color w:val="000000" w:themeColor="text1"/>
              </w:rPr>
              <w:t>Post-Doctoral</w:t>
            </w:r>
          </w:p>
          <w:p w14:paraId="3B6BFE4E" w14:textId="77777777" w:rsidR="00587D0C" w:rsidRPr="00FD620E" w:rsidRDefault="00BA3D2A" w:rsidP="14504437">
            <w:pPr>
              <w:widowControl w:val="0"/>
              <w:autoSpaceDE w:val="0"/>
              <w:autoSpaceDN w:val="0"/>
              <w:adjustRightInd w:val="0"/>
              <w:rPr>
                <w:rFonts w:asciiTheme="minorHAnsi" w:hAnsiTheme="minorHAnsi" w:cstheme="minorBidi"/>
                <w:color w:val="000000"/>
              </w:rPr>
            </w:pPr>
            <w:r w:rsidRPr="14504437">
              <w:rPr>
                <w:rFonts w:asciiTheme="minorHAnsi" w:hAnsiTheme="minorHAnsi" w:cstheme="minorBidi"/>
                <w:color w:val="000000" w:themeColor="text1"/>
              </w:rPr>
              <w:t>Computational Biology</w:t>
            </w:r>
          </w:p>
          <w:p w14:paraId="7962FBB1" w14:textId="7E581AA7" w:rsidR="00587D0C" w:rsidRPr="00FD620E" w:rsidRDefault="00BA3D2A" w:rsidP="14504437">
            <w:pPr>
              <w:widowControl w:val="0"/>
              <w:autoSpaceDE w:val="0"/>
              <w:autoSpaceDN w:val="0"/>
              <w:adjustRightInd w:val="0"/>
              <w:rPr>
                <w:rFonts w:asciiTheme="minorHAnsi" w:hAnsiTheme="minorHAnsi" w:cstheme="minorBidi"/>
                <w:color w:val="000000"/>
              </w:rPr>
            </w:pPr>
            <w:r w:rsidRPr="14504437">
              <w:rPr>
                <w:rFonts w:asciiTheme="minorHAnsi" w:hAnsiTheme="minorHAnsi" w:cstheme="minorBidi"/>
                <w:color w:val="000000" w:themeColor="text1"/>
              </w:rPr>
              <w:t>Ilya Goldberg</w:t>
            </w:r>
            <w:r w:rsidR="009615F6">
              <w:rPr>
                <w:rFonts w:asciiTheme="minorHAnsi" w:hAnsiTheme="minorHAnsi" w:cstheme="minorBidi"/>
                <w:color w:val="000000" w:themeColor="text1"/>
              </w:rPr>
              <w:t>, PhD</w:t>
            </w:r>
          </w:p>
        </w:tc>
      </w:tr>
    </w:tbl>
    <w:p w14:paraId="4353D953" w14:textId="20F412F9" w:rsidR="14504437" w:rsidRDefault="14504437" w:rsidP="14504437">
      <w:pPr>
        <w:widowControl w:val="0"/>
      </w:pPr>
    </w:p>
    <w:p w14:paraId="78AB36F4" w14:textId="1704A143" w:rsidR="17E2B043" w:rsidRDefault="17E2B043" w:rsidP="14504437">
      <w:pPr>
        <w:widowControl w:val="0"/>
      </w:pPr>
      <w:r>
        <w:t>____________________________________________________________________________________</w:t>
      </w:r>
    </w:p>
    <w:p w14:paraId="3AD936BA" w14:textId="77777777" w:rsidR="00587D0C" w:rsidRPr="00FD620E" w:rsidRDefault="00BA3D2A" w:rsidP="14504437">
      <w:pPr>
        <w:widowControl w:val="0"/>
        <w:autoSpaceDE w:val="0"/>
        <w:autoSpaceDN w:val="0"/>
        <w:adjustRightInd w:val="0"/>
        <w:spacing w:before="400" w:after="240"/>
        <w:jc w:val="center"/>
        <w:rPr>
          <w:rFonts w:asciiTheme="minorHAnsi" w:hAnsiTheme="minorHAnsi" w:cstheme="minorBidi"/>
          <w:b/>
          <w:bCs/>
          <w:color w:val="000000"/>
          <w:sz w:val="28"/>
          <w:szCs w:val="28"/>
        </w:rPr>
      </w:pPr>
      <w:r w:rsidRPr="14504437">
        <w:rPr>
          <w:rFonts w:asciiTheme="minorHAnsi" w:hAnsiTheme="minorHAnsi" w:cstheme="minorBidi"/>
          <w:b/>
          <w:bCs/>
          <w:color w:val="000000" w:themeColor="text1"/>
          <w:sz w:val="28"/>
          <w:szCs w:val="28"/>
        </w:rPr>
        <w:t>APPOINTMENTS and POSITIONS</w:t>
      </w:r>
    </w:p>
    <w:p w14:paraId="3A155B88" w14:textId="37D5A1E1" w:rsidR="00587D0C" w:rsidRPr="00FD620E" w:rsidRDefault="00FD620E">
      <w:pPr>
        <w:widowControl w:val="0"/>
        <w:autoSpaceDE w:val="0"/>
        <w:autoSpaceDN w:val="0"/>
        <w:adjustRightInd w:val="0"/>
        <w:rPr>
          <w:rFonts w:asciiTheme="minorHAnsi" w:hAnsiTheme="minorHAnsi" w:cstheme="minorHAnsi"/>
          <w:b/>
          <w:bCs/>
          <w:color w:val="000000"/>
        </w:rPr>
      </w:pPr>
      <w:r w:rsidRPr="14504437">
        <w:rPr>
          <w:rFonts w:asciiTheme="minorHAnsi" w:hAnsiTheme="minorHAnsi" w:cstheme="minorBidi"/>
          <w:b/>
          <w:bCs/>
          <w:color w:val="000000" w:themeColor="text1"/>
        </w:rPr>
        <w:t>ACADEMIC</w:t>
      </w:r>
    </w:p>
    <w:tbl>
      <w:tblPr>
        <w:tblW w:w="0" w:type="auto"/>
        <w:tblLook w:val="0000" w:firstRow="0" w:lastRow="0" w:firstColumn="0" w:lastColumn="0" w:noHBand="0" w:noVBand="0"/>
      </w:tblPr>
      <w:tblGrid>
        <w:gridCol w:w="2520"/>
        <w:gridCol w:w="4320"/>
        <w:gridCol w:w="3146"/>
      </w:tblGrid>
      <w:tr w:rsidR="14504437" w14:paraId="27040A16" w14:textId="77777777" w:rsidTr="14504437">
        <w:trPr>
          <w:trHeight w:val="300"/>
        </w:trPr>
        <w:tc>
          <w:tcPr>
            <w:tcW w:w="2520" w:type="dxa"/>
            <w:tcMar>
              <w:bottom w:w="240" w:type="dxa"/>
            </w:tcMar>
          </w:tcPr>
          <w:p w14:paraId="6E04ACAC"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1991 - 1993</w:t>
            </w:r>
          </w:p>
        </w:tc>
        <w:tc>
          <w:tcPr>
            <w:tcW w:w="4320" w:type="dxa"/>
            <w:tcMar>
              <w:bottom w:w="240" w:type="dxa"/>
            </w:tcMar>
          </w:tcPr>
          <w:p w14:paraId="69517691"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Tufts University School of Medicine</w:t>
            </w:r>
          </w:p>
          <w:p w14:paraId="10CDF786"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Boston, Massachusetts, USA</w:t>
            </w:r>
          </w:p>
        </w:tc>
        <w:tc>
          <w:tcPr>
            <w:tcW w:w="3146" w:type="dxa"/>
            <w:tcMar>
              <w:bottom w:w="240" w:type="dxa"/>
            </w:tcMar>
          </w:tcPr>
          <w:p w14:paraId="491104A7"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Research Staff</w:t>
            </w:r>
          </w:p>
          <w:p w14:paraId="7F4F8297"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Rehabilitation Medicine</w:t>
            </w:r>
          </w:p>
        </w:tc>
      </w:tr>
      <w:tr w:rsidR="14504437" w14:paraId="3C72EE79" w14:textId="77777777" w:rsidTr="14504437">
        <w:trPr>
          <w:trHeight w:val="300"/>
        </w:trPr>
        <w:tc>
          <w:tcPr>
            <w:tcW w:w="2520" w:type="dxa"/>
            <w:tcMar>
              <w:bottom w:w="240" w:type="dxa"/>
            </w:tcMar>
          </w:tcPr>
          <w:p w14:paraId="7A41DDE8"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1998 - 2003</w:t>
            </w:r>
          </w:p>
        </w:tc>
        <w:tc>
          <w:tcPr>
            <w:tcW w:w="4320" w:type="dxa"/>
            <w:tcMar>
              <w:bottom w:w="240" w:type="dxa"/>
            </w:tcMar>
          </w:tcPr>
          <w:p w14:paraId="3647C21A"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University of Maryland</w:t>
            </w:r>
          </w:p>
          <w:p w14:paraId="3457289D"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College Park, Maryland, USA</w:t>
            </w:r>
          </w:p>
        </w:tc>
        <w:tc>
          <w:tcPr>
            <w:tcW w:w="3146" w:type="dxa"/>
            <w:tcMar>
              <w:bottom w:w="240" w:type="dxa"/>
            </w:tcMar>
          </w:tcPr>
          <w:p w14:paraId="4C7019A5"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Graduate Student</w:t>
            </w:r>
          </w:p>
          <w:p w14:paraId="635B9C91"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Computer Science</w:t>
            </w:r>
          </w:p>
        </w:tc>
      </w:tr>
      <w:tr w:rsidR="14504437" w14:paraId="2A6F8F99" w14:textId="77777777" w:rsidTr="14504437">
        <w:trPr>
          <w:trHeight w:val="1143"/>
        </w:trPr>
        <w:tc>
          <w:tcPr>
            <w:tcW w:w="2520" w:type="dxa"/>
            <w:tcMar>
              <w:bottom w:w="240" w:type="dxa"/>
            </w:tcMar>
          </w:tcPr>
          <w:p w14:paraId="14CD602E"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lastRenderedPageBreak/>
              <w:t>2003 - 2006</w:t>
            </w:r>
          </w:p>
        </w:tc>
        <w:tc>
          <w:tcPr>
            <w:tcW w:w="4320" w:type="dxa"/>
            <w:tcMar>
              <w:bottom w:w="240" w:type="dxa"/>
            </w:tcMar>
          </w:tcPr>
          <w:p w14:paraId="5391D85A" w14:textId="71852416"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Image Informatics, Computational Biology Unit</w:t>
            </w:r>
          </w:p>
          <w:p w14:paraId="2A73ED4E"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National Institute on Aging</w:t>
            </w:r>
          </w:p>
          <w:p w14:paraId="35C3A093"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Baltimore, Maryland USA</w:t>
            </w:r>
          </w:p>
        </w:tc>
        <w:tc>
          <w:tcPr>
            <w:tcW w:w="3146" w:type="dxa"/>
            <w:tcMar>
              <w:bottom w:w="240" w:type="dxa"/>
            </w:tcMar>
          </w:tcPr>
          <w:p w14:paraId="3B65AA2B"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Postdoctoral Researcher</w:t>
            </w:r>
          </w:p>
          <w:p w14:paraId="29C929B9"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Laboratory of Genetics</w:t>
            </w:r>
          </w:p>
        </w:tc>
      </w:tr>
      <w:tr w:rsidR="14504437" w14:paraId="03368EFF" w14:textId="77777777" w:rsidTr="14504437">
        <w:trPr>
          <w:trHeight w:val="783"/>
        </w:trPr>
        <w:tc>
          <w:tcPr>
            <w:tcW w:w="2520" w:type="dxa"/>
            <w:tcMar>
              <w:bottom w:w="240" w:type="dxa"/>
            </w:tcMar>
          </w:tcPr>
          <w:p w14:paraId="2E633485"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2006 - 2009</w:t>
            </w:r>
          </w:p>
        </w:tc>
        <w:tc>
          <w:tcPr>
            <w:tcW w:w="4320" w:type="dxa"/>
            <w:tcMar>
              <w:bottom w:w="240" w:type="dxa"/>
            </w:tcMar>
          </w:tcPr>
          <w:p w14:paraId="13F3924A"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Towson University</w:t>
            </w:r>
          </w:p>
          <w:p w14:paraId="5E601CE7"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Towson, Maryland USA</w:t>
            </w:r>
          </w:p>
        </w:tc>
        <w:tc>
          <w:tcPr>
            <w:tcW w:w="3146" w:type="dxa"/>
            <w:tcMar>
              <w:bottom w:w="240" w:type="dxa"/>
            </w:tcMar>
          </w:tcPr>
          <w:p w14:paraId="52D0859B"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Assistant Professor</w:t>
            </w:r>
          </w:p>
          <w:p w14:paraId="4A6ED852"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Computer and Information Sciences</w:t>
            </w:r>
          </w:p>
        </w:tc>
      </w:tr>
      <w:tr w:rsidR="14504437" w14:paraId="43CC3DDF" w14:textId="77777777" w:rsidTr="14504437">
        <w:trPr>
          <w:trHeight w:val="300"/>
        </w:trPr>
        <w:tc>
          <w:tcPr>
            <w:tcW w:w="2520" w:type="dxa"/>
            <w:tcMar>
              <w:bottom w:w="240" w:type="dxa"/>
            </w:tcMar>
          </w:tcPr>
          <w:p w14:paraId="77AB480F" w14:textId="7A56547C"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2009 - 2017</w:t>
            </w:r>
          </w:p>
        </w:tc>
        <w:tc>
          <w:tcPr>
            <w:tcW w:w="4320" w:type="dxa"/>
            <w:tcMar>
              <w:bottom w:w="240" w:type="dxa"/>
            </w:tcMar>
          </w:tcPr>
          <w:p w14:paraId="156EEB5F"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Medicine</w:t>
            </w:r>
          </w:p>
          <w:p w14:paraId="2538B632"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University of Pittsburgh</w:t>
            </w:r>
          </w:p>
          <w:p w14:paraId="3D8BF0A0"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Pittsburgh, Pennsylvania, USA</w:t>
            </w:r>
          </w:p>
        </w:tc>
        <w:tc>
          <w:tcPr>
            <w:tcW w:w="3146" w:type="dxa"/>
            <w:tcMar>
              <w:bottom w:w="240" w:type="dxa"/>
            </w:tcMar>
          </w:tcPr>
          <w:p w14:paraId="30828BCF"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Assistant Professor</w:t>
            </w:r>
          </w:p>
          <w:p w14:paraId="16B64F8E"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Biomedical Informatics</w:t>
            </w:r>
          </w:p>
        </w:tc>
      </w:tr>
      <w:tr w:rsidR="14504437" w14:paraId="6455DE29" w14:textId="77777777" w:rsidTr="14504437">
        <w:trPr>
          <w:trHeight w:val="300"/>
        </w:trPr>
        <w:tc>
          <w:tcPr>
            <w:tcW w:w="2520" w:type="dxa"/>
            <w:tcMar>
              <w:bottom w:w="240" w:type="dxa"/>
            </w:tcMar>
          </w:tcPr>
          <w:p w14:paraId="782CF229" w14:textId="35A3AA69"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2012 - 2017</w:t>
            </w:r>
          </w:p>
        </w:tc>
        <w:tc>
          <w:tcPr>
            <w:tcW w:w="4320" w:type="dxa"/>
            <w:tcMar>
              <w:bottom w:w="240" w:type="dxa"/>
            </w:tcMar>
          </w:tcPr>
          <w:p w14:paraId="03E15E71"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Kenneth P. Dietrich School of Arts and Sciences</w:t>
            </w:r>
          </w:p>
          <w:p w14:paraId="38B7E9B5"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University of Pittsburgh</w:t>
            </w:r>
          </w:p>
          <w:p w14:paraId="446C8BCB"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Pittsburgh, Pennsylvania, USA</w:t>
            </w:r>
          </w:p>
        </w:tc>
        <w:tc>
          <w:tcPr>
            <w:tcW w:w="3146" w:type="dxa"/>
            <w:tcMar>
              <w:bottom w:w="240" w:type="dxa"/>
            </w:tcMar>
          </w:tcPr>
          <w:p w14:paraId="70576058"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Assistant Professor</w:t>
            </w:r>
          </w:p>
          <w:p w14:paraId="2431FC90" w14:textId="2126759C"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Intelligent Systems Program</w:t>
            </w:r>
          </w:p>
          <w:p w14:paraId="6914E7DD" w14:textId="4F5A6754" w:rsidR="3620B528" w:rsidRDefault="3620B528"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(Secondary Appointment)</w:t>
            </w:r>
          </w:p>
        </w:tc>
      </w:tr>
      <w:tr w:rsidR="00B65D0F" w14:paraId="1085ED9C" w14:textId="77777777" w:rsidTr="14504437">
        <w:trPr>
          <w:trHeight w:val="300"/>
        </w:trPr>
        <w:tc>
          <w:tcPr>
            <w:tcW w:w="2520" w:type="dxa"/>
            <w:tcMar>
              <w:bottom w:w="240" w:type="dxa"/>
            </w:tcMar>
          </w:tcPr>
          <w:p w14:paraId="7D4711C0" w14:textId="7877A474" w:rsidR="00B65D0F" w:rsidRPr="14504437" w:rsidRDefault="00B65D0F" w:rsidP="14504437">
            <w:pPr>
              <w:widowControl w:val="0"/>
              <w:rPr>
                <w:rFonts w:asciiTheme="minorHAnsi" w:hAnsiTheme="minorHAnsi" w:cstheme="minorBidi"/>
                <w:color w:val="000000" w:themeColor="text1"/>
              </w:rPr>
            </w:pPr>
            <w:r>
              <w:rPr>
                <w:rFonts w:asciiTheme="minorHAnsi" w:hAnsiTheme="minorHAnsi" w:cstheme="minorBidi"/>
                <w:color w:val="000000" w:themeColor="text1"/>
              </w:rPr>
              <w:t>2016-2017</w:t>
            </w:r>
          </w:p>
        </w:tc>
        <w:tc>
          <w:tcPr>
            <w:tcW w:w="4320" w:type="dxa"/>
            <w:tcMar>
              <w:bottom w:w="240" w:type="dxa"/>
            </w:tcMar>
          </w:tcPr>
          <w:p w14:paraId="6555A29E" w14:textId="77777777" w:rsidR="00B65D0F" w:rsidRDefault="00B65D0F" w:rsidP="00B65D0F">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School of Medicine</w:t>
            </w:r>
          </w:p>
          <w:p w14:paraId="2A80DECC" w14:textId="214C68E2" w:rsidR="00B65D0F" w:rsidRPr="14504437" w:rsidRDefault="00B65D0F" w:rsidP="00B65D0F">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University of Pittsburgh</w:t>
            </w:r>
          </w:p>
        </w:tc>
        <w:tc>
          <w:tcPr>
            <w:tcW w:w="3146" w:type="dxa"/>
            <w:tcMar>
              <w:bottom w:w="240" w:type="dxa"/>
            </w:tcMar>
          </w:tcPr>
          <w:p w14:paraId="6AD8BB08" w14:textId="1F433FAC" w:rsidR="00B65D0F" w:rsidRDefault="00B65D0F" w:rsidP="00B65D0F">
            <w:pPr>
              <w:widowControl w:val="0"/>
              <w:rPr>
                <w:rFonts w:asciiTheme="minorHAnsi" w:hAnsiTheme="minorHAnsi" w:cstheme="minorBidi"/>
                <w:color w:val="000000" w:themeColor="text1"/>
              </w:rPr>
            </w:pPr>
            <w:r>
              <w:rPr>
                <w:rFonts w:asciiTheme="minorHAnsi" w:hAnsiTheme="minorHAnsi" w:cstheme="minorBidi"/>
                <w:color w:val="000000" w:themeColor="text1"/>
              </w:rPr>
              <w:t xml:space="preserve">Associate </w:t>
            </w:r>
            <w:r w:rsidRPr="14504437">
              <w:rPr>
                <w:rFonts w:asciiTheme="minorHAnsi" w:hAnsiTheme="minorHAnsi" w:cstheme="minorBidi"/>
                <w:color w:val="000000" w:themeColor="text1"/>
              </w:rPr>
              <w:t>Director</w:t>
            </w:r>
          </w:p>
          <w:p w14:paraId="2CF00F41" w14:textId="178C2170" w:rsidR="00B65D0F" w:rsidRPr="14504437" w:rsidRDefault="00B65D0F" w:rsidP="00B65D0F">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Biomedical Informatics Training Program</w:t>
            </w:r>
          </w:p>
        </w:tc>
      </w:tr>
      <w:tr w:rsidR="14504437" w14:paraId="2A2BCA72" w14:textId="77777777" w:rsidTr="14504437">
        <w:trPr>
          <w:trHeight w:val="963"/>
        </w:trPr>
        <w:tc>
          <w:tcPr>
            <w:tcW w:w="2520" w:type="dxa"/>
            <w:tcMar>
              <w:bottom w:w="240" w:type="dxa"/>
            </w:tcMar>
          </w:tcPr>
          <w:p w14:paraId="385226FA" w14:textId="3A58E6B6"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2017 - present</w:t>
            </w:r>
          </w:p>
        </w:tc>
        <w:tc>
          <w:tcPr>
            <w:tcW w:w="4320" w:type="dxa"/>
            <w:tcMar>
              <w:bottom w:w="240" w:type="dxa"/>
            </w:tcMar>
          </w:tcPr>
          <w:p w14:paraId="3FDA6C2A" w14:textId="51C60F74"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School of Medicine</w:t>
            </w:r>
          </w:p>
          <w:p w14:paraId="0C29DC70"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University of Pittsburgh</w:t>
            </w:r>
          </w:p>
          <w:p w14:paraId="73841C3B" w14:textId="06358CAF"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Pittsburgh, Pennsylvania, USA</w:t>
            </w:r>
          </w:p>
        </w:tc>
        <w:tc>
          <w:tcPr>
            <w:tcW w:w="3146" w:type="dxa"/>
            <w:tcMar>
              <w:bottom w:w="240" w:type="dxa"/>
            </w:tcMar>
          </w:tcPr>
          <w:p w14:paraId="65FE8E6B" w14:textId="66C14E4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Associate Professor</w:t>
            </w:r>
          </w:p>
          <w:p w14:paraId="6E4F23B2" w14:textId="1B604E0E"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Biomedical Informatics</w:t>
            </w:r>
          </w:p>
        </w:tc>
      </w:tr>
      <w:tr w:rsidR="14504437" w14:paraId="1B6217CD" w14:textId="77777777" w:rsidTr="14504437">
        <w:trPr>
          <w:trHeight w:val="963"/>
        </w:trPr>
        <w:tc>
          <w:tcPr>
            <w:tcW w:w="2520" w:type="dxa"/>
            <w:tcMar>
              <w:bottom w:w="240" w:type="dxa"/>
            </w:tcMar>
          </w:tcPr>
          <w:p w14:paraId="41F77E53" w14:textId="7A7784B3"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2017 - present</w:t>
            </w:r>
          </w:p>
        </w:tc>
        <w:tc>
          <w:tcPr>
            <w:tcW w:w="4320" w:type="dxa"/>
            <w:tcMar>
              <w:bottom w:w="240" w:type="dxa"/>
            </w:tcMar>
          </w:tcPr>
          <w:p w14:paraId="2961C7DB" w14:textId="0B00BBCB"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School of Computing and Information</w:t>
            </w:r>
          </w:p>
          <w:p w14:paraId="7E1754A6"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University of Pittsburgh</w:t>
            </w:r>
          </w:p>
          <w:p w14:paraId="242D2716" w14:textId="419267FC"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Pittsburgh, Pennsylvania, USA</w:t>
            </w:r>
          </w:p>
        </w:tc>
        <w:tc>
          <w:tcPr>
            <w:tcW w:w="3146" w:type="dxa"/>
            <w:tcMar>
              <w:bottom w:w="240" w:type="dxa"/>
            </w:tcMar>
          </w:tcPr>
          <w:p w14:paraId="2FD689C2" w14:textId="734DFF4F"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Associate Professor</w:t>
            </w:r>
          </w:p>
          <w:p w14:paraId="47812D17" w14:textId="0CC5706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Intelligent Systems Program</w:t>
            </w:r>
          </w:p>
          <w:p w14:paraId="3CE56AFE" w14:textId="7CD8633B" w:rsidR="2FBA1EC4" w:rsidRDefault="2FBA1EC4"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(Secondary Appointment)</w:t>
            </w:r>
          </w:p>
        </w:tc>
      </w:tr>
      <w:tr w:rsidR="14504437" w14:paraId="602D7268" w14:textId="77777777" w:rsidTr="14504437">
        <w:trPr>
          <w:trHeight w:val="300"/>
        </w:trPr>
        <w:tc>
          <w:tcPr>
            <w:tcW w:w="2520" w:type="dxa"/>
            <w:tcMar>
              <w:bottom w:w="240" w:type="dxa"/>
            </w:tcMar>
          </w:tcPr>
          <w:p w14:paraId="3A5B5A16" w14:textId="225CD30B"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2017 - present</w:t>
            </w:r>
          </w:p>
        </w:tc>
        <w:tc>
          <w:tcPr>
            <w:tcW w:w="4320" w:type="dxa"/>
            <w:tcMar>
              <w:bottom w:w="240" w:type="dxa"/>
            </w:tcMar>
          </w:tcPr>
          <w:p w14:paraId="704E86E6"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School of Medicine</w:t>
            </w:r>
          </w:p>
          <w:p w14:paraId="3FEC0100" w14:textId="791B9F99"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University of Pittsburgh</w:t>
            </w:r>
          </w:p>
        </w:tc>
        <w:tc>
          <w:tcPr>
            <w:tcW w:w="3146" w:type="dxa"/>
            <w:tcMar>
              <w:bottom w:w="240" w:type="dxa"/>
            </w:tcMar>
          </w:tcPr>
          <w:p w14:paraId="3307A68C" w14:textId="74960D8F"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Director</w:t>
            </w:r>
          </w:p>
          <w:p w14:paraId="7C1BC505" w14:textId="68304656"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Biomedical Informatics Training Program</w:t>
            </w:r>
          </w:p>
        </w:tc>
      </w:tr>
      <w:tr w:rsidR="14504437" w14:paraId="54F73A05" w14:textId="77777777" w:rsidTr="14504437">
        <w:trPr>
          <w:trHeight w:val="300"/>
        </w:trPr>
        <w:tc>
          <w:tcPr>
            <w:tcW w:w="2520" w:type="dxa"/>
            <w:tcMar>
              <w:bottom w:w="240" w:type="dxa"/>
            </w:tcMar>
          </w:tcPr>
          <w:p w14:paraId="4CC07FE9" w14:textId="6EF9FDAD"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2020 - present</w:t>
            </w:r>
          </w:p>
        </w:tc>
        <w:tc>
          <w:tcPr>
            <w:tcW w:w="4320" w:type="dxa"/>
            <w:tcMar>
              <w:bottom w:w="240" w:type="dxa"/>
            </w:tcMar>
          </w:tcPr>
          <w:p w14:paraId="1A61CCE1"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School of Medicine</w:t>
            </w:r>
          </w:p>
          <w:p w14:paraId="65523958" w14:textId="13DF7BCB"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University of Pittsburgh</w:t>
            </w:r>
          </w:p>
        </w:tc>
        <w:tc>
          <w:tcPr>
            <w:tcW w:w="3146" w:type="dxa"/>
            <w:tcMar>
              <w:bottom w:w="240" w:type="dxa"/>
            </w:tcMar>
          </w:tcPr>
          <w:p w14:paraId="16AFFBAA" w14:textId="77777777"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Associate Professor</w:t>
            </w:r>
          </w:p>
          <w:p w14:paraId="3B9A5D05" w14:textId="11EC30F5" w:rsidR="14504437" w:rsidRDefault="14504437"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Clinical and Translational Science</w:t>
            </w:r>
            <w:r w:rsidR="7D5E3438" w:rsidRPr="14504437">
              <w:rPr>
                <w:rFonts w:asciiTheme="minorHAnsi" w:hAnsiTheme="minorHAnsi" w:cstheme="minorBidi"/>
                <w:color w:val="000000" w:themeColor="text1"/>
              </w:rPr>
              <w:t xml:space="preserve"> </w:t>
            </w:r>
          </w:p>
          <w:p w14:paraId="7B6B4E5E" w14:textId="5041D0C4" w:rsidR="7D5E3438" w:rsidRDefault="7D5E3438" w:rsidP="14504437">
            <w:pPr>
              <w:widowControl w:val="0"/>
              <w:rPr>
                <w:rFonts w:asciiTheme="minorHAnsi" w:hAnsiTheme="minorHAnsi" w:cstheme="minorBidi"/>
                <w:color w:val="000000" w:themeColor="text1"/>
              </w:rPr>
            </w:pPr>
            <w:r w:rsidRPr="14504437">
              <w:rPr>
                <w:rFonts w:asciiTheme="minorHAnsi" w:hAnsiTheme="minorHAnsi" w:cstheme="minorBidi"/>
                <w:color w:val="000000" w:themeColor="text1"/>
              </w:rPr>
              <w:t>(Secondary Appointment)</w:t>
            </w:r>
          </w:p>
        </w:tc>
      </w:tr>
    </w:tbl>
    <w:p w14:paraId="79A8450A" w14:textId="2692C6A6" w:rsidR="00587D0C" w:rsidRPr="00FD620E" w:rsidRDefault="00587D0C" w:rsidP="14504437">
      <w:pPr>
        <w:widowControl w:val="0"/>
        <w:autoSpaceDE w:val="0"/>
        <w:autoSpaceDN w:val="0"/>
        <w:adjustRightInd w:val="0"/>
      </w:pPr>
    </w:p>
    <w:p w14:paraId="71CDEA1E" w14:textId="06B371AE" w:rsidR="00587D0C" w:rsidRPr="00FD620E" w:rsidRDefault="00FD620E" w:rsidP="14504437">
      <w:pPr>
        <w:widowControl w:val="0"/>
        <w:autoSpaceDE w:val="0"/>
        <w:autoSpaceDN w:val="0"/>
        <w:adjustRightInd w:val="0"/>
        <w:rPr>
          <w:rFonts w:asciiTheme="minorHAnsi" w:hAnsiTheme="minorHAnsi" w:cstheme="minorBidi"/>
          <w:b/>
          <w:bCs/>
          <w:color w:val="000000"/>
        </w:rPr>
      </w:pPr>
      <w:r w:rsidRPr="14504437">
        <w:rPr>
          <w:rFonts w:asciiTheme="minorHAnsi" w:hAnsiTheme="minorHAnsi" w:cstheme="minorBidi"/>
          <w:b/>
          <w:bCs/>
          <w:color w:val="000000" w:themeColor="text1"/>
        </w:rPr>
        <w:t>NON-ACADEMIC</w:t>
      </w:r>
    </w:p>
    <w:tbl>
      <w:tblPr>
        <w:tblW w:w="0" w:type="auto"/>
        <w:tblLayout w:type="fixed"/>
        <w:tblCellMar>
          <w:left w:w="0" w:type="dxa"/>
          <w:right w:w="0" w:type="dxa"/>
        </w:tblCellMar>
        <w:tblLook w:val="0000" w:firstRow="0" w:lastRow="0" w:firstColumn="0" w:lastColumn="0" w:noHBand="0" w:noVBand="0"/>
      </w:tblPr>
      <w:tblGrid>
        <w:gridCol w:w="2520"/>
        <w:gridCol w:w="4320"/>
        <w:gridCol w:w="2880"/>
      </w:tblGrid>
      <w:tr w:rsidR="00587D0C" w:rsidRPr="00FD620E" w14:paraId="08FDD781" w14:textId="77777777" w:rsidTr="14504437">
        <w:tc>
          <w:tcPr>
            <w:tcW w:w="2520" w:type="dxa"/>
            <w:tcBorders>
              <w:top w:val="nil"/>
              <w:left w:val="nil"/>
              <w:bottom w:val="nil"/>
              <w:right w:val="nil"/>
            </w:tcBorders>
          </w:tcPr>
          <w:p w14:paraId="039B7BC9"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1993 - 1995</w:t>
            </w:r>
          </w:p>
        </w:tc>
        <w:tc>
          <w:tcPr>
            <w:tcW w:w="4320" w:type="dxa"/>
            <w:tcBorders>
              <w:top w:val="nil"/>
              <w:left w:val="nil"/>
              <w:bottom w:val="nil"/>
              <w:right w:val="nil"/>
            </w:tcBorders>
            <w:tcMar>
              <w:bottom w:w="240" w:type="dxa"/>
            </w:tcMar>
          </w:tcPr>
          <w:p w14:paraId="7EE87D4C"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Massachusetts General Hospital</w:t>
            </w:r>
          </w:p>
          <w:p w14:paraId="381BBE0D"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Boston, Massachusetts, USA</w:t>
            </w:r>
          </w:p>
        </w:tc>
        <w:tc>
          <w:tcPr>
            <w:tcW w:w="2880" w:type="dxa"/>
            <w:tcBorders>
              <w:top w:val="nil"/>
              <w:left w:val="nil"/>
              <w:bottom w:val="nil"/>
              <w:right w:val="nil"/>
            </w:tcBorders>
            <w:tcMar>
              <w:bottom w:w="240" w:type="dxa"/>
            </w:tcMar>
          </w:tcPr>
          <w:p w14:paraId="1B56D2DD"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Software Developer</w:t>
            </w:r>
          </w:p>
          <w:p w14:paraId="6CE42F77"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Biomedical Engineering</w:t>
            </w:r>
          </w:p>
        </w:tc>
      </w:tr>
      <w:tr w:rsidR="00587D0C" w:rsidRPr="00FD620E" w14:paraId="2F388B29" w14:textId="77777777" w:rsidTr="14504437">
        <w:tc>
          <w:tcPr>
            <w:tcW w:w="2520" w:type="dxa"/>
            <w:tcBorders>
              <w:top w:val="nil"/>
              <w:left w:val="nil"/>
              <w:bottom w:val="nil"/>
              <w:right w:val="nil"/>
            </w:tcBorders>
          </w:tcPr>
          <w:p w14:paraId="0D41194D"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5/1995 - 12/1995</w:t>
            </w:r>
          </w:p>
        </w:tc>
        <w:tc>
          <w:tcPr>
            <w:tcW w:w="4320" w:type="dxa"/>
            <w:tcBorders>
              <w:top w:val="nil"/>
              <w:left w:val="nil"/>
              <w:bottom w:val="nil"/>
              <w:right w:val="nil"/>
            </w:tcBorders>
            <w:tcMar>
              <w:bottom w:w="240" w:type="dxa"/>
            </w:tcMar>
          </w:tcPr>
          <w:p w14:paraId="1574639C"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AT&amp;T Bell Labs</w:t>
            </w:r>
          </w:p>
          <w:p w14:paraId="2D1E19D6"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Murray Hill, New Jersey, USA</w:t>
            </w:r>
          </w:p>
        </w:tc>
        <w:tc>
          <w:tcPr>
            <w:tcW w:w="2880" w:type="dxa"/>
            <w:tcBorders>
              <w:top w:val="nil"/>
              <w:left w:val="nil"/>
              <w:bottom w:val="nil"/>
              <w:right w:val="nil"/>
            </w:tcBorders>
            <w:tcMar>
              <w:bottom w:w="240" w:type="dxa"/>
            </w:tcMar>
          </w:tcPr>
          <w:p w14:paraId="76D1E920"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Software Developer</w:t>
            </w:r>
          </w:p>
          <w:p w14:paraId="6DE96E47" w14:textId="77777777" w:rsidR="00587D0C" w:rsidRPr="00FD620E" w:rsidRDefault="00587D0C">
            <w:pPr>
              <w:widowControl w:val="0"/>
              <w:autoSpaceDE w:val="0"/>
              <w:autoSpaceDN w:val="0"/>
              <w:adjustRightInd w:val="0"/>
              <w:rPr>
                <w:rFonts w:asciiTheme="minorHAnsi" w:hAnsiTheme="minorHAnsi" w:cstheme="minorHAnsi"/>
                <w:color w:val="000000"/>
              </w:rPr>
            </w:pPr>
          </w:p>
        </w:tc>
      </w:tr>
      <w:tr w:rsidR="00587D0C" w:rsidRPr="00FD620E" w14:paraId="114DE68D" w14:textId="77777777" w:rsidTr="14504437">
        <w:tc>
          <w:tcPr>
            <w:tcW w:w="2520" w:type="dxa"/>
            <w:tcBorders>
              <w:top w:val="nil"/>
              <w:left w:val="nil"/>
              <w:bottom w:val="nil"/>
              <w:right w:val="nil"/>
            </w:tcBorders>
          </w:tcPr>
          <w:p w14:paraId="273F76FE"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lastRenderedPageBreak/>
              <w:t>1996 - 1998</w:t>
            </w:r>
          </w:p>
        </w:tc>
        <w:tc>
          <w:tcPr>
            <w:tcW w:w="4320" w:type="dxa"/>
            <w:tcBorders>
              <w:top w:val="nil"/>
              <w:left w:val="nil"/>
              <w:bottom w:val="nil"/>
              <w:right w:val="nil"/>
            </w:tcBorders>
            <w:tcMar>
              <w:bottom w:w="240" w:type="dxa"/>
            </w:tcMar>
          </w:tcPr>
          <w:p w14:paraId="48C4B29C"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H. Systems</w:t>
            </w:r>
          </w:p>
          <w:p w14:paraId="3D04D753"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Princeton, New Jersey, USA</w:t>
            </w:r>
          </w:p>
        </w:tc>
        <w:tc>
          <w:tcPr>
            <w:tcW w:w="2880" w:type="dxa"/>
            <w:tcBorders>
              <w:top w:val="nil"/>
              <w:left w:val="nil"/>
              <w:bottom w:val="nil"/>
              <w:right w:val="nil"/>
            </w:tcBorders>
            <w:tcMar>
              <w:bottom w:w="240" w:type="dxa"/>
            </w:tcMar>
          </w:tcPr>
          <w:p w14:paraId="7DC55E05"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Consultant</w:t>
            </w:r>
          </w:p>
          <w:p w14:paraId="17B4E1FA" w14:textId="77777777" w:rsidR="00587D0C" w:rsidRPr="00FD620E" w:rsidRDefault="00587D0C">
            <w:pPr>
              <w:widowControl w:val="0"/>
              <w:autoSpaceDE w:val="0"/>
              <w:autoSpaceDN w:val="0"/>
              <w:adjustRightInd w:val="0"/>
              <w:rPr>
                <w:rFonts w:asciiTheme="minorHAnsi" w:hAnsiTheme="minorHAnsi" w:cstheme="minorHAnsi"/>
                <w:color w:val="000000"/>
              </w:rPr>
            </w:pPr>
          </w:p>
        </w:tc>
      </w:tr>
      <w:tr w:rsidR="00587D0C" w:rsidRPr="00FD620E" w14:paraId="17552D54" w14:textId="77777777" w:rsidTr="14504437">
        <w:tc>
          <w:tcPr>
            <w:tcW w:w="2520" w:type="dxa"/>
            <w:tcBorders>
              <w:top w:val="nil"/>
              <w:left w:val="nil"/>
              <w:bottom w:val="nil"/>
              <w:right w:val="nil"/>
            </w:tcBorders>
          </w:tcPr>
          <w:p w14:paraId="74926192"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6/1999 - 9/1999</w:t>
            </w:r>
          </w:p>
        </w:tc>
        <w:tc>
          <w:tcPr>
            <w:tcW w:w="4320" w:type="dxa"/>
            <w:tcBorders>
              <w:top w:val="nil"/>
              <w:left w:val="nil"/>
              <w:bottom w:val="nil"/>
              <w:right w:val="nil"/>
            </w:tcBorders>
            <w:tcMar>
              <w:bottom w:w="240" w:type="dxa"/>
            </w:tcMar>
          </w:tcPr>
          <w:p w14:paraId="2EB620A4"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IBM T.J. Watson Labs</w:t>
            </w:r>
          </w:p>
          <w:p w14:paraId="1C0EFE22"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Hawthorne, New York, USA</w:t>
            </w:r>
          </w:p>
        </w:tc>
        <w:tc>
          <w:tcPr>
            <w:tcW w:w="2880" w:type="dxa"/>
            <w:tcBorders>
              <w:top w:val="nil"/>
              <w:left w:val="nil"/>
              <w:bottom w:val="nil"/>
              <w:right w:val="nil"/>
            </w:tcBorders>
            <w:tcMar>
              <w:bottom w:w="240" w:type="dxa"/>
            </w:tcMar>
          </w:tcPr>
          <w:p w14:paraId="06382DEE"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Summer Intern</w:t>
            </w:r>
          </w:p>
          <w:p w14:paraId="3446B331" w14:textId="77777777" w:rsidR="00587D0C" w:rsidRPr="00FD620E" w:rsidRDefault="00587D0C">
            <w:pPr>
              <w:widowControl w:val="0"/>
              <w:autoSpaceDE w:val="0"/>
              <w:autoSpaceDN w:val="0"/>
              <w:adjustRightInd w:val="0"/>
              <w:rPr>
                <w:rFonts w:asciiTheme="minorHAnsi" w:hAnsiTheme="minorHAnsi" w:cstheme="minorHAnsi"/>
                <w:color w:val="000000"/>
              </w:rPr>
            </w:pPr>
          </w:p>
        </w:tc>
      </w:tr>
    </w:tbl>
    <w:p w14:paraId="0FF170F3" w14:textId="1704A143" w:rsidR="70223EC6" w:rsidRDefault="70223EC6" w:rsidP="14504437">
      <w:pPr>
        <w:widowControl w:val="0"/>
      </w:pPr>
      <w:r>
        <w:t>____________________________________________________________________________________</w:t>
      </w:r>
    </w:p>
    <w:p w14:paraId="39B8B0C7" w14:textId="26D74974" w:rsidR="00587D0C" w:rsidRPr="00FD620E" w:rsidRDefault="00BA3D2A" w:rsidP="14504437">
      <w:pPr>
        <w:widowControl w:val="0"/>
        <w:autoSpaceDE w:val="0"/>
        <w:autoSpaceDN w:val="0"/>
        <w:adjustRightInd w:val="0"/>
        <w:spacing w:before="400" w:after="240"/>
        <w:jc w:val="center"/>
        <w:rPr>
          <w:rFonts w:asciiTheme="minorHAnsi" w:hAnsiTheme="minorHAnsi" w:cstheme="minorBidi"/>
          <w:b/>
          <w:bCs/>
          <w:color w:val="000000"/>
          <w:sz w:val="28"/>
          <w:szCs w:val="28"/>
        </w:rPr>
      </w:pPr>
      <w:r w:rsidRPr="14504437">
        <w:rPr>
          <w:rFonts w:asciiTheme="minorHAnsi" w:hAnsiTheme="minorHAnsi" w:cstheme="minorBidi"/>
          <w:b/>
          <w:bCs/>
          <w:color w:val="000000" w:themeColor="text1"/>
          <w:sz w:val="28"/>
          <w:szCs w:val="28"/>
        </w:rPr>
        <w:t>MEMBERSHIP in PROFESSIONAL and SCIENTIFIC SOCIETIES</w:t>
      </w:r>
    </w:p>
    <w:tbl>
      <w:tblPr>
        <w:tblW w:w="0" w:type="auto"/>
        <w:tblLayout w:type="fixed"/>
        <w:tblCellMar>
          <w:left w:w="0" w:type="dxa"/>
          <w:right w:w="0" w:type="dxa"/>
        </w:tblCellMar>
        <w:tblLook w:val="0000" w:firstRow="0" w:lastRow="0" w:firstColumn="0" w:lastColumn="0" w:noHBand="0" w:noVBand="0"/>
      </w:tblPr>
      <w:tblGrid>
        <w:gridCol w:w="2520"/>
        <w:gridCol w:w="7200"/>
      </w:tblGrid>
      <w:tr w:rsidR="00587D0C" w:rsidRPr="00FD620E" w14:paraId="54527FF2" w14:textId="77777777" w:rsidTr="57E6C54B">
        <w:tc>
          <w:tcPr>
            <w:tcW w:w="2520" w:type="dxa"/>
            <w:tcBorders>
              <w:top w:val="nil"/>
              <w:left w:val="nil"/>
              <w:bottom w:val="nil"/>
              <w:right w:val="nil"/>
            </w:tcBorders>
          </w:tcPr>
          <w:p w14:paraId="7D62A425"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2004 - Present</w:t>
            </w:r>
          </w:p>
        </w:tc>
        <w:tc>
          <w:tcPr>
            <w:tcW w:w="7200" w:type="dxa"/>
            <w:tcBorders>
              <w:top w:val="nil"/>
              <w:left w:val="nil"/>
              <w:bottom w:val="nil"/>
              <w:right w:val="nil"/>
            </w:tcBorders>
          </w:tcPr>
          <w:p w14:paraId="4C40282F"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Member, Association of Computing Machinery</w:t>
            </w:r>
          </w:p>
        </w:tc>
      </w:tr>
      <w:tr w:rsidR="00587D0C" w:rsidRPr="00FD620E" w14:paraId="6375BFBF" w14:textId="77777777" w:rsidTr="57E6C54B">
        <w:tc>
          <w:tcPr>
            <w:tcW w:w="2520" w:type="dxa"/>
            <w:tcBorders>
              <w:top w:val="nil"/>
              <w:left w:val="nil"/>
              <w:bottom w:val="nil"/>
              <w:right w:val="nil"/>
            </w:tcBorders>
          </w:tcPr>
          <w:p w14:paraId="7C033DD4"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2009 - Present</w:t>
            </w:r>
          </w:p>
        </w:tc>
        <w:tc>
          <w:tcPr>
            <w:tcW w:w="7200" w:type="dxa"/>
            <w:tcBorders>
              <w:top w:val="nil"/>
              <w:left w:val="nil"/>
              <w:bottom w:val="nil"/>
              <w:right w:val="nil"/>
            </w:tcBorders>
          </w:tcPr>
          <w:p w14:paraId="2367E2D5"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Member, American Medical Informatics Association</w:t>
            </w:r>
          </w:p>
        </w:tc>
      </w:tr>
    </w:tbl>
    <w:p w14:paraId="2D1DCC38" w14:textId="1704A143" w:rsidR="54208B99" w:rsidRDefault="54208B99" w:rsidP="57E6C54B">
      <w:pPr>
        <w:widowControl w:val="0"/>
      </w:pPr>
      <w:r>
        <w:t>____________________________________________________________________________________</w:t>
      </w:r>
    </w:p>
    <w:p w14:paraId="3749EF55" w14:textId="4A200BD5" w:rsidR="00587D0C" w:rsidRPr="00FD620E" w:rsidRDefault="00BA3D2A" w:rsidP="57E6C54B">
      <w:pPr>
        <w:widowControl w:val="0"/>
        <w:autoSpaceDE w:val="0"/>
        <w:autoSpaceDN w:val="0"/>
        <w:adjustRightInd w:val="0"/>
        <w:spacing w:before="400" w:after="240"/>
        <w:jc w:val="center"/>
        <w:rPr>
          <w:rFonts w:asciiTheme="minorHAnsi" w:hAnsiTheme="minorHAnsi" w:cstheme="minorBidi"/>
          <w:b/>
          <w:bCs/>
          <w:color w:val="000000"/>
        </w:rPr>
      </w:pPr>
      <w:r w:rsidRPr="57E6C54B">
        <w:rPr>
          <w:rFonts w:asciiTheme="minorHAnsi" w:hAnsiTheme="minorHAnsi" w:cstheme="minorBidi"/>
          <w:b/>
          <w:bCs/>
          <w:color w:val="000000" w:themeColor="text1"/>
          <w:sz w:val="28"/>
          <w:szCs w:val="28"/>
        </w:rPr>
        <w:t>HONORS and AWARDS</w:t>
      </w:r>
    </w:p>
    <w:tbl>
      <w:tblPr>
        <w:tblW w:w="0" w:type="auto"/>
        <w:tblLayout w:type="fixed"/>
        <w:tblCellMar>
          <w:left w:w="0" w:type="dxa"/>
          <w:right w:w="0" w:type="dxa"/>
        </w:tblCellMar>
        <w:tblLook w:val="0000" w:firstRow="0" w:lastRow="0" w:firstColumn="0" w:lastColumn="0" w:noHBand="0" w:noVBand="0"/>
      </w:tblPr>
      <w:tblGrid>
        <w:gridCol w:w="2520"/>
        <w:gridCol w:w="7200"/>
      </w:tblGrid>
      <w:tr w:rsidR="00515CC6" w:rsidRPr="00FD620E" w14:paraId="64FE1EC7" w14:textId="77777777" w:rsidTr="57E6C54B">
        <w:tc>
          <w:tcPr>
            <w:tcW w:w="2520" w:type="dxa"/>
            <w:tcBorders>
              <w:top w:val="nil"/>
              <w:left w:val="nil"/>
              <w:bottom w:val="nil"/>
              <w:right w:val="nil"/>
            </w:tcBorders>
          </w:tcPr>
          <w:p w14:paraId="39E22CEC" w14:textId="3F6ED1D4" w:rsidR="00515CC6" w:rsidRPr="00FD620E" w:rsidRDefault="004A3CC6">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2014-2015,2017-2018, </w:t>
            </w:r>
            <w:r w:rsidR="00743BD2">
              <w:rPr>
                <w:rFonts w:asciiTheme="minorHAnsi" w:hAnsiTheme="minorHAnsi" w:cstheme="minorHAnsi"/>
                <w:color w:val="000000"/>
              </w:rPr>
              <w:t>2021-2022</w:t>
            </w:r>
          </w:p>
        </w:tc>
        <w:tc>
          <w:tcPr>
            <w:tcW w:w="7200" w:type="dxa"/>
            <w:tcBorders>
              <w:top w:val="nil"/>
              <w:left w:val="nil"/>
              <w:bottom w:val="nil"/>
              <w:right w:val="nil"/>
            </w:tcBorders>
          </w:tcPr>
          <w:p w14:paraId="34E23453" w14:textId="7B89C664" w:rsidR="00515CC6" w:rsidRPr="00FD620E" w:rsidRDefault="00515CC6">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Hattie Becich award </w:t>
            </w:r>
            <w:r w:rsidR="004A3CC6">
              <w:rPr>
                <w:rFonts w:asciiTheme="minorHAnsi" w:hAnsiTheme="minorHAnsi" w:cstheme="minorHAnsi"/>
                <w:color w:val="000000"/>
              </w:rPr>
              <w:t>for Best Instructor, University of Pittsburgh Biomedical Informatics Training Program</w:t>
            </w:r>
          </w:p>
        </w:tc>
      </w:tr>
      <w:tr w:rsidR="00587D0C" w:rsidRPr="00FD620E" w14:paraId="237DBC71" w14:textId="77777777" w:rsidTr="57E6C54B">
        <w:tc>
          <w:tcPr>
            <w:tcW w:w="2520" w:type="dxa"/>
            <w:tcBorders>
              <w:top w:val="nil"/>
              <w:left w:val="nil"/>
              <w:bottom w:val="nil"/>
              <w:right w:val="nil"/>
            </w:tcBorders>
          </w:tcPr>
          <w:p w14:paraId="2A6F6DC4"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2002</w:t>
            </w:r>
          </w:p>
        </w:tc>
        <w:tc>
          <w:tcPr>
            <w:tcW w:w="7200" w:type="dxa"/>
            <w:tcBorders>
              <w:top w:val="nil"/>
              <w:left w:val="nil"/>
              <w:bottom w:val="nil"/>
              <w:right w:val="nil"/>
            </w:tcBorders>
          </w:tcPr>
          <w:p w14:paraId="0FD2C289"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Selected for Doctoral Consortium, ACM Special Interest Group on Computer-Human Interaction</w:t>
            </w:r>
          </w:p>
        </w:tc>
      </w:tr>
      <w:tr w:rsidR="00587D0C" w:rsidRPr="00FD620E" w14:paraId="50C6114C" w14:textId="77777777" w:rsidTr="57E6C54B">
        <w:tc>
          <w:tcPr>
            <w:tcW w:w="2520" w:type="dxa"/>
            <w:tcBorders>
              <w:top w:val="nil"/>
              <w:left w:val="nil"/>
              <w:bottom w:val="nil"/>
              <w:right w:val="nil"/>
            </w:tcBorders>
          </w:tcPr>
          <w:p w14:paraId="29B2F725"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2002 - 2003</w:t>
            </w:r>
          </w:p>
        </w:tc>
        <w:tc>
          <w:tcPr>
            <w:tcW w:w="7200" w:type="dxa"/>
            <w:tcBorders>
              <w:top w:val="nil"/>
              <w:left w:val="nil"/>
              <w:bottom w:val="nil"/>
              <w:right w:val="nil"/>
            </w:tcBorders>
          </w:tcPr>
          <w:p w14:paraId="51C013D7"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America Online Fellowship in Human-Computer Interaction</w:t>
            </w:r>
          </w:p>
        </w:tc>
      </w:tr>
    </w:tbl>
    <w:p w14:paraId="1C75F6C4" w14:textId="1704A143" w:rsidR="6F5A7D68" w:rsidRDefault="6F5A7D68" w:rsidP="57E6C54B">
      <w:pPr>
        <w:widowControl w:val="0"/>
      </w:pPr>
      <w:r>
        <w:t>____________________________________________________________________________________</w:t>
      </w:r>
    </w:p>
    <w:p w14:paraId="5992638E" w14:textId="15F1A11C" w:rsidR="00587D0C" w:rsidRPr="009A3B6D" w:rsidRDefault="00BA3D2A" w:rsidP="57E6C54B">
      <w:pPr>
        <w:widowControl w:val="0"/>
        <w:autoSpaceDE w:val="0"/>
        <w:autoSpaceDN w:val="0"/>
        <w:adjustRightInd w:val="0"/>
        <w:spacing w:before="400" w:after="240"/>
        <w:jc w:val="center"/>
        <w:rPr>
          <w:rFonts w:asciiTheme="minorHAnsi" w:hAnsiTheme="minorHAnsi" w:cstheme="minorBidi"/>
          <w:b/>
          <w:bCs/>
          <w:color w:val="000000"/>
          <w:sz w:val="28"/>
          <w:szCs w:val="28"/>
        </w:rPr>
      </w:pPr>
      <w:r w:rsidRPr="009A3B6D">
        <w:rPr>
          <w:rFonts w:asciiTheme="minorHAnsi" w:hAnsiTheme="minorHAnsi" w:cstheme="minorBidi"/>
          <w:b/>
          <w:bCs/>
          <w:color w:val="000000" w:themeColor="text1"/>
          <w:sz w:val="28"/>
          <w:szCs w:val="28"/>
        </w:rPr>
        <w:t>PUBLICATIONS</w:t>
      </w:r>
    </w:p>
    <w:p w14:paraId="60CAD196" w14:textId="01AB5427" w:rsidR="00BF3438" w:rsidRPr="009A3B6D" w:rsidRDefault="6ACDC25C" w:rsidP="57E6C54B">
      <w:pPr>
        <w:spacing w:after="160" w:line="259" w:lineRule="auto"/>
        <w:ind w:right="270"/>
        <w:contextualSpacing/>
        <w:rPr>
          <w:rFonts w:asciiTheme="minorHAnsi" w:hAnsiTheme="minorHAnsi" w:cstheme="minorBidi"/>
          <w:u w:val="single"/>
        </w:rPr>
      </w:pPr>
      <w:r w:rsidRPr="009A3B6D">
        <w:rPr>
          <w:rFonts w:asciiTheme="minorHAnsi" w:hAnsiTheme="minorHAnsi" w:cstheme="minorBidi"/>
          <w:u w:val="single"/>
        </w:rPr>
        <w:t xml:space="preserve">1. </w:t>
      </w:r>
      <w:r w:rsidR="00ED16AB" w:rsidRPr="009A3B6D">
        <w:rPr>
          <w:rFonts w:asciiTheme="minorHAnsi" w:hAnsiTheme="minorHAnsi" w:cstheme="minorBidi"/>
          <w:u w:val="single"/>
        </w:rPr>
        <w:t>O</w:t>
      </w:r>
      <w:r w:rsidR="13682000" w:rsidRPr="009A3B6D">
        <w:rPr>
          <w:rFonts w:asciiTheme="minorHAnsi" w:hAnsiTheme="minorHAnsi" w:cstheme="minorBidi"/>
          <w:u w:val="single"/>
        </w:rPr>
        <w:t>RIGINAL PEER REVIWED ARTICLES</w:t>
      </w:r>
      <w:r w:rsidR="59BA53FE" w:rsidRPr="009A3B6D">
        <w:rPr>
          <w:rFonts w:asciiTheme="minorHAnsi" w:hAnsiTheme="minorHAnsi" w:cstheme="minorBidi"/>
          <w:u w:val="single"/>
        </w:rPr>
        <w:t>:</w:t>
      </w:r>
    </w:p>
    <w:p w14:paraId="5222DD62" w14:textId="77777777" w:rsidR="00A840D1" w:rsidRPr="00A81D68" w:rsidRDefault="00A840D1" w:rsidP="00A840D1">
      <w:pPr>
        <w:tabs>
          <w:tab w:val="left" w:pos="288"/>
        </w:tabs>
        <w:spacing w:afterLines="40" w:after="96"/>
        <w:rPr>
          <w:rFonts w:asciiTheme="minorHAnsi" w:hAnsiTheme="minorHAnsi"/>
          <w:b/>
        </w:rPr>
      </w:pPr>
      <w:r w:rsidRPr="009A3B6D">
        <w:rPr>
          <w:rFonts w:asciiTheme="minorHAnsi" w:hAnsiTheme="minorHAnsi"/>
          <w:b/>
        </w:rPr>
        <w:t>Original Peer Reviewed Journal Articles:</w:t>
      </w:r>
    </w:p>
    <w:p w14:paraId="674A0C8D" w14:textId="77777777" w:rsidR="00BE6424" w:rsidRPr="00FD620E" w:rsidRDefault="00BE6424" w:rsidP="00BE6424">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b/>
        </w:rPr>
        <w:t>Hochheiser H</w:t>
      </w:r>
      <w:r w:rsidRPr="00FD620E">
        <w:rPr>
          <w:rFonts w:asciiTheme="minorHAnsi" w:eastAsia="Calibri" w:hAnsiTheme="minorHAnsi" w:cstheme="minorHAnsi"/>
        </w:rPr>
        <w:t>, Shneiderman B. Performance Benefits of Simultaneous over Sequential Menus as Task Complexity Increases. International Journal of Human-Computer Interaction. 2000; 12 (2):173-192.</w:t>
      </w:r>
    </w:p>
    <w:p w14:paraId="7427A292" w14:textId="77777777" w:rsidR="00BE6424" w:rsidRPr="00FD620E" w:rsidRDefault="00BE6424" w:rsidP="00BE6424">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b/>
        </w:rPr>
        <w:t>Hochheiser H</w:t>
      </w:r>
      <w:r w:rsidRPr="00FD620E">
        <w:rPr>
          <w:rFonts w:asciiTheme="minorHAnsi" w:eastAsia="Calibri" w:hAnsiTheme="minorHAnsi" w:cstheme="minorHAnsi"/>
        </w:rPr>
        <w:t>, Shneiderman B. Interactive Exploration of Time Series Data. In: Lecture Notes in Artificial Intelligence #2226. Discovery Science 2001; 2001. p.441-446.</w:t>
      </w:r>
    </w:p>
    <w:p w14:paraId="21C8B89D" w14:textId="77777777" w:rsidR="00BE6424" w:rsidRPr="00FD620E" w:rsidRDefault="00BE6424" w:rsidP="00BE6424">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b/>
        </w:rPr>
        <w:t>Hochheiser H</w:t>
      </w:r>
      <w:r w:rsidRPr="00FD620E">
        <w:rPr>
          <w:rFonts w:asciiTheme="minorHAnsi" w:eastAsia="Calibri" w:hAnsiTheme="minorHAnsi" w:cstheme="minorHAnsi"/>
        </w:rPr>
        <w:t>, Shneiderman B. Using Interactive Visualizations of WWW Log Data to Characterize Access Patterns and Inform Site Design. Journal of the American society for Information Systems. 2001; 54 (4):331-343.</w:t>
      </w:r>
    </w:p>
    <w:p w14:paraId="5919B7D9" w14:textId="77777777" w:rsidR="00BE6424" w:rsidRPr="00FD620E" w:rsidRDefault="00BE6424" w:rsidP="00BE6424">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b/>
        </w:rPr>
        <w:t>Hochheiser H</w:t>
      </w:r>
      <w:r w:rsidRPr="00FD620E">
        <w:rPr>
          <w:rFonts w:asciiTheme="minorHAnsi" w:eastAsia="Calibri" w:hAnsiTheme="minorHAnsi" w:cstheme="minorHAnsi"/>
        </w:rPr>
        <w:t>. The Platform for Privacy Preference as a Social Protocol: An Examination within the U.S. Policy Context. ACM Transactions on Internet Technology. 2002; 2 (4):276-306.</w:t>
      </w:r>
    </w:p>
    <w:p w14:paraId="403A631D" w14:textId="77777777" w:rsidR="003A3DDC" w:rsidRPr="00FD620E" w:rsidRDefault="003A3DDC" w:rsidP="003A3DDC">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Shneiderman B, </w:t>
      </w:r>
      <w:r w:rsidRPr="00FD620E">
        <w:rPr>
          <w:rFonts w:asciiTheme="minorHAnsi" w:eastAsia="Calibri" w:hAnsiTheme="minorHAnsi" w:cstheme="minorHAnsi"/>
          <w:b/>
        </w:rPr>
        <w:t>Hochheiser H</w:t>
      </w:r>
      <w:r w:rsidRPr="00FD620E">
        <w:rPr>
          <w:rFonts w:asciiTheme="minorHAnsi" w:eastAsia="Calibri" w:hAnsiTheme="minorHAnsi" w:cstheme="minorHAnsi"/>
        </w:rPr>
        <w:t>. Universal Usability as a Stimulus to Advanced Interface Design. Behaviour &amp; Information Technology. 2002; 20 (5):367-376.</w:t>
      </w:r>
    </w:p>
    <w:p w14:paraId="4D2481DB" w14:textId="77777777" w:rsidR="00BE6424" w:rsidRPr="00FD620E" w:rsidRDefault="00BE6424" w:rsidP="00BE6424">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b/>
        </w:rPr>
        <w:t>Hochheiser H</w:t>
      </w:r>
      <w:r w:rsidRPr="00FD620E">
        <w:rPr>
          <w:rFonts w:asciiTheme="minorHAnsi" w:eastAsia="Calibri" w:hAnsiTheme="minorHAnsi" w:cstheme="minorHAnsi"/>
        </w:rPr>
        <w:t>, Shneiderman B. Dynamic Query Tools for Time Series Data Sets: Timebox Widgets for Interactive Exploration. Information Visualization. 2004; 3:1-18.</w:t>
      </w:r>
    </w:p>
    <w:p w14:paraId="1DF4A043" w14:textId="725FD6D4" w:rsidR="00BE6424" w:rsidRPr="00FD620E" w:rsidRDefault="00BE6424" w:rsidP="00941F95">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Goldberg IG, Allan C, Burel JM, Creager D, Falconi A, </w:t>
      </w:r>
      <w:r w:rsidRPr="00FD620E">
        <w:rPr>
          <w:rFonts w:asciiTheme="minorHAnsi" w:eastAsia="Calibri" w:hAnsiTheme="minorHAnsi" w:cstheme="minorHAnsi"/>
          <w:b/>
        </w:rPr>
        <w:t>Hochheiser H</w:t>
      </w:r>
      <w:r w:rsidRPr="00FD620E">
        <w:rPr>
          <w:rFonts w:asciiTheme="minorHAnsi" w:eastAsia="Calibri" w:hAnsiTheme="minorHAnsi" w:cstheme="minorHAnsi"/>
        </w:rPr>
        <w:t xml:space="preserve">, Johnston J, Mellen J, Sorger PK, Swedlow JR. The Open Microscopy Environment (OME) Data Model and XML file: </w:t>
      </w:r>
      <w:r w:rsidRPr="00FD620E">
        <w:rPr>
          <w:rFonts w:asciiTheme="minorHAnsi" w:eastAsia="Calibri" w:hAnsiTheme="minorHAnsi" w:cstheme="minorHAnsi"/>
        </w:rPr>
        <w:lastRenderedPageBreak/>
        <w:t>open tools for informatics and quantitative analysis in biological imaging. Genome biology. 2005; 6 (5):R47. PMCID: PMC1175959. PMID: 15892875.</w:t>
      </w:r>
    </w:p>
    <w:p w14:paraId="2B38B764" w14:textId="77777777" w:rsidR="0036584F" w:rsidRPr="00FD620E" w:rsidRDefault="0036584F" w:rsidP="0036584F">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b/>
        </w:rPr>
        <w:t>Hochheiser H</w:t>
      </w:r>
      <w:r w:rsidRPr="00FD620E">
        <w:rPr>
          <w:rFonts w:asciiTheme="minorHAnsi" w:eastAsia="Calibri" w:hAnsiTheme="minorHAnsi" w:cstheme="minorHAnsi"/>
        </w:rPr>
        <w:t>, Lazar J. HCI and societal issues: a framework for engagement. International Journal of Human-Computer Interaction. 2007; 23 (3):339-374. (invited).</w:t>
      </w:r>
    </w:p>
    <w:p w14:paraId="20190C24" w14:textId="790AD87F" w:rsidR="0036584F" w:rsidRPr="00FD620E" w:rsidRDefault="0036584F" w:rsidP="0036584F">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Sauer G, Lazar J, </w:t>
      </w:r>
      <w:r w:rsidRPr="00FD620E">
        <w:rPr>
          <w:rFonts w:asciiTheme="minorHAnsi" w:eastAsia="Calibri" w:hAnsiTheme="minorHAnsi" w:cstheme="minorHAnsi"/>
          <w:b/>
        </w:rPr>
        <w:t>Hochheiser H</w:t>
      </w:r>
      <w:r w:rsidRPr="00FD620E">
        <w:rPr>
          <w:rFonts w:asciiTheme="minorHAnsi" w:eastAsia="Calibri" w:hAnsiTheme="minorHAnsi" w:cstheme="minorHAnsi"/>
        </w:rPr>
        <w:t xml:space="preserve">, Feng J. Towards A Universally Usable Human Interaction Proof: Evaluation of </w:t>
      </w:r>
      <w:r w:rsidRPr="002A312C">
        <w:rPr>
          <w:rFonts w:asciiTheme="minorHAnsi" w:eastAsia="Calibri" w:hAnsiTheme="minorHAnsi" w:cstheme="minorHAnsi"/>
        </w:rPr>
        <w:t>Task Completion Strategies. ACM Transactions on Accessible Computing. 2010; 2 (4):15:1-15:32.</w:t>
      </w:r>
      <w:r w:rsidR="002A312C" w:rsidRPr="002A312C">
        <w:rPr>
          <w:rStyle w:val="Hyperlink"/>
          <w:rFonts w:asciiTheme="minorHAnsi" w:hAnsiTheme="minorHAnsi" w:cstheme="minorHAnsi"/>
        </w:rPr>
        <w:t xml:space="preserve"> </w:t>
      </w:r>
      <w:r w:rsidR="002A312C" w:rsidRPr="002A312C">
        <w:rPr>
          <w:rFonts w:asciiTheme="minorHAnsi" w:hAnsiTheme="minorHAnsi" w:cstheme="minorHAnsi"/>
          <w:color w:val="0000FF"/>
          <w:u w:val="single"/>
        </w:rPr>
        <w:t>DOI: 10.1145/1786774.1786776</w:t>
      </w:r>
    </w:p>
    <w:p w14:paraId="52468195" w14:textId="77777777" w:rsidR="0036584F" w:rsidRPr="00FD620E" w:rsidRDefault="0036584F" w:rsidP="0036584F">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Sauer G, Holman J, Lazar J, </w:t>
      </w:r>
      <w:r w:rsidRPr="00FD620E">
        <w:rPr>
          <w:rFonts w:asciiTheme="minorHAnsi" w:eastAsia="Calibri" w:hAnsiTheme="minorHAnsi" w:cstheme="minorHAnsi"/>
          <w:b/>
        </w:rPr>
        <w:t>Hochheiser H</w:t>
      </w:r>
      <w:r w:rsidRPr="00FD620E">
        <w:rPr>
          <w:rFonts w:asciiTheme="minorHAnsi" w:eastAsia="Calibri" w:hAnsiTheme="minorHAnsi" w:cstheme="minorHAnsi"/>
        </w:rPr>
        <w:t>, Feng J. Accessible Privacy and Security: A Universally Usable Human-Interaction Proof. Universal Access in Information Society. 2010; 9 (3):239-248.</w:t>
      </w:r>
    </w:p>
    <w:p w14:paraId="021B3965" w14:textId="77777777" w:rsidR="0036584F" w:rsidRPr="00FD620E" w:rsidRDefault="0036584F" w:rsidP="0036584F">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b/>
        </w:rPr>
        <w:t>Hochheiser H</w:t>
      </w:r>
      <w:r w:rsidRPr="00FD620E">
        <w:rPr>
          <w:rFonts w:asciiTheme="minorHAnsi" w:eastAsia="Calibri" w:hAnsiTheme="minorHAnsi" w:cstheme="minorHAnsi"/>
        </w:rPr>
        <w:t>, Lazar J. Revisiting breadth vs. depth in menu structures for blind users of screen readers. Interacting with Computers. 2010; 22 (5):389-398.</w:t>
      </w:r>
    </w:p>
    <w:p w14:paraId="2B227538" w14:textId="77777777" w:rsidR="0036584F" w:rsidRPr="00FD620E" w:rsidRDefault="0036584F" w:rsidP="0036584F">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b/>
        </w:rPr>
        <w:t>Hochheiser H</w:t>
      </w:r>
      <w:r w:rsidRPr="00FD620E">
        <w:rPr>
          <w:rFonts w:asciiTheme="minorHAnsi" w:eastAsia="Calibri" w:hAnsiTheme="minorHAnsi" w:cstheme="minorHAnsi"/>
        </w:rPr>
        <w:t>, Aronow BJ, Artinger K, Beaty TH, Brinkley JF, Chai Y, Clouthier D, Cunningham ML, Dixon M, Donahue LR, Fraser SE, Hallgrimsson B, Iwata J, Klein O, Marazita ML, Murray JC, Murray S, de Villena FP, Postlethwait J, Potter S, Shapiro L, Spritz R, Visel A, Weinberg SM, Trainor PA. The FaceBase Consortium: a comprehensive program to facilitate craniofacial research. Dev Biol. 2011 Jul 15; 355 (2):175-82. PMCID: PMC3440302. PMID: 21458441.</w:t>
      </w:r>
    </w:p>
    <w:p w14:paraId="51D53F21" w14:textId="77777777" w:rsidR="0036584F" w:rsidRPr="00FD620E" w:rsidRDefault="0036584F" w:rsidP="0036584F">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Kohle-Ersher A, Chatterjee P, Osmanbeyoglu HU, </w:t>
      </w:r>
      <w:r w:rsidRPr="00FD620E">
        <w:rPr>
          <w:rFonts w:asciiTheme="minorHAnsi" w:eastAsia="Calibri" w:hAnsiTheme="minorHAnsi" w:cstheme="minorHAnsi"/>
          <w:b/>
        </w:rPr>
        <w:t>Hochheiser H</w:t>
      </w:r>
      <w:r w:rsidRPr="00FD620E">
        <w:rPr>
          <w:rFonts w:asciiTheme="minorHAnsi" w:eastAsia="Calibri" w:hAnsiTheme="minorHAnsi" w:cstheme="minorHAnsi"/>
        </w:rPr>
        <w:t>, Bartos C. Evaluating the barriers to point-of-care documentation for nursing staff. Comput Inform Nurs doi: 10.1097/NCN.0b013e3182343f1. 2012 Mar; 30 (3):126-33. PMID: 22024972.</w:t>
      </w:r>
    </w:p>
    <w:p w14:paraId="63E0F665" w14:textId="6890A1D3" w:rsidR="0036584F" w:rsidRPr="00FD620E" w:rsidRDefault="0036584F" w:rsidP="00941F95">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Romagnoli KM, Handler SM, Ligons FM, </w:t>
      </w:r>
      <w:r w:rsidRPr="00FD620E">
        <w:rPr>
          <w:rFonts w:asciiTheme="minorHAnsi" w:eastAsia="Calibri" w:hAnsiTheme="minorHAnsi" w:cstheme="minorHAnsi"/>
          <w:b/>
        </w:rPr>
        <w:t>Hochheiser H</w:t>
      </w:r>
      <w:r w:rsidRPr="00FD620E">
        <w:rPr>
          <w:rFonts w:asciiTheme="minorHAnsi" w:eastAsia="Calibri" w:hAnsiTheme="minorHAnsi" w:cstheme="minorHAnsi"/>
        </w:rPr>
        <w:t>. Home-care nurses’ perceptions of unmet information needs and communication difficulties of older patients in the immediate post-hospital discharge period. BMJ quality &amp; safety. 2013 Apr; 22 (4):324-32. PMCID: PMC3694324. PMID: 23362507</w:t>
      </w:r>
    </w:p>
    <w:p w14:paraId="0706498E" w14:textId="5523EFD7" w:rsidR="0036584F" w:rsidRPr="00FD620E" w:rsidRDefault="0036584F" w:rsidP="00941F95">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Handler SM, Boyce RD, Ligons FM, Perera S, Nace DA, </w:t>
      </w:r>
      <w:r w:rsidRPr="00FD620E">
        <w:rPr>
          <w:rFonts w:asciiTheme="minorHAnsi" w:eastAsia="Calibri" w:hAnsiTheme="minorHAnsi" w:cstheme="minorHAnsi"/>
          <w:b/>
        </w:rPr>
        <w:t>Hochheiser H</w:t>
      </w:r>
      <w:r w:rsidRPr="00FD620E">
        <w:rPr>
          <w:rFonts w:asciiTheme="minorHAnsi" w:eastAsia="Calibri" w:hAnsiTheme="minorHAnsi" w:cstheme="minorHAnsi"/>
        </w:rPr>
        <w:t>. Use and Perceived Benefits of Mobile Devices by Physicians in Preventing Adverse Drug Events in the Nursing Home. Journal of The American Medical Directors Association. 2013 Oct 2. PMID: 24094901, PMCID: PMC4351260</w:t>
      </w:r>
    </w:p>
    <w:p w14:paraId="34BBCA18" w14:textId="77777777" w:rsidR="0036584F" w:rsidRPr="00FD620E" w:rsidRDefault="0036584F" w:rsidP="0036584F">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Brinkley JF, Borromeo C, Clarkson M, Cox TC, Cunningham MJ, Detwiler LT, Heike CL, </w:t>
      </w:r>
      <w:r w:rsidRPr="00FD620E">
        <w:rPr>
          <w:rFonts w:asciiTheme="minorHAnsi" w:eastAsia="Calibri" w:hAnsiTheme="minorHAnsi" w:cstheme="minorHAnsi"/>
          <w:b/>
        </w:rPr>
        <w:t>Hochheiser H</w:t>
      </w:r>
      <w:r w:rsidRPr="00FD620E">
        <w:rPr>
          <w:rFonts w:asciiTheme="minorHAnsi" w:eastAsia="Calibri" w:hAnsiTheme="minorHAnsi" w:cstheme="minorHAnsi"/>
        </w:rPr>
        <w:t>, Mejino L, Travillian RS, Shapiro LG. The Ontology of Craniofacial Development and Malformation for translational craniofacial research. Seminars in Medical Genetics DOI: 10.1002/ajmg.c.31377. 2013 Oct 4; 1-14. PMCID: PMC4041627. PMID: 24124010.</w:t>
      </w:r>
    </w:p>
    <w:p w14:paraId="31504596" w14:textId="77777777" w:rsidR="0036584F" w:rsidRPr="00FD620E" w:rsidRDefault="0036584F" w:rsidP="0036584F">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Lazar J, </w:t>
      </w:r>
      <w:r w:rsidRPr="00FD620E">
        <w:rPr>
          <w:rFonts w:asciiTheme="minorHAnsi" w:eastAsia="Calibri" w:hAnsiTheme="minorHAnsi" w:cstheme="minorHAnsi"/>
          <w:b/>
        </w:rPr>
        <w:t>Hochheiser H</w:t>
      </w:r>
      <w:r w:rsidRPr="00FD620E">
        <w:rPr>
          <w:rFonts w:asciiTheme="minorHAnsi" w:eastAsia="Calibri" w:hAnsiTheme="minorHAnsi" w:cstheme="minorHAnsi"/>
        </w:rPr>
        <w:t>. Legal Aspects of Interface Accessibility in the U.S. Communications of the ACM. 2013 Dec; 56 (12):74-80.</w:t>
      </w:r>
    </w:p>
    <w:p w14:paraId="42EDD5A7" w14:textId="77777777" w:rsidR="0036584F" w:rsidRDefault="0036584F" w:rsidP="0036584F">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Romagnoli KM, Handler SM, </w:t>
      </w:r>
      <w:r w:rsidRPr="00FD620E">
        <w:rPr>
          <w:rFonts w:asciiTheme="minorHAnsi" w:eastAsia="Calibri" w:hAnsiTheme="minorHAnsi" w:cstheme="minorHAnsi"/>
          <w:b/>
        </w:rPr>
        <w:t>Hochheiser H</w:t>
      </w:r>
      <w:r w:rsidRPr="00FD620E">
        <w:rPr>
          <w:rFonts w:asciiTheme="minorHAnsi" w:eastAsia="Calibri" w:hAnsiTheme="minorHAnsi" w:cstheme="minorHAnsi"/>
        </w:rPr>
        <w:t>. Home care: more than just a visiting nurse. BMJ quality &amp; safety. 2013 Dec; 22 (12):972-4. PMCID: PMC4120108. PMID: 23940375. doi: 10.1136/bmjqs-2013-002339.</w:t>
      </w:r>
    </w:p>
    <w:p w14:paraId="69CC5BFE" w14:textId="719BCC24" w:rsidR="0002150D" w:rsidRPr="0002150D" w:rsidRDefault="0002150D" w:rsidP="0002150D">
      <w:pPr>
        <w:numPr>
          <w:ilvl w:val="0"/>
          <w:numId w:val="4"/>
        </w:numPr>
        <w:contextualSpacing/>
        <w:rPr>
          <w:rFonts w:asciiTheme="minorHAnsi" w:eastAsia="Calibri" w:hAnsiTheme="minorHAnsi" w:cstheme="minorHAnsi"/>
        </w:rPr>
      </w:pPr>
      <w:r w:rsidRPr="00951775">
        <w:rPr>
          <w:rFonts w:asciiTheme="minorHAnsi" w:eastAsia="Calibri" w:hAnsiTheme="minorHAnsi" w:cstheme="minorHAnsi"/>
        </w:rPr>
        <w:t xml:space="preserve">Wentz B, </w:t>
      </w:r>
      <w:r w:rsidRPr="00951775">
        <w:rPr>
          <w:rFonts w:asciiTheme="minorHAnsi" w:eastAsia="Calibri" w:hAnsiTheme="minorHAnsi" w:cstheme="minorHAnsi"/>
          <w:b/>
        </w:rPr>
        <w:t>Hochheiser H</w:t>
      </w:r>
      <w:r w:rsidRPr="00951775">
        <w:rPr>
          <w:rFonts w:asciiTheme="minorHAnsi" w:eastAsia="Calibri" w:hAnsiTheme="minorHAnsi" w:cstheme="minorHAnsi"/>
        </w:rPr>
        <w:t>, Lazar J. A Survey of Blind Users on the Usability of Email Applications. In: Universal Access in the Information Society International Journal. Springer-Verlag, 2013 Aug. p.327</w:t>
      </w:r>
    </w:p>
    <w:p w14:paraId="6A5A8A49" w14:textId="77777777" w:rsidR="000A7C4D" w:rsidRPr="00FD620E" w:rsidRDefault="000A7C4D" w:rsidP="000A7C4D">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Borromeo CD, Schleyer TK, Becich MJ, </w:t>
      </w:r>
      <w:r w:rsidRPr="00FD620E">
        <w:rPr>
          <w:rFonts w:asciiTheme="minorHAnsi" w:eastAsia="Calibri" w:hAnsiTheme="minorHAnsi" w:cstheme="minorHAnsi"/>
          <w:b/>
        </w:rPr>
        <w:t>Hochheiser H</w:t>
      </w:r>
      <w:r w:rsidRPr="00FD620E">
        <w:rPr>
          <w:rFonts w:asciiTheme="minorHAnsi" w:eastAsia="Calibri" w:hAnsiTheme="minorHAnsi" w:cstheme="minorHAnsi"/>
        </w:rPr>
        <w:t>. Finding collaborators: toward interactive discovery tools for research network systems. Journal of Medical Internet Research. 2014; 16 (11):e244. PMID: 25370463, PMCID: PMC4376239 doi: 10.2196/jmir.3444.</w:t>
      </w:r>
    </w:p>
    <w:p w14:paraId="67189B8C" w14:textId="77777777" w:rsidR="000A7C4D" w:rsidRPr="00FD620E" w:rsidRDefault="000A7C4D" w:rsidP="000A7C4D">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lastRenderedPageBreak/>
        <w:t xml:space="preserve">Ligons FM, Mello-Thoms C, Handler SM, Romagnoli KM, </w:t>
      </w:r>
      <w:r w:rsidRPr="00FD620E">
        <w:rPr>
          <w:rFonts w:asciiTheme="minorHAnsi" w:eastAsia="Calibri" w:hAnsiTheme="minorHAnsi" w:cstheme="minorHAnsi"/>
          <w:b/>
        </w:rPr>
        <w:t>Hochheiser H</w:t>
      </w:r>
      <w:r w:rsidRPr="00FD620E">
        <w:rPr>
          <w:rFonts w:asciiTheme="minorHAnsi" w:eastAsia="Calibri" w:hAnsiTheme="minorHAnsi" w:cstheme="minorHAnsi"/>
        </w:rPr>
        <w:t>. Assessing the impact of cognitive impairment on the usability of an electronic medication delivery unit in an assisted living population. International Journal of Medical Informatics. 2014 Jul 27. PMID: 25153770 PMCID: PMC4268135.</w:t>
      </w:r>
    </w:p>
    <w:p w14:paraId="35EF88C6" w14:textId="77777777" w:rsidR="000A7C4D" w:rsidRPr="00FD620E" w:rsidRDefault="000A7C4D" w:rsidP="000A7C4D">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Landis-Lewis Z, Brehaut JC, </w:t>
      </w:r>
      <w:r w:rsidRPr="00FD620E">
        <w:rPr>
          <w:rFonts w:asciiTheme="minorHAnsi" w:eastAsia="Calibri" w:hAnsiTheme="minorHAnsi" w:cstheme="minorHAnsi"/>
          <w:b/>
        </w:rPr>
        <w:t>Hochheiser H</w:t>
      </w:r>
      <w:r w:rsidRPr="00FD620E">
        <w:rPr>
          <w:rFonts w:asciiTheme="minorHAnsi" w:eastAsia="Calibri" w:hAnsiTheme="minorHAnsi" w:cstheme="minorHAnsi"/>
        </w:rPr>
        <w:t>, Douglas GP, Jacobson RS. Computer-supported feedback message tailoring: theory-informed adaptation of clinical audit and feedback for learning and behavior change. Implementation Science: IS. 2015 Jan 21; 10 (1):12. PMID: 25603806 PMCID: PMC4320482. doi: 10.1186/s13012-014-0203-z.</w:t>
      </w:r>
    </w:p>
    <w:p w14:paraId="7E60A139" w14:textId="7EB95F45" w:rsidR="000A7C4D" w:rsidRPr="00FD620E" w:rsidRDefault="000A7C4D" w:rsidP="000A7C4D">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Haendel MA, Vasilevsky N, Brush M, </w:t>
      </w:r>
      <w:r w:rsidRPr="00FD620E">
        <w:rPr>
          <w:rFonts w:asciiTheme="minorHAnsi" w:eastAsia="Calibri" w:hAnsiTheme="minorHAnsi" w:cstheme="minorHAnsi"/>
          <w:b/>
        </w:rPr>
        <w:t>Hochheiser H</w:t>
      </w:r>
      <w:r w:rsidRPr="00FD620E">
        <w:rPr>
          <w:rFonts w:asciiTheme="minorHAnsi" w:eastAsia="Calibri" w:hAnsiTheme="minorHAnsi" w:cstheme="minorHAnsi"/>
        </w:rPr>
        <w:t>, Jacobson J, Oellrich A, Mungall C, Washington N, Kohler S, Lewis S, Robinson P, Smedley D. Disease insights through cross-species phenotype comparisons. Mamm Genome. 2015 Jun 20; 2015 (9577):1-8. PMID: 26092691. PMCID: PM</w:t>
      </w:r>
      <w:r w:rsidR="002C5B15" w:rsidRPr="00FD620E">
        <w:rPr>
          <w:rFonts w:asciiTheme="minorHAnsi" w:eastAsia="Calibri" w:hAnsiTheme="minorHAnsi" w:cstheme="minorHAnsi"/>
        </w:rPr>
        <w:t xml:space="preserve">C4602072, </w:t>
      </w:r>
      <w:r w:rsidRPr="00FD620E">
        <w:rPr>
          <w:rFonts w:asciiTheme="minorHAnsi" w:eastAsia="Calibri" w:hAnsiTheme="minorHAnsi" w:cstheme="minorHAnsi"/>
        </w:rPr>
        <w:t>doi: 10.1007/s00335-015-9577-8.</w:t>
      </w:r>
    </w:p>
    <w:p w14:paraId="691C2F0A" w14:textId="77777777" w:rsidR="002C5B15" w:rsidRPr="00FD620E" w:rsidRDefault="000A7C4D" w:rsidP="000A7C4D">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Strange C, Senior RM, Sciurba FC, O’Neal S, Morris A, Wisniewski SR, Bowler R, </w:t>
      </w:r>
      <w:r w:rsidRPr="00FD620E">
        <w:rPr>
          <w:rFonts w:asciiTheme="minorHAnsi" w:eastAsia="Calibri" w:hAnsiTheme="minorHAnsi" w:cstheme="minorHAnsi"/>
          <w:b/>
        </w:rPr>
        <w:t>Hochheiser H</w:t>
      </w:r>
      <w:r w:rsidRPr="00FD620E">
        <w:rPr>
          <w:rFonts w:asciiTheme="minorHAnsi" w:eastAsia="Calibri" w:hAnsiTheme="minorHAnsi" w:cstheme="minorHAnsi"/>
        </w:rPr>
        <w:t xml:space="preserve">, Becich MJ, Zhang Y, Leader JK, Methe BA, Kaminski N, Sandhaus RA, Study Group G. Rationale and Design of the Genomic Research in Alpha-1 Antitrypsin Deficiency and Sarcoidosis Study: Alpha-1 Protocol. Ann Am Thorac Soc. 2015 Jul 8; 1-35. PMID: 26153726. PMCID: </w:t>
      </w:r>
      <w:r w:rsidR="002C5B15" w:rsidRPr="00FD620E">
        <w:rPr>
          <w:rFonts w:asciiTheme="minorHAnsi" w:eastAsia="Calibri" w:hAnsiTheme="minorHAnsi" w:cstheme="minorHAnsi"/>
        </w:rPr>
        <w:t xml:space="preserve">PMC4627425 </w:t>
      </w:r>
    </w:p>
    <w:p w14:paraId="79F58386" w14:textId="5BC67FA8" w:rsidR="000A7C4D" w:rsidRPr="00FD620E" w:rsidRDefault="002C5B15" w:rsidP="002C5B15">
      <w:pPr>
        <w:spacing w:after="160" w:line="259" w:lineRule="auto"/>
        <w:ind w:left="720" w:right="270"/>
        <w:contextualSpacing/>
        <w:rPr>
          <w:rFonts w:asciiTheme="minorHAnsi" w:eastAsia="Calibri" w:hAnsiTheme="minorHAnsi" w:cstheme="minorHAnsi"/>
        </w:rPr>
      </w:pPr>
      <w:r w:rsidRPr="00FD620E">
        <w:rPr>
          <w:rFonts w:asciiTheme="minorHAnsi" w:eastAsia="Calibri" w:hAnsiTheme="minorHAnsi" w:cstheme="minorHAnsi"/>
        </w:rPr>
        <w:t>doi</w:t>
      </w:r>
      <w:r w:rsidR="000A7C4D" w:rsidRPr="00FD620E">
        <w:rPr>
          <w:rFonts w:asciiTheme="minorHAnsi" w:eastAsia="Calibri" w:hAnsiTheme="minorHAnsi" w:cstheme="minorHAnsi"/>
        </w:rPr>
        <w:t>: 10.1513/AnnalsATS.201503-143OC.</w:t>
      </w:r>
    </w:p>
    <w:p w14:paraId="1C0A8E17" w14:textId="77777777" w:rsidR="000A7C4D" w:rsidRPr="00FD620E" w:rsidRDefault="000A7C4D" w:rsidP="000A7C4D">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Moller DR, Koth LL, Maier LA, Morris A, Drake W, Rossman M, Leader JK, Collman RG, Hamzeh N, Sweiss NJ, Zhang Y, O’Neal S, Senior RM, Becich MJ, </w:t>
      </w:r>
      <w:r w:rsidRPr="00FD620E">
        <w:rPr>
          <w:rFonts w:asciiTheme="minorHAnsi" w:eastAsia="Calibri" w:hAnsiTheme="minorHAnsi" w:cstheme="minorHAnsi"/>
          <w:b/>
        </w:rPr>
        <w:t>Hochheiser H</w:t>
      </w:r>
      <w:r w:rsidRPr="00FD620E">
        <w:rPr>
          <w:rFonts w:asciiTheme="minorHAnsi" w:eastAsia="Calibri" w:hAnsiTheme="minorHAnsi" w:cstheme="minorHAnsi"/>
        </w:rPr>
        <w:t>, Kaminski N, Wisniewski SR, Gibson KF, Study Group G. Rationale and Design of the Genomic Research in Alpha-1 Antitrypsin Deficiency and Sarcoidosis Study (GRADS): Sarcoidosis Protocol. Ann Am Thorac Soc. 2015 Jul 20. PMID: 26193069. PMCID: PMC4627423.</w:t>
      </w:r>
    </w:p>
    <w:p w14:paraId="2F0AC191" w14:textId="77777777" w:rsidR="000A7C4D" w:rsidRPr="00FD620E" w:rsidRDefault="000A7C4D" w:rsidP="000A7C4D">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Mungall CJ, Washington NL, Nguyen-Xuan J, Condit C, Smedley D, Köhler S, Groza T, Shefchek K, </w:t>
      </w:r>
      <w:r w:rsidRPr="00FD620E">
        <w:rPr>
          <w:rFonts w:asciiTheme="minorHAnsi" w:eastAsia="Calibri" w:hAnsiTheme="minorHAnsi" w:cstheme="minorHAnsi"/>
          <w:b/>
        </w:rPr>
        <w:t>Hochheiser H</w:t>
      </w:r>
      <w:r w:rsidRPr="00FD620E">
        <w:rPr>
          <w:rFonts w:asciiTheme="minorHAnsi" w:eastAsia="Calibri" w:hAnsiTheme="minorHAnsi" w:cstheme="minorHAnsi"/>
        </w:rPr>
        <w:t>, Robinson PN, Lewis SE, Haendel MA. Use of model organism and disease databases to support matchmaking for human disease gene discovery. Human Mutation. 2015 Oct; 36 (10):979-84. PMID: 26269093 PMCID: PMC5473253 DOI: 10.1002/humu.22857</w:t>
      </w:r>
    </w:p>
    <w:p w14:paraId="5B70A09B" w14:textId="58DA6C92" w:rsidR="000A7C4D" w:rsidRPr="00FD620E" w:rsidRDefault="000A7C4D" w:rsidP="000A7C4D">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Cooper GF, Bahar I, Becich MJ, Benos PV, Berg J, Espino JU, Glymour C, Jacobson RC, Kienholz M, Lee AV, Lu X, Scheines R, Center for Causal Discovery team (</w:t>
      </w:r>
      <w:r w:rsidRPr="00FD620E">
        <w:rPr>
          <w:rFonts w:asciiTheme="minorHAnsi" w:eastAsia="Calibri" w:hAnsiTheme="minorHAnsi" w:cstheme="minorHAnsi"/>
          <w:b/>
        </w:rPr>
        <w:t>Hochheiser H</w:t>
      </w:r>
      <w:r w:rsidRPr="00FD620E">
        <w:rPr>
          <w:rFonts w:asciiTheme="minorHAnsi" w:eastAsia="Calibri" w:hAnsiTheme="minorHAnsi" w:cstheme="minorHAnsi"/>
        </w:rPr>
        <w:t xml:space="preserve">). The center for causal discovery of biomedical knowledge from big data. Journal of The American Medical Informatics Association: JAMIA. 2015 Nov; 22 (6):1132-6. PMID: 26138794. </w:t>
      </w:r>
      <w:r w:rsidR="00B33AB2">
        <w:rPr>
          <w:rFonts w:asciiTheme="minorHAnsi" w:eastAsia="Calibri" w:hAnsiTheme="minorHAnsi" w:cstheme="minorHAnsi"/>
        </w:rPr>
        <w:t xml:space="preserve">PMCID: PMC5009908 </w:t>
      </w:r>
      <w:r w:rsidRPr="00FD620E">
        <w:rPr>
          <w:rFonts w:asciiTheme="minorHAnsi" w:eastAsia="Calibri" w:hAnsiTheme="minorHAnsi" w:cstheme="minorHAnsi"/>
        </w:rPr>
        <w:t>doi: 10.1093/jamia/ocv059.</w:t>
      </w:r>
    </w:p>
    <w:p w14:paraId="77F180BE" w14:textId="77777777" w:rsidR="000A7C4D" w:rsidRPr="00FD620E" w:rsidRDefault="000A7C4D" w:rsidP="000A7C4D">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Romagnoli KM, Boyce R, Empey PE, Adams S, </w:t>
      </w:r>
      <w:r w:rsidRPr="00FD620E">
        <w:rPr>
          <w:rFonts w:asciiTheme="minorHAnsi" w:eastAsia="Calibri" w:hAnsiTheme="minorHAnsi" w:cstheme="minorHAnsi"/>
          <w:b/>
        </w:rPr>
        <w:t>Hochheiser H</w:t>
      </w:r>
      <w:r w:rsidRPr="00FD620E">
        <w:rPr>
          <w:rFonts w:asciiTheme="minorHAnsi" w:eastAsia="Calibri" w:hAnsiTheme="minorHAnsi" w:cstheme="minorHAnsi"/>
        </w:rPr>
        <w:t>. Bringing clinical pharmacogenomics information to pharmacists: a qualitative study of information needs and resource requirements. International Journal of Medical Informatics. 2016 Feb; 86:54-61. PMID: 26725696. PMCID: PMC4720137 doi: 10.1016/j.ijmedinf.2015.11.015.</w:t>
      </w:r>
    </w:p>
    <w:p w14:paraId="3EF53BB0" w14:textId="77777777" w:rsidR="000A7C4D" w:rsidRPr="00FD620E" w:rsidRDefault="000A7C4D" w:rsidP="000A7C4D">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b/>
        </w:rPr>
        <w:t>Hochheiser H</w:t>
      </w:r>
      <w:r w:rsidRPr="00FD620E">
        <w:rPr>
          <w:rFonts w:asciiTheme="minorHAnsi" w:eastAsia="Calibri" w:hAnsiTheme="minorHAnsi" w:cstheme="minorHAnsi"/>
        </w:rPr>
        <w:t>, Ning Y, Hernandez AM, Horn JR, Jacobson RS, Boyce R. Using Nonexperts for Annotating Pharmacokinetic Drug-Drug Interaction Mentions in Product Labeling: A Feasibility Study. JMIR Research Protocols. 2016 Apr 11; 5 (2). PMCID: 4844909. PMID: 27066806. doi: 10.2196/resprot.5028.</w:t>
      </w:r>
    </w:p>
    <w:p w14:paraId="0B83B448" w14:textId="77FCCF95" w:rsidR="000A7C4D" w:rsidRPr="00FD620E" w:rsidRDefault="000A7C4D" w:rsidP="000A7C4D">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Lazar J, Abascal J, Barbosa S, Barksdale J, Grossklags J, Gulliksen J, Johnson J, McEwan T, Martínez-Normand L, Michalk W, Tsai J, van der Veer G, von Axelson H, Walldius A, Whitney G, Winckler M, Sabatier P, Wulf V, Churchill EF, Cranor L, Davis J, Hedge A, </w:t>
      </w:r>
      <w:r w:rsidRPr="00FD620E">
        <w:rPr>
          <w:rFonts w:asciiTheme="minorHAnsi" w:eastAsia="Calibri" w:hAnsiTheme="minorHAnsi" w:cstheme="minorHAnsi"/>
          <w:b/>
        </w:rPr>
        <w:t>Hochheiser H</w:t>
      </w:r>
      <w:r w:rsidRPr="00FD620E">
        <w:rPr>
          <w:rFonts w:asciiTheme="minorHAnsi" w:eastAsia="Calibri" w:hAnsiTheme="minorHAnsi" w:cstheme="minorHAnsi"/>
        </w:rPr>
        <w:t xml:space="preserve">, </w:t>
      </w:r>
      <w:r w:rsidRPr="00FD620E">
        <w:rPr>
          <w:rFonts w:asciiTheme="minorHAnsi" w:eastAsia="Calibri" w:hAnsiTheme="minorHAnsi" w:cstheme="minorHAnsi"/>
        </w:rPr>
        <w:lastRenderedPageBreak/>
        <w:t>Hourcade J, Lewis C, Nathan L, Paterno F, Reid B, Quesenbery W, Selker T, Wentz B. Human-Computer Interaction and International Public Policymaking: A Framework for Understanding and Taking Future Actions. Foundations and Trends(r) Human-Computer Interaction. 2016 May 2; 9 (2):65-148. doi: 10.1561/1100000062.</w:t>
      </w:r>
    </w:p>
    <w:p w14:paraId="187BB175" w14:textId="6E6FE70C" w:rsidR="000A7C4D" w:rsidRPr="00FD620E" w:rsidRDefault="000A7C4D" w:rsidP="000A7C4D">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Stein CD, Xiao X, Levine S, Schleyer TK, </w:t>
      </w:r>
      <w:r w:rsidRPr="00FD620E">
        <w:rPr>
          <w:rFonts w:asciiTheme="minorHAnsi" w:eastAsia="Calibri" w:hAnsiTheme="minorHAnsi" w:cstheme="minorHAnsi"/>
          <w:b/>
        </w:rPr>
        <w:t>Hochheiser H</w:t>
      </w:r>
      <w:r w:rsidRPr="00FD620E">
        <w:rPr>
          <w:rFonts w:asciiTheme="minorHAnsi" w:eastAsia="Calibri" w:hAnsiTheme="minorHAnsi" w:cstheme="minorHAnsi"/>
        </w:rPr>
        <w:t>, Thyvalikakath TP. A prototype mobile application for triaging dental emergencies. Journal of The American Dental Association. 2016 May 17. PMID: 27206728.</w:t>
      </w:r>
      <w:r w:rsidR="00C644EA">
        <w:rPr>
          <w:rFonts w:asciiTheme="minorHAnsi" w:eastAsia="Calibri" w:hAnsiTheme="minorHAnsi" w:cstheme="minorHAnsi"/>
        </w:rPr>
        <w:t xml:space="preserve"> PMCID: PMC5045825</w:t>
      </w:r>
      <w:r w:rsidRPr="00FD620E">
        <w:rPr>
          <w:rFonts w:asciiTheme="minorHAnsi" w:eastAsia="Calibri" w:hAnsiTheme="minorHAnsi" w:cstheme="minorHAnsi"/>
        </w:rPr>
        <w:t xml:space="preserve"> doi: 10.1016/j.adaj.2016.03.021.</w:t>
      </w:r>
    </w:p>
    <w:p w14:paraId="009E1B43" w14:textId="7CC8B881" w:rsidR="000A7C4D" w:rsidRPr="00FD620E" w:rsidRDefault="000A7C4D" w:rsidP="000A7C4D">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McMurry JA, Köhler S, Washington NL, Balhoff JP, Borromeo C, Brush M, Carbon S, Conlin T, Dunn N, Engelstad M, Foster E, Gourdine JP, Jacobsen JO, Keith D, Laraway B, Xuan JN, Shefchek K, Vasilevsky NA, Yuan Z, Lewis SE, </w:t>
      </w:r>
      <w:r w:rsidRPr="00FD620E">
        <w:rPr>
          <w:rFonts w:asciiTheme="minorHAnsi" w:eastAsia="Calibri" w:hAnsiTheme="minorHAnsi" w:cstheme="minorHAnsi"/>
          <w:b/>
        </w:rPr>
        <w:t>Hochheiser H</w:t>
      </w:r>
      <w:r w:rsidRPr="00FD620E">
        <w:rPr>
          <w:rFonts w:asciiTheme="minorHAnsi" w:eastAsia="Calibri" w:hAnsiTheme="minorHAnsi" w:cstheme="minorHAnsi"/>
        </w:rPr>
        <w:t>, Groza T, Smedley D, Robinson PN, Mungall CJ, Haendel MA. Navigating the Phenotype Frontier: The Monarch Initiative. Genetics. 2016 Aug; 203 (4):1491-5. PMCID: PMC4981258. PMID: 27516611. doi: 10.1534/genetics.116.188870.</w:t>
      </w:r>
    </w:p>
    <w:p w14:paraId="4E49D51A" w14:textId="5CC9A555" w:rsidR="00941F95" w:rsidRPr="00FD620E" w:rsidRDefault="00941F95" w:rsidP="000A7C4D">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Smedley, D, Schubach M, Jacobsen J, Köhler S, Zemojtel T, Spielmann M, Jäger M, </w:t>
      </w:r>
      <w:r w:rsidRPr="00FD620E">
        <w:rPr>
          <w:rFonts w:asciiTheme="minorHAnsi" w:eastAsia="Calibri" w:hAnsiTheme="minorHAnsi" w:cstheme="minorHAnsi"/>
          <w:b/>
        </w:rPr>
        <w:t>Hochheiser H</w:t>
      </w:r>
      <w:r w:rsidRPr="00FD620E">
        <w:rPr>
          <w:rFonts w:asciiTheme="minorHAnsi" w:eastAsia="Calibri" w:hAnsiTheme="minorHAnsi" w:cstheme="minorHAnsi"/>
        </w:rPr>
        <w:t>, Washington N, McMurry J, Haendel MA, Mungall CJ, Lewis SE, Graza T, Valentini G, Robinson PN. A Whole-Genome Analysis Framework for Effective Identification of Pathogenic Regulatory Variants in Mendelian Disease. American Journal of Human Genetics. 2016 Aug 25. PMID: 27569544 PMCID: PMC5011059 [Available on 2017-03-01] DOI: 10.1016/j.ajhg.2016.07.005</w:t>
      </w:r>
    </w:p>
    <w:p w14:paraId="3F35E96C" w14:textId="3777E85A" w:rsidR="00941F95" w:rsidRPr="00FD620E" w:rsidRDefault="00941F95" w:rsidP="00941F95">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b/>
        </w:rPr>
        <w:t>Hochheiser H</w:t>
      </w:r>
      <w:r w:rsidRPr="00FD620E">
        <w:rPr>
          <w:rFonts w:asciiTheme="minorHAnsi" w:eastAsia="Calibri" w:hAnsiTheme="minorHAnsi" w:cstheme="minorHAnsi"/>
        </w:rPr>
        <w:t>, Castine M, Harris D, Savova G, Jacobson RS An information model for computable cancer phenotypes. BMC Medical Informatics and Decision Making Sep 15;16(1):121. doi: 10.1186/s12911-016-0358-4. PMID: 27629872   PMCID: PMC5024416.</w:t>
      </w:r>
    </w:p>
    <w:p w14:paraId="59F6637D" w14:textId="7542EC8C" w:rsidR="00941F95" w:rsidRPr="00FD620E" w:rsidRDefault="00941F95" w:rsidP="00941F95">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Fisher AM, Ding MQ, </w:t>
      </w:r>
      <w:r w:rsidRPr="00FD620E">
        <w:rPr>
          <w:rFonts w:asciiTheme="minorHAnsi" w:eastAsia="Calibri" w:hAnsiTheme="minorHAnsi" w:cstheme="minorHAnsi"/>
          <w:b/>
        </w:rPr>
        <w:t>Hochheiser H</w:t>
      </w:r>
      <w:r w:rsidRPr="00FD620E">
        <w:rPr>
          <w:rFonts w:asciiTheme="minorHAnsi" w:eastAsia="Calibri" w:hAnsiTheme="minorHAnsi" w:cstheme="minorHAnsi"/>
        </w:rPr>
        <w:t>, Douglas GP Measuring time utilization of pharmacists in the Birmingham Free Clinic dispensary BMC Health Serv Res. 2016 Sep 29;16(1):529, PMID: 27687973 PMCID: PMC5043635</w:t>
      </w:r>
    </w:p>
    <w:p w14:paraId="2117A089" w14:textId="56CEF4E3" w:rsidR="00941F95" w:rsidRPr="00FD620E" w:rsidRDefault="00941F95" w:rsidP="00941F95">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Links AE, Draper D, Lee E, Guzman J, Valivullah Z, Maduro V, Lebedev V, Didenko M, Tomlin G, Brudno M, Girdea M, Dumitriu S, Haendel MA, Mungall CJ, Smedley D, </w:t>
      </w:r>
      <w:r w:rsidRPr="00FD620E">
        <w:rPr>
          <w:rFonts w:asciiTheme="minorHAnsi" w:eastAsia="Calibri" w:hAnsiTheme="minorHAnsi" w:cstheme="minorHAnsi"/>
          <w:b/>
        </w:rPr>
        <w:t>Hochheiser H</w:t>
      </w:r>
      <w:r w:rsidRPr="00FD620E">
        <w:rPr>
          <w:rFonts w:asciiTheme="minorHAnsi" w:eastAsia="Calibri" w:hAnsiTheme="minorHAnsi" w:cstheme="minorHAnsi"/>
        </w:rPr>
        <w:t>S, Arnold AM, Coessens B, Verhoeven S, Bone W, Adams D, Boerkoel CF, Gahl WA, Sincan M. Distributed Cognition and Process Management Enabling Individualized Translational Research: The NIH Undiagnosed Diseases Program Experience. Frontiers in Medicine 3(October 2016):1-9 Article number 39 12 Oct 2016. PMID: 27785453 PMCID: PMC5060938 DOI: 10.3389/fmed.2016.00039</w:t>
      </w:r>
    </w:p>
    <w:p w14:paraId="6765DBA7" w14:textId="1F88C09E" w:rsidR="00941F95" w:rsidRPr="00FD620E" w:rsidRDefault="00941F95" w:rsidP="00941F95">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Mungall CJ, McMurry JA, Köhler S, Balhoff JP, Borromeo C, Brush M, Carbon S, Conlin T, Dunn N, Engelstad M, Foster E, Gourdine JP, Jacobson JOB, Keith D, Laraway B, Lewis SE, NguyenXuan J, Shefchek K, Vasilevsky N, Yuan Z, Washington N, </w:t>
      </w:r>
      <w:r w:rsidRPr="00FD620E">
        <w:rPr>
          <w:rFonts w:asciiTheme="minorHAnsi" w:eastAsia="Calibri" w:hAnsiTheme="minorHAnsi" w:cstheme="minorHAnsi"/>
          <w:b/>
        </w:rPr>
        <w:t>Hochheiser H</w:t>
      </w:r>
      <w:r w:rsidRPr="00FD620E">
        <w:rPr>
          <w:rFonts w:asciiTheme="minorHAnsi" w:eastAsia="Calibri" w:hAnsiTheme="minorHAnsi" w:cstheme="minorHAnsi"/>
        </w:rPr>
        <w:t>, Groza T, Smedley D, Robinson PN, Haendel MA. The Monarch Initiative: an integrative data and analytic platform connecting phenotypes to genotypes across species. Nucleic Acids Res 2017 Jan 4; 45 (D1): D712-D722 PMID: 27899636 PMCID: PMC5210586</w:t>
      </w:r>
      <w:r w:rsidR="003A3DDC" w:rsidRPr="00FD620E">
        <w:rPr>
          <w:rFonts w:asciiTheme="minorHAnsi" w:eastAsia="Calibri" w:hAnsiTheme="minorHAnsi" w:cstheme="minorHAnsi"/>
        </w:rPr>
        <w:t>.</w:t>
      </w:r>
    </w:p>
    <w:p w14:paraId="507EFF7E" w14:textId="77777777" w:rsidR="003A3DDC" w:rsidRPr="00FD620E" w:rsidRDefault="003A3DDC" w:rsidP="003A3DDC">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Romagnoli KM, Nelson SD, Hines L, Empey P, Boyce RC, </w:t>
      </w:r>
      <w:r w:rsidRPr="00FD620E">
        <w:rPr>
          <w:rFonts w:asciiTheme="minorHAnsi" w:eastAsia="Calibri" w:hAnsiTheme="minorHAnsi" w:cstheme="minorHAnsi"/>
          <w:b/>
        </w:rPr>
        <w:t>Hochheiser H</w:t>
      </w:r>
      <w:r w:rsidRPr="00FD620E">
        <w:rPr>
          <w:rFonts w:asciiTheme="minorHAnsi" w:eastAsia="Calibri" w:hAnsiTheme="minorHAnsi" w:cstheme="minorHAnsi"/>
        </w:rPr>
        <w:t>. Information needs for making clinical recommendations about potential drug-drug interactions: a synthesis of literature review and interviews. BMC Med Inform Decis Mak. 2017 Feb 22;17(1):21. doi: 10.1186/s12911-017-0419-3. PMID: 28228132, PMCID: PMC5322613.</w:t>
      </w:r>
    </w:p>
    <w:p w14:paraId="30F8A6CD" w14:textId="16DFC25B" w:rsidR="00941F95" w:rsidRPr="00FD620E" w:rsidRDefault="00941F95" w:rsidP="00941F95">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lastRenderedPageBreak/>
        <w:t xml:space="preserve">Romagnoli KM, Boyce RD, Empey PE, Ning Y, Adams S, </w:t>
      </w:r>
      <w:r w:rsidRPr="00FD620E">
        <w:rPr>
          <w:rFonts w:asciiTheme="minorHAnsi" w:eastAsia="Calibri" w:hAnsiTheme="minorHAnsi" w:cstheme="minorHAnsi"/>
          <w:b/>
        </w:rPr>
        <w:t>Hochheiser H</w:t>
      </w:r>
      <w:r w:rsidRPr="00FD620E">
        <w:rPr>
          <w:rFonts w:asciiTheme="minorHAnsi" w:eastAsia="Calibri" w:hAnsiTheme="minorHAnsi" w:cstheme="minorHAnsi"/>
        </w:rPr>
        <w:t>. Design and evaluation of a pharmacogenomics information resource for pharmacists.  J Am Med Inform Assoc 2017 Feb 26;</w:t>
      </w:r>
      <w:r w:rsidRPr="00FD620E">
        <w:rPr>
          <w:rFonts w:asciiTheme="minorHAnsi" w:hAnsiTheme="minorHAnsi" w:cstheme="minorHAnsi"/>
        </w:rPr>
        <w:t xml:space="preserve"> </w:t>
      </w:r>
      <w:r w:rsidRPr="00FD620E">
        <w:rPr>
          <w:rFonts w:asciiTheme="minorHAnsi" w:eastAsia="Calibri" w:hAnsiTheme="minorHAnsi" w:cstheme="minorHAnsi"/>
        </w:rPr>
        <w:t>2017 Jul 1;24(4):822-831. PMID: 28339805 PMC</w:t>
      </w:r>
      <w:r w:rsidR="00BA0EFB">
        <w:rPr>
          <w:rFonts w:asciiTheme="minorHAnsi" w:eastAsia="Calibri" w:hAnsiTheme="minorHAnsi" w:cstheme="minorHAnsi"/>
        </w:rPr>
        <w:t xml:space="preserve">ID: </w:t>
      </w:r>
      <w:r w:rsidR="008E2D9E">
        <w:rPr>
          <w:rFonts w:asciiTheme="minorHAnsi" w:eastAsia="Calibri" w:hAnsiTheme="minorHAnsi" w:cstheme="minorHAnsi"/>
        </w:rPr>
        <w:t xml:space="preserve"> PMC6080676 </w:t>
      </w:r>
      <w:r w:rsidRPr="00FD620E">
        <w:rPr>
          <w:rFonts w:asciiTheme="minorHAnsi" w:eastAsia="Calibri" w:hAnsiTheme="minorHAnsi" w:cstheme="minorHAnsi"/>
        </w:rPr>
        <w:t>doi: https://doi.org/10.1093/jamia/ocx007</w:t>
      </w:r>
      <w:r w:rsidR="009E3C76">
        <w:rPr>
          <w:rFonts w:asciiTheme="minorHAnsi" w:eastAsia="Calibri" w:hAnsiTheme="minorHAnsi" w:cstheme="minorHAnsi"/>
        </w:rPr>
        <w:t>.</w:t>
      </w:r>
      <w:r w:rsidRPr="00FD620E">
        <w:rPr>
          <w:rFonts w:asciiTheme="minorHAnsi" w:eastAsia="Calibri" w:hAnsiTheme="minorHAnsi" w:cstheme="minorHAnsi"/>
        </w:rPr>
        <w:t xml:space="preserve"> </w:t>
      </w:r>
    </w:p>
    <w:p w14:paraId="0A719EAE" w14:textId="61BC2AA9" w:rsidR="00941F95" w:rsidRPr="00FD620E" w:rsidRDefault="00941F95" w:rsidP="00941F95">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Calvitti A, </w:t>
      </w:r>
      <w:r w:rsidRPr="00FD620E">
        <w:rPr>
          <w:rFonts w:asciiTheme="minorHAnsi" w:eastAsia="Calibri" w:hAnsiTheme="minorHAnsi" w:cstheme="minorHAnsi"/>
          <w:b/>
        </w:rPr>
        <w:t>Hochheiser H</w:t>
      </w:r>
      <w:r w:rsidRPr="00FD620E">
        <w:rPr>
          <w:rFonts w:asciiTheme="minorHAnsi" w:eastAsia="Calibri" w:hAnsiTheme="minorHAnsi" w:cstheme="minorHAnsi"/>
        </w:rPr>
        <w:t>, Ashfaq S, Bell K, Chen Y, El Kareh R, Gabuzda MT, Liu L, Mortensen S, Pandey B, Rick S, Street RL, Weibel N, Weir C, Agha Z. Physician activity during outpatient visits and subjective workload, J. Biomed. Inf. 2017, May, 69:135-149. PMID: 28323114. DOI: 10.1016/j.jbi.2017.03.011</w:t>
      </w:r>
      <w:r w:rsidR="009E3C76">
        <w:rPr>
          <w:rFonts w:asciiTheme="minorHAnsi" w:eastAsia="Calibri" w:hAnsiTheme="minorHAnsi" w:cstheme="minorHAnsi"/>
        </w:rPr>
        <w:t>.</w:t>
      </w:r>
    </w:p>
    <w:p w14:paraId="6805F648" w14:textId="5C76F45C" w:rsidR="00941F95" w:rsidRPr="0087381C" w:rsidRDefault="00941F95" w:rsidP="0087381C">
      <w:pPr>
        <w:numPr>
          <w:ilvl w:val="0"/>
          <w:numId w:val="4"/>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Trivedi, G, Pham P, Chapman WW, Hwa R, Wiebe J, </w:t>
      </w:r>
      <w:r w:rsidRPr="00FD620E">
        <w:rPr>
          <w:rFonts w:asciiTheme="minorHAnsi" w:eastAsia="Calibri" w:hAnsiTheme="minorHAnsi" w:cstheme="minorHAnsi"/>
          <w:b/>
        </w:rPr>
        <w:t>Hochheiser H</w:t>
      </w:r>
      <w:r w:rsidRPr="00FD620E">
        <w:rPr>
          <w:rFonts w:asciiTheme="minorHAnsi" w:eastAsia="Calibri" w:hAnsiTheme="minorHAnsi" w:cstheme="minorHAnsi"/>
        </w:rPr>
        <w:t xml:space="preserve">. NLPReViz: an interactive tool for natural language processing on clinical text. Journal of the American Medical Informatics Association 22 July, 2017. </w:t>
      </w:r>
      <w:r w:rsidRPr="0087381C">
        <w:rPr>
          <w:rFonts w:asciiTheme="minorHAnsi" w:eastAsia="Calibri" w:hAnsiTheme="minorHAnsi" w:cstheme="minorHAnsi"/>
        </w:rPr>
        <w:t xml:space="preserve">DOI: 10.1093/jamia/ocx070. </w:t>
      </w:r>
      <w:r w:rsidR="0087381C" w:rsidRPr="0087381C">
        <w:rPr>
          <w:rFonts w:asciiTheme="minorHAnsi" w:eastAsia="Calibri" w:hAnsiTheme="minorHAnsi" w:cstheme="minorHAnsi"/>
        </w:rPr>
        <w:t xml:space="preserve">PMID: 29016825  </w:t>
      </w:r>
      <w:r w:rsidRPr="0087381C">
        <w:rPr>
          <w:rFonts w:asciiTheme="minorHAnsi" w:eastAsia="Calibri" w:hAnsiTheme="minorHAnsi" w:cstheme="minorHAnsi"/>
        </w:rPr>
        <w:t>PM</w:t>
      </w:r>
      <w:r w:rsidR="0082699F" w:rsidRPr="0087381C">
        <w:rPr>
          <w:rFonts w:asciiTheme="minorHAnsi" w:eastAsia="Calibri" w:hAnsiTheme="minorHAnsi" w:cstheme="minorHAnsi"/>
        </w:rPr>
        <w:t>CID: PMC6381768</w:t>
      </w:r>
      <w:r w:rsidRPr="0087381C">
        <w:rPr>
          <w:rFonts w:asciiTheme="minorHAnsi" w:eastAsia="Calibri" w:hAnsiTheme="minorHAnsi" w:cstheme="minorHAnsi"/>
        </w:rPr>
        <w:t xml:space="preserve">. </w:t>
      </w:r>
    </w:p>
    <w:p w14:paraId="366ED9B9" w14:textId="18D6A7E8" w:rsidR="00941F95" w:rsidRPr="00DB3A53" w:rsidRDefault="00941F95" w:rsidP="00941F95">
      <w:pPr>
        <w:numPr>
          <w:ilvl w:val="0"/>
          <w:numId w:val="4"/>
        </w:numPr>
        <w:spacing w:after="160" w:line="259" w:lineRule="auto"/>
        <w:ind w:right="270"/>
        <w:contextualSpacing/>
        <w:rPr>
          <w:rFonts w:asciiTheme="minorHAnsi" w:eastAsia="Calibri" w:hAnsiTheme="minorHAnsi" w:cstheme="minorHAnsi"/>
        </w:rPr>
      </w:pPr>
      <w:r w:rsidRPr="00DB3A53">
        <w:rPr>
          <w:rFonts w:asciiTheme="minorHAnsi" w:eastAsia="Calibri" w:hAnsiTheme="minorHAnsi" w:cstheme="minorHAnsi"/>
        </w:rPr>
        <w:t xml:space="preserve">Savova GK, Tseytlin E, Finan S, Castine M, Miller T, Medvedeva O, Harris, D, </w:t>
      </w:r>
      <w:r w:rsidRPr="00DB3A53">
        <w:rPr>
          <w:rFonts w:asciiTheme="minorHAnsi" w:eastAsia="Calibri" w:hAnsiTheme="minorHAnsi" w:cstheme="minorHAnsi"/>
          <w:b/>
        </w:rPr>
        <w:t>Hochheiser H</w:t>
      </w:r>
      <w:r w:rsidRPr="00DB3A53">
        <w:rPr>
          <w:rFonts w:asciiTheme="minorHAnsi" w:eastAsia="Calibri" w:hAnsiTheme="minorHAnsi" w:cstheme="minorHAnsi"/>
        </w:rPr>
        <w:t xml:space="preserve">, Lin C, Chavan G, Jacobson RS. DeepPhe: A Natural Language Processing System for Extracting Cancer Phenotypes from Clinical Records. Cancer Research, November 2017; Volume 77, Issue 21, e115. DOI: 10.1158/0008-5472.CAN-17-0615. PMID: 29092954 PMCID: PMC5690492 </w:t>
      </w:r>
    </w:p>
    <w:p w14:paraId="2CFC96F4" w14:textId="2874963D" w:rsidR="00941F95" w:rsidRPr="00DB3A53" w:rsidRDefault="00941F95" w:rsidP="00941F95">
      <w:pPr>
        <w:numPr>
          <w:ilvl w:val="0"/>
          <w:numId w:val="4"/>
        </w:numPr>
        <w:spacing w:after="160" w:line="259" w:lineRule="auto"/>
        <w:ind w:right="270"/>
        <w:contextualSpacing/>
        <w:rPr>
          <w:rFonts w:asciiTheme="minorHAnsi" w:eastAsia="Calibri" w:hAnsiTheme="minorHAnsi" w:cstheme="minorHAnsi"/>
        </w:rPr>
      </w:pPr>
      <w:r w:rsidRPr="00DB3A53">
        <w:rPr>
          <w:rFonts w:asciiTheme="minorHAnsi" w:eastAsia="Calibri" w:hAnsiTheme="minorHAnsi" w:cstheme="minorHAnsi"/>
        </w:rPr>
        <w:t xml:space="preserve">Markam H, </w:t>
      </w:r>
      <w:r w:rsidRPr="00DB3A53">
        <w:rPr>
          <w:rFonts w:asciiTheme="minorHAnsi" w:eastAsia="Calibri" w:hAnsiTheme="minorHAnsi" w:cstheme="minorHAnsi"/>
          <w:b/>
        </w:rPr>
        <w:t>Hochheiser H</w:t>
      </w:r>
      <w:r w:rsidRPr="00DB3A53">
        <w:rPr>
          <w:rFonts w:asciiTheme="minorHAnsi" w:eastAsia="Calibri" w:hAnsiTheme="minorHAnsi" w:cstheme="minorHAnsi"/>
        </w:rPr>
        <w:t xml:space="preserve">, Kuntoro K, Notobroto HB. Exploring Midwives’ Need and Intention to Adopt Electronic Integrated Antenatal Care. Perspectives in Health Information Management. Winter 2018. </w:t>
      </w:r>
      <w:r w:rsidR="00ED297E" w:rsidRPr="00DB3A53">
        <w:rPr>
          <w:rFonts w:asciiTheme="minorHAnsi" w:eastAsia="Calibri" w:hAnsiTheme="minorHAnsi" w:cstheme="minorHAnsi"/>
        </w:rPr>
        <w:t>PMID: 29618961 PMCID: PMC5689442</w:t>
      </w:r>
    </w:p>
    <w:p w14:paraId="7EF7DF38" w14:textId="64560145" w:rsidR="00BF3438" w:rsidRPr="00DB3A53" w:rsidRDefault="00941F95" w:rsidP="00941F95">
      <w:pPr>
        <w:spacing w:after="160" w:line="259" w:lineRule="auto"/>
        <w:ind w:left="720" w:right="270"/>
        <w:contextualSpacing/>
        <w:rPr>
          <w:rFonts w:asciiTheme="minorHAnsi" w:eastAsia="Calibri" w:hAnsiTheme="minorHAnsi" w:cstheme="minorHAnsi"/>
        </w:rPr>
      </w:pPr>
      <w:r w:rsidRPr="00DB3A53">
        <w:rPr>
          <w:rFonts w:asciiTheme="minorHAnsi" w:eastAsia="Calibri" w:hAnsiTheme="minorHAnsi" w:cstheme="minorHAnsi"/>
        </w:rPr>
        <w:t xml:space="preserve">Available at: </w:t>
      </w:r>
      <w:hyperlink r:id="rId9" w:history="1">
        <w:r w:rsidRPr="00DB3A53">
          <w:rPr>
            <w:rStyle w:val="Hyperlink"/>
            <w:rFonts w:asciiTheme="minorHAnsi" w:eastAsia="Calibri" w:hAnsiTheme="minorHAnsi" w:cstheme="minorHAnsi"/>
          </w:rPr>
          <w:t>http://perspectives.ahima.org/exploringmidwivesneedandintention/</w:t>
        </w:r>
      </w:hyperlink>
      <w:r w:rsidRPr="00DB3A53">
        <w:rPr>
          <w:rFonts w:asciiTheme="minorHAnsi" w:eastAsia="Calibri" w:hAnsiTheme="minorHAnsi" w:cstheme="minorHAnsi"/>
        </w:rPr>
        <w:t>.</w:t>
      </w:r>
    </w:p>
    <w:p w14:paraId="5E59E52A" w14:textId="0EA71421" w:rsidR="00941F95" w:rsidRPr="00DB3A53" w:rsidRDefault="00941F95" w:rsidP="00941F95">
      <w:pPr>
        <w:numPr>
          <w:ilvl w:val="0"/>
          <w:numId w:val="4"/>
        </w:numPr>
        <w:spacing w:after="160" w:line="259" w:lineRule="auto"/>
        <w:ind w:right="270"/>
        <w:contextualSpacing/>
        <w:rPr>
          <w:rFonts w:asciiTheme="minorHAnsi" w:eastAsia="Calibri" w:hAnsiTheme="minorHAnsi" w:cstheme="minorHAnsi"/>
        </w:rPr>
      </w:pPr>
      <w:r w:rsidRPr="00DB3A53">
        <w:rPr>
          <w:rFonts w:asciiTheme="minorHAnsi" w:eastAsia="Calibri" w:hAnsiTheme="minorHAnsi" w:cstheme="minorHAnsi"/>
        </w:rPr>
        <w:t xml:space="preserve">Ogoe, H, Asamani, J., </w:t>
      </w:r>
      <w:r w:rsidRPr="00DB3A53">
        <w:rPr>
          <w:rFonts w:asciiTheme="minorHAnsi" w:eastAsia="Calibri" w:hAnsiTheme="minorHAnsi" w:cstheme="minorHAnsi"/>
          <w:b/>
        </w:rPr>
        <w:t>Hochheiser, H</w:t>
      </w:r>
      <w:r w:rsidRPr="00DB3A53">
        <w:rPr>
          <w:rFonts w:asciiTheme="minorHAnsi" w:eastAsia="Calibri" w:hAnsiTheme="minorHAnsi" w:cstheme="minorHAnsi"/>
        </w:rPr>
        <w:t>. and Douglas, G. Assessing Ghana’s eHealth workforce: implications for planning and training</w:t>
      </w:r>
      <w:r w:rsidR="00D9283A">
        <w:rPr>
          <w:rFonts w:asciiTheme="minorHAnsi" w:eastAsia="Calibri" w:hAnsiTheme="minorHAnsi" w:cstheme="minorHAnsi"/>
        </w:rPr>
        <w:t>.</w:t>
      </w:r>
      <w:r w:rsidRPr="00DB3A53">
        <w:rPr>
          <w:rFonts w:asciiTheme="minorHAnsi" w:eastAsia="Calibri" w:hAnsiTheme="minorHAnsi" w:cstheme="minorHAnsi"/>
          <w:color w:val="000000" w:themeColor="text1"/>
        </w:rPr>
        <w:t xml:space="preserve"> Human Resources for Health 2018 16:65 DOI:10.1186/s12960-018-0330-8. PMID: 30482223 PMCID: PMC6260724.</w:t>
      </w:r>
    </w:p>
    <w:p w14:paraId="4B3A606D" w14:textId="45FA29AB" w:rsidR="00941F95" w:rsidRPr="00FD620E" w:rsidRDefault="00941F95" w:rsidP="00941F95">
      <w:pPr>
        <w:numPr>
          <w:ilvl w:val="0"/>
          <w:numId w:val="4"/>
        </w:numPr>
        <w:spacing w:after="160" w:line="259" w:lineRule="auto"/>
        <w:ind w:right="270"/>
        <w:contextualSpacing/>
        <w:rPr>
          <w:rFonts w:asciiTheme="minorHAnsi" w:eastAsia="Calibri" w:hAnsiTheme="minorHAnsi" w:cstheme="minorHAnsi"/>
        </w:rPr>
      </w:pPr>
      <w:r w:rsidRPr="00DB3A53">
        <w:rPr>
          <w:rFonts w:asciiTheme="minorHAnsi" w:eastAsia="Calibri" w:hAnsiTheme="minorHAnsi" w:cstheme="minorHAnsi"/>
        </w:rPr>
        <w:t xml:space="preserve">Schnetz MP, </w:t>
      </w:r>
      <w:r w:rsidRPr="00DB3A53">
        <w:rPr>
          <w:rFonts w:asciiTheme="minorHAnsi" w:eastAsia="Calibri" w:hAnsiTheme="minorHAnsi" w:cstheme="minorHAnsi"/>
          <w:b/>
        </w:rPr>
        <w:t>Hochheiser</w:t>
      </w:r>
      <w:r w:rsidRPr="00BD43F8">
        <w:rPr>
          <w:rFonts w:asciiTheme="minorHAnsi" w:eastAsia="Calibri" w:hAnsiTheme="minorHAnsi" w:cstheme="minorHAnsi"/>
          <w:b/>
        </w:rPr>
        <w:t xml:space="preserve"> HS</w:t>
      </w:r>
      <w:r w:rsidRPr="00FD620E">
        <w:rPr>
          <w:rFonts w:asciiTheme="minorHAnsi" w:eastAsia="Calibri" w:hAnsiTheme="minorHAnsi" w:cstheme="minorHAnsi"/>
        </w:rPr>
        <w:t>, Danks DJ, Landsittel DP, Vogt KM, et al. The triple variable index combines information generated over time from common monitoring variables to identify patients expressing distinct patterns of intraoperative physiology. BMC Medical Research Methodology. 2019 January; 19(17). PMCID: PMC6332613.</w:t>
      </w:r>
    </w:p>
    <w:p w14:paraId="7CF63F32" w14:textId="3122ECA2" w:rsidR="00F710C5" w:rsidRPr="00DB3A53" w:rsidRDefault="00F710C5" w:rsidP="00045C88">
      <w:pPr>
        <w:numPr>
          <w:ilvl w:val="0"/>
          <w:numId w:val="4"/>
        </w:numPr>
        <w:spacing w:after="160" w:line="259" w:lineRule="auto"/>
        <w:ind w:right="270"/>
        <w:contextualSpacing/>
        <w:rPr>
          <w:rFonts w:asciiTheme="minorHAnsi" w:eastAsia="Calibri" w:hAnsiTheme="minorHAnsi" w:cstheme="minorHAnsi"/>
        </w:rPr>
      </w:pPr>
      <w:r w:rsidRPr="00DB3A53">
        <w:rPr>
          <w:rFonts w:asciiTheme="minorHAnsi" w:eastAsia="Calibri" w:hAnsiTheme="minorHAnsi" w:cstheme="minorHAnsi"/>
        </w:rPr>
        <w:t xml:space="preserve">Wu DTY, Chen AT, Manning JD, Levy-Fix G, Backonja U, Borland D, Caban JJ,  Dowding DW, </w:t>
      </w:r>
      <w:r w:rsidRPr="00DB3A53">
        <w:rPr>
          <w:rFonts w:asciiTheme="minorHAnsi" w:eastAsia="Calibri" w:hAnsiTheme="minorHAnsi" w:cstheme="minorHAnsi"/>
          <w:b/>
        </w:rPr>
        <w:t>Hochheiser H</w:t>
      </w:r>
      <w:r w:rsidRPr="00DB3A53">
        <w:rPr>
          <w:rFonts w:asciiTheme="minorHAnsi" w:eastAsia="Calibri" w:hAnsiTheme="minorHAnsi" w:cstheme="minorHAnsi"/>
        </w:rPr>
        <w:t>, Kagan V, Kandaswamy S, Kumar M, Nunez A, Pan E, Gotz D. Evaluating visual analytics for health informatics applications: a systematic review from the American Medical Informatics Association Visual Analytics Working Group Task Force on Evaluation</w:t>
      </w:r>
      <w:r w:rsidR="00D9283A">
        <w:rPr>
          <w:rFonts w:asciiTheme="minorHAnsi" w:eastAsia="Calibri" w:hAnsiTheme="minorHAnsi" w:cstheme="minorHAnsi"/>
        </w:rPr>
        <w:t>.</w:t>
      </w:r>
      <w:r w:rsidRPr="00DB3A53">
        <w:rPr>
          <w:rFonts w:asciiTheme="minorHAnsi" w:eastAsia="Calibri" w:hAnsiTheme="minorHAnsi" w:cstheme="minorHAnsi"/>
        </w:rPr>
        <w:t xml:space="preserve"> </w:t>
      </w:r>
      <w:r w:rsidRPr="00DB3A53">
        <w:rPr>
          <w:rFonts w:asciiTheme="minorHAnsi" w:eastAsia="Calibri" w:hAnsiTheme="minorHAnsi" w:cstheme="minorHAnsi"/>
          <w:iCs/>
        </w:rPr>
        <w:t>Journal of the American Medical Informatics</w:t>
      </w:r>
      <w:r w:rsidRPr="00DB3A53">
        <w:rPr>
          <w:rFonts w:asciiTheme="minorHAnsi" w:eastAsia="Calibri" w:hAnsiTheme="minorHAnsi" w:cstheme="minorHAnsi"/>
          <w:i/>
          <w:iCs/>
        </w:rPr>
        <w:t xml:space="preserve"> Association</w:t>
      </w:r>
      <w:r w:rsidRPr="00DB3A53">
        <w:rPr>
          <w:rFonts w:asciiTheme="minorHAnsi" w:eastAsia="Calibri" w:hAnsiTheme="minorHAnsi" w:cstheme="minorHAnsi"/>
        </w:rPr>
        <w:t xml:space="preserve">, ocy190, February 14, 2019 </w:t>
      </w:r>
      <w:r w:rsidR="006A3DD4">
        <w:rPr>
          <w:rFonts w:asciiTheme="minorHAnsi" w:eastAsia="Calibri" w:hAnsiTheme="minorHAnsi" w:cstheme="minorHAnsi"/>
        </w:rPr>
        <w:t xml:space="preserve">DOI: </w:t>
      </w:r>
      <w:r w:rsidR="00045C88" w:rsidRPr="006A3DD4">
        <w:rPr>
          <w:rFonts w:asciiTheme="minorHAnsi" w:eastAsia="Calibri" w:hAnsiTheme="minorHAnsi" w:cstheme="minorHAnsi"/>
        </w:rPr>
        <w:t>10.1093/jamia/ocy190</w:t>
      </w:r>
      <w:r w:rsidR="00045C88" w:rsidRPr="00DB3A53">
        <w:rPr>
          <w:rStyle w:val="Hyperlink"/>
          <w:rFonts w:asciiTheme="minorHAnsi" w:eastAsia="Calibri" w:hAnsiTheme="minorHAnsi" w:cstheme="minorHAnsi"/>
          <w:u w:val="none"/>
        </w:rPr>
        <w:t xml:space="preserve">. </w:t>
      </w:r>
      <w:r w:rsidR="008918A2" w:rsidRPr="00DB3A53">
        <w:rPr>
          <w:rStyle w:val="Hyperlink"/>
          <w:rFonts w:asciiTheme="minorHAnsi" w:eastAsia="Calibri" w:hAnsiTheme="minorHAnsi" w:cstheme="minorHAnsi"/>
          <w:color w:val="auto"/>
          <w:u w:val="none"/>
        </w:rPr>
        <w:t>PMID:</w:t>
      </w:r>
      <w:r w:rsidR="00045C88" w:rsidRPr="00DB3A53">
        <w:rPr>
          <w:rStyle w:val="Hyperlink"/>
          <w:rFonts w:asciiTheme="minorHAnsi" w:eastAsia="Calibri" w:hAnsiTheme="minorHAnsi" w:cstheme="minorHAnsi"/>
          <w:color w:val="auto"/>
          <w:u w:val="none"/>
        </w:rPr>
        <w:t xml:space="preserve"> 30840080.</w:t>
      </w:r>
    </w:p>
    <w:p w14:paraId="3E927A79" w14:textId="27CE3A03" w:rsidR="00F710C5" w:rsidRPr="00DB3A53" w:rsidRDefault="00F710C5" w:rsidP="00F710C5">
      <w:pPr>
        <w:numPr>
          <w:ilvl w:val="0"/>
          <w:numId w:val="4"/>
        </w:numPr>
        <w:spacing w:after="160" w:line="259" w:lineRule="auto"/>
        <w:ind w:right="270"/>
        <w:contextualSpacing/>
        <w:rPr>
          <w:rFonts w:asciiTheme="minorHAnsi" w:eastAsia="Calibri" w:hAnsiTheme="minorHAnsi" w:cstheme="minorHAnsi"/>
        </w:rPr>
      </w:pPr>
      <w:r w:rsidRPr="00DB3A53">
        <w:rPr>
          <w:rFonts w:asciiTheme="minorHAnsi" w:eastAsia="Calibri" w:hAnsiTheme="minorHAnsi" w:cstheme="minorHAnsi"/>
        </w:rPr>
        <w:t xml:space="preserve">Trivedi G, Hong C, Dadashzadeh ER, Handzel RM, </w:t>
      </w:r>
      <w:r w:rsidRPr="00DB3A53">
        <w:rPr>
          <w:rFonts w:asciiTheme="minorHAnsi" w:eastAsia="Calibri" w:hAnsiTheme="minorHAnsi" w:cstheme="minorHAnsi"/>
          <w:b/>
        </w:rPr>
        <w:t>Hochheiser H</w:t>
      </w:r>
      <w:r w:rsidRPr="00DB3A53">
        <w:rPr>
          <w:rFonts w:asciiTheme="minorHAnsi" w:eastAsia="Calibri" w:hAnsiTheme="minorHAnsi" w:cstheme="minorHAnsi"/>
        </w:rPr>
        <w:t xml:space="preserve">, Visweswaran S. Identifying incidental findings from radiology reports of trauma patients: An evaluation of automated feature representation methods. International Journal of Medical Informatics. 2019 Sept 129; 81-7. </w:t>
      </w:r>
      <w:r w:rsidR="00C2226E" w:rsidRPr="00DB3A53">
        <w:rPr>
          <w:rFonts w:asciiTheme="minorHAnsi" w:eastAsia="Calibri" w:hAnsiTheme="minorHAnsi" w:cstheme="minorHAnsi"/>
        </w:rPr>
        <w:t>DOI: 10.1016/j.ijmedinf.2019.05.021 PMID:31445293 PMCID: PMC 6717529</w:t>
      </w:r>
    </w:p>
    <w:p w14:paraId="163B29D1" w14:textId="3E22250D" w:rsidR="00F710C5" w:rsidRPr="00DB3A53" w:rsidRDefault="00F710C5" w:rsidP="00BD43F8">
      <w:pPr>
        <w:numPr>
          <w:ilvl w:val="0"/>
          <w:numId w:val="4"/>
        </w:numPr>
        <w:spacing w:after="160" w:line="259" w:lineRule="auto"/>
        <w:ind w:right="270"/>
        <w:contextualSpacing/>
        <w:rPr>
          <w:rFonts w:asciiTheme="minorHAnsi" w:eastAsia="Calibri" w:hAnsiTheme="minorHAnsi" w:cstheme="minorHAnsi"/>
        </w:rPr>
      </w:pPr>
      <w:r w:rsidRPr="00DB3A53">
        <w:rPr>
          <w:rFonts w:asciiTheme="minorHAnsi" w:eastAsia="Calibri" w:hAnsiTheme="minorHAnsi" w:cstheme="minorHAnsi"/>
        </w:rPr>
        <w:t xml:space="preserve">Warner JL, Dymshyts D, Reich CG, Gurley MJ, </w:t>
      </w:r>
      <w:r w:rsidRPr="00DB3A53">
        <w:rPr>
          <w:rFonts w:asciiTheme="minorHAnsi" w:eastAsia="Calibri" w:hAnsiTheme="minorHAnsi" w:cstheme="minorHAnsi"/>
          <w:b/>
        </w:rPr>
        <w:t>Hochheiser H</w:t>
      </w:r>
      <w:r w:rsidRPr="00DB3A53">
        <w:rPr>
          <w:rFonts w:asciiTheme="minorHAnsi" w:eastAsia="Calibri" w:hAnsiTheme="minorHAnsi" w:cstheme="minorHAnsi"/>
        </w:rPr>
        <w:t>, Moldwin ZH, Belenkaya R,  Williams AE, Yang PC. HemOnc: A New Standard Vocabulary for Chemotherapy Regimen Representation in the OMOP Common Data Model. J Biomed Inform. 2019 Jun 22. doi: 10.1016/</w:t>
      </w:r>
      <w:r w:rsidR="00F51AAC" w:rsidRPr="00DB3A53">
        <w:rPr>
          <w:rFonts w:asciiTheme="minorHAnsi" w:eastAsia="Calibri" w:hAnsiTheme="minorHAnsi" w:cstheme="minorHAnsi"/>
        </w:rPr>
        <w:t>j.jbi.2019.103239 PMID:31238109; PMCID: PMC6697579.</w:t>
      </w:r>
    </w:p>
    <w:p w14:paraId="6416F174" w14:textId="0121AE30" w:rsidR="006B34BA" w:rsidRPr="00DB3A53" w:rsidRDefault="00F710C5" w:rsidP="006B34BA">
      <w:pPr>
        <w:numPr>
          <w:ilvl w:val="0"/>
          <w:numId w:val="4"/>
        </w:numPr>
        <w:spacing w:after="160" w:line="259" w:lineRule="auto"/>
        <w:ind w:right="270"/>
        <w:contextualSpacing/>
        <w:rPr>
          <w:rFonts w:asciiTheme="minorHAnsi" w:eastAsia="Calibri" w:hAnsiTheme="minorHAnsi" w:cstheme="minorHAnsi"/>
        </w:rPr>
      </w:pPr>
      <w:r w:rsidRPr="00DB3A53">
        <w:rPr>
          <w:rFonts w:asciiTheme="minorHAnsi" w:eastAsia="Calibri" w:hAnsiTheme="minorHAnsi" w:cstheme="minorHAnsi"/>
        </w:rPr>
        <w:t xml:space="preserve">Cai C, Cooper GF, Lu KN, Ma X, Xu S, Zhao Z, Chen X, Xue Y, Lee AV, Clark N, Chen V, Lu S, Chen L, Yu L, </w:t>
      </w:r>
      <w:r w:rsidRPr="00DB3A53">
        <w:rPr>
          <w:rFonts w:asciiTheme="minorHAnsi" w:eastAsia="Calibri" w:hAnsiTheme="minorHAnsi" w:cstheme="minorHAnsi"/>
          <w:b/>
        </w:rPr>
        <w:t>Hochheiser HS</w:t>
      </w:r>
      <w:r w:rsidRPr="00DB3A53">
        <w:rPr>
          <w:rFonts w:asciiTheme="minorHAnsi" w:eastAsia="Calibri" w:hAnsiTheme="minorHAnsi" w:cstheme="minorHAnsi"/>
        </w:rPr>
        <w:t xml:space="preserve">, Jiang X, Wang JQ, Lu X. Systematic discovery of the functional impact </w:t>
      </w:r>
      <w:r w:rsidRPr="00DB3A53">
        <w:rPr>
          <w:rFonts w:asciiTheme="minorHAnsi" w:eastAsia="Calibri" w:hAnsiTheme="minorHAnsi" w:cstheme="minorHAnsi"/>
        </w:rPr>
        <w:lastRenderedPageBreak/>
        <w:t xml:space="preserve">of somatic genome alterations in individual tumors through tumor-specific causal inference. PLOS Comput Biol, 2019 Jul 15(7):e1007088. </w:t>
      </w:r>
      <w:r w:rsidR="00AA04C9">
        <w:rPr>
          <w:rFonts w:asciiTheme="minorHAnsi" w:eastAsia="Calibri" w:hAnsiTheme="minorHAnsi" w:cstheme="minorHAnsi"/>
        </w:rPr>
        <w:t>DOI</w:t>
      </w:r>
      <w:r w:rsidRPr="00DB3A53">
        <w:rPr>
          <w:rFonts w:asciiTheme="minorHAnsi" w:eastAsia="Calibri" w:hAnsiTheme="minorHAnsi" w:cstheme="minorHAnsi"/>
        </w:rPr>
        <w:t>: 10.1371/journal.pcbi.1007088. PMID: 31276486</w:t>
      </w:r>
      <w:r w:rsidR="00F51AAC" w:rsidRPr="00DB3A53">
        <w:rPr>
          <w:rFonts w:asciiTheme="minorHAnsi" w:eastAsia="Calibri" w:hAnsiTheme="minorHAnsi" w:cstheme="minorHAnsi"/>
        </w:rPr>
        <w:t>;</w:t>
      </w:r>
      <w:r w:rsidR="00C2226E" w:rsidRPr="00DB3A53">
        <w:rPr>
          <w:rFonts w:asciiTheme="minorHAnsi" w:eastAsia="Calibri" w:hAnsiTheme="minorHAnsi" w:cstheme="minorHAnsi"/>
        </w:rPr>
        <w:t xml:space="preserve"> PMCID: PMC6650088.</w:t>
      </w:r>
    </w:p>
    <w:p w14:paraId="55EE9411" w14:textId="2D3E2314" w:rsidR="00F51AAC" w:rsidRPr="00DB3A53" w:rsidRDefault="007C28FB" w:rsidP="00BD43F8">
      <w:pPr>
        <w:numPr>
          <w:ilvl w:val="0"/>
          <w:numId w:val="4"/>
        </w:numPr>
        <w:spacing w:after="160" w:line="259" w:lineRule="auto"/>
        <w:ind w:right="270"/>
        <w:contextualSpacing/>
        <w:rPr>
          <w:rFonts w:asciiTheme="minorHAnsi" w:hAnsiTheme="minorHAnsi" w:cstheme="minorHAnsi"/>
          <w:u w:val="single"/>
        </w:rPr>
      </w:pPr>
      <w:r w:rsidRPr="00DB3A53">
        <w:rPr>
          <w:rFonts w:asciiTheme="minorHAnsi" w:eastAsia="Calibri" w:hAnsiTheme="minorHAnsi" w:cstheme="minorHAnsi"/>
        </w:rPr>
        <w:t>Tr</w:t>
      </w:r>
      <w:r w:rsidR="00BA0EFB" w:rsidRPr="00DB3A53">
        <w:rPr>
          <w:rFonts w:asciiTheme="minorHAnsi" w:eastAsia="Calibri" w:hAnsiTheme="minorHAnsi" w:cstheme="minorHAnsi"/>
        </w:rPr>
        <w:t>i</w:t>
      </w:r>
      <w:r w:rsidRPr="00DB3A53">
        <w:rPr>
          <w:rFonts w:asciiTheme="minorHAnsi" w:eastAsia="Calibri" w:hAnsiTheme="minorHAnsi" w:cstheme="minorHAnsi"/>
        </w:rPr>
        <w:t>vedi G, Dadashzadh</w:t>
      </w:r>
      <w:r w:rsidRPr="00F51AAC">
        <w:rPr>
          <w:rFonts w:asciiTheme="minorHAnsi" w:eastAsia="Calibri" w:hAnsiTheme="minorHAnsi" w:cstheme="minorHAnsi"/>
        </w:rPr>
        <w:t xml:space="preserve"> ER, Handzel RM, Chapman WW, Visweswaran S, </w:t>
      </w:r>
      <w:r w:rsidRPr="00BD43F8">
        <w:rPr>
          <w:rFonts w:asciiTheme="minorHAnsi" w:eastAsia="Calibri" w:hAnsiTheme="minorHAnsi" w:cstheme="minorHAnsi"/>
          <w:b/>
        </w:rPr>
        <w:t>Hochheiser H</w:t>
      </w:r>
      <w:r w:rsidRPr="00F51AAC">
        <w:rPr>
          <w:rFonts w:asciiTheme="minorHAnsi" w:eastAsia="Calibri" w:hAnsiTheme="minorHAnsi" w:cstheme="minorHAnsi"/>
        </w:rPr>
        <w:t xml:space="preserve">. Interactive NLP in Clinical Care: Identifying Incidental Findings in Radiology Reports. Appl Clin Inform 2019;10:4, 655–69. DOI: 10.1055/s-0039-1695791. </w:t>
      </w:r>
      <w:r w:rsidR="00F51AAC" w:rsidRPr="00F51AAC">
        <w:rPr>
          <w:rFonts w:asciiTheme="minorHAnsi" w:eastAsia="Calibri" w:hAnsiTheme="minorHAnsi" w:cstheme="minorHAnsi"/>
        </w:rPr>
        <w:t>PMID: 31486057</w:t>
      </w:r>
      <w:r w:rsidR="00F51AAC">
        <w:rPr>
          <w:rFonts w:asciiTheme="minorHAnsi" w:eastAsia="Calibri" w:hAnsiTheme="minorHAnsi" w:cstheme="minorHAnsi"/>
        </w:rPr>
        <w:t>;</w:t>
      </w:r>
      <w:r w:rsidR="00F51AAC" w:rsidRPr="00F51AAC">
        <w:rPr>
          <w:rFonts w:asciiTheme="minorHAnsi" w:eastAsia="Calibri" w:hAnsiTheme="minorHAnsi" w:cstheme="minorHAnsi"/>
        </w:rPr>
        <w:t xml:space="preserve"> </w:t>
      </w:r>
      <w:r w:rsidR="00F51AAC" w:rsidRPr="00DB3A53">
        <w:rPr>
          <w:rFonts w:asciiTheme="minorHAnsi" w:eastAsia="Calibri" w:hAnsiTheme="minorHAnsi" w:cstheme="minorHAnsi"/>
        </w:rPr>
        <w:t>PMCID: PMC67</w:t>
      </w:r>
      <w:r w:rsidR="00115E55" w:rsidRPr="00DB3A53">
        <w:rPr>
          <w:rFonts w:asciiTheme="minorHAnsi" w:eastAsia="Calibri" w:hAnsiTheme="minorHAnsi" w:cstheme="minorHAnsi"/>
        </w:rPr>
        <w:t xml:space="preserve">27024 </w:t>
      </w:r>
    </w:p>
    <w:p w14:paraId="40D5EF03" w14:textId="729B21A2" w:rsidR="00ED16AB" w:rsidRPr="00DB3A53" w:rsidRDefault="00E25DBB" w:rsidP="00BD43F8">
      <w:pPr>
        <w:numPr>
          <w:ilvl w:val="0"/>
          <w:numId w:val="4"/>
        </w:numPr>
        <w:spacing w:after="160" w:line="259" w:lineRule="auto"/>
        <w:ind w:right="270"/>
        <w:contextualSpacing/>
        <w:rPr>
          <w:rFonts w:asciiTheme="minorHAnsi" w:hAnsiTheme="minorHAnsi" w:cstheme="minorHAnsi"/>
          <w:u w:val="single"/>
        </w:rPr>
      </w:pPr>
      <w:r w:rsidRPr="00DB3A53">
        <w:rPr>
          <w:rFonts w:asciiTheme="minorHAnsi" w:eastAsia="Calibri" w:hAnsiTheme="minorHAnsi" w:cstheme="minorHAnsi"/>
        </w:rPr>
        <w:t xml:space="preserve">King, AJ, Cooper, GF, Clermont, G, </w:t>
      </w:r>
      <w:r w:rsidRPr="00DB3A53">
        <w:rPr>
          <w:rFonts w:asciiTheme="minorHAnsi" w:eastAsia="Calibri" w:hAnsiTheme="minorHAnsi" w:cstheme="minorHAnsi"/>
          <w:b/>
        </w:rPr>
        <w:t>Hochheiser H</w:t>
      </w:r>
      <w:r w:rsidRPr="00DB3A53">
        <w:rPr>
          <w:rFonts w:asciiTheme="minorHAnsi" w:eastAsia="Calibri" w:hAnsiTheme="minorHAnsi" w:cstheme="minorHAnsi"/>
        </w:rPr>
        <w:t xml:space="preserve">, Hauskrecht, M, Sittig, DF, Visweswaran, S, Using Machine Learning to Selectively Highlight Patient Information, Journal of Biomedical Informatics (2019), </w:t>
      </w:r>
      <w:r w:rsidR="001F0265">
        <w:rPr>
          <w:rFonts w:asciiTheme="minorHAnsi" w:eastAsia="Calibri" w:hAnsiTheme="minorHAnsi" w:cstheme="minorHAnsi"/>
        </w:rPr>
        <w:t>DOI</w:t>
      </w:r>
      <w:r w:rsidRPr="00DB3A53">
        <w:rPr>
          <w:rFonts w:asciiTheme="minorHAnsi" w:eastAsia="Calibri" w:hAnsiTheme="minorHAnsi" w:cstheme="minorHAnsi"/>
        </w:rPr>
        <w:t xml:space="preserve">: </w:t>
      </w:r>
      <w:r w:rsidRPr="001F0265">
        <w:rPr>
          <w:rFonts w:asciiTheme="minorHAnsi" w:eastAsia="Calibri" w:hAnsiTheme="minorHAnsi" w:cstheme="minorHAnsi"/>
        </w:rPr>
        <w:t>10.1016/j.jbi.2019.103327</w:t>
      </w:r>
      <w:r w:rsidRPr="00DB3A53">
        <w:rPr>
          <w:rFonts w:asciiTheme="minorHAnsi" w:eastAsia="Calibri" w:hAnsiTheme="minorHAnsi" w:cstheme="minorHAnsi"/>
        </w:rPr>
        <w:t xml:space="preserve">. </w:t>
      </w:r>
      <w:r w:rsidR="004E7672" w:rsidRPr="00DB3A53">
        <w:rPr>
          <w:rFonts w:asciiTheme="minorHAnsi" w:eastAsia="Calibri" w:hAnsiTheme="minorHAnsi" w:cstheme="minorHAnsi"/>
        </w:rPr>
        <w:t>PMID: 31676461</w:t>
      </w:r>
      <w:r w:rsidR="00F51AAC" w:rsidRPr="00DB3A53">
        <w:rPr>
          <w:rFonts w:asciiTheme="minorHAnsi" w:eastAsia="Calibri" w:hAnsiTheme="minorHAnsi" w:cstheme="minorHAnsi"/>
        </w:rPr>
        <w:t>;</w:t>
      </w:r>
      <w:r w:rsidR="004E7672" w:rsidRPr="00DB3A53">
        <w:rPr>
          <w:rFonts w:asciiTheme="minorHAnsi" w:eastAsia="Calibri" w:hAnsiTheme="minorHAnsi" w:cstheme="minorHAnsi"/>
        </w:rPr>
        <w:t xml:space="preserve"> PMCID: PMC6932869</w:t>
      </w:r>
      <w:r w:rsidRPr="00DB3A53">
        <w:rPr>
          <w:rFonts w:asciiTheme="minorHAnsi" w:eastAsia="Calibri" w:hAnsiTheme="minorHAnsi" w:cstheme="minorHAnsi"/>
        </w:rPr>
        <w:t>.</w:t>
      </w:r>
    </w:p>
    <w:p w14:paraId="6943B5DF" w14:textId="15B311F3" w:rsidR="00AA5C43" w:rsidRPr="00115E55" w:rsidRDefault="0039557E" w:rsidP="00A31F3D">
      <w:pPr>
        <w:numPr>
          <w:ilvl w:val="0"/>
          <w:numId w:val="4"/>
        </w:numPr>
        <w:spacing w:after="160" w:line="259" w:lineRule="auto"/>
        <w:ind w:right="270"/>
        <w:contextualSpacing/>
        <w:rPr>
          <w:rFonts w:asciiTheme="minorHAnsi" w:hAnsiTheme="minorHAnsi" w:cstheme="minorHAnsi"/>
        </w:rPr>
      </w:pPr>
      <w:r w:rsidRPr="00DB3A53">
        <w:rPr>
          <w:rFonts w:asciiTheme="minorHAnsi" w:hAnsiTheme="minorHAnsi" w:cstheme="minorHAnsi"/>
        </w:rPr>
        <w:t>Grizzle AJ, Hines</w:t>
      </w:r>
      <w:r w:rsidRPr="00115E55">
        <w:rPr>
          <w:rFonts w:asciiTheme="minorHAnsi" w:hAnsiTheme="minorHAnsi" w:cstheme="minorHAnsi"/>
        </w:rPr>
        <w:t xml:space="preserve"> LE, Malone DC, Kravchenko O, </w:t>
      </w:r>
      <w:r w:rsidRPr="00115E55">
        <w:rPr>
          <w:rFonts w:asciiTheme="minorHAnsi" w:hAnsiTheme="minorHAnsi" w:cstheme="minorHAnsi"/>
          <w:b/>
        </w:rPr>
        <w:t>Hochheiser H</w:t>
      </w:r>
      <w:r w:rsidRPr="00115E55">
        <w:rPr>
          <w:rFonts w:asciiTheme="minorHAnsi" w:hAnsiTheme="minorHAnsi" w:cstheme="minorHAnsi"/>
        </w:rPr>
        <w:t xml:space="preserve">, Boyce RD. Testing the face validity and inter-rater agreement of a simple approach to drug-drug interaction evidence assessment. J Biomed Inform. 2020 Jan;101:103355. Epub 2019 Dec 12. </w:t>
      </w:r>
      <w:r w:rsidR="00AA5C43" w:rsidRPr="00115E55">
        <w:rPr>
          <w:rFonts w:asciiTheme="minorHAnsi" w:hAnsiTheme="minorHAnsi" w:cstheme="minorHAnsi"/>
        </w:rPr>
        <w:t xml:space="preserve">DOI: </w:t>
      </w:r>
      <w:hyperlink r:id="rId10" w:tgtFrame="_blank" w:history="1">
        <w:r w:rsidR="00AA5C43" w:rsidRPr="00115E55">
          <w:rPr>
            <w:rStyle w:val="Hyperlink"/>
            <w:rFonts w:asciiTheme="minorHAnsi" w:hAnsiTheme="minorHAnsi" w:cstheme="minorHAnsi"/>
          </w:rPr>
          <w:t>10.1016/j.jbi.2019.103355</w:t>
        </w:r>
      </w:hyperlink>
      <w:r w:rsidR="002E6379" w:rsidRPr="00115E55">
        <w:rPr>
          <w:rFonts w:asciiTheme="minorHAnsi" w:hAnsiTheme="minorHAnsi" w:cstheme="minorHAnsi"/>
        </w:rPr>
        <w:t>.</w:t>
      </w:r>
      <w:r w:rsidR="00115E55" w:rsidRPr="00115E55">
        <w:rPr>
          <w:rFonts w:asciiTheme="minorHAnsi" w:hAnsiTheme="minorHAnsi" w:cstheme="minorHAnsi"/>
        </w:rPr>
        <w:t xml:space="preserve"> PMID: 31838211; </w:t>
      </w:r>
      <w:r w:rsidR="00115E55" w:rsidRPr="00115E55">
        <w:rPr>
          <w:rFonts w:asciiTheme="minorHAnsi" w:hAnsiTheme="minorHAnsi" w:cstheme="minorHAnsi"/>
          <w:bCs/>
        </w:rPr>
        <w:t>PMC7537787</w:t>
      </w:r>
      <w:r w:rsidR="00695B8D">
        <w:rPr>
          <w:rFonts w:asciiTheme="minorHAnsi" w:hAnsiTheme="minorHAnsi" w:cstheme="minorHAnsi"/>
        </w:rPr>
        <w:t>.</w:t>
      </w:r>
    </w:p>
    <w:p w14:paraId="145CCD93" w14:textId="25A2CEDD" w:rsidR="007D1882" w:rsidRPr="00115E55" w:rsidRDefault="007D1882" w:rsidP="00A31F3D">
      <w:pPr>
        <w:numPr>
          <w:ilvl w:val="0"/>
          <w:numId w:val="4"/>
        </w:numPr>
        <w:spacing w:after="160" w:line="259" w:lineRule="auto"/>
        <w:ind w:right="270"/>
        <w:contextualSpacing/>
        <w:rPr>
          <w:rFonts w:asciiTheme="minorHAnsi" w:hAnsiTheme="minorHAnsi" w:cstheme="minorHAnsi"/>
        </w:rPr>
      </w:pPr>
      <w:r w:rsidRPr="007D1882">
        <w:rPr>
          <w:rFonts w:asciiTheme="minorHAnsi" w:hAnsiTheme="minorHAnsi" w:cstheme="minorHAnsi"/>
        </w:rPr>
        <w:t xml:space="preserve">King AJ, Cooper GF, Clermont G, </w:t>
      </w:r>
      <w:r w:rsidRPr="0087381C">
        <w:rPr>
          <w:rFonts w:asciiTheme="minorHAnsi" w:hAnsiTheme="minorHAnsi" w:cstheme="minorHAnsi"/>
          <w:b/>
          <w:bCs/>
        </w:rPr>
        <w:t>Hochheiser H</w:t>
      </w:r>
      <w:r w:rsidRPr="007D1882">
        <w:rPr>
          <w:rFonts w:asciiTheme="minorHAnsi" w:hAnsiTheme="minorHAnsi" w:cstheme="minorHAnsi"/>
        </w:rPr>
        <w:t>, Hauskrecht M, Sittig DF, Visweswaran S</w:t>
      </w:r>
      <w:r w:rsidR="00A31F3D">
        <w:rPr>
          <w:rFonts w:asciiTheme="minorHAnsi" w:hAnsiTheme="minorHAnsi" w:cstheme="minorHAnsi"/>
        </w:rPr>
        <w:t xml:space="preserve">. </w:t>
      </w:r>
      <w:r w:rsidRPr="00A31F3D">
        <w:rPr>
          <w:rFonts w:asciiTheme="minorHAnsi" w:hAnsiTheme="minorHAnsi" w:cstheme="minorHAnsi"/>
        </w:rPr>
        <w:t>Leveraging Eye Tracking to Prioritize Relevant Medical Record Data: Comparative Machine Learning Study. J Med Internet Res 2020;22(4):e15876. DOI: 10.2196/15876. PMID: 32238342</w:t>
      </w:r>
      <w:r w:rsidR="00DE7F83" w:rsidRPr="00A31F3D">
        <w:rPr>
          <w:rFonts w:asciiTheme="minorHAnsi" w:hAnsiTheme="minorHAnsi" w:cstheme="minorHAnsi"/>
        </w:rPr>
        <w:t xml:space="preserve">; </w:t>
      </w:r>
      <w:r w:rsidR="00115E55" w:rsidRPr="00115E55">
        <w:rPr>
          <w:rStyle w:val="identifier"/>
          <w:rFonts w:asciiTheme="minorHAnsi" w:hAnsiTheme="minorHAnsi" w:cstheme="minorHAnsi"/>
        </w:rPr>
        <w:t xml:space="preserve">PMC7163414 </w:t>
      </w:r>
    </w:p>
    <w:p w14:paraId="02C922D8" w14:textId="279646EC" w:rsidR="00115E55" w:rsidRPr="00115E55" w:rsidRDefault="008F6F17" w:rsidP="00115E55">
      <w:pPr>
        <w:numPr>
          <w:ilvl w:val="0"/>
          <w:numId w:val="4"/>
        </w:numPr>
        <w:spacing w:after="160" w:line="259" w:lineRule="auto"/>
        <w:ind w:right="270"/>
        <w:contextualSpacing/>
        <w:rPr>
          <w:rFonts w:asciiTheme="minorHAnsi" w:hAnsiTheme="minorHAnsi" w:cstheme="minorHAnsi"/>
        </w:rPr>
      </w:pPr>
      <w:r>
        <w:rPr>
          <w:rFonts w:asciiTheme="minorHAnsi" w:hAnsiTheme="minorHAnsi" w:cstheme="minorHAnsi"/>
        </w:rPr>
        <w:t>Yuan Z, Finan S, Warner J, Savova</w:t>
      </w:r>
      <w:r w:rsidRPr="008F6F17">
        <w:rPr>
          <w:rFonts w:asciiTheme="minorHAnsi" w:hAnsiTheme="minorHAnsi" w:cstheme="minorHAnsi"/>
        </w:rPr>
        <w:t xml:space="preserve"> G, </w:t>
      </w:r>
      <w:r w:rsidRPr="0087381C">
        <w:rPr>
          <w:rFonts w:asciiTheme="minorHAnsi" w:hAnsiTheme="minorHAnsi" w:cstheme="minorHAnsi"/>
          <w:b/>
          <w:bCs/>
        </w:rPr>
        <w:t>Hochheiser H</w:t>
      </w:r>
      <w:r w:rsidRPr="008F6F17">
        <w:rPr>
          <w:rFonts w:asciiTheme="minorHAnsi" w:hAnsiTheme="minorHAnsi" w:cstheme="minorHAnsi"/>
        </w:rPr>
        <w:t>. Interactive Exploration of Longitudinal Cancer Patient Histories Extracted from Clinical Text</w:t>
      </w:r>
      <w:r w:rsidR="00D9283A">
        <w:rPr>
          <w:rFonts w:asciiTheme="minorHAnsi" w:hAnsiTheme="minorHAnsi" w:cstheme="minorHAnsi"/>
        </w:rPr>
        <w:t>.</w:t>
      </w:r>
      <w:r w:rsidRPr="008F6F17">
        <w:rPr>
          <w:rFonts w:asciiTheme="minorHAnsi" w:hAnsiTheme="minorHAnsi" w:cstheme="minorHAnsi"/>
        </w:rPr>
        <w:t xml:space="preserve">  JCO Cancer Clinical Informatics  May 2020 DOI: 10.1200/CCI.19.00115 PMID: 32383981</w:t>
      </w:r>
      <w:r w:rsidR="00115E55">
        <w:rPr>
          <w:rFonts w:asciiTheme="minorHAnsi" w:hAnsiTheme="minorHAnsi" w:cstheme="minorHAnsi"/>
        </w:rPr>
        <w:t>; PMC7265796</w:t>
      </w:r>
    </w:p>
    <w:p w14:paraId="2FE59E3F" w14:textId="3C459EB7" w:rsidR="0044587D" w:rsidRDefault="00C55EF1" w:rsidP="0044587D">
      <w:pPr>
        <w:numPr>
          <w:ilvl w:val="0"/>
          <w:numId w:val="4"/>
        </w:numPr>
        <w:spacing w:after="160" w:line="259" w:lineRule="auto"/>
        <w:ind w:right="270"/>
        <w:contextualSpacing/>
        <w:rPr>
          <w:rFonts w:asciiTheme="minorHAnsi" w:hAnsiTheme="minorHAnsi" w:cstheme="minorHAnsi"/>
        </w:rPr>
      </w:pPr>
      <w:r w:rsidRPr="00C55EF1">
        <w:rPr>
          <w:rFonts w:asciiTheme="minorHAnsi" w:hAnsiTheme="minorHAnsi" w:cstheme="minorHAnsi"/>
          <w:b/>
        </w:rPr>
        <w:t>Hochheiser H</w:t>
      </w:r>
      <w:r>
        <w:rPr>
          <w:rFonts w:asciiTheme="minorHAnsi" w:hAnsiTheme="minorHAnsi" w:cstheme="minorHAnsi"/>
        </w:rPr>
        <w:t xml:space="preserve">, Valdez RS. </w:t>
      </w:r>
      <w:r w:rsidR="00CA2B07" w:rsidRPr="00BB1538">
        <w:rPr>
          <w:rFonts w:asciiTheme="minorHAnsi" w:hAnsiTheme="minorHAnsi" w:cstheme="minorHAnsi"/>
        </w:rPr>
        <w:t xml:space="preserve">Human-Computer Interaction, Ethics, and Biomedical Informatics. Yearb Med Inform 2020 Aug; 29(1):93-98. </w:t>
      </w:r>
      <w:r w:rsidR="00B96077">
        <w:rPr>
          <w:rFonts w:asciiTheme="minorHAnsi" w:hAnsiTheme="minorHAnsi" w:cstheme="minorHAnsi"/>
        </w:rPr>
        <w:t>DOI</w:t>
      </w:r>
      <w:r w:rsidR="00CA2B07" w:rsidRPr="00BB1538">
        <w:rPr>
          <w:rFonts w:asciiTheme="minorHAnsi" w:hAnsiTheme="minorHAnsi" w:cstheme="minorHAnsi"/>
        </w:rPr>
        <w:t>: 10.1055/s-0040-1701990. Epub 2020 Aug 21. PMID: 32823302 PMCID: PMC7442500.</w:t>
      </w:r>
    </w:p>
    <w:p w14:paraId="2364B120" w14:textId="1FE99FF0" w:rsidR="0044587D" w:rsidRDefault="00BB1538" w:rsidP="0044587D">
      <w:pPr>
        <w:numPr>
          <w:ilvl w:val="0"/>
          <w:numId w:val="4"/>
        </w:numPr>
        <w:spacing w:after="160" w:line="259" w:lineRule="auto"/>
        <w:ind w:right="270"/>
        <w:contextualSpacing/>
        <w:rPr>
          <w:rFonts w:asciiTheme="minorHAnsi" w:hAnsiTheme="minorHAnsi" w:cstheme="minorHAnsi"/>
        </w:rPr>
      </w:pPr>
      <w:r w:rsidRPr="0044587D">
        <w:rPr>
          <w:rFonts w:asciiTheme="minorHAnsi" w:hAnsiTheme="minorHAnsi" w:cstheme="minorHAnsi"/>
        </w:rPr>
        <w:t xml:space="preserve">Barda AJ, Horvat CM, </w:t>
      </w:r>
      <w:r w:rsidRPr="0044587D">
        <w:rPr>
          <w:rFonts w:asciiTheme="minorHAnsi" w:hAnsiTheme="minorHAnsi" w:cstheme="minorHAnsi"/>
          <w:b/>
          <w:bCs/>
        </w:rPr>
        <w:t>Hochheiser H</w:t>
      </w:r>
      <w:r w:rsidRPr="0044587D">
        <w:rPr>
          <w:rFonts w:asciiTheme="minorHAnsi" w:hAnsiTheme="minorHAnsi" w:cstheme="minorHAnsi"/>
        </w:rPr>
        <w:t xml:space="preserve">. A qualitative research framework for the design of user-centered display of explanations for machine learning model predictions in healthcare. </w:t>
      </w:r>
      <w:r w:rsidRPr="0044587D">
        <w:rPr>
          <w:rFonts w:asciiTheme="minorHAnsi" w:hAnsiTheme="minorHAnsi" w:cstheme="minorHAnsi"/>
          <w:iCs/>
        </w:rPr>
        <w:t xml:space="preserve">BMC </w:t>
      </w:r>
      <w:r w:rsidR="008D2820">
        <w:rPr>
          <w:rFonts w:asciiTheme="minorHAnsi" w:hAnsiTheme="minorHAnsi" w:cstheme="minorHAnsi"/>
          <w:iCs/>
        </w:rPr>
        <w:t xml:space="preserve">Medical </w:t>
      </w:r>
      <w:r w:rsidRPr="0044587D">
        <w:rPr>
          <w:rFonts w:asciiTheme="minorHAnsi" w:hAnsiTheme="minorHAnsi" w:cstheme="minorHAnsi"/>
          <w:iCs/>
        </w:rPr>
        <w:t>Informatics and Decision Making</w:t>
      </w:r>
      <w:r w:rsidRPr="0044587D">
        <w:rPr>
          <w:rFonts w:asciiTheme="minorHAnsi" w:hAnsiTheme="minorHAnsi" w:cstheme="minorHAnsi"/>
        </w:rPr>
        <w:t>. 2020 Oct 8;20(1):257.  </w:t>
      </w:r>
      <w:r w:rsidR="00B96077">
        <w:rPr>
          <w:rFonts w:asciiTheme="minorHAnsi" w:hAnsiTheme="minorHAnsi" w:cstheme="minorHAnsi"/>
        </w:rPr>
        <w:t>DOI</w:t>
      </w:r>
      <w:r w:rsidRPr="0044587D">
        <w:rPr>
          <w:rFonts w:asciiTheme="minorHAnsi" w:hAnsiTheme="minorHAnsi" w:cstheme="minorHAnsi"/>
        </w:rPr>
        <w:t>: 10.1186/s12911-020-01276-x. PMID: 33032582</w:t>
      </w:r>
    </w:p>
    <w:p w14:paraId="498D51F9" w14:textId="4D29BDF8" w:rsidR="00BB1538" w:rsidRDefault="00BB1538" w:rsidP="0044587D">
      <w:pPr>
        <w:numPr>
          <w:ilvl w:val="0"/>
          <w:numId w:val="4"/>
        </w:numPr>
        <w:spacing w:after="160" w:line="259" w:lineRule="auto"/>
        <w:ind w:right="270"/>
        <w:contextualSpacing/>
        <w:rPr>
          <w:rFonts w:asciiTheme="minorHAnsi" w:hAnsiTheme="minorHAnsi" w:cstheme="minorHAnsi"/>
        </w:rPr>
      </w:pPr>
      <w:r w:rsidRPr="0044587D">
        <w:rPr>
          <w:rFonts w:asciiTheme="minorHAnsi" w:hAnsiTheme="minorHAnsi" w:cstheme="minorHAnsi"/>
          <w:bCs/>
        </w:rPr>
        <w:t>Calzoni L</w:t>
      </w:r>
      <w:r w:rsidRPr="0044587D">
        <w:rPr>
          <w:rFonts w:asciiTheme="minorHAnsi" w:hAnsiTheme="minorHAnsi" w:cstheme="minorHAnsi"/>
        </w:rPr>
        <w:t xml:space="preserve">, Clermont G, </w:t>
      </w:r>
      <w:r w:rsidRPr="0044587D">
        <w:rPr>
          <w:rFonts w:asciiTheme="minorHAnsi" w:hAnsiTheme="minorHAnsi" w:cstheme="minorHAnsi"/>
          <w:bCs/>
        </w:rPr>
        <w:t>Cooper GF</w:t>
      </w:r>
      <w:r w:rsidRPr="0044587D">
        <w:rPr>
          <w:rFonts w:asciiTheme="minorHAnsi" w:hAnsiTheme="minorHAnsi" w:cstheme="minorHAnsi"/>
        </w:rPr>
        <w:t xml:space="preserve">, </w:t>
      </w:r>
      <w:r w:rsidRPr="0044587D">
        <w:rPr>
          <w:rFonts w:asciiTheme="minorHAnsi" w:hAnsiTheme="minorHAnsi" w:cstheme="minorHAnsi"/>
          <w:bCs/>
        </w:rPr>
        <w:t>Visweswaran S</w:t>
      </w:r>
      <w:r w:rsidRPr="0044587D">
        <w:rPr>
          <w:rFonts w:asciiTheme="minorHAnsi" w:hAnsiTheme="minorHAnsi" w:cstheme="minorHAnsi"/>
        </w:rPr>
        <w:t xml:space="preserve">, </w:t>
      </w:r>
      <w:r w:rsidRPr="0044587D">
        <w:rPr>
          <w:rFonts w:asciiTheme="minorHAnsi" w:hAnsiTheme="minorHAnsi" w:cstheme="minorHAnsi"/>
          <w:b/>
          <w:bCs/>
        </w:rPr>
        <w:t>Hochheiser H</w:t>
      </w:r>
      <w:r w:rsidRPr="0044587D">
        <w:rPr>
          <w:rFonts w:asciiTheme="minorHAnsi" w:hAnsiTheme="minorHAnsi" w:cstheme="minorHAnsi"/>
        </w:rPr>
        <w:t xml:space="preserve">.  Exploring novel graphical presentations of clinical data in a Learning Electronic Medical Record. </w:t>
      </w:r>
      <w:r w:rsidRPr="0044587D">
        <w:rPr>
          <w:rFonts w:asciiTheme="minorHAnsi" w:hAnsiTheme="minorHAnsi" w:cstheme="minorHAnsi"/>
          <w:iCs/>
        </w:rPr>
        <w:t>Appl Clin Inform</w:t>
      </w:r>
      <w:r w:rsidRPr="0044587D">
        <w:rPr>
          <w:rFonts w:asciiTheme="minorHAnsi" w:hAnsiTheme="minorHAnsi" w:cstheme="minorHAnsi"/>
        </w:rPr>
        <w:t xml:space="preserve"> 2020; 11(04): 680-691. DOI: 10.1055/s-0040-1709707</w:t>
      </w:r>
      <w:r w:rsidR="00C55EF1">
        <w:rPr>
          <w:rFonts w:asciiTheme="minorHAnsi" w:hAnsiTheme="minorHAnsi" w:cstheme="minorHAnsi"/>
        </w:rPr>
        <w:t>. PMID: 33058103; PMC7560537.</w:t>
      </w:r>
    </w:p>
    <w:p w14:paraId="6D4B952B" w14:textId="4444CBC2" w:rsidR="00367630" w:rsidRPr="00343E40" w:rsidRDefault="00367630" w:rsidP="00367630">
      <w:pPr>
        <w:numPr>
          <w:ilvl w:val="0"/>
          <w:numId w:val="4"/>
        </w:numPr>
        <w:spacing w:after="160" w:line="259" w:lineRule="auto"/>
        <w:ind w:right="270"/>
        <w:contextualSpacing/>
        <w:rPr>
          <w:rFonts w:asciiTheme="minorHAnsi" w:hAnsiTheme="minorHAnsi" w:cstheme="minorHAnsi"/>
        </w:rPr>
      </w:pPr>
      <w:r>
        <w:rPr>
          <w:rFonts w:asciiTheme="minorHAnsi" w:hAnsiTheme="minorHAnsi" w:cstheme="minorHAnsi"/>
        </w:rPr>
        <w:t xml:space="preserve">Tajgardoon M, Cooper GF, King AJ, Clermont G, </w:t>
      </w:r>
      <w:r>
        <w:rPr>
          <w:rFonts w:asciiTheme="minorHAnsi" w:hAnsiTheme="minorHAnsi" w:cstheme="minorHAnsi"/>
          <w:b/>
          <w:bCs/>
        </w:rPr>
        <w:t>Hochheiser H</w:t>
      </w:r>
      <w:r>
        <w:rPr>
          <w:rFonts w:asciiTheme="minorHAnsi" w:hAnsiTheme="minorHAnsi" w:cstheme="minorHAnsi"/>
        </w:rPr>
        <w:t xml:space="preserve">, Hauskrecht M, Sittg DF, Visweswaran S.    Modeling physician variability to prioritize relevant medical record information. JAMIA Open </w:t>
      </w:r>
      <w:r w:rsidRPr="00343E40">
        <w:rPr>
          <w:rFonts w:asciiTheme="minorHAnsi" w:hAnsiTheme="minorHAnsi" w:cstheme="minorHAnsi"/>
        </w:rPr>
        <w:t>Dec 31;3(4):602-610.</w:t>
      </w:r>
      <w:r w:rsidR="00531D72" w:rsidRPr="00531D72">
        <w:rPr>
          <w:rFonts w:asciiTheme="minorHAnsi" w:hAnsiTheme="minorHAnsi" w:cstheme="minorHAnsi"/>
        </w:rPr>
        <w:t xml:space="preserve"> DOI: </w:t>
      </w:r>
      <w:hyperlink r:id="rId11" w:tgtFrame="_blank" w:history="1">
        <w:r w:rsidR="00531D72" w:rsidRPr="00531D72">
          <w:rPr>
            <w:rStyle w:val="Hyperlink"/>
            <w:rFonts w:asciiTheme="minorHAnsi" w:hAnsiTheme="minorHAnsi" w:cstheme="minorHAnsi"/>
          </w:rPr>
          <w:t xml:space="preserve">10.1093/jamiaopen/ooaa058 </w:t>
        </w:r>
      </w:hyperlink>
      <w:r w:rsidRPr="00343E40">
        <w:rPr>
          <w:rFonts w:asciiTheme="minorHAnsi" w:hAnsiTheme="minorHAnsi" w:cstheme="minorHAnsi"/>
        </w:rPr>
        <w:t>PMID: 33623894 PMCID: PMC7886572</w:t>
      </w:r>
    </w:p>
    <w:p w14:paraId="5569A211" w14:textId="2380EBF8" w:rsidR="00086132" w:rsidRDefault="00086132" w:rsidP="0044587D">
      <w:pPr>
        <w:numPr>
          <w:ilvl w:val="0"/>
          <w:numId w:val="4"/>
        </w:numPr>
        <w:spacing w:after="160" w:line="259" w:lineRule="auto"/>
        <w:ind w:right="270"/>
        <w:contextualSpacing/>
        <w:rPr>
          <w:rFonts w:asciiTheme="minorHAnsi" w:hAnsiTheme="minorHAnsi" w:cstheme="minorHAnsi"/>
        </w:rPr>
      </w:pPr>
      <w:r>
        <w:rPr>
          <w:rFonts w:asciiTheme="minorHAnsi" w:hAnsiTheme="minorHAnsi" w:cstheme="minorHAnsi"/>
        </w:rPr>
        <w:t xml:space="preserve">Chu, J, Zang, W, Vukmirovic M, Yan X, Adams T, Delullis G, Hu B, Mihajilnec A, Schupp JC, Becich MJ, </w:t>
      </w:r>
      <w:r>
        <w:rPr>
          <w:rFonts w:asciiTheme="minorHAnsi" w:hAnsiTheme="minorHAnsi" w:cstheme="minorHAnsi"/>
          <w:b/>
          <w:bCs/>
        </w:rPr>
        <w:t xml:space="preserve">Hochheiser H,  </w:t>
      </w:r>
      <w:r>
        <w:rPr>
          <w:rFonts w:asciiTheme="minorHAnsi" w:hAnsiTheme="minorHAnsi" w:cstheme="minorHAnsi"/>
        </w:rPr>
        <w:t>Gibson KF, Chen ES, Morris A, Leader JK, Wisniewski SR, Zhang Y, Sciurba FC, Collman RG, Sandhaus R, Herzog EL, Patterson KC, Sauler M, Strange C, Kaminski N, on behalf of the GRADS Investigators. Gene coexpression networks reveal novel molecular endotypes in alpha-1 antitrypsin deficiency. Thorax 202</w:t>
      </w:r>
      <w:r w:rsidR="009A2A10">
        <w:rPr>
          <w:rFonts w:asciiTheme="minorHAnsi" w:hAnsiTheme="minorHAnsi" w:cstheme="minorHAnsi"/>
        </w:rPr>
        <w:t>1</w:t>
      </w:r>
      <w:r>
        <w:rPr>
          <w:rFonts w:asciiTheme="minorHAnsi" w:hAnsiTheme="minorHAnsi" w:cstheme="minorHAnsi"/>
        </w:rPr>
        <w:t xml:space="preserve"> </w:t>
      </w:r>
      <w:r w:rsidR="00B96077">
        <w:rPr>
          <w:rFonts w:asciiTheme="minorHAnsi" w:hAnsiTheme="minorHAnsi" w:cstheme="minorHAnsi"/>
        </w:rPr>
        <w:t>DOI</w:t>
      </w:r>
      <w:r>
        <w:rPr>
          <w:rFonts w:asciiTheme="minorHAnsi" w:hAnsiTheme="minorHAnsi" w:cstheme="minorHAnsi"/>
        </w:rPr>
        <w:t>: 10.1136/thoraxjnl-2019-214301.</w:t>
      </w:r>
      <w:r w:rsidR="003C7152">
        <w:rPr>
          <w:rFonts w:asciiTheme="minorHAnsi" w:hAnsiTheme="minorHAnsi" w:cstheme="minorHAnsi"/>
        </w:rPr>
        <w:t xml:space="preserve"> PMID: 33303696</w:t>
      </w:r>
    </w:p>
    <w:p w14:paraId="3249CA5A" w14:textId="0370CEFF" w:rsidR="002F3E46" w:rsidRPr="003C7152" w:rsidRDefault="000D429B" w:rsidP="003C7152">
      <w:pPr>
        <w:numPr>
          <w:ilvl w:val="0"/>
          <w:numId w:val="4"/>
        </w:numPr>
        <w:spacing w:after="2" w:line="259" w:lineRule="auto"/>
        <w:ind w:right="270"/>
        <w:contextualSpacing/>
        <w:rPr>
          <w:rFonts w:asciiTheme="minorHAnsi" w:hAnsiTheme="minorHAnsi" w:cstheme="minorHAnsi"/>
        </w:rPr>
      </w:pPr>
      <w:r w:rsidRPr="003C7152">
        <w:rPr>
          <w:rFonts w:asciiTheme="minorHAnsi" w:hAnsiTheme="minorHAnsi" w:cstheme="minorHAnsi"/>
          <w:b/>
        </w:rPr>
        <w:t>Hochheiser H</w:t>
      </w:r>
      <w:r w:rsidRPr="003C7152">
        <w:rPr>
          <w:rFonts w:asciiTheme="minorHAnsi" w:hAnsiTheme="minorHAnsi" w:cstheme="minorHAnsi"/>
        </w:rPr>
        <w:t xml:space="preserve">, Jiang X, Garcia EA, Ayvaz S, Ratnesh S, Dumontier M, Banda JM, Beyan O, Brochhausen M, Draper E, Habiel S, Hassanzadeh O, Herrero-Zazo, M, Hocum B, Horn J, </w:t>
      </w:r>
      <w:r w:rsidRPr="003C7152">
        <w:rPr>
          <w:rFonts w:asciiTheme="minorHAnsi" w:hAnsiTheme="minorHAnsi" w:cstheme="minorHAnsi"/>
        </w:rPr>
        <w:lastRenderedPageBreak/>
        <w:t>LaBaron B, Maline DC, Nytro O, Reese T, Romagnoli K, Schneider J, Zhang L, Boyce RD. A minimal information model for potential drug-drug interactions. Front. Pharmacol. 2021 March 8</w:t>
      </w:r>
      <w:r w:rsidR="003C7152">
        <w:rPr>
          <w:rFonts w:asciiTheme="minorHAnsi" w:hAnsiTheme="minorHAnsi" w:cstheme="minorHAnsi"/>
        </w:rPr>
        <w:t>;11</w:t>
      </w:r>
      <w:r w:rsidRPr="003C7152">
        <w:rPr>
          <w:rFonts w:asciiTheme="minorHAnsi" w:hAnsiTheme="minorHAnsi" w:cstheme="minorHAnsi"/>
        </w:rPr>
        <w:t xml:space="preserve">. </w:t>
      </w:r>
      <w:r w:rsidR="00B96077">
        <w:rPr>
          <w:rFonts w:asciiTheme="minorHAnsi" w:hAnsiTheme="minorHAnsi" w:cstheme="minorHAnsi"/>
        </w:rPr>
        <w:t xml:space="preserve">DOI: </w:t>
      </w:r>
      <w:r w:rsidRPr="003C7152">
        <w:rPr>
          <w:rFonts w:asciiTheme="minorHAnsi" w:hAnsiTheme="minorHAnsi" w:cstheme="minorHAnsi"/>
        </w:rPr>
        <w:t>10.3389/fphar.2020.608068</w:t>
      </w:r>
      <w:r w:rsidR="003C7152">
        <w:rPr>
          <w:rFonts w:asciiTheme="minorHAnsi" w:hAnsiTheme="minorHAnsi" w:cstheme="minorHAnsi"/>
        </w:rPr>
        <w:t xml:space="preserve"> PMID: 33762928 PMCID: PMC7982727</w:t>
      </w:r>
    </w:p>
    <w:p w14:paraId="6B22D0EF" w14:textId="69B7395B" w:rsidR="00267C88" w:rsidRPr="003C7152" w:rsidRDefault="00267C88" w:rsidP="003C7152">
      <w:pPr>
        <w:numPr>
          <w:ilvl w:val="0"/>
          <w:numId w:val="4"/>
        </w:numPr>
        <w:spacing w:after="2" w:line="259" w:lineRule="auto"/>
        <w:ind w:right="270"/>
        <w:contextualSpacing/>
        <w:rPr>
          <w:rFonts w:asciiTheme="minorHAnsi" w:hAnsiTheme="minorHAnsi" w:cstheme="minorHAnsi"/>
        </w:rPr>
      </w:pPr>
      <w:r w:rsidRPr="003C7152">
        <w:rPr>
          <w:rFonts w:asciiTheme="minorHAnsi" w:hAnsiTheme="minorHAnsi" w:cstheme="minorHAnsi"/>
        </w:rPr>
        <w:t xml:space="preserve">King AJ, Calzoni L, Tajgardoon M, Cooper GF, Clermont G, </w:t>
      </w:r>
      <w:r w:rsidRPr="003C7152">
        <w:rPr>
          <w:rFonts w:asciiTheme="minorHAnsi" w:hAnsiTheme="minorHAnsi" w:cstheme="minorHAnsi"/>
          <w:b/>
        </w:rPr>
        <w:t>Hochheiser H</w:t>
      </w:r>
      <w:r w:rsidRPr="003C7152">
        <w:rPr>
          <w:rFonts w:asciiTheme="minorHAnsi" w:hAnsiTheme="minorHAnsi" w:cstheme="minorHAnsi"/>
        </w:rPr>
        <w:t>, Visweswaran S. A simple electronic medical record system designed for research. JAMA Open 2021 Jul 31;4(3). D</w:t>
      </w:r>
      <w:r w:rsidR="00CB706A">
        <w:rPr>
          <w:rFonts w:asciiTheme="minorHAnsi" w:hAnsiTheme="minorHAnsi" w:cstheme="minorHAnsi"/>
        </w:rPr>
        <w:t>OI</w:t>
      </w:r>
      <w:r w:rsidRPr="003C7152">
        <w:rPr>
          <w:rFonts w:asciiTheme="minorHAnsi" w:hAnsiTheme="minorHAnsi" w:cstheme="minorHAnsi"/>
        </w:rPr>
        <w:t>: 10.1093/jamiaopen/ooab040. PMID: 34345801 PMCID: PMC8325484</w:t>
      </w:r>
    </w:p>
    <w:p w14:paraId="0EB16606" w14:textId="0C37AB0F" w:rsidR="00267C88" w:rsidRPr="003C7152" w:rsidRDefault="00267C88" w:rsidP="003C7152">
      <w:pPr>
        <w:numPr>
          <w:ilvl w:val="0"/>
          <w:numId w:val="4"/>
        </w:numPr>
        <w:spacing w:after="2" w:line="259" w:lineRule="auto"/>
        <w:ind w:right="270"/>
        <w:contextualSpacing/>
        <w:rPr>
          <w:rFonts w:asciiTheme="minorHAnsi" w:hAnsiTheme="minorHAnsi" w:cstheme="minorHAnsi"/>
        </w:rPr>
      </w:pPr>
      <w:r w:rsidRPr="003C7152">
        <w:rPr>
          <w:rFonts w:asciiTheme="minorHAnsi" w:hAnsiTheme="minorHAnsi" w:cstheme="minorHAnsi"/>
        </w:rPr>
        <w:t xml:space="preserve">Visweswaran S, King AJ, Tajgardoon M, Calzoni L, Clermont G, </w:t>
      </w:r>
      <w:r w:rsidRPr="003C7152">
        <w:rPr>
          <w:rFonts w:asciiTheme="minorHAnsi" w:hAnsiTheme="minorHAnsi" w:cstheme="minorHAnsi"/>
          <w:b/>
        </w:rPr>
        <w:t>Hochheiser H</w:t>
      </w:r>
      <w:r w:rsidRPr="003C7152">
        <w:rPr>
          <w:rFonts w:asciiTheme="minorHAnsi" w:hAnsiTheme="minorHAnsi" w:cstheme="minorHAnsi"/>
        </w:rPr>
        <w:t>, Cooper GF. Evaluation of eye tracking for a decision support application. JAMI</w:t>
      </w:r>
      <w:r w:rsidR="00495FAB" w:rsidRPr="003C7152">
        <w:rPr>
          <w:rFonts w:asciiTheme="minorHAnsi" w:hAnsiTheme="minorHAnsi" w:cstheme="minorHAnsi"/>
        </w:rPr>
        <w:t>A</w:t>
      </w:r>
      <w:r w:rsidRPr="003C7152">
        <w:rPr>
          <w:rFonts w:asciiTheme="minorHAnsi" w:hAnsiTheme="minorHAnsi" w:cstheme="minorHAnsi"/>
        </w:rPr>
        <w:t xml:space="preserve"> Open 2021 Aug 2;4(3) D</w:t>
      </w:r>
      <w:r w:rsidR="00CB706A">
        <w:rPr>
          <w:rFonts w:asciiTheme="minorHAnsi" w:hAnsiTheme="minorHAnsi" w:cstheme="minorHAnsi"/>
        </w:rPr>
        <w:t>OI</w:t>
      </w:r>
      <w:r w:rsidRPr="003C7152">
        <w:rPr>
          <w:rFonts w:asciiTheme="minorHAnsi" w:hAnsiTheme="minorHAnsi" w:cstheme="minorHAnsi"/>
        </w:rPr>
        <w:t>: 10.1093/jamiaopen/ooab059.  PMID: 34350394 PMCID: PMC8327376</w:t>
      </w:r>
    </w:p>
    <w:p w14:paraId="786CF26C" w14:textId="361F4265" w:rsidR="009512F9" w:rsidRPr="00941B58" w:rsidRDefault="009512F9" w:rsidP="00B13131">
      <w:pPr>
        <w:pStyle w:val="ListParagraph"/>
        <w:numPr>
          <w:ilvl w:val="0"/>
          <w:numId w:val="4"/>
        </w:numPr>
        <w:spacing w:after="2" w:line="259" w:lineRule="auto"/>
        <w:ind w:right="274"/>
        <w:rPr>
          <w:rFonts w:asciiTheme="minorHAnsi" w:hAnsiTheme="minorHAnsi" w:cstheme="minorHAnsi"/>
        </w:rPr>
      </w:pPr>
      <w:r w:rsidRPr="001B2BCD">
        <w:rPr>
          <w:rFonts w:asciiTheme="minorHAnsi" w:hAnsiTheme="minorHAnsi" w:cstheme="minorHAnsi"/>
          <w:sz w:val="24"/>
          <w:szCs w:val="24"/>
        </w:rPr>
        <w:t xml:space="preserve">Vukmirovic M, Yan X, Gibson KF, Gulati M, Schupp JC, Delullis G, Adams TS, Hu B, Mihaljinec A, Woolard TN, Lynn H, Emeagwali N, Herzog EL, Chen ES, Morris A, Leader JK, Zhang Y, Garcia JGN, Maier LA, Collman RG, Drake WP, Beich MJ, </w:t>
      </w:r>
      <w:r w:rsidRPr="001B2BCD">
        <w:rPr>
          <w:rFonts w:asciiTheme="minorHAnsi" w:hAnsiTheme="minorHAnsi" w:cstheme="minorHAnsi"/>
          <w:b/>
          <w:bCs/>
          <w:sz w:val="24"/>
          <w:szCs w:val="24"/>
        </w:rPr>
        <w:t>Hochheiser H</w:t>
      </w:r>
      <w:r w:rsidRPr="001B2BCD">
        <w:rPr>
          <w:rFonts w:asciiTheme="minorHAnsi" w:hAnsiTheme="minorHAnsi" w:cstheme="minorHAnsi"/>
          <w:sz w:val="24"/>
          <w:szCs w:val="24"/>
        </w:rPr>
        <w:t>, Wisniewski SR, Benos PV, Moller DR, Prasse Antje, Koth LL, Kaminski N</w:t>
      </w:r>
      <w:r w:rsidR="001B2BCD">
        <w:rPr>
          <w:rFonts w:asciiTheme="minorHAnsi" w:hAnsiTheme="minorHAnsi" w:cstheme="minorHAnsi"/>
          <w:sz w:val="24"/>
          <w:szCs w:val="24"/>
        </w:rPr>
        <w:t>.</w:t>
      </w:r>
      <w:r w:rsidRPr="001B2BCD">
        <w:rPr>
          <w:rFonts w:asciiTheme="minorHAnsi" w:hAnsiTheme="minorHAnsi" w:cstheme="minorHAnsi"/>
          <w:sz w:val="24"/>
          <w:szCs w:val="24"/>
        </w:rPr>
        <w:t xml:space="preserve">  Transcriptomics of bronchoalveolar lavage cells identifies new molecular endotypes of sarcoidosis</w:t>
      </w:r>
      <w:r w:rsidR="001B2BCD">
        <w:rPr>
          <w:rFonts w:asciiTheme="minorHAnsi" w:hAnsiTheme="minorHAnsi" w:cstheme="minorHAnsi"/>
          <w:sz w:val="24"/>
          <w:szCs w:val="24"/>
        </w:rPr>
        <w:t>.</w:t>
      </w:r>
      <w:r w:rsidR="00B13131" w:rsidRPr="001B2BCD">
        <w:rPr>
          <w:rFonts w:asciiTheme="minorHAnsi" w:hAnsiTheme="minorHAnsi" w:cstheme="minorHAnsi"/>
          <w:sz w:val="24"/>
          <w:szCs w:val="24"/>
        </w:rPr>
        <w:t xml:space="preserve"> European Respiratory Journal</w:t>
      </w:r>
      <w:r w:rsidR="001B2BCD">
        <w:rPr>
          <w:rFonts w:asciiTheme="minorHAnsi" w:hAnsiTheme="minorHAnsi" w:cstheme="minorHAnsi"/>
          <w:sz w:val="24"/>
          <w:szCs w:val="24"/>
        </w:rPr>
        <w:t>.</w:t>
      </w:r>
      <w:r w:rsidR="00B13131" w:rsidRPr="001B2BCD">
        <w:rPr>
          <w:rFonts w:asciiTheme="minorHAnsi" w:hAnsiTheme="minorHAnsi" w:cstheme="minorHAnsi"/>
          <w:sz w:val="24"/>
          <w:szCs w:val="24"/>
        </w:rPr>
        <w:t xml:space="preserve"> 2021</w:t>
      </w:r>
      <w:r w:rsidR="001B2BCD">
        <w:rPr>
          <w:rFonts w:asciiTheme="minorHAnsi" w:hAnsiTheme="minorHAnsi" w:cstheme="minorHAnsi"/>
          <w:sz w:val="24"/>
          <w:szCs w:val="24"/>
        </w:rPr>
        <w:t xml:space="preserve"> Dec 2</w:t>
      </w:r>
      <w:r w:rsidR="00B13131" w:rsidRPr="001B2BCD">
        <w:rPr>
          <w:rFonts w:asciiTheme="minorHAnsi" w:hAnsiTheme="minorHAnsi" w:cstheme="minorHAnsi"/>
          <w:sz w:val="24"/>
          <w:szCs w:val="24"/>
        </w:rPr>
        <w:t>;</w:t>
      </w:r>
      <w:r w:rsidR="001B2BCD">
        <w:rPr>
          <w:rFonts w:asciiTheme="minorHAnsi" w:hAnsiTheme="minorHAnsi" w:cstheme="minorHAnsi"/>
          <w:sz w:val="24"/>
          <w:szCs w:val="24"/>
        </w:rPr>
        <w:t>58(6):2002950.</w:t>
      </w:r>
      <w:r w:rsidR="00B13131" w:rsidRPr="001B2BCD">
        <w:rPr>
          <w:rFonts w:asciiTheme="minorHAnsi" w:hAnsiTheme="minorHAnsi" w:cstheme="minorHAnsi"/>
          <w:sz w:val="24"/>
          <w:szCs w:val="24"/>
        </w:rPr>
        <w:t xml:space="preserve"> DOI: 10.1183/13993003.02950-2020</w:t>
      </w:r>
      <w:r w:rsidR="001B2BCD">
        <w:rPr>
          <w:rFonts w:asciiTheme="minorHAnsi" w:hAnsiTheme="minorHAnsi" w:cstheme="minorHAnsi"/>
          <w:sz w:val="24"/>
          <w:szCs w:val="24"/>
        </w:rPr>
        <w:t>. PMID: 34083402</w:t>
      </w:r>
    </w:p>
    <w:p w14:paraId="6842DF13" w14:textId="603B2D95" w:rsidR="00941B58" w:rsidRDefault="00941B58" w:rsidP="00B13131">
      <w:pPr>
        <w:pStyle w:val="ListParagraph"/>
        <w:numPr>
          <w:ilvl w:val="0"/>
          <w:numId w:val="4"/>
        </w:numPr>
        <w:spacing w:after="2" w:line="259" w:lineRule="auto"/>
        <w:ind w:right="274"/>
        <w:rPr>
          <w:rFonts w:asciiTheme="minorHAnsi" w:hAnsiTheme="minorHAnsi" w:cstheme="minorHAnsi"/>
          <w:sz w:val="24"/>
          <w:szCs w:val="24"/>
        </w:rPr>
      </w:pPr>
      <w:r>
        <w:rPr>
          <w:rFonts w:asciiTheme="minorHAnsi" w:hAnsiTheme="minorHAnsi" w:cstheme="minorHAnsi"/>
          <w:sz w:val="24"/>
          <w:szCs w:val="24"/>
        </w:rPr>
        <w:t xml:space="preserve">Jacobsen JO, Baudis M, Baynam GS, Beckmann JS, Beltran S, Buske OJ, Callahan TJ, Chute CC, Courtot M, Danis D, Elemento O, Essenwanger A, Freimuth RR, Gargano MA, Groza T, Hamosh A, Harris NL, Kaliyaperumal H, Kent Llyod KC, Khalifa A, Krawitz PM, Kohler S, Laraway BJ, Lehvaslaiho H, Matalonga L, McMurray JA, Metke-Jimenez A, Mungall CJ, Munoz-Torres MC, Ogishima S, Papakonstantinou A, Piscia D, Ponikos N, Queralt-Rosinach N, Roos M, Sass J, Schofield PN, Seelow D, Siapos A, Smedley D, Smith LD, Steinhaus R, Chandrabose Sundaramuthi J, </w:t>
      </w:r>
      <w:r w:rsidRPr="00BB058B">
        <w:rPr>
          <w:rFonts w:asciiTheme="minorHAnsi" w:hAnsiTheme="minorHAnsi" w:cstheme="minorHAnsi"/>
          <w:sz w:val="24"/>
          <w:szCs w:val="24"/>
        </w:rPr>
        <w:t xml:space="preserve">Swietlik EM, Thun S, Vasilevsky NA, Wagner AH, Warner JL, Weiland C, </w:t>
      </w:r>
      <w:r w:rsidRPr="00BB058B">
        <w:rPr>
          <w:rFonts w:asciiTheme="minorHAnsi" w:hAnsiTheme="minorHAnsi" w:cstheme="minorHAnsi"/>
          <w:sz w:val="24"/>
          <w:szCs w:val="24"/>
          <w:u w:val="single"/>
        </w:rPr>
        <w:t>The GAGH Phenopacket Modeling Consortium</w:t>
      </w:r>
      <w:r w:rsidRPr="00BB058B">
        <w:rPr>
          <w:rFonts w:asciiTheme="minorHAnsi" w:hAnsiTheme="minorHAnsi" w:cstheme="minorHAnsi"/>
          <w:sz w:val="24"/>
          <w:szCs w:val="24"/>
        </w:rPr>
        <w:t>, Haendel MA, Robins PN. The GA4</w:t>
      </w:r>
      <w:r w:rsidR="00BB058B" w:rsidRPr="00BB058B">
        <w:rPr>
          <w:rFonts w:asciiTheme="minorHAnsi" w:hAnsiTheme="minorHAnsi" w:cstheme="minorHAnsi"/>
          <w:sz w:val="24"/>
          <w:szCs w:val="24"/>
        </w:rPr>
        <w:t xml:space="preserve"> Phenopacket schema defines a computable representation of clinical data. Nature Biotechnology. 2022; 40:817-820. </w:t>
      </w:r>
      <w:r w:rsidR="00CB706A">
        <w:rPr>
          <w:rFonts w:asciiTheme="minorHAnsi" w:hAnsiTheme="minorHAnsi" w:cstheme="minorHAnsi"/>
          <w:sz w:val="24"/>
          <w:szCs w:val="24"/>
        </w:rPr>
        <w:t xml:space="preserve">DOI: </w:t>
      </w:r>
      <w:r w:rsidR="005A0AAD" w:rsidRPr="00CB706A">
        <w:rPr>
          <w:rFonts w:asciiTheme="minorHAnsi" w:hAnsiTheme="minorHAnsi" w:cstheme="minorHAnsi"/>
          <w:sz w:val="24"/>
          <w:szCs w:val="24"/>
        </w:rPr>
        <w:t>10.1038/s41587-022-01357-4</w:t>
      </w:r>
      <w:r w:rsidR="00105441">
        <w:rPr>
          <w:rStyle w:val="Hyperlink"/>
          <w:rFonts w:asciiTheme="minorHAnsi" w:hAnsiTheme="minorHAnsi" w:cstheme="minorHAnsi"/>
          <w:sz w:val="24"/>
          <w:szCs w:val="24"/>
          <w:u w:val="none"/>
        </w:rPr>
        <w:t xml:space="preserve"> </w:t>
      </w:r>
      <w:r w:rsidR="00105441">
        <w:rPr>
          <w:rStyle w:val="Hyperlink"/>
          <w:rFonts w:asciiTheme="minorHAnsi" w:hAnsiTheme="minorHAnsi" w:cstheme="minorHAnsi"/>
          <w:color w:val="auto"/>
          <w:sz w:val="24"/>
          <w:szCs w:val="24"/>
          <w:u w:val="none"/>
        </w:rPr>
        <w:t>PMID: 35705716</w:t>
      </w:r>
    </w:p>
    <w:p w14:paraId="3016C704" w14:textId="1943EE8F" w:rsidR="003C7152" w:rsidRPr="00455F2C" w:rsidRDefault="005A0AAD" w:rsidP="00EE6D00">
      <w:pPr>
        <w:pStyle w:val="ListParagraph"/>
        <w:numPr>
          <w:ilvl w:val="0"/>
          <w:numId w:val="4"/>
        </w:numPr>
        <w:spacing w:after="2" w:line="259" w:lineRule="auto"/>
        <w:ind w:right="274"/>
        <w:rPr>
          <w:rStyle w:val="Hyperlink"/>
          <w:rFonts w:asciiTheme="minorHAnsi" w:hAnsiTheme="minorHAnsi" w:cstheme="minorHAnsi"/>
          <w:color w:val="auto"/>
          <w:sz w:val="24"/>
          <w:szCs w:val="24"/>
        </w:rPr>
      </w:pPr>
      <w:r w:rsidRPr="005A0AAD">
        <w:rPr>
          <w:rFonts w:asciiTheme="minorHAnsi" w:hAnsiTheme="minorHAnsi" w:cstheme="minorHAnsi"/>
          <w:sz w:val="24"/>
          <w:szCs w:val="24"/>
        </w:rPr>
        <w:t xml:space="preserve">Truelove S, Smith CP, Qin M, Mullany LC, Borchering RK, Lessler J, Shea K, Howerton E, Contamin L, Levander J, Salerno J, </w:t>
      </w:r>
      <w:r w:rsidRPr="005A0AAD">
        <w:rPr>
          <w:rFonts w:asciiTheme="minorHAnsi" w:hAnsiTheme="minorHAnsi" w:cstheme="minorHAnsi"/>
          <w:b/>
          <w:bCs/>
          <w:sz w:val="24"/>
          <w:szCs w:val="24"/>
        </w:rPr>
        <w:t>Hochheiser H</w:t>
      </w:r>
      <w:r w:rsidRPr="005A0AAD">
        <w:rPr>
          <w:rFonts w:asciiTheme="minorHAnsi" w:hAnsiTheme="minorHAnsi" w:cstheme="minorHAnsi"/>
          <w:sz w:val="24"/>
          <w:szCs w:val="24"/>
        </w:rPr>
        <w:t>, Kinsey M, Tallaksen K, Wilson S, Shin L, Rainwater-Lovett K, Lemaitre JC, Dent J, Kaminsky J, Lee EC, Perez-Saez J, Hill A, Karlen D, Chinazzi M, Davis JT, Mu K, Xiong X, Y Piontti AP, Vespignani A, Srivastava A, Porebski P, Venkatramanan S, Adiga A, Lewis B, Klahn B, Outten J, Schlitt J, Corbett P, Telionis PA, Wang L, Peddireddy AS, Hurt B, Chen J, Vullikanti A, Marathe M, Hoops S, Bhattacharya P, Machi D, Chen S, Paul R, Janies D, Thill JC, Galanti M, Yamana T, Pei S, Shaman J, Reich NG, Healy JM, Slayton RB, Biggerstaff M, Johansson MA, Runge MC, Viboud C. Projected resurgence of COVID-19 in the United States in July-December 2021 resulting from the increased transmissibility of the Delta variant and faltering vaccination. eLife June 21,2022</w:t>
      </w:r>
      <w:r>
        <w:rPr>
          <w:rFonts w:asciiTheme="minorHAnsi" w:hAnsiTheme="minorHAnsi" w:cstheme="minorHAnsi"/>
          <w:sz w:val="24"/>
          <w:szCs w:val="24"/>
        </w:rPr>
        <w:t xml:space="preserve">. </w:t>
      </w:r>
      <w:r w:rsidR="00CB706A">
        <w:rPr>
          <w:rFonts w:asciiTheme="minorHAnsi" w:hAnsiTheme="minorHAnsi" w:cstheme="minorHAnsi"/>
          <w:sz w:val="24"/>
          <w:szCs w:val="24"/>
        </w:rPr>
        <w:t xml:space="preserve">DOI: </w:t>
      </w:r>
      <w:r w:rsidRPr="00CB706A">
        <w:rPr>
          <w:rFonts w:asciiTheme="minorHAnsi" w:hAnsiTheme="minorHAnsi" w:cstheme="minorHAnsi"/>
          <w:sz w:val="24"/>
          <w:szCs w:val="24"/>
        </w:rPr>
        <w:t>10.7554/eLife.73584</w:t>
      </w:r>
      <w:r w:rsidR="000B1F63">
        <w:rPr>
          <w:rStyle w:val="Hyperlink"/>
          <w:rFonts w:asciiTheme="minorHAnsi" w:hAnsiTheme="minorHAnsi" w:cstheme="minorHAnsi"/>
          <w:sz w:val="24"/>
          <w:szCs w:val="24"/>
          <w:u w:val="none"/>
        </w:rPr>
        <w:t xml:space="preserve"> </w:t>
      </w:r>
      <w:r w:rsidR="000B1F63">
        <w:rPr>
          <w:rStyle w:val="Hyperlink"/>
          <w:rFonts w:asciiTheme="minorHAnsi" w:hAnsiTheme="minorHAnsi" w:cstheme="minorHAnsi"/>
          <w:color w:val="auto"/>
          <w:sz w:val="24"/>
          <w:szCs w:val="24"/>
          <w:u w:val="none"/>
        </w:rPr>
        <w:t>PMID: 34494030 PMCID: PMC8423228</w:t>
      </w:r>
    </w:p>
    <w:p w14:paraId="15A75567" w14:textId="19A1F6FD" w:rsidR="00455F2C" w:rsidRPr="001D2F2C" w:rsidRDefault="00A901BA" w:rsidP="4C28AF64">
      <w:pPr>
        <w:pStyle w:val="ListParagraph"/>
        <w:numPr>
          <w:ilvl w:val="0"/>
          <w:numId w:val="4"/>
        </w:numPr>
        <w:spacing w:after="2" w:line="259" w:lineRule="auto"/>
        <w:ind w:right="274"/>
        <w:rPr>
          <w:rFonts w:asciiTheme="minorHAnsi" w:hAnsiTheme="minorHAnsi" w:cstheme="minorBidi"/>
          <w:sz w:val="24"/>
          <w:szCs w:val="24"/>
        </w:rPr>
      </w:pPr>
      <w:r w:rsidRPr="4C28AF64">
        <w:rPr>
          <w:rStyle w:val="Hyperlink"/>
          <w:rFonts w:asciiTheme="minorHAnsi" w:hAnsiTheme="minorHAnsi" w:cstheme="minorBidi"/>
          <w:color w:val="auto"/>
          <w:sz w:val="24"/>
          <w:szCs w:val="24"/>
          <w:u w:val="none"/>
        </w:rPr>
        <w:t xml:space="preserve">Mendonca EA, Richesson RL, </w:t>
      </w:r>
      <w:r w:rsidRPr="4C28AF64">
        <w:rPr>
          <w:rStyle w:val="Hyperlink"/>
          <w:rFonts w:asciiTheme="minorHAnsi" w:hAnsiTheme="minorHAnsi" w:cstheme="minorBidi"/>
          <w:b/>
          <w:bCs/>
          <w:color w:val="auto"/>
          <w:sz w:val="24"/>
          <w:szCs w:val="24"/>
          <w:u w:val="none"/>
        </w:rPr>
        <w:t xml:space="preserve">Hochheiser H, </w:t>
      </w:r>
      <w:r w:rsidRPr="4C28AF64">
        <w:rPr>
          <w:rStyle w:val="Hyperlink"/>
          <w:rFonts w:asciiTheme="minorHAnsi" w:hAnsiTheme="minorHAnsi" w:cstheme="minorBidi"/>
          <w:color w:val="auto"/>
          <w:sz w:val="24"/>
          <w:szCs w:val="24"/>
          <w:u w:val="none"/>
        </w:rPr>
        <w:t>Cooper D</w:t>
      </w:r>
      <w:r w:rsidR="00F74EBC" w:rsidRPr="4C28AF64">
        <w:rPr>
          <w:rStyle w:val="Hyperlink"/>
          <w:rFonts w:asciiTheme="minorHAnsi" w:hAnsiTheme="minorHAnsi" w:cstheme="minorBidi"/>
          <w:color w:val="auto"/>
          <w:sz w:val="24"/>
          <w:szCs w:val="24"/>
          <w:u w:val="none"/>
        </w:rPr>
        <w:t xml:space="preserve">M, Bruck MN, Berner, ES </w:t>
      </w:r>
      <w:r w:rsidR="001D2F2C" w:rsidRPr="4C28AF64">
        <w:rPr>
          <w:rFonts w:asciiTheme="minorHAnsi" w:hAnsiTheme="minorHAnsi" w:cstheme="minorBidi"/>
          <w:sz w:val="24"/>
          <w:szCs w:val="24"/>
        </w:rPr>
        <w:t>Informatics Education for Translational Research Teams: An Unrealized Opportunity to Strengthen the National Research Infrastructure. Journal of Clinical and Translational Science</w:t>
      </w:r>
      <w:r w:rsidR="009A09AC" w:rsidRPr="4C28AF64">
        <w:rPr>
          <w:rFonts w:asciiTheme="minorHAnsi" w:hAnsiTheme="minorHAnsi" w:cstheme="minorBidi"/>
          <w:sz w:val="24"/>
          <w:szCs w:val="24"/>
        </w:rPr>
        <w:t>. October 28, 2022 DOI: 10.1017/cts.2022.481.</w:t>
      </w:r>
    </w:p>
    <w:p w14:paraId="391DB770" w14:textId="09520845" w:rsidR="43ED240E" w:rsidRDefault="43ED240E" w:rsidP="4C28AF64">
      <w:pPr>
        <w:pStyle w:val="ListParagraph"/>
        <w:numPr>
          <w:ilvl w:val="0"/>
          <w:numId w:val="4"/>
        </w:numPr>
        <w:spacing w:after="2" w:line="259" w:lineRule="auto"/>
        <w:ind w:right="274"/>
        <w:rPr>
          <w:rFonts w:ascii="Calibri" w:eastAsia="Calibri" w:hAnsi="Calibri" w:cs="Calibri"/>
          <w:sz w:val="24"/>
          <w:szCs w:val="24"/>
        </w:rPr>
      </w:pPr>
      <w:r w:rsidRPr="6C3CC558">
        <w:rPr>
          <w:rFonts w:ascii="Calibri" w:eastAsia="Calibri" w:hAnsi="Calibri" w:cs="Calibri"/>
          <w:sz w:val="24"/>
          <w:szCs w:val="24"/>
        </w:rPr>
        <w:t xml:space="preserve">Borchering RK, Mullany LC, Howerton E, Chinazzi M, Smith CP, Qin M, Reich NG, Contamin L, Levander J, Kerr J, Espino J, </w:t>
      </w:r>
      <w:r w:rsidRPr="6C3CC558">
        <w:rPr>
          <w:rFonts w:ascii="Calibri" w:eastAsia="Calibri" w:hAnsi="Calibri" w:cs="Calibri"/>
          <w:b/>
          <w:bCs/>
          <w:sz w:val="24"/>
          <w:szCs w:val="24"/>
        </w:rPr>
        <w:t>Hochheiser H</w:t>
      </w:r>
      <w:r w:rsidRPr="6C3CC558">
        <w:rPr>
          <w:rFonts w:ascii="Calibri" w:eastAsia="Calibri" w:hAnsi="Calibri" w:cs="Calibri"/>
          <w:sz w:val="24"/>
          <w:szCs w:val="24"/>
        </w:rPr>
        <w:t xml:space="preserve">, Lovett K, Kingsey M, Tallaksen K, Wilson S, Shin L, Lemaitre JC, Hulse JD, Kaminsky J, Lee EC, Hill AL, Davis JT, Mu K, Xiong X, Piontti AS, </w:t>
      </w:r>
      <w:r w:rsidRPr="6C3CC558">
        <w:rPr>
          <w:rFonts w:ascii="Calibri" w:eastAsia="Calibri" w:hAnsi="Calibri" w:cs="Calibri"/>
          <w:sz w:val="24"/>
          <w:szCs w:val="24"/>
        </w:rPr>
        <w:lastRenderedPageBreak/>
        <w:t xml:space="preserve">Vespignani A, Srivastava A, Porebski P, Venkatramanan S, Adiga A, Lewis B, Klahn B, Outten J, Hurt B, Cheng J, Morveit H, Wilson A, Marathe M, Hoops S, Bhattacharya P, Machi D, Chen S, Paul R, Janies D, Thill J-C, Galanti M, Yamana T, Pei S, Shaman J, Espana G, Cavany S, Moore S, Perkins A, Healy JM, Slaton RB, Johansson MA, Biggerstaff M, Shae K, Truelove SA, Runge MC, Viboud C, Lessler J. </w:t>
      </w:r>
      <w:r w:rsidR="58BBBEE2" w:rsidRPr="6C3CC558">
        <w:rPr>
          <w:rFonts w:ascii="Calibri" w:eastAsia="Calibri" w:hAnsi="Calibri" w:cs="Calibri"/>
          <w:sz w:val="24"/>
          <w:szCs w:val="24"/>
        </w:rPr>
        <w:t>Impact</w:t>
      </w:r>
      <w:r w:rsidRPr="6C3CC558">
        <w:rPr>
          <w:rFonts w:ascii="Calibri" w:eastAsia="Calibri" w:hAnsi="Calibri" w:cs="Calibri"/>
          <w:sz w:val="24"/>
          <w:szCs w:val="24"/>
        </w:rPr>
        <w:t xml:space="preserve"> of SARS-CoV-2 vaccination of children 5-11 years on COVID-19 disease burden and resilience to new variants in the United States, November 2021-March 2022: A multi-model study.  The Lancet Regional Health – Americas. January 2023. Volume 17, </w:t>
      </w:r>
      <w:r w:rsidR="00CB706A">
        <w:rPr>
          <w:rFonts w:ascii="Calibri" w:eastAsia="Calibri" w:hAnsi="Calibri" w:cs="Calibri"/>
          <w:sz w:val="24"/>
          <w:szCs w:val="24"/>
        </w:rPr>
        <w:t xml:space="preserve">DOI: </w:t>
      </w:r>
      <w:r w:rsidRPr="6C3CC558">
        <w:rPr>
          <w:rFonts w:ascii="Calibri" w:eastAsia="Calibri" w:hAnsi="Calibri" w:cs="Calibri"/>
          <w:sz w:val="24"/>
          <w:szCs w:val="24"/>
        </w:rPr>
        <w:t>10.1016/j.lana.2022.100398.</w:t>
      </w:r>
    </w:p>
    <w:p w14:paraId="1732FBDB" w14:textId="3EBE3963" w:rsidR="007A129A" w:rsidRPr="008F0FDA" w:rsidRDefault="007A129A" w:rsidP="008F0FDA">
      <w:pPr>
        <w:pStyle w:val="ListParagraph"/>
        <w:numPr>
          <w:ilvl w:val="0"/>
          <w:numId w:val="4"/>
        </w:numPr>
        <w:spacing w:after="2" w:line="259" w:lineRule="auto"/>
        <w:ind w:right="274"/>
        <w:rPr>
          <w:rFonts w:ascii="Calibri" w:eastAsia="Calibri" w:hAnsi="Calibri" w:cs="Calibri"/>
          <w:b/>
          <w:bCs/>
          <w:sz w:val="24"/>
          <w:szCs w:val="24"/>
        </w:rPr>
      </w:pPr>
      <w:r>
        <w:rPr>
          <w:rFonts w:ascii="Calibri" w:eastAsia="Calibri" w:hAnsi="Calibri" w:cs="Calibri"/>
          <w:sz w:val="24"/>
          <w:szCs w:val="24"/>
        </w:rPr>
        <w:t xml:space="preserve">Weisbord SD, Mor MK, </w:t>
      </w:r>
      <w:r>
        <w:rPr>
          <w:rFonts w:ascii="Calibri" w:eastAsia="Calibri" w:hAnsi="Calibri" w:cs="Calibri"/>
          <w:b/>
          <w:bCs/>
          <w:sz w:val="24"/>
          <w:szCs w:val="24"/>
        </w:rPr>
        <w:t>Hochheiser H</w:t>
      </w:r>
      <w:r>
        <w:rPr>
          <w:rFonts w:ascii="Calibri" w:eastAsia="Calibri" w:hAnsi="Calibri" w:cs="Calibri"/>
          <w:sz w:val="24"/>
          <w:szCs w:val="24"/>
        </w:rPr>
        <w:t>, Nadejda K,</w:t>
      </w:r>
      <w:r w:rsidRPr="008F0FDA">
        <w:rPr>
          <w:rFonts w:ascii="Calibri" w:eastAsia="Calibri" w:hAnsi="Calibri" w:cs="Calibri"/>
          <w:sz w:val="24"/>
          <w:szCs w:val="24"/>
        </w:rPr>
        <w:t xml:space="preserve"> Ho PM, Bhatt DL, Fine MJ, Palevsky PM</w:t>
      </w:r>
      <w:r w:rsidR="000D65AC">
        <w:rPr>
          <w:rFonts w:ascii="Calibri" w:eastAsia="Calibri" w:hAnsi="Calibri" w:cs="Calibri"/>
          <w:sz w:val="24"/>
          <w:szCs w:val="24"/>
        </w:rPr>
        <w:t>.</w:t>
      </w:r>
      <w:r w:rsidRPr="008F0FDA">
        <w:rPr>
          <w:rFonts w:ascii="Calibri" w:eastAsia="Calibri" w:hAnsi="Calibri" w:cs="Calibri"/>
          <w:sz w:val="24"/>
          <w:szCs w:val="24"/>
        </w:rPr>
        <w:t xml:space="preserve"> </w:t>
      </w:r>
      <w:r w:rsidR="008F0FDA" w:rsidRPr="008F0FDA">
        <w:rPr>
          <w:rFonts w:ascii="Calibri" w:eastAsia="Calibri" w:hAnsi="Calibri" w:cs="Calibri"/>
          <w:sz w:val="24"/>
          <w:szCs w:val="24"/>
        </w:rPr>
        <w:t>Utilization and Outcomes of Clinically Indicated Invasive Cardiac Care in Veterans with Acute Coronary Syndrome and Chronic Kidney Disease</w:t>
      </w:r>
      <w:r w:rsidR="008F0FDA">
        <w:rPr>
          <w:rFonts w:ascii="Calibri" w:eastAsia="Calibri" w:hAnsi="Calibri" w:cs="Calibri"/>
          <w:sz w:val="24"/>
          <w:szCs w:val="24"/>
        </w:rPr>
        <w:t xml:space="preserve"> 2023 J. Am. Soc. Nephrology </w:t>
      </w:r>
      <w:r w:rsidR="00335E42" w:rsidRPr="00335E42">
        <w:rPr>
          <w:rFonts w:ascii="Calibri" w:eastAsia="Calibri" w:hAnsi="Calibri" w:cs="Calibri"/>
          <w:sz w:val="24"/>
          <w:szCs w:val="24"/>
        </w:rPr>
        <w:t>DOI: 10.1097/ASN.0000000000000067</w:t>
      </w:r>
    </w:p>
    <w:p w14:paraId="33A0E135" w14:textId="7EF7481A" w:rsidR="00ED16AB" w:rsidRPr="00840ADB" w:rsidRDefault="00690CDE" w:rsidP="003E0E90">
      <w:pPr>
        <w:pStyle w:val="ListParagraph"/>
        <w:numPr>
          <w:ilvl w:val="0"/>
          <w:numId w:val="4"/>
        </w:numPr>
        <w:spacing w:after="2" w:line="259" w:lineRule="auto"/>
        <w:ind w:right="274"/>
        <w:rPr>
          <w:rStyle w:val="Hyperlink"/>
          <w:rFonts w:asciiTheme="minorHAnsi" w:hAnsiTheme="minorHAnsi" w:cstheme="minorHAnsi"/>
          <w:color w:val="auto"/>
          <w:sz w:val="24"/>
          <w:szCs w:val="24"/>
          <w:u w:val="none"/>
        </w:rPr>
      </w:pPr>
      <w:r>
        <w:rPr>
          <w:rFonts w:asciiTheme="minorHAnsi" w:hAnsiTheme="minorHAnsi" w:cstheme="minorHAnsi"/>
          <w:sz w:val="24"/>
          <w:szCs w:val="24"/>
        </w:rPr>
        <w:t>Newman-Griffis D, Rauchberg JS, Alharbi R, Hickman L</w:t>
      </w:r>
      <w:r w:rsidRPr="003E0E90">
        <w:rPr>
          <w:rFonts w:asciiTheme="minorHAnsi" w:hAnsiTheme="minorHAnsi" w:cstheme="minorHAnsi"/>
          <w:sz w:val="24"/>
          <w:szCs w:val="24"/>
        </w:rPr>
        <w:t xml:space="preserve">, </w:t>
      </w:r>
      <w:r w:rsidRPr="00F00612">
        <w:rPr>
          <w:rFonts w:asciiTheme="minorHAnsi" w:hAnsiTheme="minorHAnsi" w:cstheme="minorHAnsi"/>
          <w:b/>
          <w:bCs/>
          <w:sz w:val="24"/>
          <w:szCs w:val="24"/>
        </w:rPr>
        <w:t>Hochheiser H</w:t>
      </w:r>
      <w:r w:rsidR="000D65AC">
        <w:rPr>
          <w:rFonts w:asciiTheme="minorHAnsi" w:hAnsiTheme="minorHAnsi" w:cstheme="minorHAnsi"/>
          <w:sz w:val="24"/>
          <w:szCs w:val="24"/>
        </w:rPr>
        <w:t>.</w:t>
      </w:r>
      <w:r w:rsidRPr="003E0E90">
        <w:rPr>
          <w:rFonts w:asciiTheme="minorHAnsi" w:hAnsiTheme="minorHAnsi" w:cstheme="minorHAnsi"/>
          <w:sz w:val="24"/>
          <w:szCs w:val="24"/>
        </w:rPr>
        <w:t xml:space="preserve"> </w:t>
      </w:r>
      <w:r w:rsidR="003E0E90" w:rsidRPr="003E0E90">
        <w:rPr>
          <w:rFonts w:asciiTheme="minorHAnsi" w:hAnsiTheme="minorHAnsi" w:cstheme="minorHAnsi"/>
          <w:sz w:val="24"/>
          <w:szCs w:val="24"/>
        </w:rPr>
        <w:t>Definition drives design: Disability models and mechanisms of bias in AI technologies</w:t>
      </w:r>
      <w:r w:rsidR="003E0E90">
        <w:rPr>
          <w:rFonts w:asciiTheme="minorHAnsi" w:hAnsiTheme="minorHAnsi" w:cstheme="minorHAnsi"/>
          <w:sz w:val="24"/>
          <w:szCs w:val="24"/>
        </w:rPr>
        <w:t xml:space="preserve">. </w:t>
      </w:r>
      <w:r w:rsidR="00840ADB">
        <w:rPr>
          <w:rFonts w:asciiTheme="minorHAnsi" w:hAnsiTheme="minorHAnsi" w:cstheme="minorHAnsi"/>
          <w:sz w:val="24"/>
          <w:szCs w:val="24"/>
        </w:rPr>
        <w:t xml:space="preserve">2023 </w:t>
      </w:r>
      <w:r w:rsidR="003E0E90">
        <w:rPr>
          <w:rFonts w:asciiTheme="minorHAnsi" w:hAnsiTheme="minorHAnsi" w:cstheme="minorHAnsi"/>
          <w:sz w:val="24"/>
          <w:szCs w:val="24"/>
        </w:rPr>
        <w:t xml:space="preserve">First Monday 28(1) </w:t>
      </w:r>
      <w:r w:rsidR="00AC6800">
        <w:rPr>
          <w:rFonts w:asciiTheme="minorHAnsi" w:hAnsiTheme="minorHAnsi" w:cstheme="minorHAnsi"/>
          <w:sz w:val="24"/>
          <w:szCs w:val="24"/>
        </w:rPr>
        <w:t>January</w:t>
      </w:r>
      <w:r w:rsidR="00984E6E">
        <w:rPr>
          <w:rFonts w:asciiTheme="minorHAnsi" w:hAnsiTheme="minorHAnsi" w:cstheme="minorHAnsi"/>
          <w:sz w:val="24"/>
          <w:szCs w:val="24"/>
        </w:rPr>
        <w:t xml:space="preserve"> 2023 DOI: </w:t>
      </w:r>
      <w:hyperlink r:id="rId12" w:history="1">
        <w:r w:rsidR="00984E6E" w:rsidRPr="00984E6E">
          <w:rPr>
            <w:rStyle w:val="Hyperlink"/>
            <w:rFonts w:asciiTheme="minorHAnsi" w:hAnsiTheme="minorHAnsi" w:cstheme="minorHAnsi"/>
            <w:sz w:val="24"/>
            <w:szCs w:val="24"/>
          </w:rPr>
          <w:t xml:space="preserve">10.5210/fm.v28i1.12903 </w:t>
        </w:r>
      </w:hyperlink>
    </w:p>
    <w:p w14:paraId="7A1B89B6" w14:textId="0C474E98" w:rsidR="00840ADB" w:rsidRDefault="00840ADB" w:rsidP="003E0E90">
      <w:pPr>
        <w:pStyle w:val="ListParagraph"/>
        <w:numPr>
          <w:ilvl w:val="0"/>
          <w:numId w:val="4"/>
        </w:numPr>
        <w:spacing w:after="2" w:line="259" w:lineRule="auto"/>
        <w:ind w:right="274"/>
        <w:rPr>
          <w:rFonts w:asciiTheme="minorHAnsi" w:hAnsiTheme="minorHAnsi" w:cstheme="minorHAnsi"/>
          <w:color w:val="000000" w:themeColor="text1"/>
          <w:sz w:val="24"/>
          <w:szCs w:val="24"/>
        </w:rPr>
      </w:pPr>
      <w:r w:rsidRPr="00840ADB">
        <w:rPr>
          <w:rStyle w:val="Hyperlink"/>
          <w:rFonts w:asciiTheme="minorHAnsi" w:hAnsiTheme="minorHAnsi" w:cstheme="minorHAnsi"/>
          <w:color w:val="000000" w:themeColor="text1"/>
          <w:sz w:val="24"/>
          <w:szCs w:val="24"/>
          <w:u w:val="none"/>
        </w:rPr>
        <w:t>Heredia-Negron</w:t>
      </w:r>
      <w:r>
        <w:rPr>
          <w:rStyle w:val="Hyperlink"/>
          <w:rFonts w:asciiTheme="minorHAnsi" w:hAnsiTheme="minorHAnsi" w:cstheme="minorHAnsi"/>
          <w:color w:val="000000" w:themeColor="text1"/>
          <w:sz w:val="24"/>
          <w:szCs w:val="24"/>
          <w:u w:val="none"/>
        </w:rPr>
        <w:t xml:space="preserve"> F, Alamo-Rodriquez N, Oyola-Velazquez L, Nieves B, Carrasquilo K, </w:t>
      </w:r>
      <w:r>
        <w:rPr>
          <w:rStyle w:val="Hyperlink"/>
          <w:rFonts w:asciiTheme="minorHAnsi" w:hAnsiTheme="minorHAnsi" w:cstheme="minorHAnsi"/>
          <w:b/>
          <w:bCs/>
          <w:color w:val="000000" w:themeColor="text1"/>
          <w:sz w:val="24"/>
          <w:szCs w:val="24"/>
          <w:u w:val="none"/>
        </w:rPr>
        <w:t>Hochheiser H</w:t>
      </w:r>
      <w:r>
        <w:rPr>
          <w:rStyle w:val="Hyperlink"/>
          <w:rFonts w:asciiTheme="minorHAnsi" w:hAnsiTheme="minorHAnsi" w:cstheme="minorHAnsi"/>
          <w:color w:val="000000" w:themeColor="text1"/>
          <w:sz w:val="24"/>
          <w:szCs w:val="24"/>
          <w:u w:val="none"/>
        </w:rPr>
        <w:t xml:space="preserve">, Fristensky B, Daluz-Santana I, Fernandez-Repollet E, Roche-Lima A . Evaluation of AIML+HDR – A Course to Enhance Data Science Workforce Capacity for Hispanic Biomedical Researchers. 2023. Intl. J. Environ. Rese. and Public Health. </w:t>
      </w:r>
      <w:r w:rsidRPr="00840ADB">
        <w:rPr>
          <w:rFonts w:asciiTheme="minorHAnsi" w:hAnsiTheme="minorHAnsi" w:cstheme="minorHAnsi"/>
          <w:i/>
          <w:iCs/>
          <w:color w:val="000000" w:themeColor="text1"/>
          <w:sz w:val="24"/>
          <w:szCs w:val="24"/>
        </w:rPr>
        <w:t>20</w:t>
      </w:r>
      <w:r w:rsidRPr="00840ADB">
        <w:rPr>
          <w:rFonts w:asciiTheme="minorHAnsi" w:hAnsiTheme="minorHAnsi" w:cstheme="minorHAnsi"/>
          <w:color w:val="000000" w:themeColor="text1"/>
          <w:sz w:val="24"/>
          <w:szCs w:val="24"/>
        </w:rPr>
        <w:t xml:space="preserve">(3), 2726; </w:t>
      </w:r>
      <w:r>
        <w:rPr>
          <w:rFonts w:asciiTheme="minorHAnsi" w:hAnsiTheme="minorHAnsi" w:cstheme="minorHAnsi"/>
          <w:color w:val="000000" w:themeColor="text1"/>
          <w:sz w:val="24"/>
          <w:szCs w:val="24"/>
        </w:rPr>
        <w:t xml:space="preserve">DOI: </w:t>
      </w:r>
      <w:r w:rsidRPr="00840ADB">
        <w:rPr>
          <w:rFonts w:asciiTheme="minorHAnsi" w:hAnsiTheme="minorHAnsi" w:cstheme="minorHAnsi"/>
          <w:color w:val="000000" w:themeColor="text1"/>
          <w:sz w:val="24"/>
          <w:szCs w:val="24"/>
        </w:rPr>
        <w:t>10.3390/ijerph20032726</w:t>
      </w:r>
    </w:p>
    <w:p w14:paraId="5F397989" w14:textId="77777777" w:rsidR="001411AE" w:rsidRDefault="001411AE" w:rsidP="001411AE">
      <w:pPr>
        <w:pStyle w:val="ListParagraph"/>
        <w:numPr>
          <w:ilvl w:val="0"/>
          <w:numId w:val="4"/>
        </w:numPr>
        <w:spacing w:after="2" w:line="259" w:lineRule="auto"/>
        <w:ind w:right="274"/>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Pokutnaya D, Childers B, Arcury-Quandt AE, </w:t>
      </w:r>
      <w:r>
        <w:rPr>
          <w:rFonts w:asciiTheme="minorHAnsi" w:hAnsiTheme="minorHAnsi" w:cstheme="minorHAnsi"/>
          <w:b/>
          <w:bCs/>
          <w:color w:val="000000" w:themeColor="text1"/>
          <w:sz w:val="24"/>
          <w:szCs w:val="24"/>
        </w:rPr>
        <w:t>Hochheiser H</w:t>
      </w:r>
      <w:r>
        <w:rPr>
          <w:rFonts w:asciiTheme="minorHAnsi" w:hAnsiTheme="minorHAnsi" w:cstheme="minorHAnsi"/>
          <w:color w:val="000000" w:themeColor="text1"/>
          <w:sz w:val="24"/>
          <w:szCs w:val="24"/>
        </w:rPr>
        <w:t xml:space="preserve">, Van Panhuis WG. </w:t>
      </w:r>
      <w:r w:rsidRPr="003823B0">
        <w:rPr>
          <w:rFonts w:asciiTheme="minorHAnsi" w:hAnsiTheme="minorHAnsi" w:cstheme="minorHAnsi"/>
          <w:color w:val="000000" w:themeColor="text1"/>
          <w:sz w:val="24"/>
          <w:szCs w:val="24"/>
        </w:rPr>
        <w:t>An implementation framework to improve the transparency and reproducibility of computational models of infectious diseases</w:t>
      </w:r>
      <w:r>
        <w:rPr>
          <w:rFonts w:asciiTheme="minorHAnsi" w:hAnsiTheme="minorHAnsi" w:cstheme="minorHAnsi"/>
          <w:color w:val="000000" w:themeColor="text1"/>
          <w:sz w:val="24"/>
          <w:szCs w:val="24"/>
        </w:rPr>
        <w:t xml:space="preserve">. 2023. PLoS Computational Biology. DOI: </w:t>
      </w:r>
      <w:r w:rsidRPr="00E965B8">
        <w:rPr>
          <w:rFonts w:asciiTheme="minorHAnsi" w:hAnsiTheme="minorHAnsi" w:cstheme="minorHAnsi"/>
          <w:color w:val="000000" w:themeColor="text1"/>
          <w:sz w:val="24"/>
          <w:szCs w:val="24"/>
        </w:rPr>
        <w:t>10.1371/journal.pcbi.1010856</w:t>
      </w:r>
      <w:r>
        <w:rPr>
          <w:rFonts w:asciiTheme="minorHAnsi" w:hAnsiTheme="minorHAnsi" w:cstheme="minorHAnsi"/>
          <w:color w:val="000000" w:themeColor="text1"/>
          <w:sz w:val="24"/>
          <w:szCs w:val="24"/>
        </w:rPr>
        <w:t>. PMID: 36928042 PMCID: PMC10019712.</w:t>
      </w:r>
    </w:p>
    <w:p w14:paraId="59A3ADF7" w14:textId="77777777" w:rsidR="00B47E6E" w:rsidRPr="00B47E6E" w:rsidRDefault="00872BD7" w:rsidP="00B47E6E">
      <w:pPr>
        <w:pStyle w:val="ListParagraph"/>
        <w:numPr>
          <w:ilvl w:val="0"/>
          <w:numId w:val="4"/>
        </w:numPr>
        <w:spacing w:after="2" w:line="259" w:lineRule="auto"/>
        <w:ind w:right="274"/>
        <w:rPr>
          <w:rFonts w:asciiTheme="minorHAnsi" w:hAnsiTheme="minorHAnsi" w:cstheme="minorHAnsi"/>
          <w:b/>
          <w:bCs/>
          <w:color w:val="000000" w:themeColor="text1"/>
          <w:sz w:val="24"/>
          <w:szCs w:val="24"/>
        </w:rPr>
      </w:pPr>
      <w:r>
        <w:rPr>
          <w:rFonts w:asciiTheme="minorHAnsi" w:hAnsiTheme="minorHAnsi" w:cstheme="minorHAnsi"/>
          <w:color w:val="000000" w:themeColor="text1"/>
          <w:sz w:val="24"/>
          <w:szCs w:val="24"/>
        </w:rPr>
        <w:t xml:space="preserve">Bitterman, DS, Goldner E, Finan S, Harris D, Durbin EB, </w:t>
      </w:r>
      <w:r>
        <w:rPr>
          <w:rFonts w:asciiTheme="minorHAnsi" w:hAnsiTheme="minorHAnsi" w:cstheme="minorHAnsi"/>
          <w:b/>
          <w:bCs/>
          <w:color w:val="000000" w:themeColor="text1"/>
          <w:sz w:val="24"/>
          <w:szCs w:val="24"/>
        </w:rPr>
        <w:t>Hochheiser H</w:t>
      </w:r>
      <w:r>
        <w:rPr>
          <w:rFonts w:asciiTheme="minorHAnsi" w:hAnsiTheme="minorHAnsi" w:cstheme="minorHAnsi"/>
          <w:color w:val="000000" w:themeColor="text1"/>
          <w:sz w:val="24"/>
          <w:szCs w:val="24"/>
        </w:rPr>
        <w:t>, Warner JL, Mak RH, Miller T, Savova GK</w:t>
      </w:r>
      <w:r w:rsidRPr="006C2887">
        <w:rPr>
          <w:rFonts w:asciiTheme="minorHAnsi" w:hAnsiTheme="minorHAnsi" w:cstheme="minorHAnsi"/>
          <w:color w:val="000000" w:themeColor="text1"/>
          <w:sz w:val="24"/>
          <w:szCs w:val="24"/>
        </w:rPr>
        <w:t xml:space="preserve"> An end-to-end natural language processing system for automatically extracting radiotherapy events from clinical texts</w:t>
      </w:r>
      <w:r>
        <w:rPr>
          <w:rFonts w:asciiTheme="minorHAnsi" w:hAnsiTheme="minorHAnsi" w:cstheme="minorHAnsi"/>
          <w:color w:val="000000" w:themeColor="text1"/>
          <w:sz w:val="24"/>
          <w:szCs w:val="24"/>
        </w:rPr>
        <w:t>. 2023 International Journal of Radiation Oncology</w:t>
      </w:r>
      <w:r w:rsidR="002A6FFC">
        <w:rPr>
          <w:rFonts w:asciiTheme="minorHAnsi" w:hAnsiTheme="minorHAnsi" w:cstheme="minorHAnsi"/>
          <w:color w:val="000000" w:themeColor="text1"/>
          <w:sz w:val="24"/>
          <w:szCs w:val="24"/>
        </w:rPr>
        <w:t xml:space="preserve"> Biology Physics</w:t>
      </w:r>
      <w:r>
        <w:rPr>
          <w:rFonts w:asciiTheme="minorHAnsi" w:hAnsiTheme="minorHAnsi" w:cstheme="minorHAnsi"/>
          <w:color w:val="000000" w:themeColor="text1"/>
          <w:sz w:val="24"/>
          <w:szCs w:val="24"/>
        </w:rPr>
        <w:t xml:space="preserve"> Published: March 26, 2023 DOI: </w:t>
      </w:r>
      <w:r w:rsidRPr="00FD1649">
        <w:rPr>
          <w:rFonts w:asciiTheme="minorHAnsi" w:hAnsiTheme="minorHAnsi" w:cstheme="minorHAnsi"/>
          <w:color w:val="000000" w:themeColor="text1"/>
          <w:sz w:val="24"/>
          <w:szCs w:val="24"/>
        </w:rPr>
        <w:t>10.1016/j.ijrobp.2023.03.055</w:t>
      </w:r>
      <w:r>
        <w:rPr>
          <w:rFonts w:asciiTheme="minorHAnsi" w:hAnsiTheme="minorHAnsi" w:cstheme="minorHAnsi"/>
          <w:color w:val="000000" w:themeColor="text1"/>
          <w:sz w:val="24"/>
          <w:szCs w:val="24"/>
        </w:rPr>
        <w:t>.</w:t>
      </w:r>
    </w:p>
    <w:p w14:paraId="060D64EE" w14:textId="457795C1" w:rsidR="009A3B6D" w:rsidRPr="00B47E6E" w:rsidRDefault="00D84694" w:rsidP="00872BD7">
      <w:pPr>
        <w:pStyle w:val="ListParagraph"/>
        <w:numPr>
          <w:ilvl w:val="0"/>
          <w:numId w:val="4"/>
        </w:numPr>
        <w:spacing w:after="2" w:line="259" w:lineRule="auto"/>
        <w:ind w:right="274"/>
        <w:rPr>
          <w:rFonts w:asciiTheme="minorHAnsi" w:hAnsiTheme="minorHAnsi" w:cstheme="minorHAnsi"/>
          <w:b/>
          <w:bCs/>
          <w:color w:val="000000" w:themeColor="text1"/>
          <w:sz w:val="24"/>
          <w:szCs w:val="24"/>
        </w:rPr>
      </w:pPr>
      <w:r w:rsidRPr="00B47E6E">
        <w:rPr>
          <w:rFonts w:ascii="Calibri" w:hAnsi="Calibri" w:cs="Calibri"/>
          <w:color w:val="000000" w:themeColor="text1"/>
          <w:sz w:val="24"/>
          <w:szCs w:val="24"/>
        </w:rPr>
        <w:t xml:space="preserve">Harrison E, Kirkpatrick LA, </w:t>
      </w:r>
      <w:r w:rsidRPr="00B47E6E">
        <w:rPr>
          <w:rFonts w:ascii="Calibri" w:hAnsi="Calibri" w:cs="Calibri"/>
          <w:b/>
          <w:bCs/>
          <w:color w:val="000000" w:themeColor="text1"/>
          <w:sz w:val="24"/>
          <w:szCs w:val="24"/>
        </w:rPr>
        <w:t>Hochheiser HS</w:t>
      </w:r>
      <w:r w:rsidRPr="00B47E6E">
        <w:rPr>
          <w:rFonts w:ascii="Calibri" w:hAnsi="Calibri" w:cs="Calibri"/>
          <w:color w:val="000000" w:themeColor="text1"/>
          <w:sz w:val="24"/>
          <w:szCs w:val="24"/>
        </w:rPr>
        <w:t>, Sogawa Y, Kazmerski TM</w:t>
      </w:r>
      <w:r w:rsidR="00B47E6E" w:rsidRPr="00B47E6E">
        <w:rPr>
          <w:rFonts w:ascii="Calibri" w:hAnsi="Calibri" w:cs="Calibri"/>
          <w:color w:val="000000" w:themeColor="text1"/>
          <w:sz w:val="24"/>
          <w:szCs w:val="24"/>
        </w:rPr>
        <w:t xml:space="preserve">. </w:t>
      </w:r>
      <w:hyperlink r:id="rId13" w:tooltip="Original URL:&#10;https://pubmed.ncbi.nlm.nih.gov/37348408/&#10;&#10;Click to follow link." w:history="1">
        <w:r w:rsidR="00B47E6E" w:rsidRPr="00B47E6E">
          <w:rPr>
            <w:rStyle w:val="Hyperlink"/>
            <w:rFonts w:ascii="Calibri" w:hAnsi="Calibri" w:cs="Calibri"/>
            <w:color w:val="000000" w:themeColor="text1"/>
            <w:sz w:val="24"/>
            <w:szCs w:val="24"/>
          </w:rPr>
          <w:t>A retrospective textual analysis of sexual and reproductive health counseling for adolescent and young adult people with epilepsy of gestational capacity.</w:t>
        </w:r>
      </w:hyperlink>
      <w:r w:rsidR="00B47E6E" w:rsidRPr="00B47E6E">
        <w:rPr>
          <w:color w:val="000000" w:themeColor="text1"/>
          <w:sz w:val="24"/>
          <w:szCs w:val="24"/>
        </w:rPr>
        <w:t xml:space="preserve"> </w:t>
      </w:r>
      <w:r w:rsidR="00B47E6E" w:rsidRPr="00B47E6E">
        <w:rPr>
          <w:rFonts w:ascii="Calibri" w:hAnsi="Calibri" w:cs="Calibri"/>
          <w:color w:val="000000" w:themeColor="text1"/>
          <w:sz w:val="24"/>
          <w:szCs w:val="24"/>
        </w:rPr>
        <w:t>Epilepsy Behav. 2023 Jun 20;145:109321. doi: 10.1016/j.yebeh.2023.109321. Online ahead of print.</w:t>
      </w:r>
      <w:r w:rsidR="00B47E6E">
        <w:rPr>
          <w:rFonts w:ascii="Calibri" w:hAnsi="Calibri" w:cs="Calibri"/>
          <w:color w:val="000000" w:themeColor="text1"/>
          <w:sz w:val="24"/>
          <w:szCs w:val="24"/>
        </w:rPr>
        <w:t xml:space="preserve"> </w:t>
      </w:r>
      <w:r w:rsidR="00B47E6E" w:rsidRPr="00B47E6E">
        <w:rPr>
          <w:rStyle w:val="citation-part"/>
          <w:rFonts w:ascii="Calibri" w:hAnsi="Calibri" w:cs="Calibri"/>
          <w:color w:val="000000" w:themeColor="text1"/>
          <w:sz w:val="24"/>
          <w:szCs w:val="24"/>
        </w:rPr>
        <w:t>PMID:</w:t>
      </w:r>
      <w:r w:rsidR="00B47E6E" w:rsidRPr="00B47E6E">
        <w:rPr>
          <w:rStyle w:val="apple-converted-space"/>
          <w:rFonts w:ascii="Calibri" w:eastAsiaTheme="majorEastAsia" w:hAnsi="Calibri" w:cs="Calibri"/>
          <w:color w:val="000000" w:themeColor="text1"/>
          <w:sz w:val="24"/>
          <w:szCs w:val="24"/>
        </w:rPr>
        <w:t> </w:t>
      </w:r>
      <w:r w:rsidR="00B47E6E" w:rsidRPr="00B47E6E">
        <w:rPr>
          <w:rStyle w:val="docsum-pmid"/>
          <w:rFonts w:ascii="Calibri" w:hAnsi="Calibri" w:cs="Calibri"/>
          <w:color w:val="000000" w:themeColor="text1"/>
          <w:sz w:val="24"/>
          <w:szCs w:val="24"/>
        </w:rPr>
        <w:t>37348408</w:t>
      </w:r>
    </w:p>
    <w:p w14:paraId="5C60AF7F" w14:textId="77777777" w:rsidR="00984E6E" w:rsidRDefault="00984E6E" w:rsidP="00A840D1">
      <w:pPr>
        <w:spacing w:after="2" w:line="259" w:lineRule="auto"/>
        <w:ind w:left="360" w:right="274"/>
        <w:rPr>
          <w:rFonts w:asciiTheme="minorHAnsi" w:hAnsiTheme="minorHAnsi" w:cstheme="minorHAnsi"/>
        </w:rPr>
      </w:pPr>
    </w:p>
    <w:p w14:paraId="7B0D0C96" w14:textId="77777777" w:rsidR="00A840D1" w:rsidRPr="003C01D9" w:rsidRDefault="00A840D1" w:rsidP="00A840D1">
      <w:pPr>
        <w:tabs>
          <w:tab w:val="left" w:pos="288"/>
        </w:tabs>
        <w:spacing w:afterLines="40" w:after="96"/>
        <w:rPr>
          <w:rFonts w:asciiTheme="minorHAnsi" w:hAnsiTheme="minorHAnsi"/>
        </w:rPr>
      </w:pPr>
      <w:r w:rsidRPr="00743BD2">
        <w:rPr>
          <w:rFonts w:asciiTheme="minorHAnsi" w:hAnsiTheme="minorHAnsi"/>
          <w:b/>
        </w:rPr>
        <w:t>Original Peer Reviewed Conference Proceedings:</w:t>
      </w:r>
    </w:p>
    <w:p w14:paraId="1B55980F" w14:textId="77777777" w:rsidR="00A840D1" w:rsidRPr="00FD620E" w:rsidRDefault="00A840D1" w:rsidP="00A840D1">
      <w:pPr>
        <w:numPr>
          <w:ilvl w:val="0"/>
          <w:numId w:val="23"/>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b/>
        </w:rPr>
        <w:t>Hochheiser H</w:t>
      </w:r>
      <w:r w:rsidRPr="00FD620E">
        <w:rPr>
          <w:rFonts w:asciiTheme="minorHAnsi" w:eastAsia="Calibri" w:hAnsiTheme="minorHAnsi" w:cstheme="minorHAnsi"/>
        </w:rPr>
        <w:t>, Shneiderman B. Understanding Patterns of User Visits to Web Sites: Interactive Starfield Visualizations of WWW Log Data. In: Proceedings ASIS ‘99 Annual Conference. ASIS ‘99; ASIS Press, 1999.</w:t>
      </w:r>
    </w:p>
    <w:p w14:paraId="21B6F3C1" w14:textId="77777777" w:rsidR="00A840D1" w:rsidRPr="00FD620E" w:rsidRDefault="00A840D1" w:rsidP="00A840D1">
      <w:pPr>
        <w:numPr>
          <w:ilvl w:val="0"/>
          <w:numId w:val="23"/>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Keogh E, </w:t>
      </w:r>
      <w:r w:rsidRPr="00FD620E">
        <w:rPr>
          <w:rFonts w:asciiTheme="minorHAnsi" w:eastAsia="Calibri" w:hAnsiTheme="minorHAnsi" w:cstheme="minorHAnsi"/>
          <w:b/>
        </w:rPr>
        <w:t>Hochheiser H</w:t>
      </w:r>
      <w:r w:rsidRPr="00FD620E">
        <w:rPr>
          <w:rFonts w:asciiTheme="minorHAnsi" w:eastAsia="Calibri" w:hAnsiTheme="minorHAnsi" w:cstheme="minorHAnsi"/>
        </w:rPr>
        <w:t>, Shneiderman B. An Augmented Visual Query Mechanism for Finding Patterns in Time Series Data. In: Lecture Notes in Artificial Intelligence #2322. Fifth International conference on Flexible Query Answering Systems; 200</w:t>
      </w:r>
      <w:r>
        <w:rPr>
          <w:rFonts w:asciiTheme="minorHAnsi" w:eastAsia="Calibri" w:hAnsiTheme="minorHAnsi" w:cstheme="minorHAnsi"/>
        </w:rPr>
        <w:t>2</w:t>
      </w:r>
      <w:r w:rsidRPr="00FD620E">
        <w:rPr>
          <w:rFonts w:asciiTheme="minorHAnsi" w:eastAsia="Calibri" w:hAnsiTheme="minorHAnsi" w:cstheme="minorHAnsi"/>
        </w:rPr>
        <w:t>. p.240-251</w:t>
      </w:r>
    </w:p>
    <w:p w14:paraId="66D15E34" w14:textId="77777777" w:rsidR="00A840D1" w:rsidRPr="00FD620E" w:rsidRDefault="00A840D1" w:rsidP="00A840D1">
      <w:pPr>
        <w:numPr>
          <w:ilvl w:val="0"/>
          <w:numId w:val="23"/>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b/>
        </w:rPr>
        <w:t>Hochheiser H</w:t>
      </w:r>
      <w:r w:rsidRPr="00FD620E">
        <w:rPr>
          <w:rFonts w:asciiTheme="minorHAnsi" w:eastAsia="Calibri" w:hAnsiTheme="minorHAnsi" w:cstheme="minorHAnsi"/>
        </w:rPr>
        <w:t>, Baehrecke EH, Mount SM, Shneiderman B. Dynamic Querying for Pattern Identification in Microarray and Genomic Data. In: Proceedings IEEE Multimedia Conference and Expo. IEEE Multimedia Conference and Expo; 2003; Baltimore MD 2003. (invited).</w:t>
      </w:r>
    </w:p>
    <w:p w14:paraId="7895B2B1" w14:textId="77777777" w:rsidR="00D9283A" w:rsidRPr="00FD620E" w:rsidRDefault="00D9283A" w:rsidP="00D9283A">
      <w:pPr>
        <w:numPr>
          <w:ilvl w:val="0"/>
          <w:numId w:val="23"/>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lastRenderedPageBreak/>
        <w:t xml:space="preserve">Johnston J, Nagaraja A, </w:t>
      </w:r>
      <w:r w:rsidRPr="00FD620E">
        <w:rPr>
          <w:rFonts w:asciiTheme="minorHAnsi" w:eastAsia="Calibri" w:hAnsiTheme="minorHAnsi" w:cstheme="minorHAnsi"/>
          <w:b/>
        </w:rPr>
        <w:t>Hochheiser H</w:t>
      </w:r>
      <w:r w:rsidRPr="00FD620E">
        <w:rPr>
          <w:rFonts w:asciiTheme="minorHAnsi" w:eastAsia="Calibri" w:hAnsiTheme="minorHAnsi" w:cstheme="minorHAnsi"/>
        </w:rPr>
        <w:t>, Goldberg G. A Flexible Framework for Web Interfaces to Image Databases: Supporting User-Defined Ontologies and Links to External Databases. IEEE International Symposium on Biomedical Imaging. 2006.</w:t>
      </w:r>
    </w:p>
    <w:p w14:paraId="4B03CF24" w14:textId="77777777" w:rsidR="00D9283A" w:rsidRPr="00FD620E" w:rsidRDefault="00D9283A" w:rsidP="00D9283A">
      <w:pPr>
        <w:numPr>
          <w:ilvl w:val="0"/>
          <w:numId w:val="23"/>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Wentz B, </w:t>
      </w:r>
      <w:r w:rsidRPr="00FD620E">
        <w:rPr>
          <w:rFonts w:asciiTheme="minorHAnsi" w:eastAsia="Calibri" w:hAnsiTheme="minorHAnsi" w:cstheme="minorHAnsi"/>
          <w:b/>
        </w:rPr>
        <w:t>Hochheiser H</w:t>
      </w:r>
      <w:r w:rsidRPr="00FD620E">
        <w:rPr>
          <w:rFonts w:asciiTheme="minorHAnsi" w:eastAsia="Calibri" w:hAnsiTheme="minorHAnsi" w:cstheme="minorHAnsi"/>
        </w:rPr>
        <w:t>, Lazar J. Email usability for blind users. Designing Inclusive Interactions (Proceedings of the 2010 Cambridge Workshop on Universal Access and Assistive Technology); London: Springer-Verlag; 2010. p.197-206.</w:t>
      </w:r>
    </w:p>
    <w:p w14:paraId="49778499" w14:textId="77777777" w:rsidR="00D9283A" w:rsidRPr="00FD620E" w:rsidRDefault="00D9283A" w:rsidP="00D9283A">
      <w:pPr>
        <w:numPr>
          <w:ilvl w:val="0"/>
          <w:numId w:val="23"/>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Dierbach C, </w:t>
      </w:r>
      <w:r w:rsidRPr="00FD620E">
        <w:rPr>
          <w:rFonts w:asciiTheme="minorHAnsi" w:eastAsia="Calibri" w:hAnsiTheme="minorHAnsi" w:cstheme="minorHAnsi"/>
          <w:b/>
        </w:rPr>
        <w:t>Hochheiser H</w:t>
      </w:r>
      <w:r w:rsidRPr="00FD620E">
        <w:rPr>
          <w:rFonts w:asciiTheme="minorHAnsi" w:eastAsia="Calibri" w:hAnsiTheme="minorHAnsi" w:cstheme="minorHAnsi"/>
        </w:rPr>
        <w:t>, Collins S, Jerome G, Ariza C, Kelleher T, Kleinsasser W, Dehlinger J, Kaza S. A model for piloting pathways for computational thinking in a general education curriculum. In: Proceedings of the 42nd ACM technical symposium on Computer science education. SIGCSE ‘11; 2011 Mar 9-12; Dallas, TX 2011.257-62.</w:t>
      </w:r>
    </w:p>
    <w:p w14:paraId="6BEC7159" w14:textId="77777777" w:rsidR="00D9283A" w:rsidRPr="00FD620E" w:rsidRDefault="00D9283A" w:rsidP="00D9283A">
      <w:pPr>
        <w:numPr>
          <w:ilvl w:val="0"/>
          <w:numId w:val="23"/>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Ligons FM, Romagnoli KM, Browell S, </w:t>
      </w:r>
      <w:r w:rsidRPr="00FD620E">
        <w:rPr>
          <w:rFonts w:asciiTheme="minorHAnsi" w:eastAsia="Calibri" w:hAnsiTheme="minorHAnsi" w:cstheme="minorHAnsi"/>
          <w:b/>
        </w:rPr>
        <w:t>Hochheiser H</w:t>
      </w:r>
      <w:r w:rsidRPr="00FD620E">
        <w:rPr>
          <w:rFonts w:asciiTheme="minorHAnsi" w:eastAsia="Calibri" w:hAnsiTheme="minorHAnsi" w:cstheme="minorHAnsi"/>
        </w:rPr>
        <w:t>, Handler SM. Assessing the Usability of a Telemedicine-based Medication Delivery Unit for Older Adults through Inspection Methods. AMIA Annu Symp Proc. 2011 Oct; 795-804. PMID: 22195137, PMCID: PMC3243181.</w:t>
      </w:r>
    </w:p>
    <w:p w14:paraId="3D0574B8" w14:textId="77777777" w:rsidR="00D9283A" w:rsidRPr="00FD620E" w:rsidRDefault="00D9283A" w:rsidP="00D9283A">
      <w:pPr>
        <w:numPr>
          <w:ilvl w:val="0"/>
          <w:numId w:val="23"/>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Boyce RD, Freimuth RR, Romagnoli KM, Pummer T, </w:t>
      </w:r>
      <w:r w:rsidRPr="00FD620E">
        <w:rPr>
          <w:rFonts w:asciiTheme="minorHAnsi" w:eastAsia="Calibri" w:hAnsiTheme="minorHAnsi" w:cstheme="minorHAnsi"/>
          <w:b/>
        </w:rPr>
        <w:t>Hochheiser H</w:t>
      </w:r>
      <w:r w:rsidRPr="00FD620E">
        <w:rPr>
          <w:rFonts w:asciiTheme="minorHAnsi" w:eastAsia="Calibri" w:hAnsiTheme="minorHAnsi" w:cstheme="minorHAnsi"/>
        </w:rPr>
        <w:t>, Empey PE. Toward semantic modeling of pharmacogenomic knowledge for clinical and translational decision support. AMIA Joint Summits on Translational Science Proceedings. AMIA Summit on Translational Science. 2013; 2013:28-32. PMCID: PMC3814496. PMID: 24303292.</w:t>
      </w:r>
    </w:p>
    <w:p w14:paraId="60DC979B" w14:textId="77777777" w:rsidR="00D9283A" w:rsidRPr="00FD620E" w:rsidRDefault="00D9283A" w:rsidP="00D9283A">
      <w:pPr>
        <w:numPr>
          <w:ilvl w:val="0"/>
          <w:numId w:val="23"/>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Ayvaz S, Zhu Q, </w:t>
      </w:r>
      <w:r w:rsidRPr="00FD620E">
        <w:rPr>
          <w:rFonts w:asciiTheme="minorHAnsi" w:eastAsia="Calibri" w:hAnsiTheme="minorHAnsi" w:cstheme="minorHAnsi"/>
          <w:b/>
        </w:rPr>
        <w:t>Hochheiser H</w:t>
      </w:r>
      <w:r w:rsidRPr="00FD620E">
        <w:rPr>
          <w:rFonts w:asciiTheme="minorHAnsi" w:eastAsia="Calibri" w:hAnsiTheme="minorHAnsi" w:cstheme="minorHAnsi"/>
        </w:rPr>
        <w:t>, Brochhausen M, Horn JP, Dumontier M, Samwald M, Boyce R. Drug-Drug Interaction Data Source Survey and Linking. In: AMIA Jt Summits Transl Sci Proc. AMIA Joint Summits on Translational Science 2014; 2014 Apr 7-11; San Francisco, CA 2014 Apr 7. p.16. PMCID: PMC4333686.</w:t>
      </w:r>
    </w:p>
    <w:p w14:paraId="3A49B092" w14:textId="77777777" w:rsidR="00D9283A" w:rsidRPr="00FD620E" w:rsidRDefault="00D9283A" w:rsidP="00D9283A">
      <w:pPr>
        <w:numPr>
          <w:ilvl w:val="0"/>
          <w:numId w:val="23"/>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King A, Cooper GF, </w:t>
      </w:r>
      <w:r w:rsidRPr="00FD620E">
        <w:rPr>
          <w:rFonts w:asciiTheme="minorHAnsi" w:eastAsia="Calibri" w:hAnsiTheme="minorHAnsi" w:cstheme="minorHAnsi"/>
          <w:b/>
        </w:rPr>
        <w:t>Hochheiser H</w:t>
      </w:r>
      <w:r w:rsidRPr="00FD620E">
        <w:rPr>
          <w:rFonts w:asciiTheme="minorHAnsi" w:eastAsia="Calibri" w:hAnsiTheme="minorHAnsi" w:cstheme="minorHAnsi"/>
        </w:rPr>
        <w:t>, Clermont G, Visweswaran S. Development and Preliminary Evaluation of a Prototype of a Learning Electronic Medical Record System. 2015 AMIA Annual Symposium; 2015 Nov 14-18; San Francisco, California p.1967-1975.</w:t>
      </w:r>
      <w:r>
        <w:rPr>
          <w:rFonts w:asciiTheme="minorHAnsi" w:eastAsia="Calibri" w:hAnsiTheme="minorHAnsi" w:cstheme="minorHAnsi"/>
        </w:rPr>
        <w:t xml:space="preserve"> PMID: 26958296 PMCID: PMC4765593</w:t>
      </w:r>
    </w:p>
    <w:p w14:paraId="38079D2B" w14:textId="77777777" w:rsidR="00D9283A" w:rsidRPr="00FD620E" w:rsidRDefault="00D9283A" w:rsidP="00D9283A">
      <w:pPr>
        <w:numPr>
          <w:ilvl w:val="0"/>
          <w:numId w:val="23"/>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Landis-Lewis Z, Douglas GP, </w:t>
      </w:r>
      <w:r w:rsidRPr="00FD620E">
        <w:rPr>
          <w:rFonts w:asciiTheme="minorHAnsi" w:eastAsia="Calibri" w:hAnsiTheme="minorHAnsi" w:cstheme="minorHAnsi"/>
          <w:b/>
        </w:rPr>
        <w:t>Hochheiser H</w:t>
      </w:r>
      <w:r w:rsidRPr="00FD620E">
        <w:rPr>
          <w:rFonts w:asciiTheme="minorHAnsi" w:eastAsia="Calibri" w:hAnsiTheme="minorHAnsi" w:cstheme="minorHAnsi"/>
        </w:rPr>
        <w:t>, Kam M, Gadabu O, Bwanali M, Crowley RS. Computer-Supported Feedback Message Tailoring for Healthcare Providers in Malawi: Proof-of-Concept. In: Proceedings of the American Medical Informatics Association (AMIA). AMIA 2015 Annual Symposium; 2015 Nov 14-18; San Francisco CA.</w:t>
      </w:r>
      <w:r>
        <w:rPr>
          <w:rFonts w:asciiTheme="minorHAnsi" w:eastAsia="Calibri" w:hAnsiTheme="minorHAnsi" w:cstheme="minorHAnsi"/>
        </w:rPr>
        <w:t xml:space="preserve"> PMID: 26958217 PMCID: PMC4765652.</w:t>
      </w:r>
    </w:p>
    <w:p w14:paraId="1DC9B400" w14:textId="77777777" w:rsidR="00D9283A" w:rsidRPr="00FD620E" w:rsidRDefault="00D9283A" w:rsidP="00D9283A">
      <w:pPr>
        <w:numPr>
          <w:ilvl w:val="0"/>
          <w:numId w:val="23"/>
        </w:numPr>
        <w:spacing w:after="160" w:line="259" w:lineRule="auto"/>
        <w:ind w:right="270"/>
        <w:contextualSpacing/>
        <w:rPr>
          <w:rFonts w:asciiTheme="minorHAnsi" w:eastAsia="Calibri" w:hAnsiTheme="minorHAnsi" w:cstheme="minorHAnsi"/>
        </w:rPr>
      </w:pPr>
      <w:r w:rsidRPr="00FD620E">
        <w:rPr>
          <w:rFonts w:asciiTheme="minorHAnsi" w:eastAsia="Calibri" w:hAnsiTheme="minorHAnsi" w:cstheme="minorHAnsi"/>
        </w:rPr>
        <w:t xml:space="preserve">King AJ, </w:t>
      </w:r>
      <w:r w:rsidRPr="00FD620E">
        <w:rPr>
          <w:rFonts w:asciiTheme="minorHAnsi" w:eastAsia="Calibri" w:hAnsiTheme="minorHAnsi" w:cstheme="minorHAnsi"/>
          <w:b/>
        </w:rPr>
        <w:t>Hochheiser H</w:t>
      </w:r>
      <w:r w:rsidRPr="00FD620E">
        <w:rPr>
          <w:rFonts w:asciiTheme="minorHAnsi" w:eastAsia="Calibri" w:hAnsiTheme="minorHAnsi" w:cstheme="minorHAnsi"/>
        </w:rPr>
        <w:t xml:space="preserve">, Visweswaran S, Clermont G, Cooper GF. Eye-tracking for clinical decision support:  A method to capture automatically what physicians are viewing in the EMR. AMIA Translational Summits 2017, San Francisco, CA Winner, Clinical Research Informatics Best Student Paper. </w:t>
      </w:r>
      <w:r>
        <w:rPr>
          <w:rFonts w:asciiTheme="minorHAnsi" w:eastAsia="Calibri" w:hAnsiTheme="minorHAnsi" w:cstheme="minorHAnsi"/>
        </w:rPr>
        <w:t xml:space="preserve">PMID: 28815151 </w:t>
      </w:r>
      <w:r w:rsidRPr="00FD620E">
        <w:rPr>
          <w:rFonts w:asciiTheme="minorHAnsi" w:eastAsia="Calibri" w:hAnsiTheme="minorHAnsi" w:cstheme="minorHAnsi"/>
        </w:rPr>
        <w:t>PMCID: PMC5543363.</w:t>
      </w:r>
    </w:p>
    <w:p w14:paraId="738CD378" w14:textId="77777777" w:rsidR="00D9283A" w:rsidRPr="00DB3A53" w:rsidRDefault="00D9283A" w:rsidP="00D9283A">
      <w:pPr>
        <w:numPr>
          <w:ilvl w:val="0"/>
          <w:numId w:val="23"/>
        </w:numPr>
        <w:spacing w:after="160" w:line="259" w:lineRule="auto"/>
        <w:ind w:right="270"/>
        <w:contextualSpacing/>
        <w:rPr>
          <w:rFonts w:asciiTheme="minorHAnsi" w:eastAsia="Calibri" w:hAnsiTheme="minorHAnsi" w:cstheme="minorHAnsi"/>
        </w:rPr>
      </w:pPr>
      <w:r w:rsidRPr="00DB3A53">
        <w:rPr>
          <w:rFonts w:asciiTheme="minorHAnsi" w:eastAsia="Calibri" w:hAnsiTheme="minorHAnsi" w:cstheme="minorHAnsi"/>
        </w:rPr>
        <w:t xml:space="preserve">King, A, Cooper GF, </w:t>
      </w:r>
      <w:r w:rsidRPr="00DB3A53">
        <w:rPr>
          <w:rFonts w:asciiTheme="minorHAnsi" w:eastAsia="Calibri" w:hAnsiTheme="minorHAnsi" w:cstheme="minorHAnsi"/>
          <w:b/>
        </w:rPr>
        <w:t xml:space="preserve">Hochheiser H, </w:t>
      </w:r>
      <w:r w:rsidRPr="00DB3A53">
        <w:rPr>
          <w:rFonts w:asciiTheme="minorHAnsi" w:eastAsia="Calibri" w:hAnsiTheme="minorHAnsi" w:cstheme="minorHAnsi"/>
        </w:rPr>
        <w:t>Clermont C, Hauskrecht M, Visweswaran S Using Machine Learning to Predict the Information Seeking Behavior of Clinicians Using an Electronic Medical Record System 2018 AMIA Annual Symposium; 2018 Nov 3-7; San Francisco, California. PMID: 30815109 PMCID: PMC 6371238</w:t>
      </w:r>
    </w:p>
    <w:p w14:paraId="64EE13EA" w14:textId="77777777" w:rsidR="00D9283A" w:rsidRPr="00DB3A53" w:rsidRDefault="00D9283A" w:rsidP="00D9283A">
      <w:pPr>
        <w:numPr>
          <w:ilvl w:val="0"/>
          <w:numId w:val="23"/>
        </w:numPr>
        <w:spacing w:after="160" w:line="259" w:lineRule="auto"/>
        <w:ind w:right="270"/>
        <w:contextualSpacing/>
        <w:rPr>
          <w:rFonts w:asciiTheme="minorHAnsi" w:eastAsia="Calibri" w:hAnsiTheme="minorHAnsi" w:cstheme="minorHAnsi"/>
        </w:rPr>
      </w:pPr>
      <w:r w:rsidRPr="00DB3A53">
        <w:rPr>
          <w:rFonts w:asciiTheme="minorHAnsi" w:eastAsia="Calibri" w:hAnsiTheme="minorHAnsi" w:cstheme="minorHAnsi"/>
        </w:rPr>
        <w:t xml:space="preserve">Trivedi G, Handzel R, Visweswaran S, Chapman W, </w:t>
      </w:r>
      <w:r w:rsidRPr="00DB3A53">
        <w:rPr>
          <w:rFonts w:asciiTheme="minorHAnsi" w:eastAsia="Calibri" w:hAnsiTheme="minorHAnsi" w:cstheme="minorHAnsi"/>
          <w:b/>
        </w:rPr>
        <w:t>Hochheiser H</w:t>
      </w:r>
      <w:r w:rsidRPr="00DB3A53">
        <w:rPr>
          <w:rFonts w:asciiTheme="minorHAnsi" w:eastAsia="Calibri" w:hAnsiTheme="minorHAnsi" w:cstheme="minorHAnsi"/>
        </w:rPr>
        <w:t xml:space="preserve"> An Interactive NLP Tool for Signout Note Preparation. 2018 IEEE International Conference on Healthcare Informatics (ICHI), New York, NY.  July 2018. 426-428. doi: 10.1109/ICHI.2018.00084.</w:t>
      </w:r>
    </w:p>
    <w:p w14:paraId="0B51DF91" w14:textId="77777777" w:rsidR="00951775" w:rsidRPr="003C7152" w:rsidRDefault="00951775" w:rsidP="00951775">
      <w:pPr>
        <w:pStyle w:val="ListParagraph"/>
        <w:numPr>
          <w:ilvl w:val="0"/>
          <w:numId w:val="23"/>
        </w:numPr>
        <w:spacing w:after="2" w:line="259" w:lineRule="auto"/>
        <w:ind w:right="270"/>
        <w:rPr>
          <w:rFonts w:asciiTheme="minorHAnsi" w:hAnsiTheme="minorHAnsi" w:cstheme="minorHAnsi"/>
          <w:sz w:val="24"/>
          <w:szCs w:val="24"/>
        </w:rPr>
      </w:pPr>
      <w:r w:rsidRPr="003C7152">
        <w:rPr>
          <w:rFonts w:asciiTheme="minorHAnsi" w:hAnsiTheme="minorHAnsi" w:cstheme="minorHAnsi"/>
          <w:sz w:val="24"/>
          <w:szCs w:val="24"/>
        </w:rPr>
        <w:t xml:space="preserve">Newman-Griffis D, Sivaraman V, Perer A, Fosler-Lussier E, </w:t>
      </w:r>
      <w:r w:rsidRPr="003C7152">
        <w:rPr>
          <w:rFonts w:asciiTheme="minorHAnsi" w:hAnsiTheme="minorHAnsi" w:cstheme="minorHAnsi"/>
          <w:b/>
          <w:bCs/>
          <w:sz w:val="24"/>
          <w:szCs w:val="24"/>
        </w:rPr>
        <w:t>Hochheiser H</w:t>
      </w:r>
      <w:r w:rsidRPr="003C7152">
        <w:rPr>
          <w:rFonts w:asciiTheme="minorHAnsi" w:hAnsiTheme="minorHAnsi" w:cstheme="minorHAnsi"/>
          <w:sz w:val="24"/>
          <w:szCs w:val="24"/>
        </w:rPr>
        <w:t xml:space="preserve">. TextEssence: A Tool of Interactive Anaylsis of Sematic Shifts between Corpora. Proceedings of the 2021 </w:t>
      </w:r>
      <w:r w:rsidRPr="003C7152">
        <w:rPr>
          <w:rFonts w:asciiTheme="minorHAnsi" w:hAnsiTheme="minorHAnsi" w:cstheme="minorHAnsi"/>
          <w:sz w:val="24"/>
          <w:szCs w:val="24"/>
        </w:rPr>
        <w:lastRenderedPageBreak/>
        <w:t xml:space="preserve">Conference of the North American Chapter of the Association for Computational Linguistics: Human Language Technologies: Demonstrations. June 2021:106-115. DOI: </w:t>
      </w:r>
      <w:hyperlink r:id="rId14" w:tooltip="To the current version of the paper by DOI" w:history="1">
        <w:r w:rsidRPr="003C7152">
          <w:rPr>
            <w:rStyle w:val="Hyperlink"/>
            <w:rFonts w:asciiTheme="minorHAnsi" w:hAnsiTheme="minorHAnsi" w:cstheme="minorHAnsi"/>
            <w:sz w:val="24"/>
            <w:szCs w:val="24"/>
          </w:rPr>
          <w:t>10.18653/v1/2021.naacl-demos.13</w:t>
        </w:r>
      </w:hyperlink>
      <w:r w:rsidRPr="003C7152">
        <w:rPr>
          <w:rStyle w:val="Hyperlink"/>
          <w:rFonts w:asciiTheme="minorHAnsi" w:eastAsiaTheme="majorEastAsia" w:hAnsiTheme="minorHAnsi" w:cstheme="minorHAnsi"/>
          <w:sz w:val="24"/>
          <w:szCs w:val="24"/>
          <w:u w:val="none"/>
        </w:rPr>
        <w:t xml:space="preserve"> </w:t>
      </w:r>
      <w:r w:rsidRPr="003C7152">
        <w:rPr>
          <w:rStyle w:val="Hyperlink"/>
          <w:rFonts w:asciiTheme="minorHAnsi" w:eastAsiaTheme="majorEastAsia" w:hAnsiTheme="minorHAnsi" w:cstheme="minorHAnsi"/>
          <w:color w:val="auto"/>
          <w:sz w:val="24"/>
          <w:szCs w:val="24"/>
          <w:u w:val="none"/>
        </w:rPr>
        <w:t>PMID: 34151319 PMCID: PMC8212692</w:t>
      </w:r>
    </w:p>
    <w:p w14:paraId="5EFA74BF" w14:textId="77777777" w:rsidR="00951775" w:rsidRPr="009512F9" w:rsidRDefault="00951775" w:rsidP="00951775">
      <w:pPr>
        <w:pStyle w:val="ListParagraph"/>
        <w:numPr>
          <w:ilvl w:val="0"/>
          <w:numId w:val="23"/>
        </w:numPr>
        <w:spacing w:after="2" w:line="259" w:lineRule="auto"/>
        <w:ind w:right="274"/>
        <w:rPr>
          <w:rFonts w:asciiTheme="minorHAnsi" w:hAnsiTheme="minorHAnsi" w:cstheme="minorHAnsi"/>
          <w:sz w:val="24"/>
          <w:szCs w:val="24"/>
          <w:u w:val="single"/>
        </w:rPr>
      </w:pPr>
      <w:r w:rsidRPr="003C7152">
        <w:rPr>
          <w:rFonts w:asciiTheme="minorHAnsi" w:hAnsiTheme="minorHAnsi" w:cstheme="minorHAnsi"/>
          <w:bCs/>
          <w:color w:val="000000"/>
          <w:sz w:val="24"/>
          <w:szCs w:val="24"/>
        </w:rPr>
        <w:t xml:space="preserve">Newman-Griffis D, Lehman JF, Rosé C, </w:t>
      </w:r>
      <w:r w:rsidRPr="003C7152">
        <w:rPr>
          <w:rFonts w:asciiTheme="minorHAnsi" w:hAnsiTheme="minorHAnsi" w:cstheme="minorHAnsi"/>
          <w:b/>
          <w:color w:val="000000"/>
          <w:sz w:val="24"/>
          <w:szCs w:val="24"/>
        </w:rPr>
        <w:t>Hochheiser H</w:t>
      </w:r>
      <w:r w:rsidRPr="003C7152">
        <w:rPr>
          <w:rFonts w:asciiTheme="minorHAnsi" w:hAnsiTheme="minorHAnsi" w:cstheme="minorHAnsi"/>
          <w:color w:val="000000"/>
          <w:sz w:val="24"/>
          <w:szCs w:val="24"/>
        </w:rPr>
        <w:t>.</w:t>
      </w:r>
      <w:r w:rsidRPr="003C7152">
        <w:rPr>
          <w:rFonts w:asciiTheme="minorHAnsi" w:hAnsiTheme="minorHAnsi" w:cstheme="minorHAnsi"/>
          <w:bCs/>
          <w:color w:val="000000"/>
          <w:sz w:val="24"/>
          <w:szCs w:val="24"/>
        </w:rPr>
        <w:t xml:space="preserve"> </w:t>
      </w:r>
      <w:r w:rsidRPr="003C7152">
        <w:rPr>
          <w:rFonts w:asciiTheme="minorHAnsi" w:hAnsiTheme="minorHAnsi" w:cstheme="minorHAnsi"/>
          <w:color w:val="000000"/>
          <w:sz w:val="24"/>
          <w:szCs w:val="24"/>
        </w:rPr>
        <w:t>Translational NLP: A New Paradigm and General Principles for Natural Language Processing Research.</w:t>
      </w:r>
      <w:r w:rsidRPr="003C7152">
        <w:rPr>
          <w:rFonts w:asciiTheme="minorHAnsi" w:hAnsiTheme="minorHAnsi" w:cstheme="minorHAnsi"/>
          <w:sz w:val="24"/>
          <w:szCs w:val="24"/>
        </w:rPr>
        <w:t xml:space="preserve"> </w:t>
      </w:r>
      <w:r w:rsidRPr="003C7152">
        <w:rPr>
          <w:rFonts w:asciiTheme="minorHAnsi" w:hAnsiTheme="minorHAnsi" w:cstheme="minorHAnsi"/>
          <w:color w:val="000000"/>
          <w:sz w:val="24"/>
          <w:szCs w:val="24"/>
        </w:rPr>
        <w:t xml:space="preserve">Proceedings of the 2021 Conference of the North American Chapter of the Association for Computational Linguistics: Human Language Technologies. Jun; 2021:4125-4138 DOI: </w:t>
      </w:r>
      <w:hyperlink r:id="rId15" w:tooltip="To the current version of the paper by DOI" w:history="1">
        <w:r w:rsidRPr="003C7152">
          <w:rPr>
            <w:rStyle w:val="Hyperlink"/>
            <w:rFonts w:asciiTheme="minorHAnsi" w:hAnsiTheme="minorHAnsi" w:cstheme="minorHAnsi"/>
            <w:sz w:val="24"/>
            <w:szCs w:val="24"/>
          </w:rPr>
          <w:t>10.18653/v1/2021.naacl-main.325</w:t>
        </w:r>
      </w:hyperlink>
      <w:r w:rsidRPr="003C7152">
        <w:rPr>
          <w:rStyle w:val="Hyperlink"/>
          <w:rFonts w:asciiTheme="minorHAnsi" w:hAnsiTheme="minorHAnsi" w:cstheme="minorHAnsi"/>
          <w:sz w:val="24"/>
          <w:szCs w:val="24"/>
        </w:rPr>
        <w:t xml:space="preserve"> </w:t>
      </w:r>
      <w:r w:rsidRPr="003C7152">
        <w:rPr>
          <w:rFonts w:asciiTheme="minorHAnsi" w:hAnsiTheme="minorHAnsi" w:cstheme="minorHAnsi"/>
          <w:bCs/>
          <w:sz w:val="24"/>
          <w:szCs w:val="24"/>
        </w:rPr>
        <w:t>PMID: 34179899 PMCID: PMC8223521</w:t>
      </w:r>
    </w:p>
    <w:p w14:paraId="6BBC3424" w14:textId="77777777" w:rsidR="00A840D1" w:rsidRPr="00A840D1" w:rsidRDefault="00A840D1" w:rsidP="00A840D1">
      <w:pPr>
        <w:spacing w:after="2" w:line="259" w:lineRule="auto"/>
        <w:ind w:right="274"/>
        <w:rPr>
          <w:rFonts w:asciiTheme="minorHAnsi" w:hAnsiTheme="minorHAnsi" w:cstheme="minorHAnsi"/>
        </w:rPr>
      </w:pPr>
    </w:p>
    <w:p w14:paraId="5176D2F7" w14:textId="6DF35591" w:rsidR="00ED16AB" w:rsidRPr="00FD620E" w:rsidRDefault="713458C0" w:rsidP="57E6C54B">
      <w:pPr>
        <w:ind w:firstLine="360"/>
        <w:rPr>
          <w:rFonts w:asciiTheme="minorHAnsi" w:hAnsiTheme="minorHAnsi" w:cstheme="minorBidi"/>
          <w:u w:val="single"/>
        </w:rPr>
      </w:pPr>
      <w:r w:rsidRPr="57E6C54B">
        <w:rPr>
          <w:rFonts w:asciiTheme="minorHAnsi" w:hAnsiTheme="minorHAnsi" w:cstheme="minorBidi"/>
          <w:u w:val="single"/>
        </w:rPr>
        <w:t>2. O</w:t>
      </w:r>
      <w:r w:rsidR="57D1F2ED" w:rsidRPr="57E6C54B">
        <w:rPr>
          <w:rFonts w:asciiTheme="minorHAnsi" w:hAnsiTheme="minorHAnsi" w:cstheme="minorBidi"/>
          <w:u w:val="single"/>
        </w:rPr>
        <w:t>THER PEER REVIEWED PUBLICATIONS</w:t>
      </w:r>
      <w:r w:rsidRPr="57E6C54B">
        <w:rPr>
          <w:rFonts w:asciiTheme="minorHAnsi" w:hAnsiTheme="minorHAnsi" w:cstheme="minorBidi"/>
          <w:u w:val="single"/>
        </w:rPr>
        <w:t>:</w:t>
      </w:r>
    </w:p>
    <w:p w14:paraId="2E88CC82" w14:textId="30979F20" w:rsidR="00ED16AB" w:rsidRPr="00FD620E" w:rsidRDefault="713458C0" w:rsidP="57E6C54B">
      <w:pPr>
        <w:ind w:firstLine="360"/>
        <w:rPr>
          <w:rFonts w:asciiTheme="minorHAnsi" w:hAnsiTheme="minorHAnsi" w:cstheme="minorBidi"/>
          <w:b/>
          <w:bCs/>
        </w:rPr>
      </w:pPr>
      <w:r w:rsidRPr="57E6C54B">
        <w:rPr>
          <w:rFonts w:asciiTheme="minorHAnsi" w:hAnsiTheme="minorHAnsi" w:cstheme="minorBidi"/>
        </w:rPr>
        <w:t>None</w:t>
      </w:r>
    </w:p>
    <w:p w14:paraId="2E41E2B0" w14:textId="04F0492A" w:rsidR="00ED16AB" w:rsidRPr="00FD620E" w:rsidRDefault="00ED16AB" w:rsidP="57E6C54B">
      <w:pPr>
        <w:ind w:firstLine="360"/>
        <w:rPr>
          <w:rFonts w:asciiTheme="minorHAnsi" w:hAnsiTheme="minorHAnsi" w:cstheme="minorBidi"/>
          <w:b/>
          <w:bCs/>
        </w:rPr>
      </w:pPr>
    </w:p>
    <w:p w14:paraId="67224F7A" w14:textId="31A60EA9" w:rsidR="00ED16AB" w:rsidRPr="00FD620E" w:rsidRDefault="713458C0" w:rsidP="57E6C54B">
      <w:pPr>
        <w:ind w:firstLine="360"/>
        <w:rPr>
          <w:rFonts w:asciiTheme="minorHAnsi" w:hAnsiTheme="minorHAnsi" w:cstheme="minorBidi"/>
          <w:u w:val="single"/>
        </w:rPr>
      </w:pPr>
      <w:r w:rsidRPr="57E6C54B">
        <w:rPr>
          <w:rFonts w:asciiTheme="minorHAnsi" w:hAnsiTheme="minorHAnsi" w:cstheme="minorBidi"/>
          <w:u w:val="single"/>
        </w:rPr>
        <w:t xml:space="preserve">3. </w:t>
      </w:r>
      <w:r w:rsidR="6E082A1B" w:rsidRPr="57E6C54B">
        <w:rPr>
          <w:rFonts w:asciiTheme="minorHAnsi" w:hAnsiTheme="minorHAnsi" w:cstheme="minorBidi"/>
          <w:u w:val="single"/>
        </w:rPr>
        <w:t>O</w:t>
      </w:r>
      <w:r w:rsidR="68AACBCB" w:rsidRPr="57E6C54B">
        <w:rPr>
          <w:rFonts w:asciiTheme="minorHAnsi" w:hAnsiTheme="minorHAnsi" w:cstheme="minorBidi"/>
          <w:u w:val="single"/>
        </w:rPr>
        <w:t>THER NON</w:t>
      </w:r>
      <w:r w:rsidR="6E082A1B" w:rsidRPr="57E6C54B">
        <w:rPr>
          <w:rFonts w:asciiTheme="minorHAnsi" w:hAnsiTheme="minorHAnsi" w:cstheme="minorBidi"/>
          <w:u w:val="single"/>
        </w:rPr>
        <w:t>-P</w:t>
      </w:r>
      <w:r w:rsidR="2C77710F" w:rsidRPr="57E6C54B">
        <w:rPr>
          <w:rFonts w:asciiTheme="minorHAnsi" w:hAnsiTheme="minorHAnsi" w:cstheme="minorBidi"/>
          <w:u w:val="single"/>
        </w:rPr>
        <w:t>EER REVIEWED PUBLICATIONS</w:t>
      </w:r>
      <w:r w:rsidR="6E082A1B" w:rsidRPr="57E6C54B">
        <w:rPr>
          <w:rFonts w:asciiTheme="minorHAnsi" w:hAnsiTheme="minorHAnsi" w:cstheme="minorBidi"/>
          <w:u w:val="single"/>
        </w:rPr>
        <w:t>:</w:t>
      </w:r>
    </w:p>
    <w:p w14:paraId="6A6A36FF" w14:textId="7F92C26B" w:rsidR="00F456E1" w:rsidRPr="00FD620E" w:rsidRDefault="00F456E1" w:rsidP="0097519A">
      <w:pPr>
        <w:pStyle w:val="ListParagraph"/>
        <w:widowControl w:val="0"/>
        <w:numPr>
          <w:ilvl w:val="0"/>
          <w:numId w:val="14"/>
        </w:numPr>
        <w:autoSpaceDE w:val="0"/>
        <w:autoSpaceDN w:val="0"/>
        <w:adjustRightInd w:val="0"/>
        <w:spacing w:before="240" w:after="240"/>
        <w:rPr>
          <w:rFonts w:asciiTheme="minorHAnsi" w:hAnsiTheme="minorHAnsi" w:cstheme="minorHAnsi"/>
          <w:bCs/>
          <w:color w:val="000000"/>
          <w:sz w:val="24"/>
          <w:szCs w:val="24"/>
        </w:rPr>
      </w:pPr>
      <w:r w:rsidRPr="00FD620E">
        <w:rPr>
          <w:rFonts w:asciiTheme="minorHAnsi" w:hAnsiTheme="minorHAnsi" w:cstheme="minorHAnsi"/>
          <w:bCs/>
          <w:color w:val="000000"/>
          <w:sz w:val="24"/>
          <w:szCs w:val="24"/>
        </w:rPr>
        <w:t xml:space="preserve">Goodenough-Trepagnier C, </w:t>
      </w:r>
      <w:r w:rsidRPr="00FD620E">
        <w:rPr>
          <w:rFonts w:asciiTheme="minorHAnsi" w:hAnsiTheme="minorHAnsi" w:cstheme="minorHAnsi"/>
          <w:b/>
          <w:bCs/>
          <w:color w:val="000000"/>
          <w:sz w:val="24"/>
          <w:szCs w:val="24"/>
        </w:rPr>
        <w:t>Hochheiser H</w:t>
      </w:r>
      <w:r w:rsidRPr="00FD620E">
        <w:rPr>
          <w:rFonts w:asciiTheme="minorHAnsi" w:hAnsiTheme="minorHAnsi" w:cstheme="minorHAnsi"/>
          <w:bCs/>
          <w:color w:val="000000"/>
          <w:sz w:val="24"/>
          <w:szCs w:val="24"/>
        </w:rPr>
        <w:t>, Rosen MJ, Chang HP. Assessment of Dysarthric Speech for Computer Control Using Speech Recognition: Preliminary Results. In: Proceedings of RESNA International 1992. RESNA ‘93; RESNA Press, 1992.</w:t>
      </w:r>
    </w:p>
    <w:p w14:paraId="29F933E5" w14:textId="3BFDE5C4" w:rsidR="00F456E1" w:rsidRPr="00FD620E" w:rsidRDefault="00F456E1" w:rsidP="0097519A">
      <w:pPr>
        <w:pStyle w:val="ListParagraph"/>
        <w:widowControl w:val="0"/>
        <w:numPr>
          <w:ilvl w:val="0"/>
          <w:numId w:val="14"/>
        </w:numPr>
        <w:autoSpaceDE w:val="0"/>
        <w:autoSpaceDN w:val="0"/>
        <w:adjustRightInd w:val="0"/>
        <w:spacing w:before="240" w:after="240"/>
        <w:rPr>
          <w:rFonts w:asciiTheme="minorHAnsi" w:hAnsiTheme="minorHAnsi" w:cstheme="minorHAnsi"/>
          <w:bCs/>
          <w:color w:val="000000"/>
          <w:sz w:val="24"/>
          <w:szCs w:val="24"/>
        </w:rPr>
      </w:pPr>
      <w:r w:rsidRPr="00FD620E">
        <w:rPr>
          <w:rFonts w:asciiTheme="minorHAnsi" w:hAnsiTheme="minorHAnsi" w:cstheme="minorHAnsi"/>
          <w:b/>
          <w:bCs/>
          <w:color w:val="000000"/>
          <w:sz w:val="24"/>
          <w:szCs w:val="24"/>
        </w:rPr>
        <w:t>Hochheiser H</w:t>
      </w:r>
      <w:r w:rsidRPr="00FD620E">
        <w:rPr>
          <w:rFonts w:asciiTheme="minorHAnsi" w:hAnsiTheme="minorHAnsi" w:cstheme="minorHAnsi"/>
          <w:bCs/>
          <w:color w:val="000000"/>
          <w:sz w:val="24"/>
          <w:szCs w:val="24"/>
        </w:rPr>
        <w:t>, Goodenough-Trepagnier C, Rosen MJ. A Model for the Evaluation and Selection of Adaptive Computer Interfaces. In: Proceedings of RESNA International. RESNA ‘93; 1993.</w:t>
      </w:r>
    </w:p>
    <w:p w14:paraId="79E715B3" w14:textId="77777777" w:rsidR="00F456E1" w:rsidRPr="00FD620E" w:rsidRDefault="00F456E1" w:rsidP="0097519A">
      <w:pPr>
        <w:pStyle w:val="ListParagraph"/>
        <w:widowControl w:val="0"/>
        <w:numPr>
          <w:ilvl w:val="0"/>
          <w:numId w:val="14"/>
        </w:numPr>
        <w:autoSpaceDE w:val="0"/>
        <w:autoSpaceDN w:val="0"/>
        <w:adjustRightInd w:val="0"/>
        <w:spacing w:before="240" w:after="240"/>
        <w:rPr>
          <w:rFonts w:asciiTheme="minorHAnsi" w:hAnsiTheme="minorHAnsi" w:cstheme="minorHAnsi"/>
          <w:bCs/>
          <w:color w:val="000000"/>
          <w:sz w:val="24"/>
          <w:szCs w:val="24"/>
        </w:rPr>
      </w:pPr>
      <w:r w:rsidRPr="00FD620E">
        <w:rPr>
          <w:rFonts w:asciiTheme="minorHAnsi" w:hAnsiTheme="minorHAnsi" w:cstheme="minorHAnsi"/>
          <w:b/>
          <w:bCs/>
          <w:color w:val="000000"/>
          <w:sz w:val="24"/>
          <w:szCs w:val="24"/>
        </w:rPr>
        <w:t>Hochheiser H</w:t>
      </w:r>
      <w:r w:rsidRPr="00FD620E">
        <w:rPr>
          <w:rFonts w:asciiTheme="minorHAnsi" w:hAnsiTheme="minorHAnsi" w:cstheme="minorHAnsi"/>
          <w:bCs/>
          <w:color w:val="000000"/>
          <w:sz w:val="24"/>
          <w:szCs w:val="24"/>
        </w:rPr>
        <w:t>. Indirect Threats to Freedom and Privacy: Governance of the Internet and the WWW. Paper and Panel, Computers, Freedom &amp;Privacy; ACM Press, 2000.</w:t>
      </w:r>
    </w:p>
    <w:p w14:paraId="63C56979" w14:textId="77777777" w:rsidR="00F456E1" w:rsidRPr="00FD620E" w:rsidRDefault="00F456E1" w:rsidP="0097519A">
      <w:pPr>
        <w:pStyle w:val="ListParagraph"/>
        <w:widowControl w:val="0"/>
        <w:numPr>
          <w:ilvl w:val="0"/>
          <w:numId w:val="14"/>
        </w:numPr>
        <w:autoSpaceDE w:val="0"/>
        <w:autoSpaceDN w:val="0"/>
        <w:adjustRightInd w:val="0"/>
        <w:spacing w:before="240" w:after="240"/>
        <w:rPr>
          <w:rFonts w:asciiTheme="minorHAnsi" w:hAnsiTheme="minorHAnsi" w:cstheme="minorHAnsi"/>
          <w:bCs/>
          <w:color w:val="000000"/>
          <w:sz w:val="24"/>
          <w:szCs w:val="24"/>
        </w:rPr>
      </w:pPr>
      <w:r w:rsidRPr="00FD620E">
        <w:rPr>
          <w:rFonts w:asciiTheme="minorHAnsi" w:hAnsiTheme="minorHAnsi" w:cstheme="minorHAnsi"/>
          <w:b/>
          <w:bCs/>
          <w:color w:val="000000"/>
          <w:sz w:val="24"/>
          <w:szCs w:val="24"/>
        </w:rPr>
        <w:t>Hochheiser H</w:t>
      </w:r>
      <w:r w:rsidRPr="00FD620E">
        <w:rPr>
          <w:rFonts w:asciiTheme="minorHAnsi" w:hAnsiTheme="minorHAnsi" w:cstheme="minorHAnsi"/>
          <w:bCs/>
          <w:color w:val="000000"/>
          <w:sz w:val="24"/>
          <w:szCs w:val="24"/>
        </w:rPr>
        <w:t>. Principles for Privacy Protection Software. Computers, Freedom and Privacy 2000: Workshop on Freedom and Privacy by Design; ACM Press, 2000.</w:t>
      </w:r>
    </w:p>
    <w:p w14:paraId="0B2C2671" w14:textId="5424BF9B" w:rsidR="00F456E1" w:rsidRPr="00FD620E" w:rsidRDefault="00F456E1" w:rsidP="0097519A">
      <w:pPr>
        <w:pStyle w:val="ListParagraph"/>
        <w:widowControl w:val="0"/>
        <w:numPr>
          <w:ilvl w:val="0"/>
          <w:numId w:val="14"/>
        </w:numPr>
        <w:autoSpaceDE w:val="0"/>
        <w:autoSpaceDN w:val="0"/>
        <w:adjustRightInd w:val="0"/>
        <w:spacing w:before="240" w:after="240"/>
        <w:rPr>
          <w:rFonts w:asciiTheme="minorHAnsi" w:hAnsiTheme="minorHAnsi" w:cstheme="minorHAnsi"/>
          <w:bCs/>
          <w:color w:val="000000"/>
          <w:sz w:val="24"/>
          <w:szCs w:val="24"/>
        </w:rPr>
      </w:pPr>
      <w:r w:rsidRPr="00FD620E">
        <w:rPr>
          <w:rFonts w:asciiTheme="minorHAnsi" w:hAnsiTheme="minorHAnsi" w:cstheme="minorHAnsi"/>
          <w:b/>
          <w:bCs/>
          <w:color w:val="000000"/>
          <w:sz w:val="24"/>
          <w:szCs w:val="24"/>
        </w:rPr>
        <w:t>Hochheiser H</w:t>
      </w:r>
      <w:r w:rsidRPr="00FD620E">
        <w:rPr>
          <w:rFonts w:asciiTheme="minorHAnsi" w:hAnsiTheme="minorHAnsi" w:cstheme="minorHAnsi"/>
          <w:bCs/>
          <w:color w:val="000000"/>
          <w:sz w:val="24"/>
          <w:szCs w:val="24"/>
        </w:rPr>
        <w:t>, Shneiderman B. Coordinating Overviews and Detail Views of WWW Log Data. Workshop on New Paradigms in Information Visualization and Manipulation (NPIVM 2000); ACM Press, 2000.</w:t>
      </w:r>
    </w:p>
    <w:p w14:paraId="3E6A2FCA" w14:textId="77777777" w:rsidR="00F456E1" w:rsidRPr="00FD620E" w:rsidRDefault="00F456E1" w:rsidP="0097519A">
      <w:pPr>
        <w:pStyle w:val="ListParagraph"/>
        <w:widowControl w:val="0"/>
        <w:numPr>
          <w:ilvl w:val="0"/>
          <w:numId w:val="14"/>
        </w:numPr>
        <w:autoSpaceDE w:val="0"/>
        <w:autoSpaceDN w:val="0"/>
        <w:adjustRightInd w:val="0"/>
        <w:spacing w:before="240" w:after="240"/>
        <w:rPr>
          <w:rFonts w:asciiTheme="minorHAnsi" w:hAnsiTheme="minorHAnsi" w:cstheme="minorHAnsi"/>
          <w:bCs/>
          <w:color w:val="000000"/>
          <w:sz w:val="24"/>
          <w:szCs w:val="24"/>
        </w:rPr>
      </w:pPr>
      <w:r w:rsidRPr="00FD620E">
        <w:rPr>
          <w:rFonts w:asciiTheme="minorHAnsi" w:hAnsiTheme="minorHAnsi" w:cstheme="minorHAnsi"/>
          <w:b/>
          <w:bCs/>
          <w:color w:val="000000"/>
          <w:sz w:val="24"/>
          <w:szCs w:val="24"/>
        </w:rPr>
        <w:t>Hochheiser H</w:t>
      </w:r>
      <w:r w:rsidRPr="00FD620E">
        <w:rPr>
          <w:rFonts w:asciiTheme="minorHAnsi" w:hAnsiTheme="minorHAnsi" w:cstheme="minorHAnsi"/>
          <w:bCs/>
          <w:color w:val="000000"/>
          <w:sz w:val="24"/>
          <w:szCs w:val="24"/>
        </w:rPr>
        <w:t>, Shneiderman B. Universal usability statements: Marking the trail for all users doi 10.1145/361897.361913. interactions. 2001 Mar; 8 (2):16-18.</w:t>
      </w:r>
    </w:p>
    <w:p w14:paraId="0C8501AC" w14:textId="77777777" w:rsidR="00F456E1" w:rsidRPr="00FD620E" w:rsidRDefault="00F456E1" w:rsidP="0097519A">
      <w:pPr>
        <w:pStyle w:val="ListParagraph"/>
        <w:widowControl w:val="0"/>
        <w:numPr>
          <w:ilvl w:val="0"/>
          <w:numId w:val="14"/>
        </w:numPr>
        <w:autoSpaceDE w:val="0"/>
        <w:autoSpaceDN w:val="0"/>
        <w:adjustRightInd w:val="0"/>
        <w:spacing w:before="240" w:after="240"/>
        <w:rPr>
          <w:rFonts w:asciiTheme="minorHAnsi" w:hAnsiTheme="minorHAnsi" w:cstheme="minorHAnsi"/>
          <w:bCs/>
          <w:color w:val="000000"/>
          <w:sz w:val="24"/>
          <w:szCs w:val="24"/>
        </w:rPr>
      </w:pPr>
      <w:r w:rsidRPr="00FD620E">
        <w:rPr>
          <w:rFonts w:asciiTheme="minorHAnsi" w:hAnsiTheme="minorHAnsi" w:cstheme="minorHAnsi"/>
          <w:bCs/>
          <w:color w:val="000000"/>
          <w:sz w:val="24"/>
          <w:szCs w:val="24"/>
        </w:rPr>
        <w:t xml:space="preserve">Lazar J, Bederson B, </w:t>
      </w:r>
      <w:r w:rsidRPr="00FD620E">
        <w:rPr>
          <w:rFonts w:asciiTheme="minorHAnsi" w:hAnsiTheme="minorHAnsi" w:cstheme="minorHAnsi"/>
          <w:b/>
          <w:bCs/>
          <w:color w:val="000000"/>
          <w:sz w:val="24"/>
          <w:szCs w:val="24"/>
        </w:rPr>
        <w:t>Hochheiser H</w:t>
      </w:r>
      <w:r w:rsidRPr="00FD620E">
        <w:rPr>
          <w:rFonts w:asciiTheme="minorHAnsi" w:hAnsiTheme="minorHAnsi" w:cstheme="minorHAnsi"/>
          <w:bCs/>
          <w:color w:val="000000"/>
          <w:sz w:val="24"/>
          <w:szCs w:val="24"/>
        </w:rPr>
        <w:t>, Johnson J, Karat C. Making an impact in your community: HCI and US public policy. In: CHI ‘05 extended abstracts on Human factors in computing systems. CHI EA ‘05; Portland, OR Association for Computing Machinery, 2005 Apr.</w:t>
      </w:r>
    </w:p>
    <w:p w14:paraId="42470553" w14:textId="77777777" w:rsidR="0097519A" w:rsidRPr="00FD620E" w:rsidRDefault="0097519A" w:rsidP="0097519A">
      <w:pPr>
        <w:pStyle w:val="ListParagraph"/>
        <w:widowControl w:val="0"/>
        <w:numPr>
          <w:ilvl w:val="0"/>
          <w:numId w:val="14"/>
        </w:numPr>
        <w:autoSpaceDE w:val="0"/>
        <w:autoSpaceDN w:val="0"/>
        <w:adjustRightInd w:val="0"/>
        <w:spacing w:before="240" w:after="240"/>
        <w:rPr>
          <w:rFonts w:asciiTheme="minorHAnsi" w:hAnsiTheme="minorHAnsi" w:cstheme="minorHAnsi"/>
          <w:bCs/>
          <w:color w:val="000000"/>
          <w:sz w:val="24"/>
          <w:szCs w:val="24"/>
        </w:rPr>
      </w:pPr>
      <w:r w:rsidRPr="00FD620E">
        <w:rPr>
          <w:rFonts w:asciiTheme="minorHAnsi" w:hAnsiTheme="minorHAnsi" w:cstheme="minorHAnsi"/>
          <w:bCs/>
          <w:color w:val="000000"/>
          <w:sz w:val="24"/>
          <w:szCs w:val="24"/>
        </w:rPr>
        <w:t xml:space="preserve">Lazar J, Johnson J, </w:t>
      </w:r>
      <w:r w:rsidRPr="00FD620E">
        <w:rPr>
          <w:rFonts w:asciiTheme="minorHAnsi" w:hAnsiTheme="minorHAnsi" w:cstheme="minorHAnsi"/>
          <w:b/>
          <w:bCs/>
          <w:color w:val="000000"/>
          <w:sz w:val="24"/>
          <w:szCs w:val="24"/>
        </w:rPr>
        <w:t>Hochheiser H</w:t>
      </w:r>
      <w:r w:rsidRPr="00FD620E">
        <w:rPr>
          <w:rFonts w:asciiTheme="minorHAnsi" w:hAnsiTheme="minorHAnsi" w:cstheme="minorHAnsi"/>
          <w:bCs/>
          <w:color w:val="000000"/>
          <w:sz w:val="24"/>
          <w:szCs w:val="24"/>
        </w:rPr>
        <w:t>. Policy at the interface: HCI and public policy. interactions. 2005 Dec; 12 (6):13-14.</w:t>
      </w:r>
    </w:p>
    <w:p w14:paraId="5EA53026" w14:textId="77777777" w:rsidR="0097519A" w:rsidRPr="00FD620E" w:rsidRDefault="0097519A" w:rsidP="0097519A">
      <w:pPr>
        <w:pStyle w:val="ListParagraph"/>
        <w:widowControl w:val="0"/>
        <w:numPr>
          <w:ilvl w:val="0"/>
          <w:numId w:val="14"/>
        </w:numPr>
        <w:autoSpaceDE w:val="0"/>
        <w:autoSpaceDN w:val="0"/>
        <w:adjustRightInd w:val="0"/>
        <w:spacing w:before="240" w:after="240"/>
        <w:rPr>
          <w:rFonts w:asciiTheme="minorHAnsi" w:hAnsiTheme="minorHAnsi" w:cstheme="minorHAnsi"/>
          <w:bCs/>
          <w:color w:val="000000"/>
          <w:sz w:val="24"/>
          <w:szCs w:val="24"/>
        </w:rPr>
      </w:pPr>
      <w:r w:rsidRPr="00FD620E">
        <w:rPr>
          <w:rFonts w:asciiTheme="minorHAnsi" w:hAnsiTheme="minorHAnsi" w:cstheme="minorHAnsi"/>
          <w:b/>
          <w:bCs/>
          <w:color w:val="000000"/>
          <w:sz w:val="24"/>
          <w:szCs w:val="24"/>
        </w:rPr>
        <w:t>Hochheiser H</w:t>
      </w:r>
      <w:r w:rsidRPr="00FD620E">
        <w:rPr>
          <w:rFonts w:asciiTheme="minorHAnsi" w:hAnsiTheme="minorHAnsi" w:cstheme="minorHAnsi"/>
          <w:bCs/>
          <w:color w:val="000000"/>
          <w:sz w:val="24"/>
          <w:szCs w:val="24"/>
        </w:rPr>
        <w:t>, Goldberg G. Quasi-Hierarchical, Interactive Navigation of Images and Meta-Data in the Open Microscopy Environment. 2006 IEEE International Symposium on Biomedical Imaging; 2006.</w:t>
      </w:r>
    </w:p>
    <w:p w14:paraId="43E8C87E" w14:textId="77777777" w:rsidR="0097519A" w:rsidRPr="00FD620E" w:rsidRDefault="0097519A" w:rsidP="0097519A">
      <w:pPr>
        <w:pStyle w:val="ListParagraph"/>
        <w:widowControl w:val="0"/>
        <w:numPr>
          <w:ilvl w:val="0"/>
          <w:numId w:val="14"/>
        </w:numPr>
        <w:autoSpaceDE w:val="0"/>
        <w:autoSpaceDN w:val="0"/>
        <w:adjustRightInd w:val="0"/>
        <w:spacing w:before="240" w:after="240"/>
        <w:rPr>
          <w:rFonts w:asciiTheme="minorHAnsi" w:hAnsiTheme="minorHAnsi" w:cstheme="minorHAnsi"/>
          <w:bCs/>
          <w:color w:val="000000"/>
          <w:sz w:val="24"/>
          <w:szCs w:val="24"/>
        </w:rPr>
      </w:pPr>
      <w:r w:rsidRPr="00FD620E">
        <w:rPr>
          <w:rFonts w:asciiTheme="minorHAnsi" w:hAnsiTheme="minorHAnsi" w:cstheme="minorHAnsi"/>
          <w:bCs/>
          <w:color w:val="000000"/>
          <w:sz w:val="24"/>
          <w:szCs w:val="24"/>
        </w:rPr>
        <w:t xml:space="preserve">Bederson BB, Lazar J, Johnson J, </w:t>
      </w:r>
      <w:r w:rsidRPr="00FD620E">
        <w:rPr>
          <w:rFonts w:asciiTheme="minorHAnsi" w:hAnsiTheme="minorHAnsi" w:cstheme="minorHAnsi"/>
          <w:b/>
          <w:bCs/>
          <w:color w:val="000000"/>
          <w:sz w:val="24"/>
          <w:szCs w:val="24"/>
        </w:rPr>
        <w:t>Hochheiser H</w:t>
      </w:r>
      <w:r w:rsidRPr="00FD620E">
        <w:rPr>
          <w:rFonts w:asciiTheme="minorHAnsi" w:hAnsiTheme="minorHAnsi" w:cstheme="minorHAnsi"/>
          <w:bCs/>
          <w:color w:val="000000"/>
          <w:sz w:val="24"/>
          <w:szCs w:val="24"/>
        </w:rPr>
        <w:t>, Karat C. Workshop on SIGCHI public policy. In: CHI ‘06 extended abstracts on Human factors in computing systems. CHI EA ‘06; 2006 Apr 22-27; Montreal, Quebec, Canada Association for Computing Machinery, 2006 Apr. p.1655-57.</w:t>
      </w:r>
    </w:p>
    <w:p w14:paraId="120A4B80" w14:textId="77777777" w:rsidR="0097519A" w:rsidRPr="00FD620E" w:rsidRDefault="0097519A" w:rsidP="0097519A">
      <w:pPr>
        <w:pStyle w:val="ListParagraph"/>
        <w:widowControl w:val="0"/>
        <w:numPr>
          <w:ilvl w:val="0"/>
          <w:numId w:val="14"/>
        </w:numPr>
        <w:autoSpaceDE w:val="0"/>
        <w:autoSpaceDN w:val="0"/>
        <w:adjustRightInd w:val="0"/>
        <w:spacing w:before="240" w:after="240"/>
        <w:rPr>
          <w:rFonts w:asciiTheme="minorHAnsi" w:hAnsiTheme="minorHAnsi" w:cstheme="minorHAnsi"/>
          <w:bCs/>
          <w:color w:val="000000"/>
          <w:sz w:val="24"/>
          <w:szCs w:val="24"/>
        </w:rPr>
      </w:pPr>
      <w:r w:rsidRPr="00FD620E">
        <w:rPr>
          <w:rFonts w:asciiTheme="minorHAnsi" w:hAnsiTheme="minorHAnsi" w:cstheme="minorHAnsi"/>
          <w:bCs/>
          <w:color w:val="000000"/>
          <w:sz w:val="24"/>
          <w:szCs w:val="24"/>
        </w:rPr>
        <w:t>Hochheiser H, Yanowitz J. If I only had a brain: exploring mouse brain images in the Allen Brain Atlas. Biology of the cell / under the auspices of the European Cell Biology Organization. 2007 Jul; 99 (7):403-9. PMID: 17567264 (invited).</w:t>
      </w:r>
    </w:p>
    <w:p w14:paraId="5C56DFE4" w14:textId="77777777" w:rsidR="0097519A" w:rsidRPr="00FD620E" w:rsidRDefault="0097519A" w:rsidP="0097519A">
      <w:pPr>
        <w:pStyle w:val="ListParagraph"/>
        <w:widowControl w:val="0"/>
        <w:numPr>
          <w:ilvl w:val="0"/>
          <w:numId w:val="14"/>
        </w:numPr>
        <w:autoSpaceDE w:val="0"/>
        <w:autoSpaceDN w:val="0"/>
        <w:adjustRightInd w:val="0"/>
        <w:spacing w:before="240" w:after="240"/>
        <w:rPr>
          <w:rFonts w:asciiTheme="minorHAnsi" w:hAnsiTheme="minorHAnsi" w:cstheme="minorHAnsi"/>
          <w:bCs/>
          <w:color w:val="000000"/>
          <w:sz w:val="24"/>
          <w:szCs w:val="24"/>
        </w:rPr>
      </w:pPr>
      <w:r w:rsidRPr="00FD620E">
        <w:rPr>
          <w:rFonts w:asciiTheme="minorHAnsi" w:hAnsiTheme="minorHAnsi" w:cstheme="minorHAnsi"/>
          <w:bCs/>
          <w:color w:val="000000"/>
          <w:sz w:val="24"/>
          <w:szCs w:val="24"/>
        </w:rPr>
        <w:t xml:space="preserve">Jerome GJ, Durm J, </w:t>
      </w:r>
      <w:r w:rsidRPr="00FD620E">
        <w:rPr>
          <w:rFonts w:asciiTheme="minorHAnsi" w:hAnsiTheme="minorHAnsi" w:cstheme="minorHAnsi"/>
          <w:b/>
          <w:bCs/>
          <w:color w:val="000000"/>
          <w:sz w:val="24"/>
          <w:szCs w:val="24"/>
        </w:rPr>
        <w:t>Hochheiser H</w:t>
      </w:r>
      <w:r w:rsidRPr="00FD620E">
        <w:rPr>
          <w:rFonts w:asciiTheme="minorHAnsi" w:hAnsiTheme="minorHAnsi" w:cstheme="minorHAnsi"/>
          <w:bCs/>
          <w:color w:val="000000"/>
          <w:sz w:val="24"/>
          <w:szCs w:val="24"/>
        </w:rPr>
        <w:t>, Appel LJ. Accessibility of Physical Activity Promotion Websites For Persons With Visual Impairments. 2nd International Congress on Physical Activity and Public Health; Amsterdam, the Netherlands 2008.</w:t>
      </w:r>
    </w:p>
    <w:p w14:paraId="3257B625" w14:textId="77777777" w:rsidR="0097519A" w:rsidRPr="00FD620E" w:rsidRDefault="0097519A" w:rsidP="0097519A">
      <w:pPr>
        <w:pStyle w:val="ListParagraph"/>
        <w:widowControl w:val="0"/>
        <w:numPr>
          <w:ilvl w:val="0"/>
          <w:numId w:val="14"/>
        </w:numPr>
        <w:autoSpaceDE w:val="0"/>
        <w:autoSpaceDN w:val="0"/>
        <w:adjustRightInd w:val="0"/>
        <w:spacing w:before="240" w:after="240"/>
        <w:rPr>
          <w:rFonts w:asciiTheme="minorHAnsi" w:hAnsiTheme="minorHAnsi" w:cstheme="minorHAnsi"/>
          <w:bCs/>
          <w:color w:val="000000"/>
          <w:sz w:val="24"/>
          <w:szCs w:val="24"/>
        </w:rPr>
      </w:pPr>
      <w:r w:rsidRPr="00FD620E">
        <w:rPr>
          <w:rFonts w:asciiTheme="minorHAnsi" w:hAnsiTheme="minorHAnsi" w:cstheme="minorHAnsi"/>
          <w:bCs/>
          <w:color w:val="000000"/>
          <w:sz w:val="24"/>
          <w:szCs w:val="24"/>
        </w:rPr>
        <w:t xml:space="preserve">Lazar J, </w:t>
      </w:r>
      <w:r w:rsidRPr="00FD620E">
        <w:rPr>
          <w:rFonts w:asciiTheme="minorHAnsi" w:hAnsiTheme="minorHAnsi" w:cstheme="minorHAnsi"/>
          <w:b/>
          <w:bCs/>
          <w:color w:val="000000"/>
          <w:sz w:val="24"/>
          <w:szCs w:val="24"/>
        </w:rPr>
        <w:t>Hochheiser H</w:t>
      </w:r>
      <w:r w:rsidRPr="00FD620E">
        <w:rPr>
          <w:rFonts w:asciiTheme="minorHAnsi" w:hAnsiTheme="minorHAnsi" w:cstheme="minorHAnsi"/>
          <w:bCs/>
          <w:color w:val="000000"/>
          <w:sz w:val="24"/>
          <w:szCs w:val="24"/>
        </w:rPr>
        <w:t xml:space="preserve">, Johnson J, Karat C, Bederson B. CHI policy issues around the world. In: CHI </w:t>
      </w:r>
      <w:r w:rsidRPr="00FD620E">
        <w:rPr>
          <w:rFonts w:asciiTheme="minorHAnsi" w:hAnsiTheme="minorHAnsi" w:cstheme="minorHAnsi"/>
          <w:bCs/>
          <w:color w:val="000000"/>
          <w:sz w:val="24"/>
          <w:szCs w:val="24"/>
        </w:rPr>
        <w:lastRenderedPageBreak/>
        <w:t>‘08 extended abstracts on Human factors in computing systems. CHI EA ‘08; 2008 Apr 5-10; Florence, Italy Association for Computing Machinery, 2008 Apr. p.2277-80.</w:t>
      </w:r>
    </w:p>
    <w:p w14:paraId="7F5E9CFA" w14:textId="77777777" w:rsidR="0097519A" w:rsidRPr="00FD620E" w:rsidRDefault="0097519A" w:rsidP="0097519A">
      <w:pPr>
        <w:pStyle w:val="ListParagraph"/>
        <w:widowControl w:val="0"/>
        <w:numPr>
          <w:ilvl w:val="0"/>
          <w:numId w:val="14"/>
        </w:numPr>
        <w:autoSpaceDE w:val="0"/>
        <w:autoSpaceDN w:val="0"/>
        <w:adjustRightInd w:val="0"/>
        <w:spacing w:before="240" w:after="240"/>
        <w:rPr>
          <w:rFonts w:asciiTheme="minorHAnsi" w:hAnsiTheme="minorHAnsi" w:cstheme="minorHAnsi"/>
          <w:bCs/>
          <w:color w:val="000000"/>
          <w:sz w:val="24"/>
          <w:szCs w:val="24"/>
        </w:rPr>
      </w:pPr>
      <w:r w:rsidRPr="00FD620E">
        <w:rPr>
          <w:rFonts w:asciiTheme="minorHAnsi" w:hAnsiTheme="minorHAnsi" w:cstheme="minorHAnsi"/>
          <w:bCs/>
          <w:color w:val="000000"/>
          <w:sz w:val="24"/>
          <w:szCs w:val="24"/>
        </w:rPr>
        <w:t xml:space="preserve">Taylor B, </w:t>
      </w:r>
      <w:r w:rsidRPr="00FD620E">
        <w:rPr>
          <w:rFonts w:asciiTheme="minorHAnsi" w:hAnsiTheme="minorHAnsi" w:cstheme="minorHAnsi"/>
          <w:b/>
          <w:bCs/>
          <w:color w:val="000000"/>
          <w:sz w:val="24"/>
          <w:szCs w:val="24"/>
        </w:rPr>
        <w:t>Hochheiser H</w:t>
      </w:r>
      <w:r w:rsidRPr="00FD620E">
        <w:rPr>
          <w:rFonts w:asciiTheme="minorHAnsi" w:hAnsiTheme="minorHAnsi" w:cstheme="minorHAnsi"/>
          <w:bCs/>
          <w:color w:val="000000"/>
          <w:sz w:val="24"/>
          <w:szCs w:val="24"/>
        </w:rPr>
        <w:t>, Azadegan S, O’Leary M. Cross-site Security Integration: Preliminary Experiences across Curricula and Institutions. The 13th Colloquium for Information Systems Security Education; Seattle Washington 2009.</w:t>
      </w:r>
    </w:p>
    <w:p w14:paraId="1AE4BBF4" w14:textId="77777777" w:rsidR="0097519A" w:rsidRPr="00FD620E" w:rsidRDefault="0097519A" w:rsidP="0097519A">
      <w:pPr>
        <w:pStyle w:val="ListParagraph"/>
        <w:widowControl w:val="0"/>
        <w:numPr>
          <w:ilvl w:val="0"/>
          <w:numId w:val="14"/>
        </w:numPr>
        <w:autoSpaceDE w:val="0"/>
        <w:autoSpaceDN w:val="0"/>
        <w:adjustRightInd w:val="0"/>
        <w:spacing w:before="240" w:after="240"/>
        <w:rPr>
          <w:rFonts w:asciiTheme="minorHAnsi" w:hAnsiTheme="minorHAnsi" w:cstheme="minorHAnsi"/>
          <w:bCs/>
          <w:color w:val="000000"/>
          <w:sz w:val="24"/>
          <w:szCs w:val="24"/>
        </w:rPr>
      </w:pPr>
      <w:r w:rsidRPr="00FD620E">
        <w:rPr>
          <w:rFonts w:asciiTheme="minorHAnsi" w:hAnsiTheme="minorHAnsi" w:cstheme="minorHAnsi"/>
          <w:bCs/>
          <w:color w:val="000000"/>
          <w:sz w:val="24"/>
          <w:szCs w:val="24"/>
        </w:rPr>
        <w:t xml:space="preserve">Turner C, </w:t>
      </w:r>
      <w:r w:rsidRPr="00FD620E">
        <w:rPr>
          <w:rFonts w:asciiTheme="minorHAnsi" w:hAnsiTheme="minorHAnsi" w:cstheme="minorHAnsi"/>
          <w:b/>
          <w:bCs/>
          <w:color w:val="000000"/>
          <w:sz w:val="24"/>
          <w:szCs w:val="24"/>
        </w:rPr>
        <w:t>Hochheiser H</w:t>
      </w:r>
      <w:r w:rsidRPr="00FD620E">
        <w:rPr>
          <w:rFonts w:asciiTheme="minorHAnsi" w:hAnsiTheme="minorHAnsi" w:cstheme="minorHAnsi"/>
          <w:bCs/>
          <w:color w:val="000000"/>
          <w:sz w:val="24"/>
          <w:szCs w:val="24"/>
        </w:rPr>
        <w:t>, Feng J, Taylor B, Lazar J, Azadegan S, O’Leary M. Cooperative Information Assurance Capacity Building. The 13th Colloquium for Information Systems Security Education; 2009 Jun; Seattle Washington 2009.</w:t>
      </w:r>
    </w:p>
    <w:p w14:paraId="74A65CE5" w14:textId="77777777" w:rsidR="0097519A" w:rsidRPr="00FD620E" w:rsidRDefault="0097519A" w:rsidP="0097519A">
      <w:pPr>
        <w:pStyle w:val="ListParagraph"/>
        <w:widowControl w:val="0"/>
        <w:numPr>
          <w:ilvl w:val="0"/>
          <w:numId w:val="14"/>
        </w:numPr>
        <w:autoSpaceDE w:val="0"/>
        <w:autoSpaceDN w:val="0"/>
        <w:adjustRightInd w:val="0"/>
        <w:spacing w:before="240" w:after="240"/>
        <w:rPr>
          <w:rFonts w:asciiTheme="minorHAnsi" w:hAnsiTheme="minorHAnsi" w:cstheme="minorHAnsi"/>
          <w:bCs/>
          <w:color w:val="000000"/>
          <w:sz w:val="24"/>
          <w:szCs w:val="24"/>
        </w:rPr>
      </w:pPr>
      <w:r w:rsidRPr="00FD620E">
        <w:rPr>
          <w:rFonts w:asciiTheme="minorHAnsi" w:hAnsiTheme="minorHAnsi" w:cstheme="minorHAnsi"/>
          <w:b/>
          <w:bCs/>
          <w:color w:val="000000"/>
          <w:sz w:val="24"/>
          <w:szCs w:val="24"/>
        </w:rPr>
        <w:t>Hochheiser H</w:t>
      </w:r>
      <w:r w:rsidRPr="00FD620E">
        <w:rPr>
          <w:rFonts w:asciiTheme="minorHAnsi" w:hAnsiTheme="minorHAnsi" w:cstheme="minorHAnsi"/>
          <w:bCs/>
          <w:color w:val="000000"/>
          <w:sz w:val="24"/>
          <w:szCs w:val="24"/>
        </w:rPr>
        <w:t>, Shneiderman B. From Bowling Alone to Tweeting Together: Technology- Mediated Social Participation. interactions. 2010; 17 (2):64-67. (invited).</w:t>
      </w:r>
    </w:p>
    <w:p w14:paraId="2E56F201" w14:textId="77777777" w:rsidR="0097519A" w:rsidRPr="00FD620E" w:rsidRDefault="0097519A" w:rsidP="0097519A">
      <w:pPr>
        <w:pStyle w:val="ListParagraph"/>
        <w:widowControl w:val="0"/>
        <w:numPr>
          <w:ilvl w:val="0"/>
          <w:numId w:val="14"/>
        </w:numPr>
        <w:autoSpaceDE w:val="0"/>
        <w:autoSpaceDN w:val="0"/>
        <w:adjustRightInd w:val="0"/>
        <w:spacing w:before="240" w:after="240"/>
        <w:rPr>
          <w:rFonts w:asciiTheme="minorHAnsi" w:hAnsiTheme="minorHAnsi" w:cstheme="minorHAnsi"/>
          <w:b/>
          <w:bCs/>
          <w:color w:val="000000"/>
          <w:sz w:val="24"/>
          <w:szCs w:val="24"/>
        </w:rPr>
      </w:pPr>
      <w:r w:rsidRPr="00FD620E">
        <w:rPr>
          <w:rFonts w:asciiTheme="minorHAnsi" w:hAnsiTheme="minorHAnsi" w:cstheme="minorHAnsi"/>
          <w:b/>
          <w:bCs/>
          <w:color w:val="000000"/>
          <w:sz w:val="24"/>
          <w:szCs w:val="24"/>
        </w:rPr>
        <w:t xml:space="preserve">Hochheiser H, </w:t>
      </w:r>
      <w:r w:rsidRPr="00FD620E">
        <w:rPr>
          <w:rFonts w:asciiTheme="minorHAnsi" w:hAnsiTheme="minorHAnsi" w:cstheme="minorHAnsi"/>
          <w:bCs/>
          <w:color w:val="000000"/>
          <w:sz w:val="24"/>
          <w:szCs w:val="24"/>
        </w:rPr>
        <w:t>Shneiderman B. Electronic medical records: usability challenges and opportunities. interactions. 2011 Dec; 18 (6):48-49.</w:t>
      </w:r>
    </w:p>
    <w:p w14:paraId="16210C95" w14:textId="77777777" w:rsidR="0097519A" w:rsidRPr="00FD620E" w:rsidRDefault="0097519A" w:rsidP="0097519A">
      <w:pPr>
        <w:pStyle w:val="ListParagraph"/>
        <w:widowControl w:val="0"/>
        <w:numPr>
          <w:ilvl w:val="0"/>
          <w:numId w:val="14"/>
        </w:numPr>
        <w:autoSpaceDE w:val="0"/>
        <w:autoSpaceDN w:val="0"/>
        <w:adjustRightInd w:val="0"/>
        <w:spacing w:before="240" w:after="240"/>
        <w:rPr>
          <w:rFonts w:asciiTheme="minorHAnsi" w:hAnsiTheme="minorHAnsi" w:cstheme="minorHAnsi"/>
          <w:bCs/>
          <w:color w:val="000000"/>
          <w:sz w:val="24"/>
          <w:szCs w:val="24"/>
        </w:rPr>
      </w:pPr>
      <w:r w:rsidRPr="00FD620E">
        <w:rPr>
          <w:rFonts w:asciiTheme="minorHAnsi" w:hAnsiTheme="minorHAnsi" w:cstheme="minorHAnsi"/>
          <w:bCs/>
          <w:color w:val="000000"/>
          <w:sz w:val="24"/>
          <w:szCs w:val="24"/>
        </w:rPr>
        <w:t xml:space="preserve">Douglas GP, </w:t>
      </w:r>
      <w:r w:rsidRPr="00FD620E">
        <w:rPr>
          <w:rFonts w:asciiTheme="minorHAnsi" w:hAnsiTheme="minorHAnsi" w:cstheme="minorHAnsi"/>
          <w:b/>
          <w:bCs/>
          <w:color w:val="000000"/>
          <w:sz w:val="24"/>
          <w:szCs w:val="24"/>
        </w:rPr>
        <w:t>Hochheiser H</w:t>
      </w:r>
      <w:r w:rsidRPr="00FD620E">
        <w:rPr>
          <w:rFonts w:asciiTheme="minorHAnsi" w:hAnsiTheme="minorHAnsi" w:cstheme="minorHAnsi"/>
          <w:bCs/>
          <w:color w:val="000000"/>
          <w:sz w:val="24"/>
          <w:szCs w:val="24"/>
        </w:rPr>
        <w:t>, Landis-Lewis Z. Simplicity and usability: lessons from a touchscreen electronic medical record system in Malawi. interactions. 2011 Dec; 18 (6):50-53.</w:t>
      </w:r>
    </w:p>
    <w:p w14:paraId="74C57C46" w14:textId="77777777" w:rsidR="0097519A" w:rsidRPr="00FD620E" w:rsidRDefault="0097519A" w:rsidP="0097519A">
      <w:pPr>
        <w:pStyle w:val="ListParagraph"/>
        <w:widowControl w:val="0"/>
        <w:numPr>
          <w:ilvl w:val="0"/>
          <w:numId w:val="14"/>
        </w:numPr>
        <w:autoSpaceDE w:val="0"/>
        <w:autoSpaceDN w:val="0"/>
        <w:adjustRightInd w:val="0"/>
        <w:spacing w:before="240" w:after="240"/>
        <w:rPr>
          <w:rFonts w:asciiTheme="minorHAnsi" w:hAnsiTheme="minorHAnsi" w:cstheme="minorHAnsi"/>
          <w:bCs/>
          <w:color w:val="000000"/>
          <w:sz w:val="24"/>
          <w:szCs w:val="24"/>
        </w:rPr>
      </w:pPr>
      <w:r w:rsidRPr="00FD620E">
        <w:rPr>
          <w:rFonts w:asciiTheme="minorHAnsi" w:hAnsiTheme="minorHAnsi" w:cstheme="minorHAnsi"/>
          <w:bCs/>
          <w:color w:val="000000"/>
          <w:sz w:val="24"/>
          <w:szCs w:val="24"/>
        </w:rPr>
        <w:t xml:space="preserve">Clayton M, Borromeo C, Hess S, </w:t>
      </w:r>
      <w:r w:rsidRPr="00FD620E">
        <w:rPr>
          <w:rFonts w:asciiTheme="minorHAnsi" w:hAnsiTheme="minorHAnsi" w:cstheme="minorHAnsi"/>
          <w:b/>
          <w:bCs/>
          <w:color w:val="000000"/>
          <w:sz w:val="24"/>
          <w:szCs w:val="24"/>
        </w:rPr>
        <w:t>Hochheiser H</w:t>
      </w:r>
      <w:r w:rsidRPr="00FD620E">
        <w:rPr>
          <w:rFonts w:asciiTheme="minorHAnsi" w:hAnsiTheme="minorHAnsi" w:cstheme="minorHAnsi"/>
          <w:bCs/>
          <w:color w:val="000000"/>
          <w:sz w:val="24"/>
          <w:szCs w:val="24"/>
        </w:rPr>
        <w:t>, Schleyer T. An initial, qualitative investigation of patient-centered education in dentistry. Studies in health technology and informatics. 2013; 183:314-8. PMID: 23388305.</w:t>
      </w:r>
    </w:p>
    <w:p w14:paraId="1BFB66CF" w14:textId="749EA412" w:rsidR="0097519A" w:rsidRPr="00FD620E" w:rsidRDefault="0097519A" w:rsidP="0097519A">
      <w:pPr>
        <w:pStyle w:val="ListParagraph"/>
        <w:widowControl w:val="0"/>
        <w:numPr>
          <w:ilvl w:val="0"/>
          <w:numId w:val="14"/>
        </w:numPr>
        <w:autoSpaceDE w:val="0"/>
        <w:autoSpaceDN w:val="0"/>
        <w:adjustRightInd w:val="0"/>
        <w:spacing w:before="240" w:after="240"/>
        <w:rPr>
          <w:rFonts w:asciiTheme="minorHAnsi" w:hAnsiTheme="minorHAnsi" w:cstheme="minorHAnsi"/>
          <w:bCs/>
          <w:color w:val="000000"/>
          <w:sz w:val="24"/>
          <w:szCs w:val="24"/>
        </w:rPr>
      </w:pPr>
      <w:r w:rsidRPr="00FD620E">
        <w:rPr>
          <w:rFonts w:asciiTheme="minorHAnsi" w:hAnsiTheme="minorHAnsi" w:cstheme="minorHAnsi"/>
          <w:bCs/>
          <w:color w:val="000000"/>
          <w:sz w:val="24"/>
          <w:szCs w:val="24"/>
        </w:rPr>
        <w:t xml:space="preserve">Schreck T, Gondy L, </w:t>
      </w:r>
      <w:r w:rsidRPr="00FD620E">
        <w:rPr>
          <w:rFonts w:asciiTheme="minorHAnsi" w:hAnsiTheme="minorHAnsi" w:cstheme="minorHAnsi"/>
          <w:b/>
          <w:bCs/>
          <w:color w:val="000000"/>
          <w:sz w:val="24"/>
          <w:szCs w:val="24"/>
        </w:rPr>
        <w:t>Hochheiser H</w:t>
      </w:r>
      <w:r w:rsidRPr="00FD620E">
        <w:rPr>
          <w:rFonts w:asciiTheme="minorHAnsi" w:hAnsiTheme="minorHAnsi" w:cstheme="minorHAnsi"/>
          <w:bCs/>
          <w:color w:val="000000"/>
          <w:sz w:val="24"/>
          <w:szCs w:val="24"/>
        </w:rPr>
        <w:t>, Goeuriot L, Kelly L, Mowery D, Nualart J, Ferraro G, Keim D. Task 1 of the CLEF eHealth Evaluation Lab. In: Working Notes for CLEF 2014 Conference. CLEF 2014 Conference; 2014 Sep 15-18; UK 2014 Sep.</w:t>
      </w:r>
    </w:p>
    <w:p w14:paraId="05094E03" w14:textId="77F54E3F" w:rsidR="00841482" w:rsidRPr="00FD620E" w:rsidRDefault="00841482" w:rsidP="0097519A">
      <w:pPr>
        <w:pStyle w:val="ListParagraph"/>
        <w:widowControl w:val="0"/>
        <w:numPr>
          <w:ilvl w:val="0"/>
          <w:numId w:val="14"/>
        </w:numPr>
        <w:autoSpaceDE w:val="0"/>
        <w:autoSpaceDN w:val="0"/>
        <w:adjustRightInd w:val="0"/>
        <w:spacing w:before="240" w:after="240"/>
        <w:rPr>
          <w:rFonts w:asciiTheme="minorHAnsi" w:hAnsiTheme="minorHAnsi" w:cstheme="minorHAnsi"/>
          <w:bCs/>
          <w:color w:val="000000"/>
          <w:sz w:val="24"/>
          <w:szCs w:val="24"/>
        </w:rPr>
      </w:pPr>
      <w:r w:rsidRPr="00FD620E">
        <w:rPr>
          <w:rFonts w:asciiTheme="minorHAnsi" w:hAnsiTheme="minorHAnsi" w:cstheme="minorHAnsi"/>
          <w:bCs/>
          <w:color w:val="000000"/>
          <w:sz w:val="24"/>
          <w:szCs w:val="24"/>
        </w:rPr>
        <w:t xml:space="preserve">Hernandez, AM., </w:t>
      </w:r>
      <w:r w:rsidRPr="00192F92">
        <w:rPr>
          <w:rFonts w:asciiTheme="minorHAnsi" w:hAnsiTheme="minorHAnsi" w:cstheme="minorHAnsi"/>
          <w:b/>
          <w:bCs/>
          <w:color w:val="000000"/>
          <w:sz w:val="24"/>
          <w:szCs w:val="24"/>
        </w:rPr>
        <w:t>Hochheiser, H</w:t>
      </w:r>
      <w:r w:rsidRPr="00FD620E">
        <w:rPr>
          <w:rFonts w:asciiTheme="minorHAnsi" w:hAnsiTheme="minorHAnsi" w:cstheme="minorHAnsi"/>
          <w:bCs/>
          <w:color w:val="000000"/>
          <w:sz w:val="24"/>
          <w:szCs w:val="24"/>
        </w:rPr>
        <w:t xml:space="preserve">., Horn, J., Jacobson, R., Boyce, RD. Testing Pre-Annotation to Help Non-Experts Identify Drug-Drug Interactions Mentioned in Drug Product Labeling. Panel presentation at Citizen + X: Volunteer-Based Crowdsourcing in Science, Public Health, and Government. A workshop held at the Second AAAI Conference on Human Computation and Crowdsourcing (HCOMP-2014) Pittsburgh, PA. November 2nd, 2014. </w:t>
      </w:r>
      <w:hyperlink r:id="rId16" w:history="1">
        <w:r w:rsidRPr="00FD620E">
          <w:rPr>
            <w:rStyle w:val="Hyperlink"/>
            <w:rFonts w:asciiTheme="minorHAnsi" w:hAnsiTheme="minorHAnsi" w:cstheme="minorHAnsi"/>
            <w:bCs/>
            <w:sz w:val="24"/>
            <w:szCs w:val="24"/>
          </w:rPr>
          <w:t>http://www.aaai.org/ocs/index.php/HCOMP/HCOMP14/paper/viewFile/9259/9187</w:t>
        </w:r>
      </w:hyperlink>
    </w:p>
    <w:p w14:paraId="35280794" w14:textId="32E97A81" w:rsidR="00F456E1" w:rsidRDefault="00841482" w:rsidP="00C34EFE">
      <w:pPr>
        <w:pStyle w:val="ListParagraph"/>
        <w:widowControl w:val="0"/>
        <w:numPr>
          <w:ilvl w:val="0"/>
          <w:numId w:val="14"/>
        </w:numPr>
        <w:autoSpaceDE w:val="0"/>
        <w:autoSpaceDN w:val="0"/>
        <w:adjustRightInd w:val="0"/>
        <w:spacing w:before="240" w:after="240"/>
        <w:rPr>
          <w:rFonts w:asciiTheme="minorHAnsi" w:hAnsiTheme="minorHAnsi" w:cstheme="minorHAnsi"/>
          <w:bCs/>
          <w:color w:val="000000"/>
          <w:sz w:val="24"/>
          <w:szCs w:val="24"/>
        </w:rPr>
      </w:pPr>
      <w:r w:rsidRPr="00FD620E">
        <w:rPr>
          <w:rFonts w:asciiTheme="minorHAnsi" w:hAnsiTheme="minorHAnsi" w:cstheme="minorHAnsi"/>
          <w:bCs/>
          <w:color w:val="000000"/>
          <w:sz w:val="24"/>
          <w:szCs w:val="24"/>
        </w:rPr>
        <w:t xml:space="preserve">Trivedi, G., Pham, P., Chapman, W., Hwa, R., Wiebe, J., </w:t>
      </w:r>
      <w:r w:rsidRPr="00192F92">
        <w:rPr>
          <w:rFonts w:asciiTheme="minorHAnsi" w:hAnsiTheme="minorHAnsi" w:cstheme="minorHAnsi"/>
          <w:b/>
          <w:bCs/>
          <w:color w:val="000000"/>
          <w:sz w:val="24"/>
          <w:szCs w:val="24"/>
        </w:rPr>
        <w:t>Hochheiser, H</w:t>
      </w:r>
      <w:r w:rsidRPr="00FD620E">
        <w:rPr>
          <w:rFonts w:asciiTheme="minorHAnsi" w:hAnsiTheme="minorHAnsi" w:cstheme="minorHAnsi"/>
          <w:bCs/>
          <w:color w:val="000000"/>
          <w:sz w:val="24"/>
          <w:szCs w:val="24"/>
        </w:rPr>
        <w:t>. An Interactive Tool for Natural Language Processing on Clinical Text. Paper presented at the 2015 TextVis workshop.</w:t>
      </w:r>
    </w:p>
    <w:p w14:paraId="0765EA8E" w14:textId="2D34BA5D" w:rsidR="00BB647A" w:rsidRDefault="00BB647A" w:rsidP="00855C9A">
      <w:pPr>
        <w:pStyle w:val="ListParagraph"/>
        <w:widowControl w:val="0"/>
        <w:numPr>
          <w:ilvl w:val="0"/>
          <w:numId w:val="14"/>
        </w:numPr>
        <w:autoSpaceDE w:val="0"/>
        <w:autoSpaceDN w:val="0"/>
        <w:adjustRightInd w:val="0"/>
        <w:spacing w:before="240"/>
        <w:rPr>
          <w:rFonts w:asciiTheme="minorHAnsi" w:hAnsiTheme="minorHAnsi" w:cstheme="minorHAnsi"/>
          <w:bCs/>
          <w:color w:val="000000"/>
          <w:sz w:val="24"/>
          <w:szCs w:val="24"/>
        </w:rPr>
      </w:pPr>
      <w:r w:rsidRPr="00BB647A">
        <w:rPr>
          <w:rFonts w:asciiTheme="minorHAnsi" w:hAnsiTheme="minorHAnsi" w:cstheme="minorHAnsi"/>
          <w:bCs/>
          <w:color w:val="000000"/>
          <w:sz w:val="24"/>
          <w:szCs w:val="24"/>
        </w:rPr>
        <w:t>Tajgardoon</w:t>
      </w:r>
      <w:r>
        <w:rPr>
          <w:rFonts w:asciiTheme="minorHAnsi" w:hAnsiTheme="minorHAnsi" w:cstheme="minorHAnsi"/>
          <w:bCs/>
          <w:color w:val="000000"/>
          <w:sz w:val="24"/>
          <w:szCs w:val="24"/>
        </w:rPr>
        <w:t xml:space="preserve"> M</w:t>
      </w:r>
      <w:r w:rsidRPr="00BB647A">
        <w:rPr>
          <w:rFonts w:asciiTheme="minorHAnsi" w:hAnsiTheme="minorHAnsi" w:cstheme="minorHAnsi"/>
          <w:bCs/>
          <w:color w:val="000000"/>
          <w:sz w:val="24"/>
          <w:szCs w:val="24"/>
        </w:rPr>
        <w:t>, Cooper</w:t>
      </w:r>
      <w:r>
        <w:rPr>
          <w:rFonts w:asciiTheme="minorHAnsi" w:hAnsiTheme="minorHAnsi" w:cstheme="minorHAnsi"/>
          <w:bCs/>
          <w:color w:val="000000"/>
          <w:sz w:val="24"/>
          <w:szCs w:val="24"/>
        </w:rPr>
        <w:t xml:space="preserve"> GF</w:t>
      </w:r>
      <w:r w:rsidRPr="00BB647A">
        <w:rPr>
          <w:rFonts w:asciiTheme="minorHAnsi" w:hAnsiTheme="minorHAnsi" w:cstheme="minorHAnsi"/>
          <w:bCs/>
          <w:color w:val="000000"/>
          <w:sz w:val="24"/>
          <w:szCs w:val="24"/>
        </w:rPr>
        <w:t>, King</w:t>
      </w:r>
      <w:r>
        <w:rPr>
          <w:rFonts w:asciiTheme="minorHAnsi" w:hAnsiTheme="minorHAnsi" w:cstheme="minorHAnsi"/>
          <w:bCs/>
          <w:color w:val="000000"/>
          <w:sz w:val="24"/>
          <w:szCs w:val="24"/>
        </w:rPr>
        <w:t xml:space="preserve"> AJ</w:t>
      </w:r>
      <w:r w:rsidRPr="00BB647A">
        <w:rPr>
          <w:rFonts w:asciiTheme="minorHAnsi" w:hAnsiTheme="minorHAnsi" w:cstheme="minorHAnsi"/>
          <w:bCs/>
          <w:color w:val="000000"/>
          <w:sz w:val="24"/>
          <w:szCs w:val="24"/>
        </w:rPr>
        <w:t>, Clermont</w:t>
      </w:r>
      <w:r>
        <w:rPr>
          <w:rFonts w:asciiTheme="minorHAnsi" w:hAnsiTheme="minorHAnsi" w:cstheme="minorHAnsi"/>
          <w:bCs/>
          <w:color w:val="000000"/>
          <w:sz w:val="24"/>
          <w:szCs w:val="24"/>
        </w:rPr>
        <w:t xml:space="preserve"> G</w:t>
      </w:r>
      <w:r w:rsidRPr="00BB647A">
        <w:rPr>
          <w:rFonts w:asciiTheme="minorHAnsi" w:hAnsiTheme="minorHAnsi" w:cstheme="minorHAnsi"/>
          <w:bCs/>
          <w:color w:val="000000"/>
          <w:sz w:val="24"/>
          <w:szCs w:val="24"/>
        </w:rPr>
        <w:t>, Hochheiser</w:t>
      </w:r>
      <w:r>
        <w:rPr>
          <w:rFonts w:asciiTheme="minorHAnsi" w:hAnsiTheme="minorHAnsi" w:cstheme="minorHAnsi"/>
          <w:bCs/>
          <w:color w:val="000000"/>
          <w:sz w:val="24"/>
          <w:szCs w:val="24"/>
        </w:rPr>
        <w:t xml:space="preserve"> H</w:t>
      </w:r>
      <w:r w:rsidRPr="00BB647A">
        <w:rPr>
          <w:rFonts w:asciiTheme="minorHAnsi" w:hAnsiTheme="minorHAnsi" w:cstheme="minorHAnsi"/>
          <w:bCs/>
          <w:color w:val="000000"/>
          <w:sz w:val="24"/>
          <w:szCs w:val="24"/>
        </w:rPr>
        <w:t>, Hauskrecht</w:t>
      </w:r>
      <w:r>
        <w:rPr>
          <w:rFonts w:asciiTheme="minorHAnsi" w:hAnsiTheme="minorHAnsi" w:cstheme="minorHAnsi"/>
          <w:bCs/>
          <w:color w:val="000000"/>
          <w:sz w:val="24"/>
          <w:szCs w:val="24"/>
        </w:rPr>
        <w:t xml:space="preserve"> M</w:t>
      </w:r>
      <w:r w:rsidRPr="00BB647A">
        <w:rPr>
          <w:rFonts w:asciiTheme="minorHAnsi" w:hAnsiTheme="minorHAnsi" w:cstheme="minorHAnsi"/>
          <w:bCs/>
          <w:color w:val="000000"/>
          <w:sz w:val="24"/>
          <w:szCs w:val="24"/>
        </w:rPr>
        <w:t>, Sittig</w:t>
      </w:r>
      <w:r>
        <w:rPr>
          <w:rFonts w:asciiTheme="minorHAnsi" w:hAnsiTheme="minorHAnsi" w:cstheme="minorHAnsi"/>
          <w:bCs/>
          <w:color w:val="000000"/>
          <w:sz w:val="24"/>
          <w:szCs w:val="24"/>
        </w:rPr>
        <w:t xml:space="preserve"> DF</w:t>
      </w:r>
      <w:r w:rsidRPr="00BB647A">
        <w:rPr>
          <w:rFonts w:asciiTheme="minorHAnsi" w:hAnsiTheme="minorHAnsi" w:cstheme="minorHAnsi"/>
          <w:bCs/>
          <w:color w:val="000000"/>
          <w:sz w:val="24"/>
          <w:szCs w:val="24"/>
        </w:rPr>
        <w:t>, Visweswaran</w:t>
      </w:r>
      <w:r>
        <w:rPr>
          <w:rFonts w:asciiTheme="minorHAnsi" w:hAnsiTheme="minorHAnsi" w:cstheme="minorHAnsi"/>
          <w:bCs/>
          <w:color w:val="000000"/>
          <w:sz w:val="24"/>
          <w:szCs w:val="24"/>
        </w:rPr>
        <w:t xml:space="preserve"> S. </w:t>
      </w:r>
      <w:r w:rsidRPr="00BB647A">
        <w:rPr>
          <w:rFonts w:asciiTheme="minorHAnsi" w:hAnsiTheme="minorHAnsi" w:cstheme="minorHAnsi"/>
          <w:bCs/>
          <w:color w:val="000000"/>
          <w:sz w:val="24"/>
          <w:szCs w:val="24"/>
        </w:rPr>
        <w:t>Modeling physician variability to prioritize relevant medical record information</w:t>
      </w:r>
      <w:r>
        <w:rPr>
          <w:rFonts w:asciiTheme="minorHAnsi" w:hAnsiTheme="minorHAnsi" w:cstheme="minorHAnsi"/>
          <w:bCs/>
          <w:color w:val="000000"/>
          <w:sz w:val="24"/>
          <w:szCs w:val="24"/>
        </w:rPr>
        <w:t xml:space="preserve">. medRxiv preprint, September 20, 2020. </w:t>
      </w:r>
      <w:r w:rsidRPr="00BB647A">
        <w:rPr>
          <w:rFonts w:asciiTheme="minorHAnsi" w:hAnsiTheme="minorHAnsi" w:cstheme="minorHAnsi"/>
          <w:bCs/>
          <w:color w:val="000000"/>
          <w:sz w:val="24"/>
          <w:szCs w:val="24"/>
        </w:rPr>
        <w:t xml:space="preserve">doi: </w:t>
      </w:r>
      <w:hyperlink r:id="rId17" w:history="1">
        <w:r w:rsidR="00E41CD0" w:rsidRPr="00D008C6">
          <w:rPr>
            <w:rStyle w:val="Hyperlink"/>
            <w:rFonts w:asciiTheme="minorHAnsi" w:hAnsiTheme="minorHAnsi" w:cstheme="minorHAnsi"/>
            <w:bCs/>
            <w:sz w:val="24"/>
            <w:szCs w:val="24"/>
          </w:rPr>
          <w:t>https://doi.org/10.1101/2020.09.18.20197434</w:t>
        </w:r>
      </w:hyperlink>
      <w:r>
        <w:rPr>
          <w:rFonts w:asciiTheme="minorHAnsi" w:hAnsiTheme="minorHAnsi" w:cstheme="minorHAnsi"/>
          <w:bCs/>
          <w:color w:val="000000"/>
          <w:sz w:val="24"/>
          <w:szCs w:val="24"/>
        </w:rPr>
        <w:t>.</w:t>
      </w:r>
    </w:p>
    <w:p w14:paraId="0D51E2FB" w14:textId="6D0AA440" w:rsidR="00495FAB" w:rsidRDefault="00855C9A" w:rsidP="005A0AAD">
      <w:pPr>
        <w:numPr>
          <w:ilvl w:val="0"/>
          <w:numId w:val="14"/>
        </w:numPr>
        <w:spacing w:line="259" w:lineRule="auto"/>
        <w:ind w:right="274"/>
        <w:contextualSpacing/>
        <w:rPr>
          <w:rFonts w:asciiTheme="minorHAnsi" w:hAnsiTheme="minorHAnsi" w:cstheme="minorHAnsi"/>
        </w:rPr>
      </w:pPr>
      <w:r w:rsidRPr="00343E40">
        <w:rPr>
          <w:rFonts w:asciiTheme="minorHAnsi" w:hAnsiTheme="minorHAnsi" w:cstheme="minorHAnsi"/>
        </w:rPr>
        <w:t xml:space="preserve">Visweswaran S, King AJ, Tajgardoon M, Calzoni L, Clermont, G, </w:t>
      </w:r>
      <w:r w:rsidRPr="00192F92">
        <w:rPr>
          <w:rFonts w:asciiTheme="minorHAnsi" w:hAnsiTheme="minorHAnsi" w:cstheme="minorHAnsi"/>
          <w:b/>
        </w:rPr>
        <w:t>Hochheiser H</w:t>
      </w:r>
      <w:r w:rsidRPr="00343E40">
        <w:rPr>
          <w:rFonts w:asciiTheme="minorHAnsi" w:hAnsiTheme="minorHAnsi" w:cstheme="minorHAnsi"/>
        </w:rPr>
        <w:t xml:space="preserve">, Cooper GF. Evaluation of eye-tracking for a decision support application. medRxiv 16 February 2021 </w:t>
      </w:r>
      <w:r>
        <w:rPr>
          <w:rFonts w:asciiTheme="minorHAnsi" w:hAnsiTheme="minorHAnsi" w:cstheme="minorHAnsi"/>
        </w:rPr>
        <w:t>doi:10.1101/2020.10.19.20215087</w:t>
      </w:r>
    </w:p>
    <w:p w14:paraId="78DB27DF" w14:textId="4221C76C" w:rsidR="00F969A9" w:rsidRDefault="00F969A9" w:rsidP="00F969A9">
      <w:pPr>
        <w:pStyle w:val="ListParagraph"/>
        <w:numPr>
          <w:ilvl w:val="0"/>
          <w:numId w:val="14"/>
        </w:numPr>
        <w:spacing w:after="2" w:line="259" w:lineRule="auto"/>
        <w:ind w:right="274"/>
        <w:rPr>
          <w:rFonts w:asciiTheme="minorHAnsi" w:hAnsiTheme="minorHAnsi" w:cstheme="minorHAnsi"/>
          <w:sz w:val="24"/>
          <w:szCs w:val="24"/>
        </w:rPr>
      </w:pPr>
      <w:r>
        <w:rPr>
          <w:rFonts w:asciiTheme="minorHAnsi" w:hAnsiTheme="minorHAnsi" w:cstheme="minorHAnsi"/>
          <w:sz w:val="24"/>
          <w:szCs w:val="24"/>
        </w:rPr>
        <w:t xml:space="preserve">Reich NG, Lessier J, Funk S, Vibound C, Vespignani A, Tibshirani RJ, Shea K, Schienle M, Runge MC, Rosenfeld R, Ray EL, Niehus R, Johnson HC, Johansson MA, </w:t>
      </w:r>
      <w:r>
        <w:rPr>
          <w:rFonts w:asciiTheme="minorHAnsi" w:hAnsiTheme="minorHAnsi" w:cstheme="minorHAnsi"/>
          <w:b/>
          <w:sz w:val="24"/>
          <w:szCs w:val="24"/>
        </w:rPr>
        <w:t>Hochheiser H</w:t>
      </w:r>
      <w:r>
        <w:rPr>
          <w:rFonts w:asciiTheme="minorHAnsi" w:hAnsiTheme="minorHAnsi" w:cstheme="minorHAnsi"/>
          <w:sz w:val="24"/>
          <w:szCs w:val="24"/>
        </w:rPr>
        <w:t xml:space="preserve">, Gardner L, Bracher J, Borchering RK, Biggerstaff M. Collaborative Hubs: Making the Most of Predictive Epidemic Modeling. American Journal of Public Health. 2022 Apr 14;e1-e4. DOI: </w:t>
      </w:r>
      <w:hyperlink r:id="rId18" w:history="1">
        <w:r w:rsidRPr="00C349D9">
          <w:rPr>
            <w:rStyle w:val="Hyperlink"/>
            <w:rFonts w:asciiTheme="minorHAnsi" w:hAnsiTheme="minorHAnsi" w:cstheme="minorHAnsi"/>
            <w:sz w:val="24"/>
            <w:szCs w:val="24"/>
          </w:rPr>
          <w:t>10.2105/AJPH.2022.306831</w:t>
        </w:r>
      </w:hyperlink>
      <w:r>
        <w:rPr>
          <w:rFonts w:asciiTheme="minorHAnsi" w:hAnsiTheme="minorHAnsi" w:cstheme="minorHAnsi"/>
          <w:sz w:val="24"/>
          <w:szCs w:val="24"/>
        </w:rPr>
        <w:t xml:space="preserve">. PMID: 35420897 </w:t>
      </w:r>
    </w:p>
    <w:p w14:paraId="13CADD85" w14:textId="07BC5DE8" w:rsidR="00EA29E3" w:rsidRPr="004424D0" w:rsidRDefault="00B447D5" w:rsidP="004424D0">
      <w:pPr>
        <w:pStyle w:val="ListParagraph"/>
        <w:numPr>
          <w:ilvl w:val="0"/>
          <w:numId w:val="14"/>
        </w:numPr>
        <w:spacing w:after="2" w:line="259" w:lineRule="auto"/>
        <w:ind w:right="274"/>
        <w:rPr>
          <w:rFonts w:asciiTheme="minorHAnsi" w:hAnsiTheme="minorHAnsi" w:cstheme="minorHAnsi"/>
          <w:b/>
          <w:bCs/>
          <w:sz w:val="24"/>
          <w:szCs w:val="24"/>
        </w:rPr>
      </w:pPr>
      <w:r>
        <w:rPr>
          <w:rFonts w:asciiTheme="minorHAnsi" w:hAnsiTheme="minorHAnsi" w:cstheme="minorHAnsi"/>
          <w:sz w:val="24"/>
          <w:szCs w:val="24"/>
        </w:rPr>
        <w:t xml:space="preserve">Wittenberg </w:t>
      </w:r>
      <w:r w:rsidRPr="004424D0">
        <w:rPr>
          <w:rFonts w:asciiTheme="minorHAnsi" w:hAnsiTheme="minorHAnsi" w:cstheme="minorHAnsi"/>
          <w:sz w:val="24"/>
          <w:szCs w:val="24"/>
        </w:rPr>
        <w:t>G, Fang X, Roy s, Lee B, Miskov-Zivanov NF, Hochheiser H, Bani</w:t>
      </w:r>
      <w:r w:rsidR="004424D0" w:rsidRPr="004424D0">
        <w:rPr>
          <w:rFonts w:asciiTheme="minorHAnsi" w:hAnsiTheme="minorHAnsi" w:cstheme="minorHAnsi"/>
          <w:sz w:val="24"/>
          <w:szCs w:val="24"/>
        </w:rPr>
        <w:t>hashemi L, Vesla M, Ramsey J Representation and Retrieval of Brain Connectivity Information derived from TMS Experiments</w:t>
      </w:r>
      <w:r w:rsidR="00826B0D">
        <w:rPr>
          <w:rFonts w:asciiTheme="minorHAnsi" w:hAnsiTheme="minorHAnsi" w:cstheme="minorHAnsi"/>
          <w:sz w:val="24"/>
          <w:szCs w:val="24"/>
        </w:rPr>
        <w:t xml:space="preserve"> bioRxiv 2023 January 2022</w:t>
      </w:r>
      <w:r w:rsidR="00F4478F">
        <w:rPr>
          <w:rFonts w:asciiTheme="minorHAnsi" w:hAnsiTheme="minorHAnsi" w:cstheme="minorHAnsi"/>
          <w:sz w:val="24"/>
          <w:szCs w:val="24"/>
        </w:rPr>
        <w:t xml:space="preserve"> DOI: </w:t>
      </w:r>
      <w:r w:rsidR="00F4478F" w:rsidRPr="00F4478F">
        <w:rPr>
          <w:rFonts w:asciiTheme="minorHAnsi" w:hAnsiTheme="minorHAnsi" w:cstheme="minorHAnsi"/>
          <w:sz w:val="24"/>
          <w:szCs w:val="24"/>
        </w:rPr>
        <w:t>10.1101/2023.01.22.522249</w:t>
      </w:r>
    </w:p>
    <w:p w14:paraId="5415BC88" w14:textId="77777777" w:rsidR="00A772F4" w:rsidRDefault="007C3A2C" w:rsidP="00A772F4">
      <w:pPr>
        <w:pStyle w:val="ListParagraph"/>
        <w:numPr>
          <w:ilvl w:val="0"/>
          <w:numId w:val="14"/>
        </w:numPr>
        <w:spacing w:after="2" w:line="259" w:lineRule="auto"/>
        <w:ind w:right="274"/>
        <w:rPr>
          <w:rFonts w:asciiTheme="minorHAnsi" w:hAnsiTheme="minorHAnsi" w:cstheme="minorHAnsi"/>
          <w:sz w:val="24"/>
          <w:szCs w:val="24"/>
        </w:rPr>
      </w:pPr>
      <w:r>
        <w:rPr>
          <w:rFonts w:asciiTheme="minorHAnsi" w:hAnsiTheme="minorHAnsi" w:cstheme="minorHAnsi"/>
          <w:sz w:val="24"/>
          <w:szCs w:val="24"/>
        </w:rPr>
        <w:t xml:space="preserve">Newman-Griffis D, Rauchberg JS, Alharbi R, Hickman L, </w:t>
      </w:r>
      <w:r w:rsidRPr="007C3A2C">
        <w:rPr>
          <w:rFonts w:asciiTheme="minorHAnsi" w:hAnsiTheme="minorHAnsi" w:cstheme="minorHAnsi"/>
          <w:b/>
          <w:bCs/>
          <w:sz w:val="24"/>
          <w:szCs w:val="24"/>
        </w:rPr>
        <w:t>Hochheiser H</w:t>
      </w:r>
      <w:r>
        <w:rPr>
          <w:rFonts w:asciiTheme="minorHAnsi" w:hAnsiTheme="minorHAnsi" w:cstheme="minorHAnsi"/>
          <w:b/>
          <w:bCs/>
          <w:sz w:val="24"/>
          <w:szCs w:val="24"/>
        </w:rPr>
        <w:t xml:space="preserve"> </w:t>
      </w:r>
      <w:r w:rsidRPr="007C3A2C">
        <w:rPr>
          <w:rFonts w:asciiTheme="minorHAnsi" w:hAnsiTheme="minorHAnsi" w:cstheme="minorHAnsi"/>
          <w:sz w:val="24"/>
          <w:szCs w:val="24"/>
        </w:rPr>
        <w:t>Alternative models: Critical examination of disability definitions in the development of artificial intelligence technologies</w:t>
      </w:r>
      <w:r>
        <w:rPr>
          <w:rFonts w:asciiTheme="minorHAnsi" w:hAnsiTheme="minorHAnsi" w:cstheme="minorHAnsi"/>
          <w:sz w:val="24"/>
          <w:szCs w:val="24"/>
        </w:rPr>
        <w:t xml:space="preserve"> arXiv:2206.08287 16 June 2022 doi: </w:t>
      </w:r>
      <w:hyperlink r:id="rId19" w:history="1">
        <w:r w:rsidR="007E27B9" w:rsidRPr="00F7792E">
          <w:rPr>
            <w:rStyle w:val="Hyperlink"/>
            <w:rFonts w:asciiTheme="minorHAnsi" w:hAnsiTheme="minorHAnsi" w:cstheme="minorHAnsi"/>
            <w:sz w:val="24"/>
            <w:szCs w:val="24"/>
          </w:rPr>
          <w:t>https://doi.org/10.48550/arXiv.2206.08287</w:t>
        </w:r>
      </w:hyperlink>
    </w:p>
    <w:p w14:paraId="16652A70" w14:textId="4933493C" w:rsidR="00A352E8" w:rsidRDefault="009C1815" w:rsidP="00A352E8">
      <w:pPr>
        <w:pStyle w:val="ListParagraph"/>
        <w:numPr>
          <w:ilvl w:val="0"/>
          <w:numId w:val="14"/>
        </w:numPr>
        <w:spacing w:after="2" w:line="259" w:lineRule="auto"/>
        <w:ind w:right="274"/>
        <w:rPr>
          <w:rStyle w:val="citation-doi"/>
          <w:rFonts w:asciiTheme="minorHAnsi" w:hAnsiTheme="minorHAnsi" w:cstheme="minorHAnsi"/>
          <w:sz w:val="24"/>
          <w:szCs w:val="24"/>
        </w:rPr>
      </w:pPr>
      <w:r w:rsidRPr="00A772F4">
        <w:rPr>
          <w:rFonts w:asciiTheme="minorHAnsi" w:hAnsiTheme="minorHAnsi" w:cstheme="minorHAnsi"/>
          <w:sz w:val="24"/>
          <w:szCs w:val="24"/>
        </w:rPr>
        <w:lastRenderedPageBreak/>
        <w:t xml:space="preserve">Pokutnaya D, Van Panhuis WG, Childres B, Hawkins MS, Arcury-Quandt AE, Matlack M, Carpio K, </w:t>
      </w:r>
      <w:r w:rsidRPr="00815A72">
        <w:rPr>
          <w:rFonts w:asciiTheme="minorHAnsi" w:hAnsiTheme="minorHAnsi" w:cstheme="minorHAnsi"/>
          <w:b/>
          <w:bCs/>
          <w:sz w:val="24"/>
          <w:szCs w:val="24"/>
        </w:rPr>
        <w:t>Hochheiser H</w:t>
      </w:r>
      <w:r w:rsidRPr="00A772F4">
        <w:rPr>
          <w:rFonts w:asciiTheme="minorHAnsi" w:hAnsiTheme="minorHAnsi" w:cstheme="minorHAnsi"/>
          <w:sz w:val="24"/>
          <w:szCs w:val="24"/>
        </w:rPr>
        <w:t xml:space="preserve">. </w:t>
      </w:r>
      <w:r w:rsidR="00204364" w:rsidRPr="00A772F4">
        <w:rPr>
          <w:rFonts w:asciiTheme="minorHAnsi" w:hAnsiTheme="minorHAnsi" w:cstheme="minorHAnsi"/>
          <w:sz w:val="24"/>
          <w:szCs w:val="24"/>
        </w:rPr>
        <w:t xml:space="preserve">Inter-rater reliability of the Infectious Disease Modeling Reproducibility Checklist (IDMRC) as applied to COVID-19 computational modeling research </w:t>
      </w:r>
      <w:r w:rsidR="00A772F4" w:rsidRPr="00A772F4">
        <w:rPr>
          <w:rFonts w:asciiTheme="minorHAnsi" w:hAnsiTheme="minorHAnsi" w:cstheme="minorHAnsi"/>
          <w:sz w:val="24"/>
          <w:szCs w:val="24"/>
        </w:rPr>
        <w:t xml:space="preserve">medRxiv  </w:t>
      </w:r>
      <w:r w:rsidR="00612B54">
        <w:rPr>
          <w:rFonts w:asciiTheme="minorHAnsi" w:hAnsiTheme="minorHAnsi" w:cstheme="minorHAnsi"/>
          <w:sz w:val="24"/>
          <w:szCs w:val="24"/>
        </w:rPr>
        <w:t xml:space="preserve">Mar 22, </w:t>
      </w:r>
      <w:r w:rsidR="00A772F4" w:rsidRPr="00A772F4">
        <w:rPr>
          <w:rStyle w:val="cit"/>
          <w:rFonts w:asciiTheme="minorHAnsi" w:hAnsiTheme="minorHAnsi" w:cstheme="minorHAnsi"/>
          <w:sz w:val="24"/>
          <w:szCs w:val="24"/>
        </w:rPr>
        <w:t>2023;</w:t>
      </w:r>
      <w:r w:rsidR="00A772F4" w:rsidRPr="00A772F4">
        <w:rPr>
          <w:rFonts w:asciiTheme="minorHAnsi" w:hAnsiTheme="minorHAnsi" w:cstheme="minorHAnsi"/>
          <w:sz w:val="24"/>
          <w:szCs w:val="24"/>
        </w:rPr>
        <w:t xml:space="preserve"> </w:t>
      </w:r>
      <w:r w:rsidR="00A772F4" w:rsidRPr="00A772F4">
        <w:rPr>
          <w:rStyle w:val="citation-doi"/>
          <w:rFonts w:asciiTheme="minorHAnsi" w:hAnsiTheme="minorHAnsi" w:cstheme="minorHAnsi"/>
          <w:sz w:val="24"/>
          <w:szCs w:val="24"/>
        </w:rPr>
        <w:t>doi: 10.1101/2023.03.21.23287529.</w:t>
      </w:r>
    </w:p>
    <w:p w14:paraId="728F8901" w14:textId="7D5AD037" w:rsidR="00EF3993" w:rsidRPr="00A352E8" w:rsidRDefault="00815A72" w:rsidP="00A352E8">
      <w:pPr>
        <w:pStyle w:val="ListParagraph"/>
        <w:numPr>
          <w:ilvl w:val="0"/>
          <w:numId w:val="14"/>
        </w:numPr>
        <w:spacing w:after="2" w:line="259" w:lineRule="auto"/>
        <w:ind w:right="274"/>
        <w:rPr>
          <w:rFonts w:asciiTheme="minorHAnsi" w:hAnsiTheme="minorHAnsi" w:cstheme="minorHAnsi"/>
          <w:sz w:val="24"/>
          <w:szCs w:val="24"/>
        </w:rPr>
      </w:pPr>
      <w:r w:rsidRPr="00A352E8">
        <w:rPr>
          <w:rFonts w:asciiTheme="minorHAnsi" w:hAnsiTheme="minorHAnsi" w:cstheme="minorHAnsi"/>
          <w:b/>
          <w:bCs/>
          <w:sz w:val="24"/>
          <w:szCs w:val="24"/>
        </w:rPr>
        <w:t>Hochheiser H</w:t>
      </w:r>
      <w:r w:rsidRPr="00A352E8">
        <w:rPr>
          <w:rFonts w:asciiTheme="minorHAnsi" w:hAnsiTheme="minorHAnsi" w:cstheme="minorHAnsi"/>
          <w:sz w:val="24"/>
          <w:szCs w:val="24"/>
        </w:rPr>
        <w:t>, Finan S, Yuan Z, Durbin ED, Jeong JC, Hands I, Rust D, Kavuluru R, Wu XC, Warner JL, Savova G.</w:t>
      </w:r>
      <w:r w:rsidR="00A352E8" w:rsidRPr="00A352E8">
        <w:rPr>
          <w:rFonts w:asciiTheme="minorHAnsi" w:hAnsiTheme="minorHAnsi" w:cstheme="minorHAnsi"/>
          <w:sz w:val="24"/>
          <w:szCs w:val="24"/>
        </w:rPr>
        <w:t xml:space="preserve"> DeepPhe-CR: Natural Language Processing Software Services for Cancer Registrar Case Abstraction  </w:t>
      </w:r>
      <w:r w:rsidR="00A352E8">
        <w:rPr>
          <w:rFonts w:asciiTheme="minorHAnsi" w:hAnsiTheme="minorHAnsi" w:cstheme="minorHAnsi"/>
          <w:sz w:val="24"/>
          <w:szCs w:val="24"/>
        </w:rPr>
        <w:t xml:space="preserve"> medRxiv </w:t>
      </w:r>
      <w:r w:rsidR="00612B54">
        <w:rPr>
          <w:rFonts w:asciiTheme="minorHAnsi" w:hAnsiTheme="minorHAnsi" w:cstheme="minorHAnsi"/>
          <w:sz w:val="24"/>
          <w:szCs w:val="24"/>
        </w:rPr>
        <w:t xml:space="preserve">May 5 2023; DOI: </w:t>
      </w:r>
      <w:r w:rsidR="00612B54" w:rsidRPr="00612B54">
        <w:rPr>
          <w:rFonts w:asciiTheme="minorHAnsi" w:hAnsiTheme="minorHAnsi" w:cstheme="minorHAnsi"/>
          <w:sz w:val="24"/>
          <w:szCs w:val="24"/>
        </w:rPr>
        <w:t>10.1101/2023.05.05.23289524</w:t>
      </w:r>
    </w:p>
    <w:p w14:paraId="42733CD1" w14:textId="7B42496E" w:rsidR="007E27B9" w:rsidRDefault="00E40FA8" w:rsidP="00876D61">
      <w:pPr>
        <w:pStyle w:val="ListParagraph"/>
        <w:numPr>
          <w:ilvl w:val="0"/>
          <w:numId w:val="14"/>
        </w:numPr>
        <w:spacing w:line="259" w:lineRule="auto"/>
        <w:ind w:right="274"/>
        <w:rPr>
          <w:rFonts w:asciiTheme="minorHAnsi" w:hAnsiTheme="minorHAnsi" w:cstheme="minorHAnsi"/>
          <w:sz w:val="24"/>
          <w:szCs w:val="24"/>
        </w:rPr>
      </w:pPr>
      <w:r w:rsidRPr="00A352E8">
        <w:rPr>
          <w:rFonts w:asciiTheme="minorHAnsi" w:hAnsiTheme="minorHAnsi" w:cstheme="minorHAnsi"/>
          <w:sz w:val="24"/>
          <w:szCs w:val="24"/>
        </w:rPr>
        <w:t>Afiaz A, Ivanov A, Chamberlin J, Hanauer D, Savonen C, Goldman MJ, Morgan M, Reich M, Getka</w:t>
      </w:r>
      <w:r w:rsidRPr="009F12A8">
        <w:rPr>
          <w:rFonts w:asciiTheme="minorHAnsi" w:hAnsiTheme="minorHAnsi" w:cstheme="minorHAnsi"/>
          <w:sz w:val="24"/>
          <w:szCs w:val="24"/>
        </w:rPr>
        <w:t xml:space="preserve"> A, Holmes A, Pati S, Knight D, Boutros PC, Bakas S, Caporaso JG, Fiol GD, </w:t>
      </w:r>
      <w:r w:rsidRPr="009F12A8">
        <w:rPr>
          <w:rFonts w:asciiTheme="minorHAnsi" w:hAnsiTheme="minorHAnsi" w:cstheme="minorHAnsi"/>
          <w:b/>
          <w:bCs/>
          <w:sz w:val="24"/>
          <w:szCs w:val="24"/>
        </w:rPr>
        <w:t>Hochheiser H</w:t>
      </w:r>
      <w:r w:rsidRPr="009F12A8">
        <w:rPr>
          <w:rFonts w:asciiTheme="minorHAnsi" w:hAnsiTheme="minorHAnsi" w:cstheme="minorHAnsi"/>
          <w:sz w:val="24"/>
          <w:szCs w:val="24"/>
        </w:rPr>
        <w:t>, Haas B, Schloss PD, Eddy JA, Albrecht J, Fedorov A, Waldron L, Hoffman AM, Bradshaw RL, Leek JT, Wright C.</w:t>
      </w:r>
      <w:r w:rsidR="009653A8" w:rsidRPr="009F12A8">
        <w:rPr>
          <w:rFonts w:asciiTheme="minorHAnsi" w:hAnsiTheme="minorHAnsi" w:cstheme="minorHAnsi"/>
          <w:sz w:val="24"/>
          <w:szCs w:val="24"/>
        </w:rPr>
        <w:t xml:space="preserve"> Evaluation of software impact designed for biomedical research: Are we measuring what's meaningful? </w:t>
      </w:r>
      <w:r w:rsidR="009F12A8" w:rsidRPr="009F12A8">
        <w:rPr>
          <w:rFonts w:asciiTheme="minorHAnsi" w:hAnsiTheme="minorHAnsi" w:cstheme="minorHAnsi"/>
          <w:sz w:val="24"/>
          <w:szCs w:val="24"/>
        </w:rPr>
        <w:t>ArXiv .2023 Jun 5;</w:t>
      </w:r>
      <w:r w:rsidR="003707D0">
        <w:rPr>
          <w:rFonts w:asciiTheme="minorHAnsi" w:hAnsiTheme="minorHAnsi" w:cstheme="minorHAnsi"/>
          <w:sz w:val="24"/>
          <w:szCs w:val="24"/>
        </w:rPr>
        <w:t xml:space="preserve"> </w:t>
      </w:r>
      <w:r w:rsidR="009F12A8" w:rsidRPr="009F12A8">
        <w:rPr>
          <w:rFonts w:asciiTheme="minorHAnsi" w:hAnsiTheme="minorHAnsi" w:cstheme="minorHAnsi"/>
          <w:sz w:val="24"/>
          <w:szCs w:val="24"/>
        </w:rPr>
        <w:t>arXiv:2306.03255v1</w:t>
      </w:r>
    </w:p>
    <w:p w14:paraId="1783CFE3" w14:textId="197FDB3A" w:rsidR="007C0295" w:rsidRPr="00AD118D" w:rsidRDefault="005B2A94" w:rsidP="00AD118D">
      <w:pPr>
        <w:pStyle w:val="ListParagraph"/>
        <w:numPr>
          <w:ilvl w:val="0"/>
          <w:numId w:val="14"/>
        </w:numPr>
        <w:spacing w:after="2" w:line="259" w:lineRule="auto"/>
        <w:ind w:right="274"/>
        <w:rPr>
          <w:rFonts w:asciiTheme="minorHAnsi" w:hAnsiTheme="minorHAnsi" w:cstheme="minorHAnsi"/>
          <w:b/>
          <w:bCs/>
          <w:sz w:val="24"/>
          <w:szCs w:val="24"/>
        </w:rPr>
      </w:pPr>
      <w:r>
        <w:rPr>
          <w:rFonts w:asciiTheme="minorHAnsi" w:hAnsiTheme="minorHAnsi" w:cstheme="minorHAnsi"/>
          <w:sz w:val="24"/>
          <w:szCs w:val="24"/>
        </w:rPr>
        <w:t>Howerton E, Contamin L, Mullany LC, Qin MM, Reich NG, Bents SJ, Borchering RK, Jung S</w:t>
      </w:r>
      <w:r w:rsidR="00782927">
        <w:rPr>
          <w:rFonts w:asciiTheme="minorHAnsi" w:hAnsiTheme="minorHAnsi" w:cstheme="minorHAnsi"/>
          <w:sz w:val="24"/>
          <w:szCs w:val="24"/>
        </w:rPr>
        <w:t xml:space="preserve">, Loo SL, Smith CP, Levander J, Kerr J, Espino J, van Panuis WG, </w:t>
      </w:r>
      <w:r w:rsidR="00782927">
        <w:rPr>
          <w:rFonts w:asciiTheme="minorHAnsi" w:hAnsiTheme="minorHAnsi" w:cstheme="minorHAnsi"/>
          <w:b/>
          <w:bCs/>
          <w:sz w:val="24"/>
          <w:szCs w:val="24"/>
        </w:rPr>
        <w:t xml:space="preserve">Hochheiser H, </w:t>
      </w:r>
      <w:r w:rsidR="00782927">
        <w:rPr>
          <w:rFonts w:asciiTheme="minorHAnsi" w:hAnsiTheme="minorHAnsi" w:cstheme="minorHAnsi"/>
          <w:sz w:val="24"/>
          <w:szCs w:val="24"/>
        </w:rPr>
        <w:t>Galanti M, Yamana TK, Pei S, Shaman J, Rainwater-Lovett K, Kinsey M, Ta</w:t>
      </w:r>
      <w:r w:rsidR="007E030C">
        <w:rPr>
          <w:rFonts w:asciiTheme="minorHAnsi" w:hAnsiTheme="minorHAnsi" w:cstheme="minorHAnsi"/>
          <w:sz w:val="24"/>
          <w:szCs w:val="24"/>
        </w:rPr>
        <w:t xml:space="preserve">llaksen K, Wilson S, Shin L, Lemaitre JC, Kaminsky J, Hulse JD, Lee EC, McKee CD, Hill A, Karlen D, Chinazi M, Davis JT, Mu K , Xiong X, Piontti AP, Vspignani A, Rosenstrom ET, Ivy JS, Mayorga ME, Swann JL, Espana G, Cavany S, Moore SM, Perkins A, Hladish T, Pilai A, Toh KB, Jongini I, Chen S, Paul R, Janies D, Thill J-C, Bouchnita A, Bi K, </w:t>
      </w:r>
      <w:r w:rsidR="00027A13">
        <w:rPr>
          <w:rFonts w:asciiTheme="minorHAnsi" w:hAnsiTheme="minorHAnsi" w:cstheme="minorHAnsi"/>
          <w:sz w:val="24"/>
          <w:szCs w:val="24"/>
        </w:rPr>
        <w:t xml:space="preserve">Lachmann M, Fox SJ, Meyers LA, UT-19 Modeling Consortium, Srivastava A, Porebski P, Venkatramanan S, Adiga A, Lewis B, Klahn B, Outten J, Hurt B, Chen J, Mortveit H, Wilson A, Marathe M, Hoops S, Battacharya P, Machi D, Gunnels BL, Healy JM, Slayton RB, Johansson MA, Biggerstaff M, Truelove S, Runge MC, Shea K, Viboud C, Lessler J </w:t>
      </w:r>
      <w:r w:rsidR="00876D61" w:rsidRPr="00876D61">
        <w:rPr>
          <w:rFonts w:asciiTheme="minorHAnsi" w:hAnsiTheme="minorHAnsi" w:cstheme="minorHAnsi"/>
          <w:b/>
          <w:bCs/>
          <w:sz w:val="24"/>
          <w:szCs w:val="24"/>
        </w:rPr>
        <w:t>Informing pandemic response in the face of uncertainty. An evaluation of the U.S. COVID-19 Scenario Modeling Hub</w:t>
      </w:r>
      <w:r w:rsidR="00876D61">
        <w:rPr>
          <w:rFonts w:asciiTheme="minorHAnsi" w:hAnsiTheme="minorHAnsi" w:cstheme="minorHAnsi"/>
          <w:b/>
          <w:bCs/>
          <w:sz w:val="24"/>
          <w:szCs w:val="24"/>
        </w:rPr>
        <w:t xml:space="preserve">  </w:t>
      </w:r>
      <w:r w:rsidR="00876D61">
        <w:rPr>
          <w:rFonts w:asciiTheme="minorHAnsi" w:hAnsiTheme="minorHAnsi" w:cstheme="minorHAnsi"/>
          <w:sz w:val="24"/>
          <w:szCs w:val="24"/>
        </w:rPr>
        <w:t>medRxiv July 3, 2023</w:t>
      </w:r>
      <w:r w:rsidR="00AD118D">
        <w:rPr>
          <w:rFonts w:asciiTheme="minorHAnsi" w:hAnsiTheme="minorHAnsi" w:cstheme="minorHAnsi"/>
          <w:sz w:val="24"/>
          <w:szCs w:val="24"/>
        </w:rPr>
        <w:t xml:space="preserve"> DOI: </w:t>
      </w:r>
      <w:r w:rsidR="00AD118D" w:rsidRPr="00AD118D">
        <w:rPr>
          <w:rFonts w:asciiTheme="minorHAnsi" w:hAnsiTheme="minorHAnsi" w:cstheme="minorHAnsi"/>
          <w:sz w:val="24"/>
          <w:szCs w:val="24"/>
        </w:rPr>
        <w:t>10.1101/2023.06.28.23291998</w:t>
      </w:r>
    </w:p>
    <w:p w14:paraId="5BB58869" w14:textId="4871A66C" w:rsidR="00855C9A" w:rsidRPr="007C3A2C" w:rsidRDefault="00855C9A" w:rsidP="00495FAB">
      <w:pPr>
        <w:spacing w:line="259" w:lineRule="auto"/>
        <w:ind w:right="274"/>
        <w:contextualSpacing/>
        <w:rPr>
          <w:rFonts w:asciiTheme="minorHAnsi" w:hAnsiTheme="minorHAnsi" w:cstheme="minorHAnsi"/>
        </w:rPr>
      </w:pPr>
      <w:r w:rsidRPr="007C3A2C">
        <w:rPr>
          <w:rFonts w:asciiTheme="minorHAnsi" w:hAnsiTheme="minorHAnsi" w:cstheme="minorHAnsi"/>
          <w:color w:val="000000"/>
        </w:rPr>
        <w:t xml:space="preserve">   </w:t>
      </w:r>
    </w:p>
    <w:p w14:paraId="59F13FB5" w14:textId="1485F3DF" w:rsidR="00ED16AB" w:rsidRPr="00FD620E" w:rsidRDefault="274FB0FD" w:rsidP="57E6C54B">
      <w:pPr>
        <w:rPr>
          <w:rFonts w:asciiTheme="minorHAnsi" w:hAnsiTheme="minorHAnsi" w:cstheme="minorBidi"/>
          <w:u w:val="single"/>
        </w:rPr>
      </w:pPr>
      <w:r w:rsidRPr="57E6C54B">
        <w:rPr>
          <w:rFonts w:asciiTheme="minorHAnsi" w:hAnsiTheme="minorHAnsi" w:cstheme="minorBidi"/>
          <w:u w:val="single"/>
        </w:rPr>
        <w:t xml:space="preserve">4. </w:t>
      </w:r>
      <w:r w:rsidR="00ED16AB" w:rsidRPr="57E6C54B">
        <w:rPr>
          <w:rFonts w:asciiTheme="minorHAnsi" w:hAnsiTheme="minorHAnsi" w:cstheme="minorBidi"/>
          <w:u w:val="single"/>
        </w:rPr>
        <w:t>BOOKS</w:t>
      </w:r>
      <w:r w:rsidR="00ED16AB" w:rsidRPr="0084687E">
        <w:rPr>
          <w:rFonts w:asciiTheme="minorHAnsi" w:hAnsiTheme="minorHAnsi" w:cstheme="minorBidi"/>
          <w:u w:val="single"/>
        </w:rPr>
        <w:t>, BOOK CHAPTERS A</w:t>
      </w:r>
      <w:r w:rsidR="00ED16AB" w:rsidRPr="57E6C54B">
        <w:rPr>
          <w:rFonts w:asciiTheme="minorHAnsi" w:hAnsiTheme="minorHAnsi" w:cstheme="minorBidi"/>
          <w:u w:val="single"/>
        </w:rPr>
        <w:t>ND MONOGRAPHS</w:t>
      </w:r>
    </w:p>
    <w:p w14:paraId="137185CD" w14:textId="0EE35B92" w:rsidR="00F456E1" w:rsidRPr="00FD620E" w:rsidRDefault="00F456E1" w:rsidP="00F456E1">
      <w:pPr>
        <w:pStyle w:val="ListParagraph"/>
        <w:widowControl w:val="0"/>
        <w:numPr>
          <w:ilvl w:val="0"/>
          <w:numId w:val="13"/>
        </w:numPr>
        <w:autoSpaceDE w:val="0"/>
        <w:autoSpaceDN w:val="0"/>
        <w:adjustRightInd w:val="0"/>
        <w:spacing w:before="240" w:after="240"/>
        <w:rPr>
          <w:rFonts w:asciiTheme="minorHAnsi" w:hAnsiTheme="minorHAnsi" w:cstheme="minorHAnsi"/>
          <w:bCs/>
          <w:color w:val="000000"/>
          <w:sz w:val="24"/>
          <w:szCs w:val="24"/>
        </w:rPr>
      </w:pPr>
      <w:r w:rsidRPr="00E26122">
        <w:rPr>
          <w:rFonts w:asciiTheme="minorHAnsi" w:hAnsiTheme="minorHAnsi" w:cstheme="minorHAnsi"/>
          <w:b/>
          <w:color w:val="000000"/>
          <w:sz w:val="24"/>
          <w:szCs w:val="24"/>
        </w:rPr>
        <w:t>Hochheiser H.</w:t>
      </w:r>
      <w:r w:rsidRPr="00FD620E">
        <w:rPr>
          <w:rFonts w:asciiTheme="minorHAnsi" w:hAnsiTheme="minorHAnsi" w:cstheme="minorHAnsi"/>
          <w:bCs/>
          <w:color w:val="000000"/>
          <w:sz w:val="24"/>
          <w:szCs w:val="24"/>
        </w:rPr>
        <w:t xml:space="preserve"> Workplace Database Systems: Difficulties of Data Collection and Presentation. In: Friedman B, editor. Human Values and the Design of Computer Technology.239-258 Cambridge: Cambridge University Press/CSLI, 1997. </w:t>
      </w:r>
    </w:p>
    <w:p w14:paraId="4F36CA15" w14:textId="2A869C67" w:rsidR="00F456E1" w:rsidRPr="00FD620E" w:rsidRDefault="00F456E1" w:rsidP="00951775">
      <w:pPr>
        <w:pStyle w:val="ListParagraph"/>
        <w:widowControl w:val="0"/>
        <w:numPr>
          <w:ilvl w:val="0"/>
          <w:numId w:val="13"/>
        </w:numPr>
        <w:autoSpaceDE w:val="0"/>
        <w:autoSpaceDN w:val="0"/>
        <w:adjustRightInd w:val="0"/>
        <w:spacing w:before="240" w:after="240"/>
        <w:rPr>
          <w:rFonts w:asciiTheme="minorHAnsi" w:hAnsiTheme="minorHAnsi" w:cstheme="minorHAnsi"/>
          <w:bCs/>
          <w:color w:val="000000"/>
          <w:sz w:val="24"/>
          <w:szCs w:val="24"/>
        </w:rPr>
      </w:pPr>
      <w:r w:rsidRPr="00E26122">
        <w:rPr>
          <w:rFonts w:asciiTheme="minorHAnsi" w:hAnsiTheme="minorHAnsi" w:cstheme="minorHAnsi"/>
          <w:b/>
          <w:color w:val="000000"/>
          <w:sz w:val="24"/>
          <w:szCs w:val="24"/>
        </w:rPr>
        <w:t>Hochheiser H</w:t>
      </w:r>
      <w:r w:rsidRPr="00FD620E">
        <w:rPr>
          <w:rFonts w:asciiTheme="minorHAnsi" w:hAnsiTheme="minorHAnsi" w:cstheme="minorHAnsi"/>
          <w:bCs/>
          <w:color w:val="000000"/>
          <w:sz w:val="24"/>
          <w:szCs w:val="24"/>
        </w:rPr>
        <w:t xml:space="preserve">, Eliceiri K, Goldberg I. Visualization of Biological Data. In: Lengauer T, editor. Bioinformatics: from Genomes to Therapies. ( pp. 1573-1626 ) . Weinheim: Wiley-VCH, 2007. </w:t>
      </w:r>
    </w:p>
    <w:p w14:paraId="385E8927" w14:textId="6B43D17C" w:rsidR="00F456E1" w:rsidRDefault="00F456E1" w:rsidP="00951775">
      <w:pPr>
        <w:pStyle w:val="ListParagraph"/>
        <w:widowControl w:val="0"/>
        <w:numPr>
          <w:ilvl w:val="0"/>
          <w:numId w:val="13"/>
        </w:numPr>
        <w:autoSpaceDE w:val="0"/>
        <w:autoSpaceDN w:val="0"/>
        <w:adjustRightInd w:val="0"/>
        <w:rPr>
          <w:rFonts w:asciiTheme="minorHAnsi" w:hAnsiTheme="minorHAnsi" w:cstheme="minorHAnsi"/>
          <w:bCs/>
          <w:color w:val="000000"/>
          <w:sz w:val="24"/>
          <w:szCs w:val="24"/>
        </w:rPr>
      </w:pPr>
      <w:r w:rsidRPr="00FD620E">
        <w:rPr>
          <w:rFonts w:asciiTheme="minorHAnsi" w:hAnsiTheme="minorHAnsi" w:cstheme="minorHAnsi"/>
          <w:bCs/>
          <w:color w:val="000000"/>
          <w:sz w:val="24"/>
          <w:szCs w:val="24"/>
        </w:rPr>
        <w:t xml:space="preserve">Lazar J, Feng J, </w:t>
      </w:r>
      <w:r w:rsidRPr="00E26122">
        <w:rPr>
          <w:rFonts w:asciiTheme="minorHAnsi" w:hAnsiTheme="minorHAnsi" w:cstheme="minorHAnsi"/>
          <w:b/>
          <w:color w:val="000000"/>
          <w:sz w:val="24"/>
          <w:szCs w:val="24"/>
        </w:rPr>
        <w:t>Hochheiser H</w:t>
      </w:r>
      <w:r w:rsidRPr="00FD620E">
        <w:rPr>
          <w:rFonts w:asciiTheme="minorHAnsi" w:hAnsiTheme="minorHAnsi" w:cstheme="minorHAnsi"/>
          <w:bCs/>
          <w:color w:val="000000"/>
          <w:sz w:val="24"/>
          <w:szCs w:val="24"/>
        </w:rPr>
        <w:t>. Research Methods in Human-Computer Interaction, 1st  edition. London: John Wiley and Sons, 2010.</w:t>
      </w:r>
    </w:p>
    <w:p w14:paraId="5213ABD6" w14:textId="187C29B4" w:rsidR="00F456E1" w:rsidRDefault="00F456E1" w:rsidP="00951775">
      <w:pPr>
        <w:pStyle w:val="ListParagraph"/>
        <w:widowControl w:val="0"/>
        <w:numPr>
          <w:ilvl w:val="0"/>
          <w:numId w:val="13"/>
        </w:numPr>
        <w:autoSpaceDE w:val="0"/>
        <w:autoSpaceDN w:val="0"/>
        <w:adjustRightInd w:val="0"/>
        <w:rPr>
          <w:rFonts w:asciiTheme="minorHAnsi" w:hAnsiTheme="minorHAnsi" w:cstheme="minorHAnsi"/>
          <w:bCs/>
          <w:color w:val="000000"/>
          <w:sz w:val="24"/>
          <w:szCs w:val="24"/>
        </w:rPr>
      </w:pPr>
      <w:r w:rsidRPr="00FD620E">
        <w:rPr>
          <w:rFonts w:asciiTheme="minorHAnsi" w:hAnsiTheme="minorHAnsi" w:cstheme="minorHAnsi"/>
          <w:bCs/>
          <w:color w:val="000000"/>
          <w:sz w:val="24"/>
          <w:szCs w:val="24"/>
        </w:rPr>
        <w:t xml:space="preserve">Lazar J, Feng J, </w:t>
      </w:r>
      <w:r w:rsidRPr="00E26122">
        <w:rPr>
          <w:rFonts w:asciiTheme="minorHAnsi" w:hAnsiTheme="minorHAnsi" w:cstheme="minorHAnsi"/>
          <w:b/>
          <w:color w:val="000000"/>
          <w:sz w:val="24"/>
          <w:szCs w:val="24"/>
        </w:rPr>
        <w:t>Hochheiser H</w:t>
      </w:r>
      <w:r w:rsidRPr="00FD620E">
        <w:rPr>
          <w:rFonts w:asciiTheme="minorHAnsi" w:hAnsiTheme="minorHAnsi" w:cstheme="minorHAnsi"/>
          <w:bCs/>
          <w:color w:val="000000"/>
          <w:sz w:val="24"/>
          <w:szCs w:val="24"/>
        </w:rPr>
        <w:t>. Research Methods in Human-Computer Interaction, 2nd edition. New York: Elsevier, 2017.</w:t>
      </w:r>
    </w:p>
    <w:p w14:paraId="6E58A4D2" w14:textId="7A534F4C" w:rsidR="00E26122" w:rsidRDefault="00E26122" w:rsidP="00951775">
      <w:pPr>
        <w:pStyle w:val="ListParagraph"/>
        <w:widowControl w:val="0"/>
        <w:numPr>
          <w:ilvl w:val="0"/>
          <w:numId w:val="13"/>
        </w:numPr>
        <w:autoSpaceDE w:val="0"/>
        <w:autoSpaceDN w:val="0"/>
        <w:adjustRightInd w:val="0"/>
        <w:spacing w:before="240" w:after="240"/>
        <w:rPr>
          <w:rFonts w:asciiTheme="minorHAnsi" w:hAnsiTheme="minorHAnsi" w:cstheme="minorHAnsi"/>
          <w:bCs/>
          <w:color w:val="000000"/>
          <w:sz w:val="24"/>
          <w:szCs w:val="24"/>
        </w:rPr>
      </w:pPr>
      <w:r>
        <w:rPr>
          <w:rFonts w:asciiTheme="minorHAnsi" w:hAnsiTheme="minorHAnsi" w:cstheme="minorHAnsi"/>
          <w:b/>
          <w:color w:val="000000"/>
          <w:sz w:val="24"/>
          <w:szCs w:val="24"/>
        </w:rPr>
        <w:t xml:space="preserve">Hochheiser H, </w:t>
      </w:r>
      <w:r>
        <w:rPr>
          <w:rFonts w:asciiTheme="minorHAnsi" w:hAnsiTheme="minorHAnsi" w:cstheme="minorHAnsi"/>
          <w:bCs/>
          <w:color w:val="000000"/>
          <w:sz w:val="24"/>
          <w:szCs w:val="24"/>
        </w:rPr>
        <w:t>Verma 2022 A Information Visualization in Mental Health Research and Practice. In Mental Health Informatics: Enabling a Learning Mental Healthcare System, Tenenbaum JD and Ranallo, A., eds. Springer International</w:t>
      </w:r>
      <w:r w:rsidR="00781706">
        <w:rPr>
          <w:rFonts w:asciiTheme="minorHAnsi" w:hAnsiTheme="minorHAnsi" w:cstheme="minorHAnsi"/>
          <w:bCs/>
          <w:color w:val="000000"/>
          <w:sz w:val="24"/>
          <w:szCs w:val="24"/>
        </w:rPr>
        <w:t>.</w:t>
      </w:r>
    </w:p>
    <w:p w14:paraId="0C42EAAC" w14:textId="746CB84C" w:rsidR="57E6C54B" w:rsidRPr="002527F7" w:rsidRDefault="00E26122" w:rsidP="002527F7">
      <w:pPr>
        <w:pStyle w:val="ListParagraph"/>
        <w:widowControl w:val="0"/>
        <w:numPr>
          <w:ilvl w:val="0"/>
          <w:numId w:val="13"/>
        </w:numPr>
        <w:autoSpaceDE w:val="0"/>
        <w:autoSpaceDN w:val="0"/>
        <w:adjustRightInd w:val="0"/>
        <w:spacing w:before="240" w:after="240"/>
        <w:rPr>
          <w:rFonts w:asciiTheme="minorHAnsi" w:hAnsiTheme="minorHAnsi" w:cstheme="minorBidi"/>
          <w:color w:val="000000"/>
          <w:sz w:val="24"/>
          <w:szCs w:val="24"/>
        </w:rPr>
      </w:pPr>
      <w:r w:rsidRPr="57E6C54B">
        <w:rPr>
          <w:rFonts w:asciiTheme="minorHAnsi" w:hAnsiTheme="minorHAnsi" w:cstheme="minorBidi"/>
          <w:b/>
          <w:bCs/>
          <w:color w:val="000000" w:themeColor="text1"/>
          <w:sz w:val="24"/>
          <w:szCs w:val="24"/>
        </w:rPr>
        <w:t xml:space="preserve">Hochheiser H, </w:t>
      </w:r>
      <w:r w:rsidRPr="57E6C54B">
        <w:rPr>
          <w:rFonts w:asciiTheme="minorHAnsi" w:hAnsiTheme="minorHAnsi" w:cstheme="minorBidi"/>
          <w:color w:val="000000" w:themeColor="text1"/>
          <w:sz w:val="24"/>
          <w:szCs w:val="24"/>
        </w:rPr>
        <w:t xml:space="preserve">Romagnoli K. 2022 Usability/Human Centered Design. </w:t>
      </w:r>
      <w:r w:rsidRPr="57E6C54B">
        <w:rPr>
          <w:rFonts w:asciiTheme="minorHAnsi" w:hAnsiTheme="minorHAnsi" w:cstheme="minorBidi"/>
          <w:b/>
          <w:bCs/>
          <w:color w:val="000000" w:themeColor="text1"/>
          <w:sz w:val="24"/>
          <w:szCs w:val="24"/>
        </w:rPr>
        <w:t xml:space="preserve"> </w:t>
      </w:r>
      <w:r w:rsidRPr="57E6C54B">
        <w:rPr>
          <w:rFonts w:asciiTheme="minorHAnsi" w:hAnsiTheme="minorHAnsi" w:cstheme="minorBidi"/>
          <w:color w:val="000000" w:themeColor="text1"/>
          <w:sz w:val="24"/>
          <w:szCs w:val="24"/>
        </w:rPr>
        <w:t xml:space="preserve">In </w:t>
      </w:r>
      <w:r w:rsidRPr="57E6C54B">
        <w:rPr>
          <w:rFonts w:asciiTheme="minorHAnsi" w:hAnsiTheme="minorHAnsi" w:cstheme="minorBidi"/>
          <w:color w:val="000000" w:themeColor="text1"/>
          <w:sz w:val="24"/>
          <w:szCs w:val="24"/>
          <w:lang w:val="en-GB"/>
        </w:rPr>
        <w:t>How to build and implement clinical decision support for pharmacogenomic precision medicine</w:t>
      </w:r>
      <w:r w:rsidRPr="57E6C54B">
        <w:rPr>
          <w:rFonts w:asciiTheme="minorHAnsi" w:hAnsiTheme="minorHAnsi" w:cstheme="minorBidi"/>
          <w:color w:val="000000" w:themeColor="text1"/>
          <w:sz w:val="24"/>
          <w:szCs w:val="24"/>
        </w:rPr>
        <w:t>, Devine B and Boyce R, eds. Elsevier</w:t>
      </w:r>
      <w:r w:rsidR="002527F7">
        <w:rPr>
          <w:rFonts w:asciiTheme="minorHAnsi" w:hAnsiTheme="minorHAnsi" w:cstheme="minorBidi"/>
          <w:color w:val="000000" w:themeColor="text1"/>
          <w:sz w:val="24"/>
          <w:szCs w:val="24"/>
        </w:rPr>
        <w:t>.</w:t>
      </w:r>
    </w:p>
    <w:p w14:paraId="0283309A" w14:textId="20382EA2" w:rsidR="00216236" w:rsidRPr="00FD620E" w:rsidRDefault="317D32FE" w:rsidP="57E6C54B">
      <w:pPr>
        <w:widowControl w:val="0"/>
        <w:autoSpaceDE w:val="0"/>
        <w:autoSpaceDN w:val="0"/>
        <w:adjustRightInd w:val="0"/>
        <w:spacing w:before="120" w:after="120"/>
        <w:rPr>
          <w:rFonts w:asciiTheme="minorHAnsi" w:hAnsiTheme="minorHAnsi" w:cstheme="minorBidi"/>
          <w:color w:val="000000"/>
          <w:u w:val="single"/>
        </w:rPr>
      </w:pPr>
      <w:r w:rsidRPr="57E6C54B">
        <w:rPr>
          <w:rFonts w:asciiTheme="minorHAnsi" w:hAnsiTheme="minorHAnsi" w:cstheme="minorBidi"/>
          <w:color w:val="000000" w:themeColor="text1"/>
          <w:u w:val="single"/>
        </w:rPr>
        <w:t>5. PUBLISHED ABSTRACTS</w:t>
      </w:r>
      <w:r w:rsidRPr="57E6C54B">
        <w:rPr>
          <w:rFonts w:asciiTheme="minorHAnsi" w:hAnsiTheme="minorHAnsi" w:cstheme="minorBidi"/>
          <w:color w:val="000000" w:themeColor="text1"/>
        </w:rPr>
        <w:t xml:space="preserve"> (in Scientific Journals)</w:t>
      </w:r>
    </w:p>
    <w:p w14:paraId="7AC71E94" w14:textId="54EA511F" w:rsidR="007A7D66" w:rsidRPr="00FD620E" w:rsidRDefault="317D32FE" w:rsidP="57E6C54B">
      <w:pPr>
        <w:widowControl w:val="0"/>
        <w:autoSpaceDE w:val="0"/>
        <w:autoSpaceDN w:val="0"/>
        <w:adjustRightInd w:val="0"/>
        <w:rPr>
          <w:rFonts w:asciiTheme="minorHAnsi" w:hAnsiTheme="minorHAnsi" w:cstheme="minorBidi"/>
          <w:color w:val="000000"/>
        </w:rPr>
      </w:pPr>
      <w:r w:rsidRPr="57E6C54B">
        <w:rPr>
          <w:rFonts w:asciiTheme="minorHAnsi" w:hAnsiTheme="minorHAnsi" w:cstheme="minorBidi"/>
          <w:color w:val="000000" w:themeColor="text1"/>
        </w:rPr>
        <w:t>None</w:t>
      </w:r>
    </w:p>
    <w:p w14:paraId="14DA26B7" w14:textId="00EAD1F5" w:rsidR="007A7D66" w:rsidRPr="00FD620E" w:rsidRDefault="007A7D66" w:rsidP="57E6C54B">
      <w:pPr>
        <w:widowControl w:val="0"/>
        <w:autoSpaceDE w:val="0"/>
        <w:autoSpaceDN w:val="0"/>
        <w:adjustRightInd w:val="0"/>
        <w:rPr>
          <w:rFonts w:asciiTheme="minorHAnsi" w:hAnsiTheme="minorHAnsi" w:cstheme="minorBidi"/>
          <w:color w:val="000000"/>
        </w:rPr>
      </w:pPr>
    </w:p>
    <w:p w14:paraId="3394F8EC" w14:textId="65917476" w:rsidR="007A7D66" w:rsidRPr="00FD620E" w:rsidRDefault="57E6C54B" w:rsidP="57E6C54B">
      <w:pPr>
        <w:widowControl w:val="0"/>
        <w:autoSpaceDE w:val="0"/>
        <w:autoSpaceDN w:val="0"/>
        <w:adjustRightInd w:val="0"/>
        <w:spacing w:before="120" w:after="120"/>
        <w:rPr>
          <w:rFonts w:asciiTheme="minorHAnsi" w:hAnsiTheme="minorHAnsi" w:cstheme="minorBidi"/>
          <w:color w:val="000000"/>
        </w:rPr>
      </w:pPr>
      <w:r w:rsidRPr="57E6C54B">
        <w:rPr>
          <w:rFonts w:asciiTheme="minorHAnsi" w:hAnsiTheme="minorHAnsi" w:cstheme="minorBidi"/>
          <w:color w:val="000000" w:themeColor="text1"/>
          <w:u w:val="single"/>
        </w:rPr>
        <w:t xml:space="preserve">6. </w:t>
      </w:r>
      <w:r w:rsidR="3CA73E8A" w:rsidRPr="57E6C54B">
        <w:rPr>
          <w:rFonts w:asciiTheme="minorHAnsi" w:hAnsiTheme="minorHAnsi" w:cstheme="minorBidi"/>
          <w:color w:val="000000" w:themeColor="text1"/>
          <w:u w:val="single"/>
        </w:rPr>
        <w:t>ABSTRACTS</w:t>
      </w:r>
      <w:r w:rsidR="3CA73E8A" w:rsidRPr="57E6C54B">
        <w:rPr>
          <w:rFonts w:asciiTheme="minorHAnsi" w:hAnsiTheme="minorHAnsi" w:cstheme="minorBidi"/>
          <w:color w:val="000000" w:themeColor="text1"/>
        </w:rPr>
        <w:t xml:space="preserve"> (not published in Scientific Journals</w:t>
      </w:r>
      <w:r w:rsidR="22604787" w:rsidRPr="57E6C54B">
        <w:rPr>
          <w:rFonts w:asciiTheme="minorHAnsi" w:hAnsiTheme="minorHAnsi" w:cstheme="minorBidi"/>
          <w:color w:val="000000" w:themeColor="text1"/>
        </w:rPr>
        <w:t>)</w:t>
      </w:r>
    </w:p>
    <w:p w14:paraId="1739536C" w14:textId="5AA74136" w:rsidR="007A7D66" w:rsidRPr="00FD620E" w:rsidRDefault="007A7D66" w:rsidP="57E6C54B">
      <w:pPr>
        <w:pStyle w:val="ListParagraph"/>
        <w:widowControl w:val="0"/>
        <w:numPr>
          <w:ilvl w:val="0"/>
          <w:numId w:val="15"/>
        </w:numPr>
        <w:autoSpaceDE w:val="0"/>
        <w:autoSpaceDN w:val="0"/>
        <w:adjustRightInd w:val="0"/>
        <w:spacing w:before="120" w:after="120"/>
        <w:rPr>
          <w:rFonts w:asciiTheme="minorHAnsi" w:hAnsiTheme="minorHAnsi" w:cstheme="minorBidi"/>
          <w:color w:val="000000"/>
          <w:sz w:val="24"/>
          <w:szCs w:val="24"/>
        </w:rPr>
      </w:pPr>
      <w:r w:rsidRPr="57E6C54B">
        <w:rPr>
          <w:rFonts w:asciiTheme="minorHAnsi" w:hAnsiTheme="minorHAnsi" w:cstheme="minorBidi"/>
          <w:color w:val="000000" w:themeColor="text1"/>
          <w:sz w:val="24"/>
          <w:szCs w:val="24"/>
        </w:rPr>
        <w:t>Borromeo C, Schleyer TK, Becich MJ, Hochheiser H. Finding collaborators: Towards interactive tools for research social networks. Poster presented at: Second Annual VIVO Conference; 2011 Aug 24-26; Washington, DC.</w:t>
      </w:r>
    </w:p>
    <w:p w14:paraId="0D422703" w14:textId="712CF6CB" w:rsidR="007A7D66" w:rsidRDefault="007A7D66" w:rsidP="007A7D66">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Borromeo C, Schleyer TK, Becich MJ, Hochheiser H. Finding collaborators: Towards interactive tools for research social networks. Poster presented at: CTSA Informatics Key Function Committee All-Hands Meeting; 2011 Oct 12-13; Bethesda, MD.</w:t>
      </w:r>
    </w:p>
    <w:p w14:paraId="000D8934" w14:textId="77777777" w:rsidR="007A7D66" w:rsidRPr="007A7D66" w:rsidRDefault="007A7D66" w:rsidP="007A7D66">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Washington N, Mungall C, Hochheiser H, Gupta A, Bandrowski A, Grethe J, Martone M, Vasilevsky N, Haendel M. Semantic Integration of Genotype-phenotype Resources. Poster presented at: AMIA Summit on Translational Bioinformatics; 2013 Mar 18-20; San Francisco, CA.</w:t>
      </w:r>
    </w:p>
    <w:p w14:paraId="2255349C" w14:textId="77777777" w:rsidR="007A7D66" w:rsidRPr="007A7D66" w:rsidRDefault="007A7D66" w:rsidP="007A7D66">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Conrad A, Hochheiser H, Chapman W, Hwa R, Wiebe JM. Tightly-Coupled Natural Language Processing and Visualization for Electronic Medical Record Chart Review. Poster presented at: AMIA Summit on Clinical Research Informatics; 2013 Mar 20-22; San Francisco, CA.</w:t>
      </w:r>
    </w:p>
    <w:p w14:paraId="1DCD0388" w14:textId="77777777" w:rsidR="007A7D66" w:rsidRPr="007A7D66" w:rsidRDefault="007A7D66" w:rsidP="007A7D66">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Washington NL, Brush M, Bandrowski A, Borromeo C, Eilbeck K, Espino J, Grethe J, Gupta A, Hochheiser H, Hoffman S, Lewis SE, Lui L, Martone M, Mungall CJ, Robinson P, Smedley D, Torniai C, Vasilevsky N, Haendel MA. Reducing variability in variation data using a common genotype-phenotype model. Poster presented at: American Society of Human Genetics; 2013 Oct 22-26; Boston, MA.</w:t>
      </w:r>
    </w:p>
    <w:p w14:paraId="5D0D4428" w14:textId="77777777" w:rsidR="007A7D66" w:rsidRPr="007A7D66" w:rsidRDefault="007A7D66" w:rsidP="007A7D66">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Landis-Lewis Z, Hochheiser H, Douglas GP, Crowley RS. Toward a Model of Tailored Clinical Audit and Feedback. Poster presented at: AMIA Annual Symposium; 2013 Nov 16-20; Washington, DC.</w:t>
      </w:r>
    </w:p>
    <w:p w14:paraId="60FCA4DF" w14:textId="77777777" w:rsidR="007A7D66" w:rsidRPr="007A7D66" w:rsidRDefault="007A7D66" w:rsidP="007A7D66">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Liu Y, Castine M, Hong M, Hochheiser H, Chapman WW. Schema Builder: A Web-based User Interface for Authoring and Sharing Natural-Language Processing Schemas. Poster presented at: AMIA Annual Symposium; 2013 Nov 16-20.</w:t>
      </w:r>
    </w:p>
    <w:p w14:paraId="574DDFE5" w14:textId="77777777" w:rsidR="007A7D66" w:rsidRPr="007A7D66" w:rsidRDefault="007A7D66" w:rsidP="007A7D66">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Ayvaz S, Zhu Q, Hochheiser H, Brochhausen M, Horn J, Dumontier M, Samwald M, Boyce R. Drug-Drug Interaction Data Source Survey and Linking. Poster presented at: AMIA TBI 2014; 2014 Apr 7-11; San Francisco, CA.</w:t>
      </w:r>
    </w:p>
    <w:p w14:paraId="619328B5" w14:textId="77777777" w:rsidR="007A7D66" w:rsidRPr="007A7D66" w:rsidRDefault="007A7D66" w:rsidP="007A7D66">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Borromeo C, Washington NL, Mungall C, Espino JU, Haendel MA, Smedley D, Jacobsen J, Hochheiser H. Visualizing clinically similar phenotypes. Poster presented at: AMIA TBI 2014; 2014 Apr 7-11; San Francisco.</w:t>
      </w:r>
    </w:p>
    <w:p w14:paraId="658DA3C2" w14:textId="77777777" w:rsidR="007A7D66" w:rsidRPr="007A7D66" w:rsidRDefault="007A7D66" w:rsidP="007A7D66">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Landis-Lewis Z, Brehaut JC, Hochheiser H, Douglas GP, Crowley RS. Automated decision support for tailoring clinical audit and feedback. Poster presented at: KT Canada Summer Institute; 2014 Jun 9-11; Quebec City, Canada.</w:t>
      </w:r>
    </w:p>
    <w:p w14:paraId="05D03AEC" w14:textId="77777777" w:rsidR="007A7D66" w:rsidRPr="007A7D66" w:rsidRDefault="007A7D66" w:rsidP="007A7D66">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Borromeo C, Washington NL, Mungall CJ, Boes R, Haendel MA, Martone M, Hochheiser H. The Monarch Initiative Phenotype Grid. Poster presented at: BioVis 2014; 2014 Jul 11-12; Boston, MA.</w:t>
      </w:r>
    </w:p>
    <w:p w14:paraId="3E94A5B8" w14:textId="77777777" w:rsidR="00727AB2" w:rsidRPr="00727AB2" w:rsidRDefault="00727AB2" w:rsidP="00727AB2">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Trivedi G, Pham P, Chapman W, Hwa R, Wiebe JM, Hochheiser H. Bridging the Natural Language Processing Gap: An Interactive Clinical Text Review Tool. Poster presented at: AMIA 2015 Joint Summits on Translational Science; 2015 Mar 23-27; San Francisco, CA.</w:t>
      </w:r>
    </w:p>
    <w:p w14:paraId="67A65510" w14:textId="77777777" w:rsidR="00727AB2" w:rsidRPr="00727AB2" w:rsidRDefault="00727AB2" w:rsidP="00727AB2">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Morris A, Methe B, Hochheiser H, Collman RG, Zhang Yingze, Maier L, Koth LL, Woodruff PG, Rossman M, Gibson KF, Drake W, Herzog E, Moller DR, Wisniewski SR, Kaminski N, Ghedin E. Associations Of The Lung Microbiome With Sarcoidosis Severity And Phenotype. Poster presented at: American Thoracic Society International Conference; 2015 May 15-20; Denver, CO.</w:t>
      </w:r>
    </w:p>
    <w:p w14:paraId="731A431E" w14:textId="77777777" w:rsidR="00727AB2" w:rsidRPr="00727AB2" w:rsidRDefault="00727AB2" w:rsidP="00727AB2">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 xml:space="preserve">O’Neal S, Kaminski N, Becich MJ, Hochheiser H, Moller DR, Gibson KF, Strange C, Sandhaus RA, Senior R, Chen ES, Morris A, Methe B, Ghedin E, Leader J, Petro N, Lynn H, Zhang Y, Silfies L, Protivnak D, Martinez M, Wisniewski SR. Recruitment And Quality Control In Two Simultaneous </w:t>
      </w:r>
      <w:r w:rsidRPr="57E6C54B">
        <w:rPr>
          <w:rFonts w:asciiTheme="minorHAnsi" w:hAnsiTheme="minorHAnsi" w:cstheme="minorBidi"/>
          <w:color w:val="000000" w:themeColor="text1"/>
          <w:sz w:val="24"/>
          <w:szCs w:val="24"/>
        </w:rPr>
        <w:lastRenderedPageBreak/>
        <w:t>Protocols. Poster presented at: American Thoracic Society International Conference; 2015 May 15-20; Denver, CO.</w:t>
      </w:r>
    </w:p>
    <w:p w14:paraId="518DBCD9" w14:textId="77777777" w:rsidR="00727AB2" w:rsidRPr="00727AB2" w:rsidRDefault="00727AB2" w:rsidP="00727AB2">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Yan X, Delullis J, Lynn H, O’Neal S, Hochheiser H, Becich MJ, Moller D, Gibson KF, Strange C, Sandhaus R, Senior R, Chen E, Morris A, Methe B, Ghedin E, Leader J, Petro N, Zhang Y, Silfies L, Protivnak D, Martinez M, Wisniewski SR, Kaminski N. RNAseq In Sarcoidosis And Alpha-1 Antitrypsin Deficiency Patients. Poster presented at: American Thoracic Society International Conference; 2015 May 15-20; Denver, CO.</w:t>
      </w:r>
    </w:p>
    <w:p w14:paraId="4592C0DA" w14:textId="77777777" w:rsidR="00727AB2" w:rsidRPr="00727AB2" w:rsidRDefault="00727AB2" w:rsidP="00727AB2">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King A, Cooper GF, Hochheiser H, Visweswaran S. Development and Evaluation of a Prototype of a Learning Electronic Medical Record System. Poster presented at: NLM Informatics Training Conference; 2015 Jun 23-24; Bethesda, MD.</w:t>
      </w:r>
    </w:p>
    <w:p w14:paraId="29FD33E1" w14:textId="77777777" w:rsidR="00727AB2" w:rsidRPr="00727AB2" w:rsidRDefault="00727AB2" w:rsidP="00727AB2">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Fisher A, Ding M, Hochheiser H, Douglas GP. A Baseline Assessment of the Dispensary Workflow in the Birmingham Free Clinic: A Time-Motion Study of Pharmacist Tasks. Poster presented at: AMIA 2015 Annual Symposium; 2015 Nov 14-18; San Francisco.</w:t>
      </w:r>
    </w:p>
    <w:p w14:paraId="6508CFB9" w14:textId="77777777" w:rsidR="00727AB2" w:rsidRPr="00727AB2" w:rsidRDefault="00727AB2" w:rsidP="00727AB2">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Zhang J, Avery K, Chen Y, Ashfaq S, Rick S, Zheng K, Weibel N, Hochheiser H, Weir C, Bell K, Gabuzda M, Farber N, Pandey B, Calvitti A, Liu L, Street R, Agha Z. A Preliminary Study on EHR-Associated Extra Workload Among Physicians. Poster presented at: AMIA 2015 Annual Symposium; 2015 Nov 14-18; San Francisco.</w:t>
      </w:r>
    </w:p>
    <w:p w14:paraId="1E15E19F" w14:textId="77777777" w:rsidR="00727AB2" w:rsidRPr="00727AB2" w:rsidRDefault="00727AB2" w:rsidP="00727AB2">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Ashfaq S, Rick S, Difley M, Mortensen S, Avery K, Weibel N, Pandey B, Bell K, Weir C, Hochheiser H, Chen Y, Zhang J, Zheng K, Street R, Gabuzda M, Farber N, Liu L, Calvitti A, Agha Z. Analysis of Computerized Clinical Reminder Activity and Usability Issues. Poster presented at: AMIA 2015 Annual Symposium; 2015 Nov 14-18; San Francisco, CA.</w:t>
      </w:r>
    </w:p>
    <w:p w14:paraId="509543B7" w14:textId="743984FE" w:rsidR="00727AB2" w:rsidRPr="00727AB2" w:rsidRDefault="00727AB2" w:rsidP="00727AB2">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Vukimirovic M, Yan X, Gibson KF, Gulati M, Deluliis G, Woolard T, Adam T, Hu B, Aureliean N, O’Neal SM, Becich M, Hochheiser H, Herzog EL, Senior RM, Chen ES, Morris AM, Leader JK, Zhang Y, Garcia JGN, Wisniewski SR, Benos PV, Maier LA, Moller DR, Drake WP, Koth LL, Kaminski N. RNA Sequencing of Bronchoalveolar Lavage Cells In Subjects With Sarcoidosis Reveals Gene Expression Patterns Associated With Advanced Scadding Stage And Treatment Effects. Poster Presented at American Thoracic Society, 2017.</w:t>
      </w:r>
    </w:p>
    <w:p w14:paraId="0953AB8F" w14:textId="75ADE71C" w:rsidR="00727AB2" w:rsidRPr="00727AB2" w:rsidRDefault="00727AB2" w:rsidP="00727AB2">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Yan X, Vukmirovic M, Gulati M, Herzon EL, Gibson KF, Deluliis G, Woolard T, Adams T, Hu B, Aurelien N, O’Neal SM, Becich M, Hochheiser H, Senior RM, Chen ES, Morris AM, Leader JK, Zhang Y, Garcia JGN, Wisniewski SR, Benos PV, Maier LA, Moller DR, Drake WP, Kaminski N, Koth LL. RNA Sequencing Of Peripheral Blood Mononuclear Cells Reveals Gene Expression Changes Associated With Disease Progression And Response To Therapy In Sarcoidosis. Poster Presented at American Thoracic Society, 2017.</w:t>
      </w:r>
    </w:p>
    <w:p w14:paraId="2ED07FFA" w14:textId="77777777" w:rsidR="00727AB2" w:rsidRPr="00727AB2" w:rsidRDefault="00727AB2" w:rsidP="00727AB2">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Yan X, Vukmirovic M, Gulati M, Gibson KF, Deluliis G, Woolard T, Adams T, Hu B, Aurelien N, O’Neal S, Becich M, Hochheiser H, Senior RM, Chen ES, Morris AM, Leader JK, Zhang Y, Garcia JGN, Wisniewski SR, Herzog EL, Drake WP, Benos PV, Maier LA, Moller DR, Koth LL, Kaminski L A Comparison Of Bronchoalveolar Lavage Cells (BAL) And Peripheral Blood Mononuclear Cells (PBMC) Genome Wide Expression Patterns In Sarcoidosis, Poster Presented at American Thoracic Society, 2017.</w:t>
      </w:r>
    </w:p>
    <w:p w14:paraId="0FCA6A99" w14:textId="77777777" w:rsidR="00727AB2" w:rsidRPr="00727AB2" w:rsidRDefault="00727AB2" w:rsidP="00727AB2">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Li K, Methe BA, Morris AM, Ghedin E, Hochheiser H, Collman RG, Yang Y, Frank B, Fitch A, Maier LA, Koth LL, Woordruff PG, Rossman M, Gibson KF, Drake WP, Herzong E, Moller DR, Wisniewski S, Senior R, Garcia JGN, Chen ES, Strange CB, Sandhaus RA, Becich M, Kaminski N. Microbiota In Alpha-1 Antitrypsin Deficiency And Sarcoidosis. Poster Presented at American Thoracic Society, 2017.</w:t>
      </w:r>
    </w:p>
    <w:p w14:paraId="63681BB7" w14:textId="77777777" w:rsidR="00727AB2" w:rsidRPr="00727AB2" w:rsidRDefault="00727AB2" w:rsidP="00727AB2">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 xml:space="preserve">Vukmirovic M, Yang X, Gulati M, Drake WP, Gibson KF, Deluliis G, Woolard T, Adams T, Hu B, Aureilen N, O’Neal SM, Becich M, Hochheiser H, Senior RM, Herzog EL, Chen ES, Morris AM, Leader JK, Zhang Y, Garcia JGN, Wisniewski SR, Benos PV, Maier LA, Moller DR, Koth LL, Kaminski </w:t>
      </w:r>
      <w:r w:rsidRPr="57E6C54B">
        <w:rPr>
          <w:rFonts w:asciiTheme="minorHAnsi" w:hAnsiTheme="minorHAnsi" w:cstheme="minorBidi"/>
          <w:color w:val="000000" w:themeColor="text1"/>
          <w:sz w:val="24"/>
          <w:szCs w:val="24"/>
        </w:rPr>
        <w:lastRenderedPageBreak/>
        <w:t>N. Race Distinct Gene Expression Patterns In Peripheral Blood Mononuclear Cells And Bronchoalveolar Lavage Cells Of Sarcoidosis Subjects. Poster Presented at American Thoracic Society, 2017.</w:t>
      </w:r>
    </w:p>
    <w:p w14:paraId="393AE312" w14:textId="77777777" w:rsidR="0044203C" w:rsidRPr="0044203C" w:rsidRDefault="0044203C" w:rsidP="0044203C">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Chu, J, Vukmirovic M, Yan X, Zang W, Deluliis G, Woolard T, Adams T, Hu B, Aurelien N, O’Neal SM, Becich M, Hochheiser H, Gibson KF, Senior RM, Chen ES, Morris AM, Leader JK, Zhang Y, Wisniewski SR, Sciurba FC, Sandhaus RA, Strange CB, Kaminski N. The Effect Of PiZ Genotype And Augmentation Therapy On Bronchoalveolar Lavage (BAL) And Peripheral Blood Mononuclear Cell (PBMC) Transcriptomes In Alpha-1 Antitrypsin Deficiency. Poster Presented at American Thoracic Society, 2017.</w:t>
      </w:r>
    </w:p>
    <w:p w14:paraId="2325F19F" w14:textId="77777777" w:rsidR="0044203C" w:rsidRPr="0044203C" w:rsidRDefault="0044203C" w:rsidP="0044203C">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Gulino K, Geber A, Twaddle A, Methe BA, Morris AM, Hochheiser H, Collman RG, Zhang Y, Maier LA, Koth LL, Rossman M, Gibson KF, Drake WP, Herzog L, Moller DR, Wisniewski S, Senior RM, Garcia JGN, Chen ES, Strange CB, Sandhaus RA, Becich M, Kaminski N, Ghedin E. Bacteriophage-Host Relationships In Alpha-1 Antitrypsin Deficiency And Sarcoidosis. Poster Presented at American Thoracic Society, 2017.</w:t>
      </w:r>
    </w:p>
    <w:p w14:paraId="01B33091" w14:textId="77777777" w:rsidR="0044203C" w:rsidRPr="0044203C" w:rsidRDefault="0044203C" w:rsidP="0044203C">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Calzoni L, Clermont C, Cooper GF, Hochheiser H, Visweswaran S. Exploring Novel Graphical Representations of Clinical Data in a Learning EMR. Poster presented at the AMIA 2017 Annual Meeting.</w:t>
      </w:r>
    </w:p>
    <w:p w14:paraId="1D801DB5" w14:textId="77777777" w:rsidR="0044203C" w:rsidRPr="0044203C" w:rsidRDefault="0044203C" w:rsidP="0044203C">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N Emeagwali, M Vukmirovic, X Yan, KF Gibson, M Gulati, G DeIuliis, T Adams, B Hu, X Li, A Mihaljinec, S O'Neal, M Becich, H Hochheiser, E Herzog, ES Chen, AM Morris, JK Leader, Y Zhang, JGN Garcia, SR Wisniewski, PV Benos, LA Maier, DR Moller, K Patterson, WP Drake, L Koth, N Kaminski. MicroRNA Sequencing of Peripheral Blood Mononuclear Cells and Disease Staging and Severity in Sarcoidosis. Poster Presented at: Cell And Matrix Microenvironments Modulate Lung Disease Poster Discussion Session, May 21, 2018. San Diego CA.</w:t>
      </w:r>
    </w:p>
    <w:p w14:paraId="570069DE" w14:textId="77777777" w:rsidR="0044203C" w:rsidRPr="0044203C" w:rsidRDefault="0044203C" w:rsidP="0044203C">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 xml:space="preserve">M Vukmirovic, X Yan, KF Gibson, M Gulati, G DeIuliis, T Adams, B Hu, X Li, A Mihaljinec, N Emeagwali, SM O'Neal, M Becich, H Hochheiser, E Herzog, ES Chen, AM Morris, JK Leader, Y Zhang, JGN Garcia, SR Wisniewski, PV Benos, LA Maier, DR Moller, K Patterson, WP Drake, LL Koth, N Kaminski, GRADS Investigators. Weighted Gene Co-Expression Network Analysis of Bronchoalveolar Lavage Cells Transcriptome Identifies New Molecular Endotypes in a Large Cohort of Subjects with Sarcoidosis. Poster presented at: American Thoracic Society, Clinical Studies In Sarcoidosis, May 22, 2018. San Diego CA. </w:t>
      </w:r>
    </w:p>
    <w:p w14:paraId="45EA3D91" w14:textId="77777777" w:rsidR="0044203C" w:rsidRPr="0044203C" w:rsidRDefault="0044203C" w:rsidP="0044203C">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 xml:space="preserve">K Li, AM Morris, E Ghedin, H Hochheiser, RG Collman, Y Zhang, B Frank, A Fitch, LA Maier, L Koth, P Woodruff, MD Rossman, KF Gibson, WP Drake, E Herzog, DR Moller, JGN Garcia, ES Chen, CB Strange, R Sandhaus, N Kaminski, BA Methe, GRADS study investigators. Microbiota and Clinical Variable Associations in Alpha-1 Antitrypsin Deficiency and Sarcoidosis. Poster presented at: American Thoracic Society, Clinical Studies In Sarcoidosis, May 22, 2018. San Diego CA. </w:t>
      </w:r>
    </w:p>
    <w:p w14:paraId="4648CE4C" w14:textId="77777777" w:rsidR="0044203C" w:rsidRPr="0044203C" w:rsidRDefault="0044203C" w:rsidP="0044203C">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J-H Chu, W Zang, M Vukmirovic, X Yan, T Adams, B Hu, A Mihaljinec, SM O'Neal, MJ Becich, H Hochheiser, KF Gibson, ES Chen, AM Morris, JK Leader, SR Wisniewski, Y Zhang, FC Sciurba, RG Collman, R Sandhaus, CB Strange, N Kaminski, GRADS Investigators. American Thoracic Society, Mechanistic And Translational Studies In COPD, Poster Discussion Session, May 23, 2018, San Diego CA.</w:t>
      </w:r>
    </w:p>
    <w:p w14:paraId="0CAD729D" w14:textId="77777777" w:rsidR="0044203C" w:rsidRPr="0044203C" w:rsidRDefault="0044203C" w:rsidP="0044203C">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A. Johnson, J. Schabdach, L. Rost, H. Hochheiser Identification of Data Science Applications to Data Management in a Biomedical Imaging Research Center. Poster presented at AMIA 2018 Annual Meeting, San Francisco CA</w:t>
      </w:r>
    </w:p>
    <w:p w14:paraId="7512B79D" w14:textId="77777777" w:rsidR="0044203C" w:rsidRPr="0044203C" w:rsidRDefault="0044203C" w:rsidP="0044203C">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L. Calzoni, G. Clermont, G.F. Cooper, S. Visweswaran, H. Hochheiser Design of a Learning Electronic Medical Record:  A Qualitative Study of ICU Clinicians’ Information Needs and Practices. Poster presented at AMIA 2018 Annual Meeting, San Francisco CA</w:t>
      </w:r>
    </w:p>
    <w:p w14:paraId="6A1B0648" w14:textId="621B006D" w:rsidR="0044203C" w:rsidRDefault="0044203C" w:rsidP="0044203C">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 xml:space="preserve">S. Al-alawneh, H. Hochheiser, R.S. Jacobson Classification of Radiology and Pathology Findings to </w:t>
      </w:r>
      <w:r w:rsidRPr="57E6C54B">
        <w:rPr>
          <w:rFonts w:asciiTheme="minorHAnsi" w:hAnsiTheme="minorHAnsi" w:cstheme="minorBidi"/>
          <w:color w:val="000000" w:themeColor="text1"/>
          <w:sz w:val="24"/>
          <w:szCs w:val="24"/>
        </w:rPr>
        <w:lastRenderedPageBreak/>
        <w:t>Support Breast Imaging QA/QI System. Poster presented at AMIA 2018 Annual Meeting, San Francisco CA</w:t>
      </w:r>
      <w:r w:rsidR="00452CA7" w:rsidRPr="57E6C54B">
        <w:rPr>
          <w:rFonts w:asciiTheme="minorHAnsi" w:hAnsiTheme="minorHAnsi" w:cstheme="minorBidi"/>
          <w:color w:val="000000" w:themeColor="text1"/>
          <w:sz w:val="24"/>
          <w:szCs w:val="24"/>
        </w:rPr>
        <w:t>.</w:t>
      </w:r>
    </w:p>
    <w:p w14:paraId="40EC3DF9" w14:textId="234D23DF" w:rsidR="00C34EFE" w:rsidRDefault="00C34EFE" w:rsidP="0044203C">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Beeghly-Fadiel A, Warner JL, Finan S, Masanz J, Hochheiser H, Savova G. Abstract 5114: Deep phenotype extraction to facilitate cancer research: Extending DeepPhe to ovarian cancer. Cancer Research/Proceedings AACR Annual Meeting 2019: March 29-April 3, 2019 Atlanta, GA. DOI: 10.1158/1538-7445.SABCS18-5114 Published July 2019.</w:t>
      </w:r>
    </w:p>
    <w:p w14:paraId="6165D57C" w14:textId="44C20430" w:rsidR="00EE2460" w:rsidRDefault="00EE2460" w:rsidP="0044203C">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King AJ, Cooper GF, Hochheiser H, Clermont G, Visweswaran S. Make electronic health record more efficient using machine learning. Poster presented at AM</w:t>
      </w:r>
      <w:r w:rsidR="009A6F4E" w:rsidRPr="57E6C54B">
        <w:rPr>
          <w:rFonts w:asciiTheme="minorHAnsi" w:hAnsiTheme="minorHAnsi" w:cstheme="minorBidi"/>
          <w:color w:val="000000" w:themeColor="text1"/>
          <w:sz w:val="24"/>
          <w:szCs w:val="24"/>
        </w:rPr>
        <w:t>I</w:t>
      </w:r>
      <w:r w:rsidRPr="57E6C54B">
        <w:rPr>
          <w:rFonts w:asciiTheme="minorHAnsi" w:hAnsiTheme="minorHAnsi" w:cstheme="minorBidi"/>
          <w:color w:val="000000" w:themeColor="text1"/>
          <w:sz w:val="24"/>
          <w:szCs w:val="24"/>
        </w:rPr>
        <w:t>A 2019 Annual Meeting, Washington, DC.</w:t>
      </w:r>
    </w:p>
    <w:p w14:paraId="5A95B61A" w14:textId="7F78968B" w:rsidR="00EE2460" w:rsidRDefault="00EE2460" w:rsidP="00EE2460">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Moldwin ZH, Hochheiser H, Warner JL. HemOnc: Evaluation of information models for cancer therapy representation. Poster presented at AM</w:t>
      </w:r>
      <w:r w:rsidR="009A6F4E" w:rsidRPr="57E6C54B">
        <w:rPr>
          <w:rFonts w:asciiTheme="minorHAnsi" w:hAnsiTheme="minorHAnsi" w:cstheme="minorBidi"/>
          <w:color w:val="000000" w:themeColor="text1"/>
          <w:sz w:val="24"/>
          <w:szCs w:val="24"/>
        </w:rPr>
        <w:t>I</w:t>
      </w:r>
      <w:r w:rsidRPr="57E6C54B">
        <w:rPr>
          <w:rFonts w:asciiTheme="minorHAnsi" w:hAnsiTheme="minorHAnsi" w:cstheme="minorBidi"/>
          <w:color w:val="000000" w:themeColor="text1"/>
          <w:sz w:val="24"/>
          <w:szCs w:val="24"/>
        </w:rPr>
        <w:t>A 2019 Annual Meeting, Washington, DC.</w:t>
      </w:r>
    </w:p>
    <w:p w14:paraId="503449C8" w14:textId="3F827797" w:rsidR="00EA4774" w:rsidRDefault="00EA4774" w:rsidP="00EE2460">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P</w:t>
      </w:r>
      <w:r w:rsidRPr="57E6C54B">
        <w:rPr>
          <w:rFonts w:ascii="Calibri" w:hAnsi="Calibri" w:cs="Calibri"/>
          <w:color w:val="000000" w:themeColor="text1"/>
          <w:sz w:val="24"/>
          <w:szCs w:val="24"/>
        </w:rPr>
        <w:t>é</w:t>
      </w:r>
      <w:r w:rsidRPr="57E6C54B">
        <w:rPr>
          <w:rFonts w:asciiTheme="minorHAnsi" w:hAnsiTheme="minorHAnsi" w:cstheme="minorBidi"/>
          <w:color w:val="000000" w:themeColor="text1"/>
          <w:sz w:val="24"/>
          <w:szCs w:val="24"/>
        </w:rPr>
        <w:t xml:space="preserve">rez Claudio E, Visweswaran, S, </w:t>
      </w:r>
      <w:r w:rsidRPr="57E6C54B">
        <w:rPr>
          <w:rFonts w:asciiTheme="minorHAnsi" w:hAnsiTheme="minorHAnsi" w:cstheme="minorBidi"/>
          <w:b/>
          <w:bCs/>
          <w:color w:val="000000" w:themeColor="text1"/>
          <w:sz w:val="24"/>
          <w:szCs w:val="24"/>
        </w:rPr>
        <w:t>Hochhe</w:t>
      </w:r>
      <w:r w:rsidR="005E19C0" w:rsidRPr="57E6C54B">
        <w:rPr>
          <w:rFonts w:asciiTheme="minorHAnsi" w:hAnsiTheme="minorHAnsi" w:cstheme="minorBidi"/>
          <w:b/>
          <w:bCs/>
          <w:color w:val="000000" w:themeColor="text1"/>
          <w:sz w:val="24"/>
          <w:szCs w:val="24"/>
        </w:rPr>
        <w:t>is</w:t>
      </w:r>
      <w:r w:rsidRPr="57E6C54B">
        <w:rPr>
          <w:rFonts w:asciiTheme="minorHAnsi" w:hAnsiTheme="minorHAnsi" w:cstheme="minorBidi"/>
          <w:b/>
          <w:bCs/>
          <w:color w:val="000000" w:themeColor="text1"/>
          <w:sz w:val="24"/>
          <w:szCs w:val="24"/>
        </w:rPr>
        <w:t xml:space="preserve">er H </w:t>
      </w:r>
      <w:r w:rsidRPr="57E6C54B">
        <w:rPr>
          <w:rFonts w:asciiTheme="minorHAnsi" w:hAnsiTheme="minorHAnsi" w:cstheme="minorBidi"/>
          <w:color w:val="000000" w:themeColor="text1"/>
          <w:sz w:val="24"/>
          <w:szCs w:val="24"/>
        </w:rPr>
        <w:t>Comparison of ML Explanation Performance: Predicting the Outcomes of Patients with Community-Acquired Pneumonia. Poster presented at AMIA 2021 Annual Meeting, San Diego, CA.</w:t>
      </w:r>
    </w:p>
    <w:p w14:paraId="6363D79B" w14:textId="77777777" w:rsidR="00EA4774" w:rsidRDefault="00EA4774" w:rsidP="00EA4774">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 xml:space="preserve">Wilson T, Clermont G, </w:t>
      </w:r>
      <w:r w:rsidRPr="57E6C54B">
        <w:rPr>
          <w:rFonts w:asciiTheme="minorHAnsi" w:hAnsiTheme="minorHAnsi" w:cstheme="minorBidi"/>
          <w:b/>
          <w:bCs/>
          <w:color w:val="000000" w:themeColor="text1"/>
          <w:sz w:val="24"/>
          <w:szCs w:val="24"/>
        </w:rPr>
        <w:t xml:space="preserve">Hochheiser H. </w:t>
      </w:r>
      <w:r w:rsidRPr="57E6C54B">
        <w:rPr>
          <w:rFonts w:asciiTheme="minorHAnsi" w:hAnsiTheme="minorHAnsi" w:cstheme="minorBidi"/>
          <w:color w:val="000000" w:themeColor="text1"/>
          <w:sz w:val="24"/>
          <w:szCs w:val="24"/>
        </w:rPr>
        <w:t>Outcome Prediction for Small-Bowel Obstruction Poster presented at AMIA 2021 Annual Meeting, San Diego, CA.</w:t>
      </w:r>
    </w:p>
    <w:p w14:paraId="05CA5335" w14:textId="1B312E8A" w:rsidR="00EA4774" w:rsidRDefault="00EA4774" w:rsidP="00EE2460">
      <w:pPr>
        <w:pStyle w:val="ListParagraph"/>
        <w:widowControl w:val="0"/>
        <w:numPr>
          <w:ilvl w:val="0"/>
          <w:numId w:val="15"/>
        </w:numPr>
        <w:autoSpaceDE w:val="0"/>
        <w:autoSpaceDN w:val="0"/>
        <w:adjustRightInd w:val="0"/>
        <w:spacing w:after="80"/>
        <w:rPr>
          <w:rFonts w:asciiTheme="minorHAnsi" w:hAnsiTheme="minorHAnsi" w:cstheme="minorHAnsi"/>
          <w:bCs/>
          <w:color w:val="000000"/>
          <w:sz w:val="24"/>
          <w:szCs w:val="24"/>
        </w:rPr>
      </w:pPr>
      <w:r w:rsidRPr="57E6C54B">
        <w:rPr>
          <w:rFonts w:asciiTheme="minorHAnsi" w:hAnsiTheme="minorHAnsi" w:cstheme="minorBidi"/>
          <w:color w:val="000000" w:themeColor="text1"/>
          <w:sz w:val="24"/>
          <w:szCs w:val="24"/>
        </w:rPr>
        <w:t xml:space="preserve">Wang M, Patel SR, von Hollen D, Trivedi G, </w:t>
      </w:r>
      <w:r w:rsidRPr="57E6C54B">
        <w:rPr>
          <w:rFonts w:asciiTheme="minorHAnsi" w:hAnsiTheme="minorHAnsi" w:cstheme="minorBidi"/>
          <w:b/>
          <w:bCs/>
          <w:color w:val="000000" w:themeColor="text1"/>
          <w:sz w:val="24"/>
          <w:szCs w:val="24"/>
        </w:rPr>
        <w:t>Hochheiser H</w:t>
      </w:r>
      <w:r w:rsidRPr="57E6C54B">
        <w:rPr>
          <w:rFonts w:asciiTheme="minorHAnsi" w:hAnsiTheme="minorHAnsi" w:cstheme="minorBidi"/>
          <w:color w:val="000000" w:themeColor="text1"/>
          <w:sz w:val="24"/>
          <w:szCs w:val="24"/>
        </w:rPr>
        <w:t xml:space="preserve"> Clusters and Classification Analysis of Sleep Apnea Phenotypes. Poster presented at University of Pittsburgh 6</w:t>
      </w:r>
      <w:r w:rsidRPr="57E6C54B">
        <w:rPr>
          <w:rFonts w:asciiTheme="minorHAnsi" w:hAnsiTheme="minorHAnsi" w:cstheme="minorBidi"/>
          <w:color w:val="000000" w:themeColor="text1"/>
          <w:sz w:val="24"/>
          <w:szCs w:val="24"/>
          <w:vertAlign w:val="superscript"/>
        </w:rPr>
        <w:t>th</w:t>
      </w:r>
      <w:r w:rsidRPr="57E6C54B">
        <w:rPr>
          <w:rFonts w:asciiTheme="minorHAnsi" w:hAnsiTheme="minorHAnsi" w:cstheme="minorBidi"/>
          <w:color w:val="000000" w:themeColor="text1"/>
          <w:sz w:val="24"/>
          <w:szCs w:val="24"/>
        </w:rPr>
        <w:t xml:space="preserve"> Annual Sleep and Circadian Science Research Day, 2021</w:t>
      </w:r>
    </w:p>
    <w:p w14:paraId="48D328EB" w14:textId="0761321D" w:rsidR="004D6951" w:rsidRDefault="004D6951" w:rsidP="004D6951">
      <w:pPr>
        <w:pStyle w:val="ListParagraph"/>
        <w:widowControl w:val="0"/>
        <w:numPr>
          <w:ilvl w:val="0"/>
          <w:numId w:val="15"/>
        </w:numPr>
        <w:autoSpaceDE w:val="0"/>
        <w:autoSpaceDN w:val="0"/>
        <w:adjustRightInd w:val="0"/>
        <w:spacing w:after="80"/>
        <w:rPr>
          <w:rFonts w:asciiTheme="minorHAnsi" w:hAnsiTheme="minorHAnsi" w:cstheme="minorHAnsi"/>
          <w:color w:val="000000"/>
          <w:sz w:val="24"/>
          <w:szCs w:val="24"/>
        </w:rPr>
      </w:pPr>
      <w:r w:rsidRPr="57E6C54B">
        <w:rPr>
          <w:rFonts w:asciiTheme="minorHAnsi" w:hAnsiTheme="minorHAnsi" w:cstheme="minorBidi"/>
          <w:color w:val="000000" w:themeColor="text1"/>
          <w:sz w:val="24"/>
          <w:szCs w:val="24"/>
        </w:rPr>
        <w:t xml:space="preserve">Frisch, SO, Newman-Griffis D, Weng Z, Zegre-Hemsey JZ, Callaway CW, </w:t>
      </w:r>
      <w:r w:rsidRPr="57E6C54B">
        <w:rPr>
          <w:rFonts w:asciiTheme="minorHAnsi" w:hAnsiTheme="minorHAnsi" w:cstheme="minorBidi"/>
          <w:b/>
          <w:bCs/>
          <w:color w:val="000000" w:themeColor="text1"/>
          <w:sz w:val="24"/>
          <w:szCs w:val="24"/>
        </w:rPr>
        <w:t xml:space="preserve">Hochheiser H, </w:t>
      </w:r>
      <w:r w:rsidRPr="57E6C54B">
        <w:rPr>
          <w:rFonts w:asciiTheme="minorHAnsi" w:hAnsiTheme="minorHAnsi" w:cstheme="minorBidi"/>
          <w:color w:val="000000" w:themeColor="text1"/>
          <w:sz w:val="24"/>
          <w:szCs w:val="24"/>
        </w:rPr>
        <w:t>Devon HA, Bakken S, Sejdic E Apache Clinical Text Analysis Knowledge Extraction System (ctakes) Identifies One Out of Five Suspicious Symptoms of Acute Coronary Syndrome from Emergency Department Nursing Triage Notes 8 November 20</w:t>
      </w:r>
      <w:r w:rsidR="00A94674" w:rsidRPr="57E6C54B">
        <w:rPr>
          <w:rFonts w:asciiTheme="minorHAnsi" w:hAnsiTheme="minorHAnsi" w:cstheme="minorBidi"/>
          <w:color w:val="000000" w:themeColor="text1"/>
          <w:sz w:val="24"/>
          <w:szCs w:val="24"/>
        </w:rPr>
        <w:t>2</w:t>
      </w:r>
      <w:r w:rsidRPr="57E6C54B">
        <w:rPr>
          <w:rFonts w:asciiTheme="minorHAnsi" w:hAnsiTheme="minorHAnsi" w:cstheme="minorBidi"/>
          <w:color w:val="000000" w:themeColor="text1"/>
          <w:sz w:val="24"/>
          <w:szCs w:val="24"/>
        </w:rPr>
        <w:t>1; Circulation 2021;144;A9389</w:t>
      </w:r>
    </w:p>
    <w:p w14:paraId="36CC42D3" w14:textId="24DC02AD" w:rsidR="00A94674" w:rsidRDefault="00A94674" w:rsidP="004D6951">
      <w:pPr>
        <w:pStyle w:val="ListParagraph"/>
        <w:widowControl w:val="0"/>
        <w:numPr>
          <w:ilvl w:val="0"/>
          <w:numId w:val="15"/>
        </w:numPr>
        <w:autoSpaceDE w:val="0"/>
        <w:autoSpaceDN w:val="0"/>
        <w:adjustRightInd w:val="0"/>
        <w:spacing w:after="80"/>
        <w:rPr>
          <w:rFonts w:asciiTheme="minorHAnsi" w:hAnsiTheme="minorHAnsi" w:cstheme="minorHAnsi"/>
          <w:color w:val="000000"/>
          <w:sz w:val="24"/>
          <w:szCs w:val="24"/>
        </w:rPr>
      </w:pPr>
      <w:r w:rsidRPr="57E6C54B">
        <w:rPr>
          <w:rFonts w:asciiTheme="minorHAnsi" w:hAnsiTheme="minorHAnsi" w:cstheme="minorBidi"/>
          <w:color w:val="000000" w:themeColor="text1"/>
          <w:sz w:val="24"/>
          <w:szCs w:val="24"/>
        </w:rPr>
        <w:t xml:space="preserve">Salerno J, Shadbolt S, Espino J, Levander J, Stazer J, Contamin L, Cross A, Arcury-Quandt A, Pokutnaya D, </w:t>
      </w:r>
      <w:r w:rsidRPr="57E6C54B">
        <w:rPr>
          <w:rFonts w:asciiTheme="minorHAnsi" w:hAnsiTheme="minorHAnsi" w:cstheme="minorBidi"/>
          <w:b/>
          <w:bCs/>
          <w:color w:val="000000" w:themeColor="text1"/>
          <w:sz w:val="24"/>
          <w:szCs w:val="24"/>
        </w:rPr>
        <w:t xml:space="preserve">Hochheiser H </w:t>
      </w:r>
      <w:r w:rsidRPr="57E6C54B">
        <w:rPr>
          <w:rFonts w:asciiTheme="minorHAnsi" w:hAnsiTheme="minorHAnsi" w:cstheme="minorBidi"/>
          <w:color w:val="000000" w:themeColor="text1"/>
          <w:sz w:val="24"/>
          <w:szCs w:val="24"/>
        </w:rPr>
        <w:t>The Models of Infectious Disease Agent Study (MIDAS) Coordination Center: 2021 Update Poster presented at the Epidemics 2021 conference.</w:t>
      </w:r>
    </w:p>
    <w:p w14:paraId="275F5C6C" w14:textId="4783CA23" w:rsidR="00FE35A3" w:rsidRPr="004D6951" w:rsidRDefault="00FE35A3" w:rsidP="57E6C54B">
      <w:pPr>
        <w:pStyle w:val="ListParagraph"/>
        <w:widowControl w:val="0"/>
        <w:numPr>
          <w:ilvl w:val="0"/>
          <w:numId w:val="15"/>
        </w:numPr>
        <w:autoSpaceDE w:val="0"/>
        <w:autoSpaceDN w:val="0"/>
        <w:adjustRightInd w:val="0"/>
        <w:spacing w:after="80"/>
        <w:rPr>
          <w:rFonts w:asciiTheme="minorHAnsi" w:hAnsiTheme="minorHAnsi" w:cstheme="minorBidi"/>
          <w:color w:val="000000"/>
          <w:sz w:val="24"/>
          <w:szCs w:val="24"/>
        </w:rPr>
      </w:pPr>
      <w:r w:rsidRPr="57E6C54B">
        <w:rPr>
          <w:rFonts w:asciiTheme="minorHAnsi" w:hAnsiTheme="minorHAnsi" w:cstheme="minorBidi"/>
          <w:color w:val="000000" w:themeColor="text1"/>
          <w:sz w:val="24"/>
          <w:szCs w:val="24"/>
        </w:rPr>
        <w:t>Wilson, T.,</w:t>
      </w:r>
      <w:r w:rsidRPr="57E6C54B">
        <w:rPr>
          <w:rFonts w:asciiTheme="minorHAnsi" w:hAnsiTheme="minorHAnsi" w:cstheme="minorBidi"/>
          <w:b/>
          <w:bCs/>
          <w:color w:val="000000" w:themeColor="text1"/>
          <w:sz w:val="24"/>
          <w:szCs w:val="24"/>
        </w:rPr>
        <w:t xml:space="preserve"> Hochheiser H </w:t>
      </w:r>
      <w:r w:rsidRPr="57E6C54B">
        <w:rPr>
          <w:rFonts w:asciiTheme="minorHAnsi" w:hAnsiTheme="minorHAnsi" w:cstheme="minorBidi"/>
          <w:color w:val="000000" w:themeColor="text1"/>
          <w:sz w:val="24"/>
          <w:szCs w:val="24"/>
        </w:rPr>
        <w:t>Resource Utilization in Reinforcement Learning-Based Blood Product Resuscitation for GI Hemorrhage</w:t>
      </w:r>
      <w:r w:rsidRPr="57E6C54B">
        <w:rPr>
          <w:rFonts w:asciiTheme="minorHAnsi" w:hAnsiTheme="minorHAnsi" w:cstheme="minorBidi"/>
          <w:b/>
          <w:bCs/>
          <w:color w:val="000000" w:themeColor="text1"/>
          <w:sz w:val="24"/>
          <w:szCs w:val="24"/>
        </w:rPr>
        <w:t xml:space="preserve"> </w:t>
      </w:r>
      <w:r w:rsidRPr="57E6C54B">
        <w:rPr>
          <w:rFonts w:asciiTheme="minorHAnsi" w:hAnsiTheme="minorHAnsi" w:cstheme="minorBidi"/>
          <w:color w:val="000000" w:themeColor="text1"/>
          <w:sz w:val="24"/>
          <w:szCs w:val="24"/>
        </w:rPr>
        <w:t>18</w:t>
      </w:r>
      <w:r w:rsidRPr="57E6C54B">
        <w:rPr>
          <w:rFonts w:asciiTheme="minorHAnsi" w:hAnsiTheme="minorHAnsi" w:cstheme="minorBidi"/>
          <w:color w:val="000000" w:themeColor="text1"/>
          <w:sz w:val="24"/>
          <w:szCs w:val="24"/>
          <w:vertAlign w:val="superscript"/>
        </w:rPr>
        <w:t>th</w:t>
      </w:r>
      <w:r w:rsidRPr="57E6C54B">
        <w:rPr>
          <w:rFonts w:asciiTheme="minorHAnsi" w:hAnsiTheme="minorHAnsi" w:cstheme="minorBidi"/>
          <w:color w:val="000000" w:themeColor="text1"/>
          <w:sz w:val="24"/>
          <w:szCs w:val="24"/>
        </w:rPr>
        <w:t xml:space="preserve"> Annual Surgical Congress 2023. </w:t>
      </w:r>
    </w:p>
    <w:p w14:paraId="328F4CDA" w14:textId="77F4E36C" w:rsidR="53D081F5" w:rsidRDefault="53D081F5" w:rsidP="57E6C54B">
      <w:pPr>
        <w:widowControl w:val="0"/>
        <w:spacing w:before="120" w:after="120"/>
        <w:rPr>
          <w:rFonts w:asciiTheme="minorHAnsi" w:hAnsiTheme="minorHAnsi" w:cstheme="minorBidi"/>
          <w:color w:val="000000" w:themeColor="text1"/>
          <w:u w:val="single"/>
        </w:rPr>
      </w:pPr>
      <w:r w:rsidRPr="57E6C54B">
        <w:rPr>
          <w:rFonts w:asciiTheme="minorHAnsi" w:hAnsiTheme="minorHAnsi" w:cstheme="minorBidi"/>
          <w:color w:val="000000" w:themeColor="text1"/>
          <w:u w:val="single"/>
        </w:rPr>
        <w:t>7. SOFTWARE</w:t>
      </w:r>
    </w:p>
    <w:p w14:paraId="19123548" w14:textId="1C49C6C3" w:rsidR="53D081F5" w:rsidRDefault="53D081F5" w:rsidP="57E6C54B">
      <w:pPr>
        <w:pStyle w:val="ListParagraph"/>
        <w:widowControl w:val="0"/>
        <w:numPr>
          <w:ilvl w:val="0"/>
          <w:numId w:val="12"/>
        </w:numPr>
        <w:spacing w:before="120" w:after="120"/>
        <w:rPr>
          <w:rFonts w:asciiTheme="minorHAnsi" w:hAnsiTheme="minorHAnsi" w:cstheme="minorBidi"/>
          <w:color w:val="000000" w:themeColor="text1"/>
          <w:sz w:val="24"/>
          <w:szCs w:val="24"/>
        </w:rPr>
      </w:pPr>
      <w:r w:rsidRPr="57E6C54B">
        <w:rPr>
          <w:rFonts w:asciiTheme="minorHAnsi" w:hAnsiTheme="minorHAnsi" w:cstheme="minorBidi"/>
          <w:color w:val="000000" w:themeColor="text1"/>
          <w:sz w:val="24"/>
          <w:szCs w:val="24"/>
        </w:rPr>
        <w:t>NLPReViz: An Interactive Tool for Natural Language Processing on Clinical Texthttps://nlpreviz.github.io/</w:t>
      </w:r>
    </w:p>
    <w:p w14:paraId="56240539" w14:textId="55DAD36B" w:rsidR="53D081F5" w:rsidRDefault="53D081F5" w:rsidP="57E6C54B">
      <w:pPr>
        <w:pStyle w:val="ListParagraph"/>
        <w:widowControl w:val="0"/>
        <w:numPr>
          <w:ilvl w:val="0"/>
          <w:numId w:val="12"/>
        </w:numPr>
        <w:spacing w:before="400" w:after="120"/>
        <w:rPr>
          <w:rFonts w:asciiTheme="minorHAnsi" w:hAnsiTheme="minorHAnsi" w:cstheme="minorBidi"/>
          <w:color w:val="000000" w:themeColor="text1"/>
          <w:sz w:val="24"/>
          <w:szCs w:val="24"/>
        </w:rPr>
      </w:pPr>
      <w:r w:rsidRPr="57E6C54B">
        <w:rPr>
          <w:rFonts w:asciiTheme="minorHAnsi" w:hAnsiTheme="minorHAnsi" w:cstheme="minorBidi"/>
          <w:color w:val="000000" w:themeColor="text1"/>
          <w:sz w:val="24"/>
          <w:szCs w:val="24"/>
        </w:rPr>
        <w:t xml:space="preserve">Phenogrid: The Monarch Initiative Phenotype similarity widget. </w:t>
      </w:r>
      <w:hyperlink r:id="rId20">
        <w:r w:rsidRPr="57E6C54B">
          <w:rPr>
            <w:rStyle w:val="Hyperlink"/>
            <w:rFonts w:asciiTheme="minorHAnsi" w:hAnsiTheme="minorHAnsi" w:cstheme="minorBidi"/>
            <w:sz w:val="24"/>
            <w:szCs w:val="24"/>
          </w:rPr>
          <w:t>https://github.com/monarch-initiative/phenogrid</w:t>
        </w:r>
      </w:hyperlink>
      <w:r w:rsidRPr="57E6C54B">
        <w:rPr>
          <w:rFonts w:asciiTheme="minorHAnsi" w:hAnsiTheme="minorHAnsi" w:cstheme="minorBidi"/>
          <w:color w:val="000000" w:themeColor="text1"/>
          <w:sz w:val="24"/>
          <w:szCs w:val="24"/>
        </w:rPr>
        <w:t>.</w:t>
      </w:r>
    </w:p>
    <w:p w14:paraId="5EB6FD6E" w14:textId="41E06E2A" w:rsidR="57E6C54B" w:rsidRDefault="57E6C54B" w:rsidP="57E6C54B">
      <w:pPr>
        <w:widowControl w:val="0"/>
        <w:spacing w:after="80"/>
        <w:rPr>
          <w:rFonts w:asciiTheme="minorHAnsi" w:hAnsiTheme="minorHAnsi" w:cstheme="minorBidi"/>
          <w:color w:val="000000" w:themeColor="text1"/>
        </w:rPr>
      </w:pPr>
    </w:p>
    <w:p w14:paraId="3C20E9C6" w14:textId="1704A143" w:rsidR="042D5448" w:rsidRDefault="042D5448" w:rsidP="57E6C54B">
      <w:pPr>
        <w:widowControl w:val="0"/>
      </w:pPr>
      <w:r>
        <w:t>____________________________________________________________________________________</w:t>
      </w:r>
    </w:p>
    <w:p w14:paraId="0268EC9A" w14:textId="4B1C86B8" w:rsidR="00452CA7" w:rsidRDefault="00452CA7" w:rsidP="00452CA7">
      <w:pPr>
        <w:widowControl w:val="0"/>
        <w:autoSpaceDE w:val="0"/>
        <w:autoSpaceDN w:val="0"/>
        <w:adjustRightInd w:val="0"/>
        <w:spacing w:before="240" w:after="60"/>
        <w:jc w:val="center"/>
        <w:rPr>
          <w:rFonts w:asciiTheme="minorHAnsi" w:hAnsiTheme="minorHAnsi" w:cstheme="minorHAnsi"/>
          <w:b/>
          <w:bCs/>
          <w:color w:val="000000"/>
        </w:rPr>
      </w:pPr>
      <w:r>
        <w:rPr>
          <w:rFonts w:asciiTheme="minorHAnsi" w:hAnsiTheme="minorHAnsi" w:cstheme="minorHAnsi"/>
          <w:b/>
          <w:bCs/>
          <w:color w:val="000000"/>
        </w:rPr>
        <w:t>PROFESSIONAL ACTIVITIES</w:t>
      </w:r>
    </w:p>
    <w:p w14:paraId="0E497D35" w14:textId="77777777" w:rsidR="00452CA7" w:rsidRPr="00FD620E" w:rsidRDefault="00452CA7" w:rsidP="00452CA7">
      <w:pPr>
        <w:widowControl w:val="0"/>
        <w:autoSpaceDE w:val="0"/>
        <w:autoSpaceDN w:val="0"/>
        <w:adjustRightInd w:val="0"/>
        <w:spacing w:before="240" w:after="60"/>
        <w:rPr>
          <w:rFonts w:asciiTheme="minorHAnsi" w:hAnsiTheme="minorHAnsi" w:cstheme="minorHAnsi"/>
          <w:b/>
          <w:bCs/>
          <w:color w:val="000000"/>
        </w:rPr>
      </w:pPr>
      <w:r w:rsidRPr="00FD620E">
        <w:rPr>
          <w:rFonts w:asciiTheme="minorHAnsi" w:hAnsiTheme="minorHAnsi" w:cstheme="minorHAnsi"/>
          <w:b/>
          <w:bCs/>
          <w:color w:val="000000"/>
        </w:rPr>
        <w:t>TEACHING</w:t>
      </w:r>
    </w:p>
    <w:p w14:paraId="345502A5" w14:textId="77777777" w:rsidR="00452CA7" w:rsidRPr="00FD620E" w:rsidRDefault="00452CA7" w:rsidP="00452CA7">
      <w:pPr>
        <w:widowControl w:val="0"/>
        <w:autoSpaceDE w:val="0"/>
        <w:autoSpaceDN w:val="0"/>
        <w:adjustRightInd w:val="0"/>
        <w:spacing w:after="240"/>
        <w:rPr>
          <w:rFonts w:asciiTheme="minorHAnsi" w:hAnsiTheme="minorHAnsi" w:cstheme="minorHAnsi"/>
          <w:b/>
          <w:bCs/>
          <w:color w:val="000000"/>
        </w:rPr>
      </w:pPr>
      <w:r w:rsidRPr="00FD620E">
        <w:rPr>
          <w:rFonts w:asciiTheme="minorHAnsi" w:hAnsiTheme="minorHAnsi" w:cstheme="minorHAnsi"/>
          <w:b/>
          <w:bCs/>
          <w:color w:val="000000"/>
        </w:rPr>
        <w:t>Undergraduate Courses</w:t>
      </w:r>
    </w:p>
    <w:tbl>
      <w:tblPr>
        <w:tblW w:w="0" w:type="auto"/>
        <w:tblLayout w:type="fixed"/>
        <w:tblCellMar>
          <w:left w:w="0" w:type="dxa"/>
          <w:right w:w="0" w:type="dxa"/>
        </w:tblCellMar>
        <w:tblLook w:val="0000" w:firstRow="0" w:lastRow="0" w:firstColumn="0" w:lastColumn="0" w:noHBand="0" w:noVBand="0"/>
      </w:tblPr>
      <w:tblGrid>
        <w:gridCol w:w="2340"/>
        <w:gridCol w:w="4860"/>
        <w:gridCol w:w="2520"/>
      </w:tblGrid>
      <w:tr w:rsidR="00452CA7" w:rsidRPr="00FD620E" w14:paraId="4EB26D01" w14:textId="77777777" w:rsidTr="00FF343A">
        <w:tc>
          <w:tcPr>
            <w:tcW w:w="2340" w:type="dxa"/>
            <w:tcBorders>
              <w:top w:val="nil"/>
              <w:left w:val="nil"/>
              <w:bottom w:val="nil"/>
              <w:right w:val="nil"/>
            </w:tcBorders>
          </w:tcPr>
          <w:p w14:paraId="3C533AC0" w14:textId="77777777" w:rsidR="00452CA7" w:rsidRPr="00FD620E" w:rsidRDefault="00452CA7" w:rsidP="00060229">
            <w:pPr>
              <w:widowControl w:val="0"/>
              <w:autoSpaceDE w:val="0"/>
              <w:autoSpaceDN w:val="0"/>
              <w:adjustRightInd w:val="0"/>
              <w:rPr>
                <w:rFonts w:asciiTheme="minorHAnsi" w:hAnsiTheme="minorHAnsi" w:cstheme="minorHAnsi"/>
                <w:b/>
                <w:bCs/>
                <w:color w:val="000000"/>
              </w:rPr>
            </w:pPr>
            <w:r w:rsidRPr="00FD620E">
              <w:rPr>
                <w:rFonts w:asciiTheme="minorHAnsi" w:hAnsiTheme="minorHAnsi" w:cstheme="minorHAnsi"/>
                <w:b/>
                <w:bCs/>
                <w:color w:val="000000"/>
              </w:rPr>
              <w:t>Year(s)</w:t>
            </w:r>
          </w:p>
        </w:tc>
        <w:tc>
          <w:tcPr>
            <w:tcW w:w="4860" w:type="dxa"/>
            <w:tcBorders>
              <w:top w:val="nil"/>
              <w:left w:val="nil"/>
              <w:bottom w:val="nil"/>
              <w:right w:val="nil"/>
            </w:tcBorders>
          </w:tcPr>
          <w:p w14:paraId="6001A42D" w14:textId="77777777" w:rsidR="00452CA7" w:rsidRPr="00FD620E" w:rsidRDefault="00452CA7" w:rsidP="00060229">
            <w:pPr>
              <w:widowControl w:val="0"/>
              <w:autoSpaceDE w:val="0"/>
              <w:autoSpaceDN w:val="0"/>
              <w:adjustRightInd w:val="0"/>
              <w:rPr>
                <w:rFonts w:asciiTheme="minorHAnsi" w:hAnsiTheme="minorHAnsi" w:cstheme="minorHAnsi"/>
                <w:b/>
                <w:bCs/>
                <w:color w:val="000000"/>
              </w:rPr>
            </w:pPr>
            <w:r w:rsidRPr="00FD620E">
              <w:rPr>
                <w:rFonts w:asciiTheme="minorHAnsi" w:hAnsiTheme="minorHAnsi" w:cstheme="minorHAnsi"/>
                <w:b/>
                <w:bCs/>
                <w:color w:val="000000"/>
              </w:rPr>
              <w:t>Course Number &amp; Title</w:t>
            </w:r>
          </w:p>
        </w:tc>
        <w:tc>
          <w:tcPr>
            <w:tcW w:w="2520" w:type="dxa"/>
            <w:tcBorders>
              <w:top w:val="nil"/>
              <w:left w:val="nil"/>
              <w:bottom w:val="nil"/>
              <w:right w:val="nil"/>
            </w:tcBorders>
          </w:tcPr>
          <w:p w14:paraId="3A0436AD" w14:textId="77777777" w:rsidR="00452CA7" w:rsidRPr="00FD620E" w:rsidRDefault="00452CA7" w:rsidP="00060229">
            <w:pPr>
              <w:widowControl w:val="0"/>
              <w:autoSpaceDE w:val="0"/>
              <w:autoSpaceDN w:val="0"/>
              <w:adjustRightInd w:val="0"/>
              <w:rPr>
                <w:rFonts w:asciiTheme="minorHAnsi" w:hAnsiTheme="minorHAnsi" w:cstheme="minorHAnsi"/>
                <w:b/>
                <w:bCs/>
                <w:color w:val="000000"/>
              </w:rPr>
            </w:pPr>
            <w:r w:rsidRPr="00FD620E">
              <w:rPr>
                <w:rFonts w:asciiTheme="minorHAnsi" w:hAnsiTheme="minorHAnsi" w:cstheme="minorHAnsi"/>
                <w:b/>
                <w:bCs/>
                <w:color w:val="000000"/>
              </w:rPr>
              <w:t>Role</w:t>
            </w:r>
          </w:p>
        </w:tc>
      </w:tr>
      <w:tr w:rsidR="00452CA7" w:rsidRPr="00FD620E" w14:paraId="7438B457" w14:textId="77777777" w:rsidTr="00FF343A">
        <w:tc>
          <w:tcPr>
            <w:tcW w:w="2340" w:type="dxa"/>
            <w:tcBorders>
              <w:top w:val="nil"/>
              <w:left w:val="nil"/>
              <w:bottom w:val="nil"/>
              <w:right w:val="nil"/>
            </w:tcBorders>
          </w:tcPr>
          <w:p w14:paraId="2E0C9741" w14:textId="77777777" w:rsidR="00452CA7" w:rsidRPr="00FD620E" w:rsidRDefault="00452CA7" w:rsidP="00060229">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9/2006 - 12/2006</w:t>
            </w:r>
          </w:p>
        </w:tc>
        <w:tc>
          <w:tcPr>
            <w:tcW w:w="4860" w:type="dxa"/>
            <w:tcBorders>
              <w:top w:val="nil"/>
              <w:left w:val="nil"/>
              <w:bottom w:val="nil"/>
              <w:right w:val="nil"/>
            </w:tcBorders>
            <w:tcMar>
              <w:right w:w="240" w:type="dxa"/>
            </w:tcMar>
          </w:tcPr>
          <w:p w14:paraId="341374ED" w14:textId="77777777" w:rsidR="00452CA7" w:rsidRPr="00FD620E" w:rsidRDefault="00452CA7" w:rsidP="00060229">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COSC 483, Design and Analysis of Algorithms</w:t>
            </w:r>
          </w:p>
        </w:tc>
        <w:tc>
          <w:tcPr>
            <w:tcW w:w="2520" w:type="dxa"/>
            <w:tcBorders>
              <w:top w:val="nil"/>
              <w:left w:val="nil"/>
              <w:bottom w:val="nil"/>
              <w:right w:val="nil"/>
            </w:tcBorders>
          </w:tcPr>
          <w:p w14:paraId="6979798B" w14:textId="647E76CB" w:rsidR="00452CA7" w:rsidRPr="00CA5DD5" w:rsidRDefault="00452CA7" w:rsidP="00060229">
            <w:pPr>
              <w:widowControl w:val="0"/>
              <w:autoSpaceDE w:val="0"/>
              <w:autoSpaceDN w:val="0"/>
              <w:adjustRightInd w:val="0"/>
              <w:rPr>
                <w:rFonts w:asciiTheme="minorHAnsi" w:hAnsiTheme="minorHAnsi" w:cstheme="minorHAnsi"/>
                <w:color w:val="000000"/>
              </w:rPr>
            </w:pPr>
            <w:r w:rsidRPr="00FF343A">
              <w:rPr>
                <w:rFonts w:asciiTheme="minorHAnsi" w:hAnsiTheme="minorHAnsi" w:cstheme="minorHAnsi"/>
                <w:color w:val="000000"/>
              </w:rPr>
              <w:t>P</w:t>
            </w:r>
            <w:r w:rsidR="00CA5DD5" w:rsidRPr="00FF343A">
              <w:rPr>
                <w:rFonts w:asciiTheme="minorHAnsi" w:hAnsiTheme="minorHAnsi" w:cstheme="minorHAnsi"/>
                <w:color w:val="000000"/>
              </w:rPr>
              <w:t xml:space="preserve">rimary </w:t>
            </w:r>
            <w:r w:rsidR="00A77E49" w:rsidRPr="00FF343A">
              <w:rPr>
                <w:rFonts w:asciiTheme="minorHAnsi" w:hAnsiTheme="minorHAnsi" w:cstheme="minorHAnsi"/>
                <w:color w:val="000000"/>
              </w:rPr>
              <w:t>I</w:t>
            </w:r>
            <w:r w:rsidR="005E1F3A" w:rsidRPr="00FF343A">
              <w:rPr>
                <w:rFonts w:asciiTheme="minorHAnsi" w:hAnsiTheme="minorHAnsi" w:cstheme="minorHAnsi"/>
                <w:color w:val="000000"/>
              </w:rPr>
              <w:t>nstructor</w:t>
            </w:r>
          </w:p>
        </w:tc>
      </w:tr>
      <w:tr w:rsidR="00452CA7" w:rsidRPr="00FD620E" w14:paraId="1E2BF7AA" w14:textId="77777777" w:rsidTr="00FF343A">
        <w:tc>
          <w:tcPr>
            <w:tcW w:w="2340" w:type="dxa"/>
            <w:tcBorders>
              <w:top w:val="nil"/>
              <w:left w:val="nil"/>
              <w:bottom w:val="nil"/>
              <w:right w:val="nil"/>
            </w:tcBorders>
          </w:tcPr>
          <w:p w14:paraId="3E6B6E8F" w14:textId="77777777" w:rsidR="00452CA7" w:rsidRDefault="00452CA7" w:rsidP="00060229">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9/2006 - 12/2006, 2/2007 - 5/2007</w:t>
            </w:r>
          </w:p>
          <w:p w14:paraId="3A7D2EA7" w14:textId="77777777" w:rsidR="00452CA7" w:rsidRPr="00FD620E" w:rsidRDefault="00452CA7" w:rsidP="00060229">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9/2007 - 12/2007</w:t>
            </w:r>
          </w:p>
        </w:tc>
        <w:tc>
          <w:tcPr>
            <w:tcW w:w="4860" w:type="dxa"/>
            <w:tcBorders>
              <w:top w:val="nil"/>
              <w:left w:val="nil"/>
              <w:bottom w:val="nil"/>
              <w:right w:val="nil"/>
            </w:tcBorders>
            <w:tcMar>
              <w:right w:w="240" w:type="dxa"/>
            </w:tcMar>
          </w:tcPr>
          <w:p w14:paraId="6F739A2D" w14:textId="77777777" w:rsidR="00452CA7" w:rsidRPr="00FF343A" w:rsidRDefault="00452CA7" w:rsidP="00060229">
            <w:pPr>
              <w:widowControl w:val="0"/>
              <w:autoSpaceDE w:val="0"/>
              <w:autoSpaceDN w:val="0"/>
              <w:adjustRightInd w:val="0"/>
              <w:rPr>
                <w:rFonts w:asciiTheme="minorHAnsi" w:hAnsiTheme="minorHAnsi" w:cstheme="minorHAnsi"/>
                <w:color w:val="000000"/>
              </w:rPr>
            </w:pPr>
            <w:r w:rsidRPr="00FF343A">
              <w:rPr>
                <w:rFonts w:asciiTheme="minorHAnsi" w:hAnsiTheme="minorHAnsi" w:cstheme="minorHAnsi"/>
                <w:color w:val="000000"/>
              </w:rPr>
              <w:t>COSC 236, Introduction to Computer Science I</w:t>
            </w:r>
          </w:p>
        </w:tc>
        <w:tc>
          <w:tcPr>
            <w:tcW w:w="2520" w:type="dxa"/>
            <w:tcBorders>
              <w:top w:val="nil"/>
              <w:left w:val="nil"/>
              <w:bottom w:val="nil"/>
              <w:right w:val="nil"/>
            </w:tcBorders>
          </w:tcPr>
          <w:p w14:paraId="40EEA490" w14:textId="3920FE33" w:rsidR="00452CA7" w:rsidRPr="00FF343A" w:rsidRDefault="00CA5DD5" w:rsidP="00060229">
            <w:pPr>
              <w:widowControl w:val="0"/>
              <w:autoSpaceDE w:val="0"/>
              <w:autoSpaceDN w:val="0"/>
              <w:adjustRightInd w:val="0"/>
              <w:rPr>
                <w:rFonts w:asciiTheme="minorHAnsi" w:hAnsiTheme="minorHAnsi" w:cstheme="minorHAnsi"/>
                <w:color w:val="000000"/>
              </w:rPr>
            </w:pPr>
            <w:r w:rsidRPr="00FF343A">
              <w:rPr>
                <w:rFonts w:asciiTheme="minorHAnsi" w:hAnsiTheme="minorHAnsi" w:cstheme="minorHAnsi"/>
                <w:color w:val="000000"/>
              </w:rPr>
              <w:t xml:space="preserve">Primary </w:t>
            </w:r>
            <w:r w:rsidR="005E1F3A" w:rsidRPr="00FF343A">
              <w:rPr>
                <w:rFonts w:asciiTheme="minorHAnsi" w:hAnsiTheme="minorHAnsi" w:cstheme="minorHAnsi"/>
                <w:color w:val="000000"/>
              </w:rPr>
              <w:t xml:space="preserve"> Instructor</w:t>
            </w:r>
          </w:p>
        </w:tc>
      </w:tr>
      <w:tr w:rsidR="00452CA7" w:rsidRPr="00FD620E" w14:paraId="63440035" w14:textId="77777777" w:rsidTr="00FF343A">
        <w:tc>
          <w:tcPr>
            <w:tcW w:w="2340" w:type="dxa"/>
            <w:tcBorders>
              <w:top w:val="nil"/>
              <w:left w:val="nil"/>
              <w:bottom w:val="nil"/>
              <w:right w:val="nil"/>
            </w:tcBorders>
          </w:tcPr>
          <w:p w14:paraId="17C8F5F3" w14:textId="77777777" w:rsidR="00452CA7" w:rsidRDefault="00452CA7" w:rsidP="00060229">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lastRenderedPageBreak/>
              <w:t xml:space="preserve">2/2008 - 5/2008, </w:t>
            </w:r>
          </w:p>
          <w:p w14:paraId="13901FCE" w14:textId="77777777" w:rsidR="00452CA7" w:rsidRPr="00FD620E" w:rsidRDefault="00452CA7" w:rsidP="00060229">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9/2008 - 12/2008, 2/2009 - 5/2009</w:t>
            </w:r>
          </w:p>
        </w:tc>
        <w:tc>
          <w:tcPr>
            <w:tcW w:w="4860" w:type="dxa"/>
            <w:tcBorders>
              <w:top w:val="nil"/>
              <w:left w:val="nil"/>
              <w:bottom w:val="nil"/>
              <w:right w:val="nil"/>
            </w:tcBorders>
            <w:tcMar>
              <w:right w:w="240" w:type="dxa"/>
            </w:tcMar>
          </w:tcPr>
          <w:p w14:paraId="1B20E1FA" w14:textId="77777777" w:rsidR="00452CA7" w:rsidRPr="00FF343A" w:rsidRDefault="00452CA7" w:rsidP="00060229">
            <w:pPr>
              <w:widowControl w:val="0"/>
              <w:autoSpaceDE w:val="0"/>
              <w:autoSpaceDN w:val="0"/>
              <w:adjustRightInd w:val="0"/>
              <w:rPr>
                <w:rFonts w:asciiTheme="minorHAnsi" w:hAnsiTheme="minorHAnsi" w:cstheme="minorHAnsi"/>
                <w:color w:val="000000"/>
              </w:rPr>
            </w:pPr>
            <w:r w:rsidRPr="00FF343A">
              <w:rPr>
                <w:rFonts w:asciiTheme="minorHAnsi" w:hAnsiTheme="minorHAnsi" w:cstheme="minorHAnsi"/>
                <w:color w:val="000000"/>
              </w:rPr>
              <w:t>COSC 605, Introduction to Computer Science II</w:t>
            </w:r>
          </w:p>
        </w:tc>
        <w:tc>
          <w:tcPr>
            <w:tcW w:w="2520" w:type="dxa"/>
            <w:tcBorders>
              <w:top w:val="nil"/>
              <w:left w:val="nil"/>
              <w:bottom w:val="nil"/>
              <w:right w:val="nil"/>
            </w:tcBorders>
          </w:tcPr>
          <w:p w14:paraId="5789F9E1" w14:textId="1496B256" w:rsidR="00452CA7" w:rsidRPr="00FF343A" w:rsidRDefault="00CA5DD5" w:rsidP="00060229">
            <w:pPr>
              <w:widowControl w:val="0"/>
              <w:autoSpaceDE w:val="0"/>
              <w:autoSpaceDN w:val="0"/>
              <w:adjustRightInd w:val="0"/>
              <w:rPr>
                <w:rFonts w:asciiTheme="minorHAnsi" w:hAnsiTheme="minorHAnsi" w:cstheme="minorHAnsi"/>
                <w:color w:val="000000"/>
              </w:rPr>
            </w:pPr>
            <w:r w:rsidRPr="00FF343A">
              <w:rPr>
                <w:rFonts w:asciiTheme="minorHAnsi" w:hAnsiTheme="minorHAnsi" w:cstheme="minorHAnsi"/>
                <w:color w:val="000000"/>
              </w:rPr>
              <w:t xml:space="preserve">Primary </w:t>
            </w:r>
            <w:r w:rsidR="005E1F3A" w:rsidRPr="00FF343A">
              <w:rPr>
                <w:rFonts w:asciiTheme="minorHAnsi" w:hAnsiTheme="minorHAnsi" w:cstheme="minorHAnsi"/>
                <w:color w:val="000000"/>
              </w:rPr>
              <w:t xml:space="preserve"> Instructor</w:t>
            </w:r>
          </w:p>
        </w:tc>
      </w:tr>
    </w:tbl>
    <w:p w14:paraId="42C8D86E" w14:textId="77777777" w:rsidR="00452CA7" w:rsidRPr="00FD620E" w:rsidRDefault="00452CA7" w:rsidP="00452CA7">
      <w:pPr>
        <w:widowControl w:val="0"/>
        <w:autoSpaceDE w:val="0"/>
        <w:autoSpaceDN w:val="0"/>
        <w:adjustRightInd w:val="0"/>
        <w:spacing w:before="240" w:after="240"/>
        <w:rPr>
          <w:rFonts w:asciiTheme="minorHAnsi" w:hAnsiTheme="minorHAnsi" w:cstheme="minorHAnsi"/>
          <w:b/>
          <w:bCs/>
          <w:color w:val="000000"/>
        </w:rPr>
      </w:pPr>
      <w:r w:rsidRPr="00FD620E">
        <w:rPr>
          <w:rFonts w:asciiTheme="minorHAnsi" w:hAnsiTheme="minorHAnsi" w:cstheme="minorHAnsi"/>
          <w:b/>
          <w:bCs/>
          <w:color w:val="000000"/>
        </w:rPr>
        <w:t>Graduate Courses</w:t>
      </w:r>
    </w:p>
    <w:tbl>
      <w:tblPr>
        <w:tblW w:w="0" w:type="auto"/>
        <w:tblLayout w:type="fixed"/>
        <w:tblCellMar>
          <w:left w:w="0" w:type="dxa"/>
          <w:right w:w="0" w:type="dxa"/>
        </w:tblCellMar>
        <w:tblLook w:val="0000" w:firstRow="0" w:lastRow="0" w:firstColumn="0" w:lastColumn="0" w:noHBand="0" w:noVBand="0"/>
      </w:tblPr>
      <w:tblGrid>
        <w:gridCol w:w="2515"/>
        <w:gridCol w:w="4685"/>
        <w:gridCol w:w="2520"/>
      </w:tblGrid>
      <w:tr w:rsidR="00452CA7" w:rsidRPr="00FD620E" w14:paraId="3ACE84F9" w14:textId="77777777" w:rsidTr="57E6C54B">
        <w:tc>
          <w:tcPr>
            <w:tcW w:w="2515" w:type="dxa"/>
          </w:tcPr>
          <w:p w14:paraId="2E23D25F" w14:textId="77777777" w:rsidR="00452CA7" w:rsidRPr="00FD620E" w:rsidRDefault="00452CA7" w:rsidP="00060229">
            <w:pPr>
              <w:widowControl w:val="0"/>
              <w:autoSpaceDE w:val="0"/>
              <w:autoSpaceDN w:val="0"/>
              <w:adjustRightInd w:val="0"/>
              <w:rPr>
                <w:rFonts w:asciiTheme="minorHAnsi" w:hAnsiTheme="minorHAnsi" w:cstheme="minorHAnsi"/>
                <w:b/>
                <w:bCs/>
                <w:color w:val="000000"/>
              </w:rPr>
            </w:pPr>
            <w:r w:rsidRPr="00FD620E">
              <w:rPr>
                <w:rFonts w:asciiTheme="minorHAnsi" w:hAnsiTheme="minorHAnsi" w:cstheme="minorHAnsi"/>
                <w:b/>
                <w:bCs/>
                <w:color w:val="000000"/>
              </w:rPr>
              <w:t>Year(s)</w:t>
            </w:r>
          </w:p>
        </w:tc>
        <w:tc>
          <w:tcPr>
            <w:tcW w:w="4685" w:type="dxa"/>
          </w:tcPr>
          <w:p w14:paraId="2F4A5B42" w14:textId="77777777" w:rsidR="00452CA7" w:rsidRPr="00FD620E" w:rsidRDefault="00452CA7" w:rsidP="00060229">
            <w:pPr>
              <w:widowControl w:val="0"/>
              <w:autoSpaceDE w:val="0"/>
              <w:autoSpaceDN w:val="0"/>
              <w:adjustRightInd w:val="0"/>
              <w:rPr>
                <w:rFonts w:asciiTheme="minorHAnsi" w:hAnsiTheme="minorHAnsi" w:cstheme="minorHAnsi"/>
                <w:b/>
                <w:bCs/>
                <w:color w:val="000000"/>
              </w:rPr>
            </w:pPr>
            <w:r w:rsidRPr="00FD620E">
              <w:rPr>
                <w:rFonts w:asciiTheme="minorHAnsi" w:hAnsiTheme="minorHAnsi" w:cstheme="minorHAnsi"/>
                <w:b/>
                <w:bCs/>
                <w:color w:val="000000"/>
              </w:rPr>
              <w:t>Course Number &amp; Title</w:t>
            </w:r>
          </w:p>
        </w:tc>
        <w:tc>
          <w:tcPr>
            <w:tcW w:w="2520" w:type="dxa"/>
          </w:tcPr>
          <w:p w14:paraId="529BB729" w14:textId="77777777" w:rsidR="00452CA7" w:rsidRPr="00FD620E" w:rsidRDefault="00452CA7" w:rsidP="00060229">
            <w:pPr>
              <w:widowControl w:val="0"/>
              <w:autoSpaceDE w:val="0"/>
              <w:autoSpaceDN w:val="0"/>
              <w:adjustRightInd w:val="0"/>
              <w:rPr>
                <w:rFonts w:asciiTheme="minorHAnsi" w:hAnsiTheme="minorHAnsi" w:cstheme="minorHAnsi"/>
                <w:b/>
                <w:bCs/>
                <w:color w:val="000000"/>
              </w:rPr>
            </w:pPr>
            <w:r w:rsidRPr="00FD620E">
              <w:rPr>
                <w:rFonts w:asciiTheme="minorHAnsi" w:hAnsiTheme="minorHAnsi" w:cstheme="minorHAnsi"/>
                <w:b/>
                <w:bCs/>
                <w:color w:val="000000"/>
              </w:rPr>
              <w:t>Role</w:t>
            </w:r>
          </w:p>
        </w:tc>
      </w:tr>
      <w:tr w:rsidR="00452CA7" w:rsidRPr="00FD620E" w14:paraId="4D9E8688" w14:textId="77777777" w:rsidTr="57E6C54B">
        <w:tc>
          <w:tcPr>
            <w:tcW w:w="2515" w:type="dxa"/>
          </w:tcPr>
          <w:p w14:paraId="1FD01F92" w14:textId="77777777" w:rsidR="00452CA7" w:rsidRPr="00FD620E" w:rsidRDefault="00452CA7" w:rsidP="00060229">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2/2007 - 5/2007</w:t>
            </w:r>
          </w:p>
        </w:tc>
        <w:tc>
          <w:tcPr>
            <w:tcW w:w="4685" w:type="dxa"/>
            <w:tcMar>
              <w:right w:w="240" w:type="dxa"/>
            </w:tcMar>
          </w:tcPr>
          <w:p w14:paraId="0E57F916" w14:textId="77777777" w:rsidR="00452CA7" w:rsidRPr="00FD620E" w:rsidRDefault="00452CA7" w:rsidP="00060229">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COSC 686, Graphics: Information Visualization</w:t>
            </w:r>
          </w:p>
        </w:tc>
        <w:tc>
          <w:tcPr>
            <w:tcW w:w="2520" w:type="dxa"/>
          </w:tcPr>
          <w:p w14:paraId="5FFB7AAF" w14:textId="119C1388" w:rsidR="00452CA7" w:rsidRPr="0084687E" w:rsidRDefault="0084687E" w:rsidP="00060229">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Primary</w:t>
            </w:r>
            <w:r w:rsidR="00B25112" w:rsidRPr="0084687E">
              <w:rPr>
                <w:rFonts w:asciiTheme="minorHAnsi" w:hAnsiTheme="minorHAnsi" w:cstheme="minorHAnsi"/>
                <w:color w:val="000000"/>
              </w:rPr>
              <w:t xml:space="preserve"> Instructor</w:t>
            </w:r>
          </w:p>
        </w:tc>
      </w:tr>
      <w:tr w:rsidR="00452CA7" w:rsidRPr="00FD620E" w14:paraId="7D669954" w14:textId="77777777" w:rsidTr="57E6C54B">
        <w:tc>
          <w:tcPr>
            <w:tcW w:w="2515" w:type="dxa"/>
          </w:tcPr>
          <w:p w14:paraId="559BEC04" w14:textId="77777777" w:rsidR="00452CA7" w:rsidRPr="00FD620E" w:rsidRDefault="00452CA7" w:rsidP="00060229">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9/2007 - 12/2007</w:t>
            </w:r>
          </w:p>
        </w:tc>
        <w:tc>
          <w:tcPr>
            <w:tcW w:w="4685" w:type="dxa"/>
            <w:tcMar>
              <w:right w:w="240" w:type="dxa"/>
            </w:tcMar>
          </w:tcPr>
          <w:p w14:paraId="59BA42C6" w14:textId="77777777" w:rsidR="00452CA7" w:rsidRPr="00FD620E" w:rsidRDefault="00452CA7" w:rsidP="00060229">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COSC 617, Distributed Information Systems: Advanced Web Development</w:t>
            </w:r>
          </w:p>
        </w:tc>
        <w:tc>
          <w:tcPr>
            <w:tcW w:w="2520" w:type="dxa"/>
          </w:tcPr>
          <w:p w14:paraId="59A0804B" w14:textId="10643E1B" w:rsidR="00452CA7" w:rsidRPr="0084687E" w:rsidRDefault="0084687E" w:rsidP="00060229">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Primary</w:t>
            </w:r>
            <w:r w:rsidR="00B25112" w:rsidRPr="0084687E">
              <w:rPr>
                <w:rFonts w:asciiTheme="minorHAnsi" w:hAnsiTheme="minorHAnsi" w:cstheme="minorHAnsi"/>
                <w:color w:val="000000"/>
              </w:rPr>
              <w:t xml:space="preserve"> Instructor</w:t>
            </w:r>
          </w:p>
        </w:tc>
      </w:tr>
      <w:tr w:rsidR="00452CA7" w:rsidRPr="00FD620E" w14:paraId="0C78BEBB" w14:textId="77777777" w:rsidTr="57E6C54B">
        <w:tc>
          <w:tcPr>
            <w:tcW w:w="2515" w:type="dxa"/>
          </w:tcPr>
          <w:p w14:paraId="641534C8" w14:textId="77777777" w:rsidR="00452CA7" w:rsidRPr="00FD620E" w:rsidRDefault="00452CA7" w:rsidP="00060229">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2/2008 - 5/2008</w:t>
            </w:r>
          </w:p>
        </w:tc>
        <w:tc>
          <w:tcPr>
            <w:tcW w:w="4685" w:type="dxa"/>
            <w:tcMar>
              <w:right w:w="240" w:type="dxa"/>
            </w:tcMar>
          </w:tcPr>
          <w:p w14:paraId="1C96D3DF" w14:textId="77777777" w:rsidR="00452CA7" w:rsidRPr="00FD620E" w:rsidRDefault="00452CA7" w:rsidP="00060229">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COSC 605, Human-Computer Interaction</w:t>
            </w:r>
          </w:p>
        </w:tc>
        <w:tc>
          <w:tcPr>
            <w:tcW w:w="2520" w:type="dxa"/>
          </w:tcPr>
          <w:p w14:paraId="614AC51C" w14:textId="10E56515" w:rsidR="00452CA7" w:rsidRPr="0084687E" w:rsidRDefault="0084687E" w:rsidP="00060229">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Primary</w:t>
            </w:r>
            <w:r w:rsidR="00B25112" w:rsidRPr="0084687E">
              <w:rPr>
                <w:rFonts w:asciiTheme="minorHAnsi" w:hAnsiTheme="minorHAnsi" w:cstheme="minorHAnsi"/>
                <w:color w:val="000000"/>
              </w:rPr>
              <w:t xml:space="preserve"> Instructor</w:t>
            </w:r>
          </w:p>
        </w:tc>
      </w:tr>
      <w:tr w:rsidR="009D755E" w:rsidRPr="00FD620E" w14:paraId="3D6A3542" w14:textId="77777777" w:rsidTr="57E6C54B">
        <w:tc>
          <w:tcPr>
            <w:tcW w:w="2515" w:type="dxa"/>
          </w:tcPr>
          <w:p w14:paraId="2BB3D890" w14:textId="268288BD" w:rsidR="009D755E" w:rsidRPr="00FD620E" w:rsidRDefault="009D755E" w:rsidP="00060229">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12/2009</w:t>
            </w:r>
          </w:p>
        </w:tc>
        <w:tc>
          <w:tcPr>
            <w:tcW w:w="4685" w:type="dxa"/>
            <w:tcMar>
              <w:right w:w="240" w:type="dxa"/>
            </w:tcMar>
          </w:tcPr>
          <w:p w14:paraId="2D87DC0A" w14:textId="13B38AA3" w:rsidR="009D755E" w:rsidRPr="00FD620E" w:rsidRDefault="009D755E" w:rsidP="00060229">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BIOINF 2011 Introduction to clinical informatics</w:t>
            </w:r>
          </w:p>
        </w:tc>
        <w:tc>
          <w:tcPr>
            <w:tcW w:w="2520" w:type="dxa"/>
          </w:tcPr>
          <w:p w14:paraId="5011294C" w14:textId="2E4C3B8A" w:rsidR="009D755E" w:rsidRDefault="009D755E" w:rsidP="00060229">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Guest Lecture</w:t>
            </w:r>
          </w:p>
        </w:tc>
      </w:tr>
      <w:tr w:rsidR="00452CA7" w:rsidRPr="00FD620E" w14:paraId="3435930C" w14:textId="77777777" w:rsidTr="57E6C54B">
        <w:tc>
          <w:tcPr>
            <w:tcW w:w="2515" w:type="dxa"/>
          </w:tcPr>
          <w:p w14:paraId="0F39D391" w14:textId="77777777" w:rsidR="00452CA7" w:rsidRDefault="00452CA7" w:rsidP="00060229">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 xml:space="preserve">5/2010 - 8/2010, </w:t>
            </w:r>
          </w:p>
          <w:p w14:paraId="38762E07" w14:textId="77777777" w:rsidR="00452CA7" w:rsidRDefault="00452CA7" w:rsidP="00060229">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 xml:space="preserve">5/2011 - 6/2011, </w:t>
            </w:r>
          </w:p>
          <w:p w14:paraId="28D09FE8" w14:textId="77777777" w:rsidR="00452CA7" w:rsidRPr="00FD620E" w:rsidRDefault="00452CA7" w:rsidP="00060229">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9/2012 - 12/2012</w:t>
            </w:r>
          </w:p>
        </w:tc>
        <w:tc>
          <w:tcPr>
            <w:tcW w:w="4685" w:type="dxa"/>
            <w:tcMar>
              <w:right w:w="240" w:type="dxa"/>
            </w:tcMar>
          </w:tcPr>
          <w:p w14:paraId="66934731" w14:textId="77777777" w:rsidR="00452CA7" w:rsidRPr="00FD620E" w:rsidRDefault="00452CA7" w:rsidP="00060229">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BIONF 2121, Human Computer Interaction and Evaluation</w:t>
            </w:r>
          </w:p>
        </w:tc>
        <w:tc>
          <w:tcPr>
            <w:tcW w:w="2520" w:type="dxa"/>
          </w:tcPr>
          <w:p w14:paraId="3B1F20AE" w14:textId="2C325224" w:rsidR="00452CA7" w:rsidRPr="0084687E" w:rsidRDefault="00C7226F" w:rsidP="00060229">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Primary </w:t>
            </w:r>
            <w:r w:rsidR="00452CA7" w:rsidRPr="0084687E">
              <w:rPr>
                <w:rFonts w:asciiTheme="minorHAnsi" w:hAnsiTheme="minorHAnsi" w:cstheme="minorHAnsi"/>
                <w:color w:val="000000"/>
              </w:rPr>
              <w:t>Instructor</w:t>
            </w:r>
          </w:p>
        </w:tc>
      </w:tr>
      <w:tr w:rsidR="00C7226F" w:rsidRPr="00FD620E" w14:paraId="6DC7B0F2" w14:textId="77777777" w:rsidTr="57E6C54B">
        <w:tc>
          <w:tcPr>
            <w:tcW w:w="2515" w:type="dxa"/>
          </w:tcPr>
          <w:p w14:paraId="59B08F2A" w14:textId="5941282A" w:rsidR="00C7226F" w:rsidRPr="00FD620E" w:rsidRDefault="00C7226F" w:rsidP="00C7226F">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11/2010</w:t>
            </w:r>
          </w:p>
        </w:tc>
        <w:tc>
          <w:tcPr>
            <w:tcW w:w="4685" w:type="dxa"/>
            <w:tcMar>
              <w:right w:w="240" w:type="dxa"/>
            </w:tcMar>
          </w:tcPr>
          <w:p w14:paraId="6571262E" w14:textId="5B181530" w:rsidR="00C7226F" w:rsidRPr="00FD620E" w:rsidRDefault="00C7226F" w:rsidP="00C7226F">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BIOINF 2011 Introduction to clinical informatics</w:t>
            </w:r>
          </w:p>
        </w:tc>
        <w:tc>
          <w:tcPr>
            <w:tcW w:w="2520" w:type="dxa"/>
          </w:tcPr>
          <w:p w14:paraId="40D2B071" w14:textId="7D7B3A4D" w:rsidR="00C7226F" w:rsidRPr="0084687E" w:rsidRDefault="00FE39EF" w:rsidP="00C7226F">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Guest Lecturer</w:t>
            </w:r>
          </w:p>
        </w:tc>
      </w:tr>
      <w:tr w:rsidR="00FE39EF" w:rsidRPr="00FD620E" w14:paraId="5A4185D1" w14:textId="77777777" w:rsidTr="57E6C54B">
        <w:tc>
          <w:tcPr>
            <w:tcW w:w="2515" w:type="dxa"/>
          </w:tcPr>
          <w:p w14:paraId="5DB312F5" w14:textId="47B231A2" w:rsidR="00FE39EF" w:rsidRDefault="00FE39EF" w:rsidP="00FE39EF">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11/2011</w:t>
            </w:r>
          </w:p>
        </w:tc>
        <w:tc>
          <w:tcPr>
            <w:tcW w:w="4685" w:type="dxa"/>
            <w:tcMar>
              <w:right w:w="240" w:type="dxa"/>
            </w:tcMar>
          </w:tcPr>
          <w:p w14:paraId="39EB24E2" w14:textId="121F7AAA" w:rsidR="00FE39EF" w:rsidRDefault="00FE39EF" w:rsidP="00FE39EF">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BIOINF 2011 Introduction to clinical informatics</w:t>
            </w:r>
          </w:p>
        </w:tc>
        <w:tc>
          <w:tcPr>
            <w:tcW w:w="2520" w:type="dxa"/>
          </w:tcPr>
          <w:p w14:paraId="0CF2D0D0" w14:textId="5CB17F9B" w:rsidR="00FE39EF" w:rsidRDefault="00FE39EF" w:rsidP="00FE39EF">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Guest Lecturer</w:t>
            </w:r>
          </w:p>
        </w:tc>
      </w:tr>
      <w:tr w:rsidR="00452CA7" w:rsidRPr="00FD620E" w14:paraId="3E2FFED5" w14:textId="77777777" w:rsidTr="57E6C54B">
        <w:tc>
          <w:tcPr>
            <w:tcW w:w="2515" w:type="dxa"/>
          </w:tcPr>
          <w:p w14:paraId="0656F30D" w14:textId="77777777" w:rsidR="00452CA7" w:rsidRPr="00FD620E" w:rsidRDefault="00452CA7" w:rsidP="00060229">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8/27/2012 - 12/15/2012</w:t>
            </w:r>
          </w:p>
        </w:tc>
        <w:tc>
          <w:tcPr>
            <w:tcW w:w="4685" w:type="dxa"/>
            <w:tcMar>
              <w:right w:w="240" w:type="dxa"/>
            </w:tcMar>
          </w:tcPr>
          <w:p w14:paraId="50B6FC55" w14:textId="77777777" w:rsidR="00452CA7" w:rsidRPr="00FD620E" w:rsidRDefault="00452CA7" w:rsidP="00060229">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BIOINF - 2121 - 24389, Human-Computer Interaction and Evaluation</w:t>
            </w:r>
          </w:p>
        </w:tc>
        <w:tc>
          <w:tcPr>
            <w:tcW w:w="2520" w:type="dxa"/>
          </w:tcPr>
          <w:p w14:paraId="16FB3514" w14:textId="77777777" w:rsidR="00452CA7" w:rsidRPr="00FD620E" w:rsidRDefault="00452CA7" w:rsidP="00060229">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Primary Instructor</w:t>
            </w:r>
          </w:p>
        </w:tc>
      </w:tr>
      <w:tr w:rsidR="00862964" w:rsidRPr="00FD620E" w14:paraId="7426AF0A" w14:textId="77777777" w:rsidTr="57E6C54B">
        <w:tc>
          <w:tcPr>
            <w:tcW w:w="2515" w:type="dxa"/>
          </w:tcPr>
          <w:p w14:paraId="5F3D5459" w14:textId="3815C0E3" w:rsidR="00862964" w:rsidRPr="00FD620E" w:rsidRDefault="00862964" w:rsidP="00862964">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10/2012</w:t>
            </w:r>
          </w:p>
        </w:tc>
        <w:tc>
          <w:tcPr>
            <w:tcW w:w="4685" w:type="dxa"/>
            <w:tcMar>
              <w:right w:w="240" w:type="dxa"/>
            </w:tcMar>
          </w:tcPr>
          <w:p w14:paraId="4ED9CE78" w14:textId="6B320A2B" w:rsidR="00862964" w:rsidRPr="00FD620E" w:rsidRDefault="00862964" w:rsidP="00862964">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BIOINF 2011 Introduction to clinical informatics</w:t>
            </w:r>
          </w:p>
        </w:tc>
        <w:tc>
          <w:tcPr>
            <w:tcW w:w="2520" w:type="dxa"/>
          </w:tcPr>
          <w:p w14:paraId="14D2C044" w14:textId="79BD10AC" w:rsidR="00862964" w:rsidRPr="00FD620E" w:rsidRDefault="00862964" w:rsidP="00862964">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Guest Lecturer</w:t>
            </w:r>
          </w:p>
        </w:tc>
      </w:tr>
      <w:tr w:rsidR="00862964" w:rsidRPr="00FD620E" w14:paraId="2C48416E" w14:textId="77777777" w:rsidTr="57E6C54B">
        <w:tc>
          <w:tcPr>
            <w:tcW w:w="2515" w:type="dxa"/>
          </w:tcPr>
          <w:p w14:paraId="524FFE8E" w14:textId="77777777" w:rsidR="00862964" w:rsidRPr="00FD620E" w:rsidRDefault="00862964" w:rsidP="00862964">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8/26/2013 - 12/14/2013</w:t>
            </w:r>
          </w:p>
        </w:tc>
        <w:tc>
          <w:tcPr>
            <w:tcW w:w="4685" w:type="dxa"/>
            <w:tcMar>
              <w:right w:w="240" w:type="dxa"/>
            </w:tcMar>
          </w:tcPr>
          <w:p w14:paraId="61E56ADF" w14:textId="74DB2B9F" w:rsidR="00862964" w:rsidRPr="00FD620E" w:rsidRDefault="00862964" w:rsidP="00862964">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 xml:space="preserve">BIOINF - 2121 - 22622, </w:t>
            </w:r>
            <w:r>
              <w:rPr>
                <w:rFonts w:asciiTheme="minorHAnsi" w:hAnsiTheme="minorHAnsi" w:cstheme="minorHAnsi"/>
                <w:color w:val="000000"/>
              </w:rPr>
              <w:t>Human-Computer Interaction and Evaluation Methods</w:t>
            </w:r>
          </w:p>
        </w:tc>
        <w:tc>
          <w:tcPr>
            <w:tcW w:w="2520" w:type="dxa"/>
          </w:tcPr>
          <w:p w14:paraId="3941CC52" w14:textId="77777777" w:rsidR="00862964" w:rsidRPr="00FD620E" w:rsidRDefault="00862964" w:rsidP="00862964">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Primary Instructor</w:t>
            </w:r>
          </w:p>
        </w:tc>
      </w:tr>
      <w:tr w:rsidR="00862964" w:rsidRPr="00FD620E" w14:paraId="56F157D1" w14:textId="77777777" w:rsidTr="57E6C54B">
        <w:tc>
          <w:tcPr>
            <w:tcW w:w="2515" w:type="dxa"/>
          </w:tcPr>
          <w:p w14:paraId="569F1E90" w14:textId="0EF1D483" w:rsidR="00862964" w:rsidRPr="00FD620E" w:rsidRDefault="00862964" w:rsidP="00862964">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11/2013</w:t>
            </w:r>
          </w:p>
        </w:tc>
        <w:tc>
          <w:tcPr>
            <w:tcW w:w="4685" w:type="dxa"/>
            <w:tcMar>
              <w:right w:w="240" w:type="dxa"/>
            </w:tcMar>
          </w:tcPr>
          <w:p w14:paraId="3164666F" w14:textId="7EA8AB97" w:rsidR="00862964" w:rsidRPr="00FD620E" w:rsidRDefault="00862964" w:rsidP="00862964">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BIOINF 2011 Introduction to clinical informatics</w:t>
            </w:r>
          </w:p>
        </w:tc>
        <w:tc>
          <w:tcPr>
            <w:tcW w:w="2520" w:type="dxa"/>
          </w:tcPr>
          <w:p w14:paraId="73BA8E48" w14:textId="27CBCB86" w:rsidR="00862964" w:rsidRPr="00FD620E" w:rsidRDefault="00862964" w:rsidP="00862964">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Guest Lecturer</w:t>
            </w:r>
          </w:p>
        </w:tc>
      </w:tr>
      <w:tr w:rsidR="00862964" w:rsidRPr="00FD620E" w14:paraId="54A118DD" w14:textId="77777777" w:rsidTr="57E6C54B">
        <w:tc>
          <w:tcPr>
            <w:tcW w:w="2515" w:type="dxa"/>
          </w:tcPr>
          <w:p w14:paraId="6B02D20E" w14:textId="257C172C" w:rsidR="00862964" w:rsidRPr="00FD620E" w:rsidRDefault="00862964" w:rsidP="00862964">
            <w:pPr>
              <w:widowControl w:val="0"/>
              <w:autoSpaceDE w:val="0"/>
              <w:autoSpaceDN w:val="0"/>
              <w:adjustRightInd w:val="0"/>
              <w:rPr>
                <w:rFonts w:asciiTheme="minorHAnsi" w:hAnsiTheme="minorHAnsi" w:cstheme="minorBidi"/>
                <w:color w:val="000000"/>
              </w:rPr>
            </w:pPr>
            <w:r w:rsidRPr="57E6C54B">
              <w:rPr>
                <w:rFonts w:asciiTheme="minorHAnsi" w:hAnsiTheme="minorHAnsi" w:cstheme="minorBidi"/>
                <w:color w:val="000000" w:themeColor="text1"/>
              </w:rPr>
              <w:t>8/2014- 12/14/2014</w:t>
            </w:r>
          </w:p>
        </w:tc>
        <w:tc>
          <w:tcPr>
            <w:tcW w:w="4685" w:type="dxa"/>
            <w:tcMar>
              <w:right w:w="240" w:type="dxa"/>
            </w:tcMar>
          </w:tcPr>
          <w:p w14:paraId="66414CA8" w14:textId="4F2F9E74" w:rsidR="00862964" w:rsidRPr="00FD620E" w:rsidRDefault="00862964" w:rsidP="00862964">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 xml:space="preserve">BIOINF - 2121 - 22622, </w:t>
            </w:r>
            <w:r>
              <w:rPr>
                <w:rFonts w:asciiTheme="minorHAnsi" w:hAnsiTheme="minorHAnsi" w:cstheme="minorHAnsi"/>
                <w:color w:val="000000"/>
              </w:rPr>
              <w:t>Human-Computer Interaction and Evaluation Methods</w:t>
            </w:r>
          </w:p>
        </w:tc>
        <w:tc>
          <w:tcPr>
            <w:tcW w:w="2520" w:type="dxa"/>
          </w:tcPr>
          <w:p w14:paraId="7226C6AF" w14:textId="77777777" w:rsidR="00862964" w:rsidRPr="00FD620E" w:rsidRDefault="00862964" w:rsidP="00862964">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Primary Instructor</w:t>
            </w:r>
          </w:p>
        </w:tc>
      </w:tr>
      <w:tr w:rsidR="00862964" w:rsidRPr="00FD620E" w14:paraId="1E3BE0BC" w14:textId="77777777" w:rsidTr="57E6C54B">
        <w:tc>
          <w:tcPr>
            <w:tcW w:w="2515" w:type="dxa"/>
          </w:tcPr>
          <w:p w14:paraId="14420BA1" w14:textId="1507E2FE" w:rsidR="00862964" w:rsidRPr="57E6C54B" w:rsidRDefault="00862964" w:rsidP="00862964">
            <w:pPr>
              <w:widowControl w:val="0"/>
              <w:autoSpaceDE w:val="0"/>
              <w:autoSpaceDN w:val="0"/>
              <w:adjustRightInd w:val="0"/>
              <w:rPr>
                <w:rFonts w:asciiTheme="minorHAnsi" w:hAnsiTheme="minorHAnsi" w:cstheme="minorBidi"/>
                <w:color w:val="000000" w:themeColor="text1"/>
              </w:rPr>
            </w:pPr>
            <w:r>
              <w:rPr>
                <w:rFonts w:asciiTheme="minorHAnsi" w:hAnsiTheme="minorHAnsi" w:cstheme="minorBidi"/>
                <w:color w:val="000000" w:themeColor="text1"/>
              </w:rPr>
              <w:t>3/2014</w:t>
            </w:r>
          </w:p>
        </w:tc>
        <w:tc>
          <w:tcPr>
            <w:tcW w:w="4685" w:type="dxa"/>
            <w:tcMar>
              <w:right w:w="240" w:type="dxa"/>
            </w:tcMar>
          </w:tcPr>
          <w:p w14:paraId="44C4D92F" w14:textId="6A02D187" w:rsidR="00862964" w:rsidRPr="00FD620E" w:rsidRDefault="00862964" w:rsidP="00862964">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BIOINF 2016: Foundations of Translational Bioinformatics</w:t>
            </w:r>
          </w:p>
        </w:tc>
        <w:tc>
          <w:tcPr>
            <w:tcW w:w="2520" w:type="dxa"/>
          </w:tcPr>
          <w:p w14:paraId="4ECCB4AB" w14:textId="67C8BA07" w:rsidR="00862964" w:rsidRPr="00FD620E" w:rsidRDefault="00862964" w:rsidP="00862964">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Guest Lecturer</w:t>
            </w:r>
          </w:p>
        </w:tc>
      </w:tr>
      <w:tr w:rsidR="00261035" w:rsidRPr="00FD620E" w14:paraId="7AFE7F8B" w14:textId="77777777" w:rsidTr="57E6C54B">
        <w:tc>
          <w:tcPr>
            <w:tcW w:w="2515" w:type="dxa"/>
          </w:tcPr>
          <w:p w14:paraId="403F5A31" w14:textId="0A182A4C" w:rsidR="00261035" w:rsidRDefault="00261035" w:rsidP="00261035">
            <w:pPr>
              <w:widowControl w:val="0"/>
              <w:autoSpaceDE w:val="0"/>
              <w:autoSpaceDN w:val="0"/>
              <w:adjustRightInd w:val="0"/>
              <w:rPr>
                <w:rFonts w:asciiTheme="minorHAnsi" w:hAnsiTheme="minorHAnsi" w:cstheme="minorBidi"/>
                <w:color w:val="000000" w:themeColor="text1"/>
              </w:rPr>
            </w:pPr>
            <w:r>
              <w:rPr>
                <w:rFonts w:asciiTheme="minorHAnsi" w:hAnsiTheme="minorHAnsi" w:cstheme="minorHAnsi"/>
                <w:color w:val="000000"/>
              </w:rPr>
              <w:t>11/2014</w:t>
            </w:r>
          </w:p>
        </w:tc>
        <w:tc>
          <w:tcPr>
            <w:tcW w:w="4685" w:type="dxa"/>
            <w:tcMar>
              <w:right w:w="240" w:type="dxa"/>
            </w:tcMar>
          </w:tcPr>
          <w:p w14:paraId="5973E463" w14:textId="16C9B52F" w:rsidR="00261035" w:rsidRDefault="00261035" w:rsidP="00261035">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BIOINF 2011 Introduction to clinical informatics</w:t>
            </w:r>
          </w:p>
        </w:tc>
        <w:tc>
          <w:tcPr>
            <w:tcW w:w="2520" w:type="dxa"/>
          </w:tcPr>
          <w:p w14:paraId="4E0D9AF5" w14:textId="53387FB3" w:rsidR="00261035" w:rsidRDefault="00261035" w:rsidP="00261035">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Guest Lecturer</w:t>
            </w:r>
          </w:p>
        </w:tc>
      </w:tr>
      <w:tr w:rsidR="00862964" w:rsidRPr="00FD620E" w14:paraId="6C3F6EBB" w14:textId="77777777" w:rsidTr="57E6C54B">
        <w:tc>
          <w:tcPr>
            <w:tcW w:w="2515" w:type="dxa"/>
          </w:tcPr>
          <w:p w14:paraId="4343C8B3" w14:textId="6945281B" w:rsidR="00862964" w:rsidRPr="00FD620E" w:rsidRDefault="00862964" w:rsidP="00862964">
            <w:pPr>
              <w:widowControl w:val="0"/>
              <w:autoSpaceDE w:val="0"/>
              <w:autoSpaceDN w:val="0"/>
              <w:adjustRightInd w:val="0"/>
              <w:rPr>
                <w:rFonts w:asciiTheme="minorHAnsi" w:hAnsiTheme="minorHAnsi" w:cstheme="minorBidi"/>
                <w:color w:val="000000"/>
              </w:rPr>
            </w:pPr>
            <w:r w:rsidRPr="57E6C54B">
              <w:rPr>
                <w:rFonts w:asciiTheme="minorHAnsi" w:hAnsiTheme="minorHAnsi" w:cstheme="minorBidi"/>
                <w:color w:val="000000" w:themeColor="text1"/>
              </w:rPr>
              <w:t>8/2015- 12/14/2015</w:t>
            </w:r>
          </w:p>
        </w:tc>
        <w:tc>
          <w:tcPr>
            <w:tcW w:w="4685" w:type="dxa"/>
            <w:tcMar>
              <w:right w:w="240" w:type="dxa"/>
            </w:tcMar>
          </w:tcPr>
          <w:p w14:paraId="1A7762E1" w14:textId="3FBC751C" w:rsidR="00862964" w:rsidRPr="00FD620E" w:rsidRDefault="00862964" w:rsidP="00862964">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 xml:space="preserve">BIOINF - 2121 - 22622, </w:t>
            </w:r>
            <w:r>
              <w:rPr>
                <w:rFonts w:asciiTheme="minorHAnsi" w:hAnsiTheme="minorHAnsi" w:cstheme="minorHAnsi"/>
                <w:color w:val="000000"/>
              </w:rPr>
              <w:t>Human-Computer Interaction and Evaluation Methods</w:t>
            </w:r>
          </w:p>
        </w:tc>
        <w:tc>
          <w:tcPr>
            <w:tcW w:w="2520" w:type="dxa"/>
          </w:tcPr>
          <w:p w14:paraId="71192222" w14:textId="77777777" w:rsidR="00862964" w:rsidRPr="00FD620E" w:rsidRDefault="00862964" w:rsidP="00862964">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Primary Instructor</w:t>
            </w:r>
          </w:p>
        </w:tc>
      </w:tr>
      <w:tr w:rsidR="00261035" w:rsidRPr="00FD620E" w14:paraId="55AF0F4C" w14:textId="77777777" w:rsidTr="57E6C54B">
        <w:tc>
          <w:tcPr>
            <w:tcW w:w="2515" w:type="dxa"/>
          </w:tcPr>
          <w:p w14:paraId="7C404BB5" w14:textId="1A69405D" w:rsidR="00261035" w:rsidRPr="57E6C54B" w:rsidRDefault="00261035" w:rsidP="00261035">
            <w:pPr>
              <w:widowControl w:val="0"/>
              <w:autoSpaceDE w:val="0"/>
              <w:autoSpaceDN w:val="0"/>
              <w:adjustRightInd w:val="0"/>
              <w:rPr>
                <w:rFonts w:asciiTheme="minorHAnsi" w:hAnsiTheme="minorHAnsi" w:cstheme="minorBidi"/>
                <w:color w:val="000000" w:themeColor="text1"/>
              </w:rPr>
            </w:pPr>
            <w:r>
              <w:rPr>
                <w:rFonts w:asciiTheme="minorHAnsi" w:hAnsiTheme="minorHAnsi" w:cstheme="minorHAnsi"/>
                <w:color w:val="000000"/>
              </w:rPr>
              <w:t>11/2015</w:t>
            </w:r>
          </w:p>
        </w:tc>
        <w:tc>
          <w:tcPr>
            <w:tcW w:w="4685" w:type="dxa"/>
            <w:tcMar>
              <w:right w:w="240" w:type="dxa"/>
            </w:tcMar>
          </w:tcPr>
          <w:p w14:paraId="49A56241" w14:textId="43C03CEF" w:rsidR="00261035" w:rsidRPr="00FD620E" w:rsidRDefault="00261035" w:rsidP="00261035">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BIOINF 2011 Introduction to clinical informatics</w:t>
            </w:r>
          </w:p>
        </w:tc>
        <w:tc>
          <w:tcPr>
            <w:tcW w:w="2520" w:type="dxa"/>
          </w:tcPr>
          <w:p w14:paraId="68B7290F" w14:textId="40EE80B4" w:rsidR="00261035" w:rsidRPr="00FD620E" w:rsidRDefault="00261035" w:rsidP="00261035">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Guest Lecturer</w:t>
            </w:r>
          </w:p>
        </w:tc>
      </w:tr>
      <w:tr w:rsidR="00261035" w:rsidRPr="00FD620E" w14:paraId="0C3378DA" w14:textId="77777777" w:rsidTr="57E6C54B">
        <w:tc>
          <w:tcPr>
            <w:tcW w:w="2515" w:type="dxa"/>
          </w:tcPr>
          <w:p w14:paraId="5887E9DA" w14:textId="0AEF4929" w:rsidR="00261035" w:rsidRPr="00FD620E" w:rsidRDefault="00261035" w:rsidP="00261035">
            <w:pPr>
              <w:widowControl w:val="0"/>
              <w:autoSpaceDE w:val="0"/>
              <w:autoSpaceDN w:val="0"/>
              <w:adjustRightInd w:val="0"/>
              <w:rPr>
                <w:rFonts w:asciiTheme="minorHAnsi" w:hAnsiTheme="minorHAnsi" w:cstheme="minorBidi"/>
                <w:color w:val="000000"/>
              </w:rPr>
            </w:pPr>
            <w:r w:rsidRPr="57E6C54B">
              <w:rPr>
                <w:rFonts w:asciiTheme="minorHAnsi" w:hAnsiTheme="minorHAnsi" w:cstheme="minorBidi"/>
                <w:color w:val="000000" w:themeColor="text1"/>
              </w:rPr>
              <w:t>8/2016- 12/14/2016</w:t>
            </w:r>
          </w:p>
        </w:tc>
        <w:tc>
          <w:tcPr>
            <w:tcW w:w="4685" w:type="dxa"/>
            <w:tcMar>
              <w:right w:w="240" w:type="dxa"/>
            </w:tcMar>
          </w:tcPr>
          <w:p w14:paraId="71233C04" w14:textId="6B89215E" w:rsidR="00261035" w:rsidRPr="00FD620E" w:rsidRDefault="00261035" w:rsidP="0026103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 xml:space="preserve">BIOINF - 2121 - 22622, </w:t>
            </w:r>
            <w:r>
              <w:rPr>
                <w:rFonts w:asciiTheme="minorHAnsi" w:hAnsiTheme="minorHAnsi" w:cstheme="minorHAnsi"/>
                <w:color w:val="000000"/>
              </w:rPr>
              <w:t>Human-Computer Interaction and Evaluation Methods</w:t>
            </w:r>
          </w:p>
        </w:tc>
        <w:tc>
          <w:tcPr>
            <w:tcW w:w="2520" w:type="dxa"/>
          </w:tcPr>
          <w:p w14:paraId="6FC24DE7" w14:textId="77777777" w:rsidR="00261035" w:rsidRPr="00FD620E" w:rsidRDefault="00261035" w:rsidP="0026103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Primary Instructor</w:t>
            </w:r>
          </w:p>
        </w:tc>
      </w:tr>
      <w:tr w:rsidR="00A72D5A" w:rsidRPr="00FD620E" w14:paraId="6F830E4D" w14:textId="77777777" w:rsidTr="57E6C54B">
        <w:tc>
          <w:tcPr>
            <w:tcW w:w="2515" w:type="dxa"/>
          </w:tcPr>
          <w:p w14:paraId="396CEEE3" w14:textId="026CB8F2" w:rsidR="00A72D5A" w:rsidRPr="57E6C54B" w:rsidRDefault="00A72D5A" w:rsidP="00A72D5A">
            <w:pPr>
              <w:widowControl w:val="0"/>
              <w:autoSpaceDE w:val="0"/>
              <w:autoSpaceDN w:val="0"/>
              <w:adjustRightInd w:val="0"/>
              <w:rPr>
                <w:rFonts w:asciiTheme="minorHAnsi" w:hAnsiTheme="minorHAnsi" w:cstheme="minorBidi"/>
                <w:color w:val="000000" w:themeColor="text1"/>
              </w:rPr>
            </w:pPr>
            <w:r>
              <w:rPr>
                <w:rFonts w:asciiTheme="minorHAnsi" w:hAnsiTheme="minorHAnsi" w:cstheme="minorHAnsi"/>
                <w:color w:val="000000"/>
              </w:rPr>
              <w:t>10/2016</w:t>
            </w:r>
          </w:p>
        </w:tc>
        <w:tc>
          <w:tcPr>
            <w:tcW w:w="4685" w:type="dxa"/>
            <w:tcMar>
              <w:right w:w="240" w:type="dxa"/>
            </w:tcMar>
          </w:tcPr>
          <w:p w14:paraId="231552CF" w14:textId="2C0FCFAD" w:rsidR="00A72D5A" w:rsidRPr="00FD620E" w:rsidRDefault="00A72D5A" w:rsidP="00A72D5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BIOINF 2011 Introduction to clinical informatics</w:t>
            </w:r>
          </w:p>
        </w:tc>
        <w:tc>
          <w:tcPr>
            <w:tcW w:w="2520" w:type="dxa"/>
          </w:tcPr>
          <w:p w14:paraId="04168899" w14:textId="759EDEEF" w:rsidR="00A72D5A" w:rsidRPr="00FD620E" w:rsidRDefault="00A72D5A" w:rsidP="00A72D5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Guest Lecturer</w:t>
            </w:r>
          </w:p>
        </w:tc>
      </w:tr>
      <w:tr w:rsidR="00261035" w:rsidRPr="00FD620E" w14:paraId="41189723" w14:textId="77777777" w:rsidTr="57E6C54B">
        <w:tc>
          <w:tcPr>
            <w:tcW w:w="2515" w:type="dxa"/>
          </w:tcPr>
          <w:p w14:paraId="2DB00642" w14:textId="30BFE46F" w:rsidR="00261035" w:rsidRPr="00FD620E" w:rsidRDefault="00261035" w:rsidP="00261035">
            <w:pPr>
              <w:widowControl w:val="0"/>
              <w:autoSpaceDE w:val="0"/>
              <w:autoSpaceDN w:val="0"/>
              <w:adjustRightInd w:val="0"/>
              <w:rPr>
                <w:rFonts w:asciiTheme="minorHAnsi" w:hAnsiTheme="minorHAnsi" w:cstheme="minorBidi"/>
                <w:color w:val="000000"/>
              </w:rPr>
            </w:pPr>
            <w:r w:rsidRPr="57E6C54B">
              <w:rPr>
                <w:rFonts w:asciiTheme="minorHAnsi" w:hAnsiTheme="minorHAnsi" w:cstheme="minorBidi"/>
                <w:color w:val="000000" w:themeColor="text1"/>
              </w:rPr>
              <w:t>8/2017- 12/14/2017</w:t>
            </w:r>
          </w:p>
        </w:tc>
        <w:tc>
          <w:tcPr>
            <w:tcW w:w="4685" w:type="dxa"/>
            <w:tcMar>
              <w:right w:w="240" w:type="dxa"/>
            </w:tcMar>
          </w:tcPr>
          <w:p w14:paraId="54ECDB41" w14:textId="3A8558E7" w:rsidR="00261035" w:rsidRPr="00FD620E" w:rsidRDefault="00261035" w:rsidP="0026103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 xml:space="preserve">BIOINF - 2121 - 22622, </w:t>
            </w:r>
            <w:r>
              <w:rPr>
                <w:rFonts w:asciiTheme="minorHAnsi" w:hAnsiTheme="minorHAnsi" w:cstheme="minorHAnsi"/>
                <w:color w:val="000000"/>
              </w:rPr>
              <w:t>Human-Computer Interaction and Evaluation Methods</w:t>
            </w:r>
          </w:p>
        </w:tc>
        <w:tc>
          <w:tcPr>
            <w:tcW w:w="2520" w:type="dxa"/>
          </w:tcPr>
          <w:p w14:paraId="1DA43F2E" w14:textId="77777777" w:rsidR="00261035" w:rsidRPr="00FD620E" w:rsidRDefault="00261035" w:rsidP="0026103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Primary Instructor</w:t>
            </w:r>
          </w:p>
        </w:tc>
      </w:tr>
      <w:tr w:rsidR="00261035" w:rsidRPr="00FD620E" w14:paraId="453AFD85" w14:textId="77777777" w:rsidTr="57E6C54B">
        <w:tc>
          <w:tcPr>
            <w:tcW w:w="2515" w:type="dxa"/>
          </w:tcPr>
          <w:p w14:paraId="676AE1DE" w14:textId="77777777" w:rsidR="00261035" w:rsidRPr="00FD620E" w:rsidRDefault="00261035" w:rsidP="0026103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1/6/2014 - 4/26/2014</w:t>
            </w:r>
          </w:p>
        </w:tc>
        <w:tc>
          <w:tcPr>
            <w:tcW w:w="4685" w:type="dxa"/>
            <w:tcMar>
              <w:right w:w="240" w:type="dxa"/>
            </w:tcMar>
          </w:tcPr>
          <w:p w14:paraId="0A67FEC8" w14:textId="7D1A724F" w:rsidR="00261035" w:rsidRPr="00FD620E" w:rsidRDefault="00261035" w:rsidP="0026103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 xml:space="preserve">ISSP - 2990 - 29682, </w:t>
            </w:r>
            <w:r>
              <w:rPr>
                <w:rFonts w:asciiTheme="minorHAnsi" w:hAnsiTheme="minorHAnsi" w:cstheme="minorHAnsi"/>
                <w:color w:val="000000"/>
              </w:rPr>
              <w:t>Independent Study</w:t>
            </w:r>
          </w:p>
        </w:tc>
        <w:tc>
          <w:tcPr>
            <w:tcW w:w="2520" w:type="dxa"/>
          </w:tcPr>
          <w:p w14:paraId="52A5FF2B" w14:textId="77777777" w:rsidR="00261035" w:rsidRPr="00FD620E" w:rsidRDefault="00261035" w:rsidP="0026103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Primary Instructor</w:t>
            </w:r>
          </w:p>
        </w:tc>
      </w:tr>
      <w:tr w:rsidR="00261035" w:rsidRPr="00FD620E" w14:paraId="296BA733" w14:textId="77777777" w:rsidTr="57E6C54B">
        <w:tc>
          <w:tcPr>
            <w:tcW w:w="2515" w:type="dxa"/>
          </w:tcPr>
          <w:p w14:paraId="031CBC8C" w14:textId="77777777" w:rsidR="00261035" w:rsidRPr="00FD620E" w:rsidRDefault="00261035" w:rsidP="0026103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5/5/2014 - 8/9/2014</w:t>
            </w:r>
          </w:p>
        </w:tc>
        <w:tc>
          <w:tcPr>
            <w:tcW w:w="4685" w:type="dxa"/>
            <w:tcMar>
              <w:right w:w="240" w:type="dxa"/>
            </w:tcMar>
          </w:tcPr>
          <w:p w14:paraId="007A098D" w14:textId="58F2339A" w:rsidR="00261035" w:rsidRPr="00FD620E" w:rsidRDefault="00261035" w:rsidP="0026103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 xml:space="preserve">ISSP - 2990 - 20323, </w:t>
            </w:r>
            <w:r>
              <w:rPr>
                <w:rFonts w:asciiTheme="minorHAnsi" w:hAnsiTheme="minorHAnsi" w:cstheme="minorHAnsi"/>
                <w:color w:val="000000"/>
              </w:rPr>
              <w:t>Independent Study</w:t>
            </w:r>
          </w:p>
        </w:tc>
        <w:tc>
          <w:tcPr>
            <w:tcW w:w="2520" w:type="dxa"/>
          </w:tcPr>
          <w:p w14:paraId="64CD0CA9" w14:textId="77777777" w:rsidR="00261035" w:rsidRPr="00FD620E" w:rsidRDefault="00261035" w:rsidP="0026103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Primary Instructor</w:t>
            </w:r>
          </w:p>
        </w:tc>
      </w:tr>
      <w:tr w:rsidR="00261035" w:rsidRPr="00FD620E" w14:paraId="1482B4C3" w14:textId="77777777" w:rsidTr="57E6C54B">
        <w:tc>
          <w:tcPr>
            <w:tcW w:w="2515" w:type="dxa"/>
          </w:tcPr>
          <w:p w14:paraId="21FA2745" w14:textId="77777777" w:rsidR="00261035" w:rsidRPr="00FD620E" w:rsidRDefault="00261035" w:rsidP="0026103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lastRenderedPageBreak/>
              <w:t>5/5/2014 - 8/9/2014</w:t>
            </w:r>
          </w:p>
        </w:tc>
        <w:tc>
          <w:tcPr>
            <w:tcW w:w="4685" w:type="dxa"/>
            <w:tcMar>
              <w:right w:w="240" w:type="dxa"/>
            </w:tcMar>
          </w:tcPr>
          <w:p w14:paraId="14C15072" w14:textId="0653B253" w:rsidR="00261035" w:rsidRPr="00FD620E" w:rsidRDefault="00261035" w:rsidP="0026103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 xml:space="preserve">ISSP - 2900 - 20437, </w:t>
            </w:r>
            <w:r>
              <w:rPr>
                <w:rFonts w:asciiTheme="minorHAnsi" w:hAnsiTheme="minorHAnsi" w:cstheme="minorHAnsi"/>
                <w:color w:val="000000"/>
              </w:rPr>
              <w:t>Graduate Internship</w:t>
            </w:r>
          </w:p>
        </w:tc>
        <w:tc>
          <w:tcPr>
            <w:tcW w:w="2520" w:type="dxa"/>
          </w:tcPr>
          <w:p w14:paraId="5737D8BD" w14:textId="77777777" w:rsidR="00261035" w:rsidRPr="00FD620E" w:rsidRDefault="00261035" w:rsidP="0026103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Primary Instructor</w:t>
            </w:r>
          </w:p>
        </w:tc>
      </w:tr>
      <w:tr w:rsidR="00261035" w:rsidRPr="00FD620E" w14:paraId="5D886A02" w14:textId="77777777" w:rsidTr="57E6C54B">
        <w:tc>
          <w:tcPr>
            <w:tcW w:w="2515" w:type="dxa"/>
          </w:tcPr>
          <w:p w14:paraId="755D581B" w14:textId="77777777" w:rsidR="00261035" w:rsidRPr="00FD620E" w:rsidRDefault="00261035" w:rsidP="0026103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8/25/2014 - 12/13/2014</w:t>
            </w:r>
          </w:p>
        </w:tc>
        <w:tc>
          <w:tcPr>
            <w:tcW w:w="4685" w:type="dxa"/>
            <w:tcMar>
              <w:right w:w="240" w:type="dxa"/>
            </w:tcMar>
          </w:tcPr>
          <w:p w14:paraId="1909F7A7" w14:textId="5E1FE7CC" w:rsidR="00261035" w:rsidRPr="00FD620E" w:rsidRDefault="00261035" w:rsidP="0026103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 xml:space="preserve">BIOINF - 2121 - 29498, </w:t>
            </w:r>
            <w:r>
              <w:rPr>
                <w:rFonts w:asciiTheme="minorHAnsi" w:hAnsiTheme="minorHAnsi" w:cstheme="minorHAnsi"/>
                <w:color w:val="000000"/>
              </w:rPr>
              <w:t>Human-Computer Interaction and Evaluation Methods</w:t>
            </w:r>
          </w:p>
        </w:tc>
        <w:tc>
          <w:tcPr>
            <w:tcW w:w="2520" w:type="dxa"/>
          </w:tcPr>
          <w:p w14:paraId="2E6E6E40" w14:textId="77777777" w:rsidR="00261035" w:rsidRPr="00FD620E" w:rsidRDefault="00261035" w:rsidP="0026103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Primary Instructor</w:t>
            </w:r>
          </w:p>
        </w:tc>
      </w:tr>
      <w:tr w:rsidR="00261035" w:rsidRPr="00FD620E" w14:paraId="770B88DD" w14:textId="77777777" w:rsidTr="57E6C54B">
        <w:tc>
          <w:tcPr>
            <w:tcW w:w="2515" w:type="dxa"/>
          </w:tcPr>
          <w:p w14:paraId="5557C9FC" w14:textId="77777777" w:rsidR="00261035" w:rsidRPr="00FD620E" w:rsidRDefault="00261035" w:rsidP="0026103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8/31/2015 - 12/19/2015</w:t>
            </w:r>
          </w:p>
        </w:tc>
        <w:tc>
          <w:tcPr>
            <w:tcW w:w="4685" w:type="dxa"/>
            <w:tcMar>
              <w:right w:w="240" w:type="dxa"/>
            </w:tcMar>
          </w:tcPr>
          <w:p w14:paraId="23EC9AAC" w14:textId="26ED88FF" w:rsidR="00261035" w:rsidRPr="00FD620E" w:rsidRDefault="00261035" w:rsidP="0026103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 xml:space="preserve">BIOINF - 2121 - 27251, </w:t>
            </w:r>
            <w:r>
              <w:rPr>
                <w:rFonts w:asciiTheme="minorHAnsi" w:hAnsiTheme="minorHAnsi" w:cstheme="minorHAnsi"/>
                <w:color w:val="000000"/>
              </w:rPr>
              <w:t>Human-Computer Interaction and Evaluation Methods</w:t>
            </w:r>
          </w:p>
        </w:tc>
        <w:tc>
          <w:tcPr>
            <w:tcW w:w="2520" w:type="dxa"/>
          </w:tcPr>
          <w:p w14:paraId="46F66EF5" w14:textId="77777777" w:rsidR="00261035" w:rsidRPr="00FD620E" w:rsidRDefault="00261035" w:rsidP="0026103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Primary Instructor</w:t>
            </w:r>
          </w:p>
        </w:tc>
      </w:tr>
      <w:tr w:rsidR="00261035" w:rsidRPr="00FD620E" w14:paraId="1C3B6DE6" w14:textId="77777777" w:rsidTr="57E6C54B">
        <w:trPr>
          <w:trHeight w:val="360"/>
        </w:trPr>
        <w:tc>
          <w:tcPr>
            <w:tcW w:w="2515" w:type="dxa"/>
          </w:tcPr>
          <w:p w14:paraId="108E7AA7" w14:textId="77777777" w:rsidR="00261035" w:rsidRPr="00FD620E" w:rsidRDefault="00261035" w:rsidP="0026103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8/31/2015 - 12/19/2015</w:t>
            </w:r>
          </w:p>
        </w:tc>
        <w:tc>
          <w:tcPr>
            <w:tcW w:w="4685" w:type="dxa"/>
            <w:tcMar>
              <w:right w:w="240" w:type="dxa"/>
            </w:tcMar>
          </w:tcPr>
          <w:p w14:paraId="45040F97" w14:textId="7D8C0468" w:rsidR="00261035" w:rsidRPr="00FD620E" w:rsidRDefault="00261035" w:rsidP="0026103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 xml:space="preserve">ISSP - 2990 - 25912, </w:t>
            </w:r>
            <w:r>
              <w:rPr>
                <w:rFonts w:asciiTheme="minorHAnsi" w:hAnsiTheme="minorHAnsi" w:cstheme="minorHAnsi"/>
                <w:color w:val="000000"/>
              </w:rPr>
              <w:t>Independent Study</w:t>
            </w:r>
          </w:p>
        </w:tc>
        <w:tc>
          <w:tcPr>
            <w:tcW w:w="2520" w:type="dxa"/>
          </w:tcPr>
          <w:p w14:paraId="47D6F32A" w14:textId="77777777" w:rsidR="00261035" w:rsidRPr="00FD620E" w:rsidRDefault="00261035" w:rsidP="0026103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Primary Instructor</w:t>
            </w:r>
          </w:p>
        </w:tc>
      </w:tr>
      <w:tr w:rsidR="00261035" w:rsidRPr="00FD620E" w14:paraId="1C09CEF7" w14:textId="77777777" w:rsidTr="57E6C54B">
        <w:tc>
          <w:tcPr>
            <w:tcW w:w="2515" w:type="dxa"/>
          </w:tcPr>
          <w:p w14:paraId="2EF3C9A7" w14:textId="77777777" w:rsidR="00261035" w:rsidRPr="00FD620E" w:rsidRDefault="00261035" w:rsidP="0026103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1/6/2016 - 4/30/2016</w:t>
            </w:r>
          </w:p>
        </w:tc>
        <w:tc>
          <w:tcPr>
            <w:tcW w:w="4685" w:type="dxa"/>
            <w:tcMar>
              <w:right w:w="240" w:type="dxa"/>
            </w:tcMar>
          </w:tcPr>
          <w:p w14:paraId="598BCEE1" w14:textId="46CFA5EB" w:rsidR="00261035" w:rsidRPr="00FD620E" w:rsidRDefault="00261035" w:rsidP="0026103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 xml:space="preserve">ISSP - 2990 - 25806, </w:t>
            </w:r>
            <w:r>
              <w:rPr>
                <w:rFonts w:asciiTheme="minorHAnsi" w:hAnsiTheme="minorHAnsi" w:cstheme="minorHAnsi"/>
                <w:color w:val="000000"/>
              </w:rPr>
              <w:t>Independent Study</w:t>
            </w:r>
          </w:p>
        </w:tc>
        <w:tc>
          <w:tcPr>
            <w:tcW w:w="2520" w:type="dxa"/>
          </w:tcPr>
          <w:p w14:paraId="638C64F4" w14:textId="77777777" w:rsidR="00261035" w:rsidRPr="00FD620E" w:rsidRDefault="00261035" w:rsidP="0026103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Primary Instructor</w:t>
            </w:r>
          </w:p>
        </w:tc>
      </w:tr>
      <w:tr w:rsidR="00261035" w:rsidRPr="00FD620E" w14:paraId="3705634C" w14:textId="77777777" w:rsidTr="57E6C54B">
        <w:trPr>
          <w:trHeight w:val="620"/>
        </w:trPr>
        <w:tc>
          <w:tcPr>
            <w:tcW w:w="2515" w:type="dxa"/>
          </w:tcPr>
          <w:p w14:paraId="3F55A9E7" w14:textId="77777777" w:rsidR="00261035" w:rsidRPr="00FD620E" w:rsidRDefault="00261035" w:rsidP="0026103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8/31/2016 - 12/19/2016</w:t>
            </w:r>
          </w:p>
        </w:tc>
        <w:tc>
          <w:tcPr>
            <w:tcW w:w="4685" w:type="dxa"/>
            <w:tcMar>
              <w:right w:w="240" w:type="dxa"/>
            </w:tcMar>
          </w:tcPr>
          <w:p w14:paraId="5463EA65" w14:textId="69FD91ED" w:rsidR="00261035" w:rsidRPr="00FD620E" w:rsidRDefault="00261035" w:rsidP="0026103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 xml:space="preserve">BIOINF - 2121, </w:t>
            </w:r>
            <w:r>
              <w:rPr>
                <w:rFonts w:asciiTheme="minorHAnsi" w:hAnsiTheme="minorHAnsi" w:cstheme="minorHAnsi"/>
                <w:color w:val="000000"/>
              </w:rPr>
              <w:t>Human-Computer Interaction and Evaluation Methods</w:t>
            </w:r>
          </w:p>
        </w:tc>
        <w:tc>
          <w:tcPr>
            <w:tcW w:w="2520" w:type="dxa"/>
          </w:tcPr>
          <w:p w14:paraId="1823F89D" w14:textId="77777777" w:rsidR="00261035" w:rsidRPr="00FD620E" w:rsidRDefault="00261035" w:rsidP="0026103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Primary Instructor</w:t>
            </w:r>
          </w:p>
        </w:tc>
      </w:tr>
      <w:tr w:rsidR="00261035" w:rsidRPr="00FD620E" w14:paraId="567BD34D" w14:textId="77777777" w:rsidTr="57E6C54B">
        <w:tc>
          <w:tcPr>
            <w:tcW w:w="2515" w:type="dxa"/>
          </w:tcPr>
          <w:p w14:paraId="64BF204A" w14:textId="77777777" w:rsidR="00261035" w:rsidRPr="00FD620E" w:rsidRDefault="00261035" w:rsidP="0026103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8/31/2017 - 12/19/2017</w:t>
            </w:r>
          </w:p>
        </w:tc>
        <w:tc>
          <w:tcPr>
            <w:tcW w:w="4685" w:type="dxa"/>
            <w:tcMar>
              <w:right w:w="240" w:type="dxa"/>
            </w:tcMar>
          </w:tcPr>
          <w:p w14:paraId="1346B43E" w14:textId="7EB9DFF1" w:rsidR="00261035" w:rsidRPr="00FD620E" w:rsidRDefault="00261035" w:rsidP="0026103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 xml:space="preserve">BIOINF - 2121, </w:t>
            </w:r>
            <w:r>
              <w:rPr>
                <w:rFonts w:asciiTheme="minorHAnsi" w:hAnsiTheme="minorHAnsi" w:cstheme="minorHAnsi"/>
                <w:color w:val="000000"/>
              </w:rPr>
              <w:t>Human-Computer Interaction and Evaluation Methods</w:t>
            </w:r>
          </w:p>
        </w:tc>
        <w:tc>
          <w:tcPr>
            <w:tcW w:w="2520" w:type="dxa"/>
          </w:tcPr>
          <w:p w14:paraId="1A7D5D95" w14:textId="77777777" w:rsidR="00261035" w:rsidRPr="00FD620E" w:rsidRDefault="00261035" w:rsidP="0026103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Primary Instructor</w:t>
            </w:r>
          </w:p>
        </w:tc>
      </w:tr>
      <w:tr w:rsidR="00261035" w:rsidRPr="00FD620E" w14:paraId="1274BC08" w14:textId="77777777" w:rsidTr="57E6C54B">
        <w:tc>
          <w:tcPr>
            <w:tcW w:w="2515" w:type="dxa"/>
          </w:tcPr>
          <w:p w14:paraId="6E5C79F9" w14:textId="067EA126" w:rsidR="00261035" w:rsidRPr="00FD620E" w:rsidRDefault="00261035" w:rsidP="00261035">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2/2017</w:t>
            </w:r>
          </w:p>
        </w:tc>
        <w:tc>
          <w:tcPr>
            <w:tcW w:w="4685" w:type="dxa"/>
            <w:tcMar>
              <w:right w:w="240" w:type="dxa"/>
            </w:tcMar>
          </w:tcPr>
          <w:p w14:paraId="6CC02CA2" w14:textId="05998946" w:rsidR="00261035" w:rsidRPr="00FD620E" w:rsidRDefault="00261035" w:rsidP="00261035">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BIOINF 2016: Foundations of Translational Bioinformatics</w:t>
            </w:r>
          </w:p>
        </w:tc>
        <w:tc>
          <w:tcPr>
            <w:tcW w:w="2520" w:type="dxa"/>
          </w:tcPr>
          <w:p w14:paraId="237D2157" w14:textId="232C68FD" w:rsidR="00261035" w:rsidRPr="00FD620E" w:rsidRDefault="00261035" w:rsidP="00261035">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Guest Lecturer</w:t>
            </w:r>
          </w:p>
        </w:tc>
      </w:tr>
      <w:tr w:rsidR="0024613A" w:rsidRPr="00FD620E" w14:paraId="2EA2044C" w14:textId="77777777" w:rsidTr="57E6C54B">
        <w:tc>
          <w:tcPr>
            <w:tcW w:w="2515" w:type="dxa"/>
          </w:tcPr>
          <w:p w14:paraId="31447736" w14:textId="7935564A" w:rsidR="0024613A" w:rsidRDefault="0024613A" w:rsidP="0024613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11/2017</w:t>
            </w:r>
          </w:p>
        </w:tc>
        <w:tc>
          <w:tcPr>
            <w:tcW w:w="4685" w:type="dxa"/>
            <w:tcMar>
              <w:right w:w="240" w:type="dxa"/>
            </w:tcMar>
          </w:tcPr>
          <w:p w14:paraId="2A9E27F6" w14:textId="7AAA460D" w:rsidR="0024613A" w:rsidRDefault="0024613A" w:rsidP="0024613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BIOINF 2011 Introduction to clinical informatics</w:t>
            </w:r>
          </w:p>
        </w:tc>
        <w:tc>
          <w:tcPr>
            <w:tcW w:w="2520" w:type="dxa"/>
          </w:tcPr>
          <w:p w14:paraId="106FDDF0" w14:textId="714E5B14" w:rsidR="0024613A" w:rsidRDefault="0024613A" w:rsidP="0024613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Guest Lecturer</w:t>
            </w:r>
          </w:p>
        </w:tc>
      </w:tr>
      <w:tr w:rsidR="0024613A" w:rsidRPr="00FD620E" w14:paraId="63D64386" w14:textId="77777777" w:rsidTr="57E6C54B">
        <w:tc>
          <w:tcPr>
            <w:tcW w:w="2515" w:type="dxa"/>
          </w:tcPr>
          <w:p w14:paraId="67661753" w14:textId="77777777" w:rsidR="0024613A" w:rsidRPr="00FD620E" w:rsidRDefault="0024613A" w:rsidP="0024613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8/26/2018-12/19/2018</w:t>
            </w:r>
          </w:p>
        </w:tc>
        <w:tc>
          <w:tcPr>
            <w:tcW w:w="4685" w:type="dxa"/>
            <w:tcMar>
              <w:right w:w="240" w:type="dxa"/>
            </w:tcMar>
          </w:tcPr>
          <w:p w14:paraId="5299A9A3" w14:textId="6CDF2EFA" w:rsidR="0024613A" w:rsidRPr="00FD620E" w:rsidRDefault="0024613A" w:rsidP="0024613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 xml:space="preserve">BIOINF 2134, </w:t>
            </w:r>
            <w:r>
              <w:rPr>
                <w:rFonts w:asciiTheme="minorHAnsi" w:hAnsiTheme="minorHAnsi" w:cstheme="minorHAnsi"/>
                <w:color w:val="000000"/>
              </w:rPr>
              <w:t>Publication and Presentation in Biomedical Informatics</w:t>
            </w:r>
          </w:p>
        </w:tc>
        <w:tc>
          <w:tcPr>
            <w:tcW w:w="2520" w:type="dxa"/>
          </w:tcPr>
          <w:p w14:paraId="6C0DADED" w14:textId="77777777" w:rsidR="0024613A" w:rsidRPr="00FD620E" w:rsidRDefault="0024613A" w:rsidP="0024613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Primary Instructor</w:t>
            </w:r>
          </w:p>
        </w:tc>
      </w:tr>
      <w:tr w:rsidR="00A62118" w:rsidRPr="00FD620E" w14:paraId="4A21567E" w14:textId="77777777" w:rsidTr="57E6C54B">
        <w:tc>
          <w:tcPr>
            <w:tcW w:w="2515" w:type="dxa"/>
          </w:tcPr>
          <w:p w14:paraId="40D1DCFB" w14:textId="699BDF01" w:rsidR="00A62118" w:rsidRPr="00FD620E" w:rsidRDefault="00A62118" w:rsidP="00A6211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10/2018</w:t>
            </w:r>
          </w:p>
        </w:tc>
        <w:tc>
          <w:tcPr>
            <w:tcW w:w="4685" w:type="dxa"/>
            <w:tcMar>
              <w:right w:w="240" w:type="dxa"/>
            </w:tcMar>
          </w:tcPr>
          <w:p w14:paraId="4E176891" w14:textId="02804168" w:rsidR="00A62118" w:rsidRPr="00FD620E" w:rsidRDefault="00A62118" w:rsidP="00A6211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BIOINF 2011 Introduction to clinical informatics</w:t>
            </w:r>
          </w:p>
        </w:tc>
        <w:tc>
          <w:tcPr>
            <w:tcW w:w="2520" w:type="dxa"/>
          </w:tcPr>
          <w:p w14:paraId="73136547" w14:textId="0D59E98F" w:rsidR="00A62118" w:rsidRPr="00FD620E" w:rsidRDefault="00A62118" w:rsidP="00A6211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Guest Lecturer</w:t>
            </w:r>
          </w:p>
        </w:tc>
      </w:tr>
      <w:tr w:rsidR="0024613A" w:rsidRPr="00FD620E" w14:paraId="052B5EE8" w14:textId="77777777" w:rsidTr="57E6C54B">
        <w:tc>
          <w:tcPr>
            <w:tcW w:w="2515" w:type="dxa"/>
          </w:tcPr>
          <w:p w14:paraId="2DE95135" w14:textId="77777777" w:rsidR="0024613A" w:rsidRPr="00FD620E" w:rsidRDefault="0024613A" w:rsidP="0024613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8/26/2019-12/19/2019</w:t>
            </w:r>
          </w:p>
        </w:tc>
        <w:tc>
          <w:tcPr>
            <w:tcW w:w="4685" w:type="dxa"/>
            <w:tcMar>
              <w:right w:w="240" w:type="dxa"/>
            </w:tcMar>
          </w:tcPr>
          <w:p w14:paraId="6ADD3CD0" w14:textId="252C90A4" w:rsidR="0024613A" w:rsidRPr="00FD620E" w:rsidRDefault="0024613A" w:rsidP="0024613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 xml:space="preserve">BIOINF 2134, </w:t>
            </w:r>
            <w:r>
              <w:rPr>
                <w:rFonts w:asciiTheme="minorHAnsi" w:hAnsiTheme="minorHAnsi" w:cstheme="minorHAnsi"/>
                <w:color w:val="000000"/>
              </w:rPr>
              <w:t>Publication and Presentation in Biomedical Informatics</w:t>
            </w:r>
          </w:p>
        </w:tc>
        <w:tc>
          <w:tcPr>
            <w:tcW w:w="2520" w:type="dxa"/>
          </w:tcPr>
          <w:p w14:paraId="4472DA3E" w14:textId="77777777" w:rsidR="0024613A" w:rsidRPr="00FD620E" w:rsidRDefault="0024613A" w:rsidP="0024613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Primary Instructor</w:t>
            </w:r>
          </w:p>
        </w:tc>
      </w:tr>
      <w:tr w:rsidR="0024613A" w:rsidRPr="00FD620E" w14:paraId="30EDBF2C" w14:textId="77777777" w:rsidTr="57E6C54B">
        <w:tc>
          <w:tcPr>
            <w:tcW w:w="2515" w:type="dxa"/>
          </w:tcPr>
          <w:p w14:paraId="240DDB78" w14:textId="6DE29528" w:rsidR="0024613A" w:rsidRPr="00FD620E" w:rsidRDefault="0024613A" w:rsidP="0024613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10/2019</w:t>
            </w:r>
          </w:p>
        </w:tc>
        <w:tc>
          <w:tcPr>
            <w:tcW w:w="4685" w:type="dxa"/>
            <w:tcMar>
              <w:right w:w="240" w:type="dxa"/>
            </w:tcMar>
          </w:tcPr>
          <w:p w14:paraId="42A94E67" w14:textId="5CFABEE4" w:rsidR="0024613A" w:rsidRPr="00FD620E" w:rsidRDefault="0024613A" w:rsidP="0024613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BIOINF 2170 Foundations of Biomedical Informatics 1</w:t>
            </w:r>
          </w:p>
        </w:tc>
        <w:tc>
          <w:tcPr>
            <w:tcW w:w="2520" w:type="dxa"/>
          </w:tcPr>
          <w:p w14:paraId="1D4F11B8" w14:textId="77777777" w:rsidR="0024613A" w:rsidRDefault="0024613A" w:rsidP="0024613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Guest Lecturer,</w:t>
            </w:r>
          </w:p>
          <w:p w14:paraId="7431AE04" w14:textId="5987DE8C" w:rsidR="0024613A" w:rsidRPr="00FD620E" w:rsidRDefault="0024613A" w:rsidP="0024613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Information Visualization</w:t>
            </w:r>
          </w:p>
        </w:tc>
      </w:tr>
      <w:tr w:rsidR="0024613A" w:rsidRPr="00FD620E" w14:paraId="7988E3ED" w14:textId="77777777" w:rsidTr="57E6C54B">
        <w:tc>
          <w:tcPr>
            <w:tcW w:w="2515" w:type="dxa"/>
          </w:tcPr>
          <w:p w14:paraId="41F66765" w14:textId="43043A56" w:rsidR="0024613A" w:rsidRPr="00FD620E" w:rsidRDefault="0024613A" w:rsidP="0024613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3/2020</w:t>
            </w:r>
          </w:p>
        </w:tc>
        <w:tc>
          <w:tcPr>
            <w:tcW w:w="4685" w:type="dxa"/>
            <w:tcMar>
              <w:right w:w="240" w:type="dxa"/>
            </w:tcMar>
          </w:tcPr>
          <w:p w14:paraId="24E95BB2" w14:textId="6B02965A" w:rsidR="0024613A" w:rsidRPr="00FD620E" w:rsidRDefault="0024613A" w:rsidP="0024613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BIOINF 2170 Foundations of Biomedical Informatics 2</w:t>
            </w:r>
          </w:p>
        </w:tc>
        <w:tc>
          <w:tcPr>
            <w:tcW w:w="2520" w:type="dxa"/>
          </w:tcPr>
          <w:p w14:paraId="62BF5636" w14:textId="77777777" w:rsidR="0024613A" w:rsidRDefault="0024613A" w:rsidP="0024613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Guest Lecturer,</w:t>
            </w:r>
          </w:p>
          <w:p w14:paraId="276F7283" w14:textId="6DB57A06" w:rsidR="0024613A" w:rsidRPr="00FD620E" w:rsidRDefault="0024613A" w:rsidP="0024613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Human-Computer Interaction</w:t>
            </w:r>
          </w:p>
        </w:tc>
      </w:tr>
      <w:tr w:rsidR="0024613A" w:rsidRPr="00FD620E" w14:paraId="29AD3E55" w14:textId="77777777" w:rsidTr="57E6C54B">
        <w:tc>
          <w:tcPr>
            <w:tcW w:w="2515" w:type="dxa"/>
          </w:tcPr>
          <w:p w14:paraId="65709327" w14:textId="3A2F3D70" w:rsidR="0024613A" w:rsidRPr="00FD620E" w:rsidRDefault="0024613A" w:rsidP="0024613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8/26/20</w:t>
            </w:r>
            <w:r>
              <w:rPr>
                <w:rFonts w:asciiTheme="minorHAnsi" w:hAnsiTheme="minorHAnsi" w:cstheme="minorHAnsi"/>
                <w:color w:val="000000"/>
              </w:rPr>
              <w:t>20</w:t>
            </w:r>
            <w:r w:rsidRPr="00FD620E">
              <w:rPr>
                <w:rFonts w:asciiTheme="minorHAnsi" w:hAnsiTheme="minorHAnsi" w:cstheme="minorHAnsi"/>
                <w:color w:val="000000"/>
              </w:rPr>
              <w:t>-12/19/20</w:t>
            </w:r>
            <w:r>
              <w:rPr>
                <w:rFonts w:asciiTheme="minorHAnsi" w:hAnsiTheme="minorHAnsi" w:cstheme="minorHAnsi"/>
                <w:color w:val="000000"/>
              </w:rPr>
              <w:t>20</w:t>
            </w:r>
          </w:p>
        </w:tc>
        <w:tc>
          <w:tcPr>
            <w:tcW w:w="4685" w:type="dxa"/>
            <w:tcMar>
              <w:right w:w="240" w:type="dxa"/>
            </w:tcMar>
          </w:tcPr>
          <w:p w14:paraId="2ACA2B97" w14:textId="463EDEB9" w:rsidR="0024613A" w:rsidRPr="00FD620E" w:rsidRDefault="0024613A" w:rsidP="0024613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 xml:space="preserve">BIOINF 2134, </w:t>
            </w:r>
            <w:r>
              <w:rPr>
                <w:rFonts w:asciiTheme="minorHAnsi" w:hAnsiTheme="minorHAnsi" w:cstheme="minorHAnsi"/>
                <w:color w:val="000000"/>
              </w:rPr>
              <w:t>Publication and Presentation in Biomedical Informatics</w:t>
            </w:r>
          </w:p>
        </w:tc>
        <w:tc>
          <w:tcPr>
            <w:tcW w:w="2520" w:type="dxa"/>
          </w:tcPr>
          <w:p w14:paraId="28F71354" w14:textId="5B3515A5" w:rsidR="0024613A" w:rsidRPr="00FD620E" w:rsidRDefault="0024613A" w:rsidP="0024613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Primary Instructor</w:t>
            </w:r>
          </w:p>
        </w:tc>
      </w:tr>
      <w:tr w:rsidR="0024613A" w:rsidRPr="00FD620E" w14:paraId="75714D71" w14:textId="77777777" w:rsidTr="57E6C54B">
        <w:tc>
          <w:tcPr>
            <w:tcW w:w="2515" w:type="dxa"/>
          </w:tcPr>
          <w:p w14:paraId="03652BD8" w14:textId="77777777" w:rsidR="0024613A" w:rsidRDefault="0024613A" w:rsidP="0024613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10/2020</w:t>
            </w:r>
          </w:p>
          <w:p w14:paraId="0E31930D" w14:textId="199BA712" w:rsidR="0024613A" w:rsidRPr="00FD620E" w:rsidRDefault="0024613A" w:rsidP="0024613A">
            <w:pPr>
              <w:widowControl w:val="0"/>
              <w:autoSpaceDE w:val="0"/>
              <w:autoSpaceDN w:val="0"/>
              <w:adjustRightInd w:val="0"/>
              <w:rPr>
                <w:rFonts w:asciiTheme="minorHAnsi" w:hAnsiTheme="minorHAnsi" w:cstheme="minorHAnsi"/>
                <w:color w:val="000000"/>
              </w:rPr>
            </w:pPr>
          </w:p>
        </w:tc>
        <w:tc>
          <w:tcPr>
            <w:tcW w:w="4685" w:type="dxa"/>
            <w:tcMar>
              <w:right w:w="240" w:type="dxa"/>
            </w:tcMar>
          </w:tcPr>
          <w:p w14:paraId="1EE3075B" w14:textId="0A9E6752" w:rsidR="0024613A" w:rsidRPr="00FD620E" w:rsidRDefault="0024613A" w:rsidP="0024613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BIOINF 2170 Foundations of Biomedical Informatics 1</w:t>
            </w:r>
          </w:p>
        </w:tc>
        <w:tc>
          <w:tcPr>
            <w:tcW w:w="2520" w:type="dxa"/>
          </w:tcPr>
          <w:p w14:paraId="2E4F5962" w14:textId="77777777" w:rsidR="0024613A" w:rsidRDefault="0024613A" w:rsidP="0024613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Guest Lecturer,</w:t>
            </w:r>
          </w:p>
          <w:p w14:paraId="069DF94A" w14:textId="3524CF9B" w:rsidR="0024613A" w:rsidRPr="00FD620E" w:rsidRDefault="0024613A" w:rsidP="0024613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Information Visualization</w:t>
            </w:r>
          </w:p>
        </w:tc>
      </w:tr>
      <w:tr w:rsidR="0024613A" w:rsidRPr="00FD620E" w14:paraId="40139CFC" w14:textId="77777777" w:rsidTr="57E6C54B">
        <w:tc>
          <w:tcPr>
            <w:tcW w:w="2515" w:type="dxa"/>
          </w:tcPr>
          <w:p w14:paraId="79A338CD" w14:textId="7287EB40" w:rsidR="0024613A" w:rsidRDefault="0024613A" w:rsidP="0024613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3/2021</w:t>
            </w:r>
          </w:p>
        </w:tc>
        <w:tc>
          <w:tcPr>
            <w:tcW w:w="4685" w:type="dxa"/>
            <w:tcMar>
              <w:right w:w="240" w:type="dxa"/>
            </w:tcMar>
          </w:tcPr>
          <w:p w14:paraId="05C713D3" w14:textId="12414EAD" w:rsidR="0024613A" w:rsidRDefault="0024613A" w:rsidP="0024613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BIOINF 2170 Foundations of Biomedical Informatics 2</w:t>
            </w:r>
          </w:p>
        </w:tc>
        <w:tc>
          <w:tcPr>
            <w:tcW w:w="2520" w:type="dxa"/>
          </w:tcPr>
          <w:p w14:paraId="3EB0645F" w14:textId="77777777" w:rsidR="0024613A" w:rsidRDefault="0024613A" w:rsidP="0024613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Guest Lecturer,</w:t>
            </w:r>
          </w:p>
          <w:p w14:paraId="4150492A" w14:textId="10076915" w:rsidR="0024613A" w:rsidRDefault="0024613A" w:rsidP="0024613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Human-Computer Interaction</w:t>
            </w:r>
          </w:p>
        </w:tc>
      </w:tr>
      <w:tr w:rsidR="0024613A" w:rsidRPr="00FD620E" w14:paraId="36975834" w14:textId="77777777" w:rsidTr="57E6C54B">
        <w:tc>
          <w:tcPr>
            <w:tcW w:w="2515" w:type="dxa"/>
          </w:tcPr>
          <w:p w14:paraId="1FF19506" w14:textId="4EBAF6C6" w:rsidR="0024613A" w:rsidRPr="00FD620E" w:rsidRDefault="0024613A" w:rsidP="0024613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8/31/2021-12/16/2021</w:t>
            </w:r>
          </w:p>
        </w:tc>
        <w:tc>
          <w:tcPr>
            <w:tcW w:w="4685" w:type="dxa"/>
            <w:tcMar>
              <w:right w:w="240" w:type="dxa"/>
            </w:tcMar>
          </w:tcPr>
          <w:p w14:paraId="11EEDA94" w14:textId="667631BC" w:rsidR="0024613A" w:rsidRPr="00FD620E" w:rsidRDefault="0024613A" w:rsidP="0024613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 xml:space="preserve">BIOINF 2134, </w:t>
            </w:r>
            <w:r>
              <w:rPr>
                <w:rFonts w:asciiTheme="minorHAnsi" w:hAnsiTheme="minorHAnsi" w:cstheme="minorHAnsi"/>
                <w:color w:val="000000"/>
              </w:rPr>
              <w:t>Publication and Presentation in Biomedical Informatics</w:t>
            </w:r>
          </w:p>
        </w:tc>
        <w:tc>
          <w:tcPr>
            <w:tcW w:w="2520" w:type="dxa"/>
          </w:tcPr>
          <w:p w14:paraId="1344199D" w14:textId="43DC3D11" w:rsidR="0024613A" w:rsidRPr="00FD620E" w:rsidRDefault="0024613A" w:rsidP="0024613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Primary Instructor</w:t>
            </w:r>
          </w:p>
        </w:tc>
      </w:tr>
      <w:tr w:rsidR="0024613A" w:rsidRPr="00FD620E" w14:paraId="5608B8DE" w14:textId="77777777" w:rsidTr="57E6C54B">
        <w:tc>
          <w:tcPr>
            <w:tcW w:w="2515" w:type="dxa"/>
          </w:tcPr>
          <w:p w14:paraId="00C4E75D" w14:textId="3E2EAA25" w:rsidR="0024613A" w:rsidRDefault="0024613A" w:rsidP="0024613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10/2021</w:t>
            </w:r>
          </w:p>
          <w:p w14:paraId="785F18E0" w14:textId="77777777" w:rsidR="0024613A" w:rsidRDefault="0024613A" w:rsidP="0024613A">
            <w:pPr>
              <w:widowControl w:val="0"/>
              <w:autoSpaceDE w:val="0"/>
              <w:autoSpaceDN w:val="0"/>
              <w:adjustRightInd w:val="0"/>
              <w:rPr>
                <w:rFonts w:asciiTheme="minorHAnsi" w:hAnsiTheme="minorHAnsi" w:cstheme="minorHAnsi"/>
                <w:color w:val="000000"/>
              </w:rPr>
            </w:pPr>
          </w:p>
        </w:tc>
        <w:tc>
          <w:tcPr>
            <w:tcW w:w="4685" w:type="dxa"/>
            <w:tcMar>
              <w:right w:w="240" w:type="dxa"/>
            </w:tcMar>
          </w:tcPr>
          <w:p w14:paraId="734A35B8" w14:textId="4DFECF05" w:rsidR="0024613A" w:rsidRPr="00FD620E" w:rsidRDefault="0024613A" w:rsidP="0024613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BIOINF 2170 Foundations of Biomedical Informatics 1</w:t>
            </w:r>
          </w:p>
        </w:tc>
        <w:tc>
          <w:tcPr>
            <w:tcW w:w="2520" w:type="dxa"/>
          </w:tcPr>
          <w:p w14:paraId="3BD80977" w14:textId="77777777" w:rsidR="0024613A" w:rsidRDefault="0024613A" w:rsidP="0024613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Guest Lecturer,</w:t>
            </w:r>
          </w:p>
          <w:p w14:paraId="00FBC6DD" w14:textId="69EFF8AD" w:rsidR="0024613A" w:rsidRPr="00FD620E" w:rsidRDefault="0024613A" w:rsidP="0024613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Information Visualization</w:t>
            </w:r>
          </w:p>
        </w:tc>
      </w:tr>
      <w:tr w:rsidR="0024613A" w:rsidRPr="00FD620E" w14:paraId="77BB6474" w14:textId="77777777" w:rsidTr="57E6C54B">
        <w:tc>
          <w:tcPr>
            <w:tcW w:w="2515" w:type="dxa"/>
          </w:tcPr>
          <w:p w14:paraId="25CB346A" w14:textId="596B3C9B" w:rsidR="0024613A" w:rsidRDefault="0024613A" w:rsidP="0024613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3/2022</w:t>
            </w:r>
          </w:p>
        </w:tc>
        <w:tc>
          <w:tcPr>
            <w:tcW w:w="4685" w:type="dxa"/>
            <w:tcMar>
              <w:right w:w="240" w:type="dxa"/>
            </w:tcMar>
          </w:tcPr>
          <w:p w14:paraId="7FA69242" w14:textId="41DA7CC3" w:rsidR="0024613A" w:rsidRPr="00FD620E" w:rsidRDefault="0024613A" w:rsidP="0024613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BIOINF 2170 Foundations of Biomedical Informatics 2</w:t>
            </w:r>
          </w:p>
        </w:tc>
        <w:tc>
          <w:tcPr>
            <w:tcW w:w="2520" w:type="dxa"/>
          </w:tcPr>
          <w:p w14:paraId="2359895F" w14:textId="77777777" w:rsidR="0024613A" w:rsidRDefault="0024613A" w:rsidP="0024613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Guest Lecturer,</w:t>
            </w:r>
          </w:p>
          <w:p w14:paraId="3445E051" w14:textId="3CF7B4B0" w:rsidR="0024613A" w:rsidRPr="00FD620E" w:rsidRDefault="0024613A" w:rsidP="0024613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Human-Computer Interaction</w:t>
            </w:r>
          </w:p>
        </w:tc>
      </w:tr>
      <w:tr w:rsidR="0024613A" w:rsidRPr="00FD620E" w14:paraId="4DAB19F1" w14:textId="77777777" w:rsidTr="57E6C54B">
        <w:tc>
          <w:tcPr>
            <w:tcW w:w="2515" w:type="dxa"/>
          </w:tcPr>
          <w:p w14:paraId="35FB6004" w14:textId="31532D3D" w:rsidR="0024613A" w:rsidRDefault="0024613A" w:rsidP="0024613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8/30/2022-12/15/2022</w:t>
            </w:r>
          </w:p>
        </w:tc>
        <w:tc>
          <w:tcPr>
            <w:tcW w:w="4685" w:type="dxa"/>
            <w:tcMar>
              <w:right w:w="240" w:type="dxa"/>
            </w:tcMar>
          </w:tcPr>
          <w:p w14:paraId="079F4835" w14:textId="6342366E" w:rsidR="0024613A" w:rsidRPr="00FD620E" w:rsidRDefault="0024613A" w:rsidP="0024613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 xml:space="preserve">BIOINF 2134, </w:t>
            </w:r>
            <w:r>
              <w:rPr>
                <w:rFonts w:asciiTheme="minorHAnsi" w:hAnsiTheme="minorHAnsi" w:cstheme="minorHAnsi"/>
                <w:color w:val="000000"/>
              </w:rPr>
              <w:t>Publication and Presentation in Biomedical Informatics</w:t>
            </w:r>
          </w:p>
        </w:tc>
        <w:tc>
          <w:tcPr>
            <w:tcW w:w="2520" w:type="dxa"/>
          </w:tcPr>
          <w:p w14:paraId="04A1C910" w14:textId="68FBB8BF" w:rsidR="0024613A" w:rsidRPr="00FD620E" w:rsidRDefault="0024613A" w:rsidP="0024613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Primary Instructor</w:t>
            </w:r>
          </w:p>
        </w:tc>
      </w:tr>
      <w:tr w:rsidR="0024613A" w:rsidRPr="00FD620E" w14:paraId="157D99EF" w14:textId="77777777" w:rsidTr="57E6C54B">
        <w:tc>
          <w:tcPr>
            <w:tcW w:w="2515" w:type="dxa"/>
          </w:tcPr>
          <w:p w14:paraId="7E19542A" w14:textId="16D87BD9" w:rsidR="0024613A" w:rsidRDefault="0024613A" w:rsidP="0024613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10/26/2022</w:t>
            </w:r>
          </w:p>
        </w:tc>
        <w:tc>
          <w:tcPr>
            <w:tcW w:w="4685" w:type="dxa"/>
            <w:tcMar>
              <w:right w:w="240" w:type="dxa"/>
            </w:tcMar>
          </w:tcPr>
          <w:p w14:paraId="2CBEC618" w14:textId="4E65D638" w:rsidR="0024613A" w:rsidRPr="00FD620E" w:rsidRDefault="0024613A" w:rsidP="0024613A">
            <w:pPr>
              <w:widowControl w:val="0"/>
              <w:autoSpaceDE w:val="0"/>
              <w:autoSpaceDN w:val="0"/>
              <w:adjustRightInd w:val="0"/>
              <w:rPr>
                <w:rFonts w:asciiTheme="minorHAnsi" w:hAnsiTheme="minorHAnsi" w:cstheme="minorBidi"/>
                <w:color w:val="000000"/>
              </w:rPr>
            </w:pPr>
            <w:r w:rsidRPr="57E6C54B">
              <w:rPr>
                <w:rFonts w:asciiTheme="minorHAnsi" w:hAnsiTheme="minorHAnsi" w:cstheme="minorBidi"/>
                <w:color w:val="000000" w:themeColor="text1"/>
              </w:rPr>
              <w:t>Mental Health Informatics: University of California, San Francisco, MS in Health Informatics program</w:t>
            </w:r>
          </w:p>
        </w:tc>
        <w:tc>
          <w:tcPr>
            <w:tcW w:w="2520" w:type="dxa"/>
          </w:tcPr>
          <w:p w14:paraId="2DC263DB" w14:textId="78D387F1" w:rsidR="0024613A" w:rsidRPr="00FD620E" w:rsidRDefault="0024613A" w:rsidP="0024613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Guest Lecturer, Information Visualization</w:t>
            </w:r>
          </w:p>
        </w:tc>
      </w:tr>
    </w:tbl>
    <w:p w14:paraId="6BE4B0B6" w14:textId="0C5BDED8" w:rsidR="00452CA7" w:rsidRPr="00FD620E" w:rsidRDefault="00452CA7" w:rsidP="57E6C54B">
      <w:pPr>
        <w:widowControl w:val="0"/>
        <w:autoSpaceDE w:val="0"/>
        <w:autoSpaceDN w:val="0"/>
        <w:adjustRightInd w:val="0"/>
        <w:spacing w:before="360"/>
        <w:rPr>
          <w:rFonts w:asciiTheme="minorHAnsi" w:hAnsiTheme="minorHAnsi" w:cstheme="minorBidi"/>
          <w:b/>
          <w:bCs/>
          <w:color w:val="000000"/>
        </w:rPr>
      </w:pPr>
      <w:r w:rsidRPr="57E6C54B">
        <w:rPr>
          <w:rFonts w:asciiTheme="minorHAnsi" w:hAnsiTheme="minorHAnsi" w:cstheme="minorBidi"/>
          <w:b/>
          <w:bCs/>
          <w:color w:val="000000" w:themeColor="text1"/>
        </w:rPr>
        <w:lastRenderedPageBreak/>
        <w:t>MENTORING AND ADVISING</w:t>
      </w:r>
    </w:p>
    <w:p w14:paraId="66AA9331" w14:textId="5BB7E6DD" w:rsidR="58C894F3" w:rsidRDefault="58C894F3" w:rsidP="57E6C54B">
      <w:pPr>
        <w:widowControl w:val="0"/>
        <w:spacing w:before="360"/>
        <w:rPr>
          <w:rFonts w:asciiTheme="minorHAnsi" w:hAnsiTheme="minorHAnsi" w:cstheme="minorBidi"/>
          <w:b/>
          <w:bCs/>
          <w:color w:val="000000" w:themeColor="text1"/>
        </w:rPr>
      </w:pPr>
      <w:r w:rsidRPr="57E6C54B">
        <w:rPr>
          <w:rFonts w:asciiTheme="minorHAnsi" w:hAnsiTheme="minorHAnsi" w:cstheme="minorBidi"/>
          <w:color w:val="000000" w:themeColor="text1"/>
          <w:u w:val="single"/>
        </w:rPr>
        <w:t>Research Advising:</w:t>
      </w:r>
    </w:p>
    <w:p w14:paraId="5F20DE22" w14:textId="6FED81BE" w:rsidR="58C894F3" w:rsidRDefault="58C894F3" w:rsidP="57E6C54B">
      <w:pPr>
        <w:widowControl w:val="0"/>
        <w:rPr>
          <w:rFonts w:asciiTheme="minorHAnsi" w:hAnsiTheme="minorHAnsi" w:cstheme="minorBidi"/>
          <w:i/>
          <w:iCs/>
          <w:color w:val="000000" w:themeColor="text1"/>
          <w:u w:val="single"/>
        </w:rPr>
      </w:pPr>
      <w:r w:rsidRPr="57E6C54B">
        <w:rPr>
          <w:rFonts w:asciiTheme="minorHAnsi" w:hAnsiTheme="minorHAnsi" w:cstheme="minorBidi"/>
          <w:i/>
          <w:iCs/>
          <w:color w:val="000000" w:themeColor="text1"/>
          <w:u w:val="single"/>
        </w:rPr>
        <w:t xml:space="preserve">Primary Research Advisor to the following students in the </w:t>
      </w:r>
      <w:bookmarkStart w:id="0" w:name="_Int_PbNBTxVJ"/>
      <w:r w:rsidRPr="57E6C54B">
        <w:rPr>
          <w:rFonts w:asciiTheme="minorHAnsi" w:hAnsiTheme="minorHAnsi" w:cstheme="minorBidi"/>
          <w:i/>
          <w:iCs/>
          <w:color w:val="000000" w:themeColor="text1"/>
          <w:u w:val="single"/>
        </w:rPr>
        <w:t>Master’s</w:t>
      </w:r>
      <w:bookmarkEnd w:id="0"/>
      <w:r w:rsidRPr="57E6C54B">
        <w:rPr>
          <w:rFonts w:asciiTheme="minorHAnsi" w:hAnsiTheme="minorHAnsi" w:cstheme="minorBidi"/>
          <w:i/>
          <w:iCs/>
          <w:color w:val="000000" w:themeColor="text1"/>
          <w:u w:val="single"/>
        </w:rPr>
        <w:t xml:space="preserve"> Program:</w:t>
      </w:r>
    </w:p>
    <w:p w14:paraId="17FEBC2A" w14:textId="0782C896" w:rsidR="57E6C54B" w:rsidRDefault="57E6C54B" w:rsidP="57E6C54B">
      <w:pPr>
        <w:widowControl w:val="0"/>
        <w:rPr>
          <w:rFonts w:asciiTheme="minorHAnsi" w:hAnsiTheme="minorHAnsi" w:cstheme="minorBidi"/>
          <w:color w:val="000000" w:themeColor="text1"/>
        </w:rPr>
      </w:pPr>
    </w:p>
    <w:p w14:paraId="4FF915A9" w14:textId="1419491A" w:rsidR="0D5DB358" w:rsidRDefault="0D5DB358"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2010-2012</w:t>
      </w:r>
      <w:r>
        <w:tab/>
      </w:r>
      <w:r w:rsidRPr="57E6C54B">
        <w:rPr>
          <w:rFonts w:asciiTheme="minorHAnsi" w:hAnsiTheme="minorHAnsi" w:cstheme="minorBidi"/>
          <w:color w:val="000000" w:themeColor="text1"/>
        </w:rPr>
        <w:t xml:space="preserve">Fernando Suarez Obando, MD, MS (obtained 2012) </w:t>
      </w:r>
      <w:r w:rsidR="615A2616" w:rsidRPr="57E6C54B">
        <w:rPr>
          <w:rFonts w:asciiTheme="minorHAnsi" w:hAnsiTheme="minorHAnsi" w:cstheme="minorBidi"/>
          <w:color w:val="000000" w:themeColor="text1"/>
        </w:rPr>
        <w:t>i</w:t>
      </w:r>
      <w:r w:rsidRPr="57E6C54B">
        <w:rPr>
          <w:rFonts w:asciiTheme="minorHAnsi" w:hAnsiTheme="minorHAnsi" w:cstheme="minorBidi"/>
          <w:color w:val="000000" w:themeColor="text1"/>
        </w:rPr>
        <w:t>n Biomedical Informatics</w:t>
      </w:r>
    </w:p>
    <w:p w14:paraId="54AC3220" w14:textId="32E72B70" w:rsidR="6AFB2439" w:rsidRDefault="6AFB2439"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2010-2013</w:t>
      </w:r>
      <w:r>
        <w:tab/>
      </w:r>
      <w:r w:rsidRPr="57E6C54B">
        <w:rPr>
          <w:rFonts w:asciiTheme="minorHAnsi" w:hAnsiTheme="minorHAnsi" w:cstheme="minorBidi"/>
          <w:color w:val="000000" w:themeColor="text1"/>
        </w:rPr>
        <w:t>Charles Bor</w:t>
      </w:r>
      <w:r w:rsidR="008F350E">
        <w:rPr>
          <w:rFonts w:asciiTheme="minorHAnsi" w:hAnsiTheme="minorHAnsi" w:cstheme="minorBidi"/>
          <w:color w:val="000000" w:themeColor="text1"/>
        </w:rPr>
        <w:t>r</w:t>
      </w:r>
      <w:r w:rsidRPr="57E6C54B">
        <w:rPr>
          <w:rFonts w:asciiTheme="minorHAnsi" w:hAnsiTheme="minorHAnsi" w:cstheme="minorBidi"/>
          <w:color w:val="000000" w:themeColor="text1"/>
        </w:rPr>
        <w:t>omeo, MS (obtained 2013) in Biomedical Informatics</w:t>
      </w:r>
    </w:p>
    <w:p w14:paraId="6EFF7B00" w14:textId="759A2DE9" w:rsidR="67C0BC7A" w:rsidRDefault="67C0BC7A"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2011-2013</w:t>
      </w:r>
      <w:r>
        <w:tab/>
      </w:r>
      <w:r w:rsidRPr="57E6C54B">
        <w:rPr>
          <w:rFonts w:asciiTheme="minorHAnsi" w:hAnsiTheme="minorHAnsi" w:cstheme="minorBidi"/>
          <w:color w:val="000000" w:themeColor="text1"/>
        </w:rPr>
        <w:t>Corey Stein, MS (obtained 2013) in Biomedical Informatics</w:t>
      </w:r>
    </w:p>
    <w:p w14:paraId="40C0DF55" w14:textId="34EFD988" w:rsidR="67C0BC7A" w:rsidRDefault="67C0BC7A" w:rsidP="57E6C54B">
      <w:pPr>
        <w:widowControl w:val="0"/>
      </w:pPr>
      <w:r w:rsidRPr="57E6C54B">
        <w:rPr>
          <w:rFonts w:asciiTheme="minorHAnsi" w:hAnsiTheme="minorHAnsi" w:cstheme="minorBidi"/>
          <w:color w:val="000000" w:themeColor="text1"/>
        </w:rPr>
        <w:t>2021-present</w:t>
      </w:r>
      <w:r>
        <w:tab/>
      </w:r>
      <w:r w:rsidRPr="57E6C54B">
        <w:rPr>
          <w:rFonts w:asciiTheme="minorHAnsi" w:hAnsiTheme="minorHAnsi" w:cstheme="minorBidi"/>
          <w:color w:val="000000" w:themeColor="text1"/>
        </w:rPr>
        <w:t>Tanupat Boonchalermvichien</w:t>
      </w:r>
      <w:r>
        <w:tab/>
      </w:r>
      <w:r w:rsidR="59812486" w:rsidRPr="57E6C54B">
        <w:rPr>
          <w:rFonts w:asciiTheme="minorHAnsi" w:hAnsiTheme="minorHAnsi" w:cstheme="minorBidi"/>
          <w:color w:val="000000" w:themeColor="text1"/>
        </w:rPr>
        <w:t xml:space="preserve">(expected in 2023) </w:t>
      </w:r>
      <w:r w:rsidR="5CE0B5A8" w:rsidRPr="57E6C54B">
        <w:rPr>
          <w:rFonts w:asciiTheme="minorHAnsi" w:hAnsiTheme="minorHAnsi" w:cstheme="minorBidi"/>
          <w:color w:val="000000" w:themeColor="text1"/>
        </w:rPr>
        <w:t>in Biomedical Informatics</w:t>
      </w:r>
      <w:r>
        <w:tab/>
      </w:r>
    </w:p>
    <w:p w14:paraId="147CADEE" w14:textId="1F29EB99" w:rsidR="57E6C54B" w:rsidRDefault="57E6C54B" w:rsidP="57E6C54B">
      <w:pPr>
        <w:widowControl w:val="0"/>
        <w:rPr>
          <w:rFonts w:asciiTheme="minorHAnsi" w:hAnsiTheme="minorHAnsi" w:cstheme="minorBidi"/>
          <w:color w:val="000000" w:themeColor="text1"/>
        </w:rPr>
      </w:pPr>
    </w:p>
    <w:p w14:paraId="2B45E28D" w14:textId="21AE5305" w:rsidR="5021C1FA" w:rsidRDefault="5021C1FA" w:rsidP="57E6C54B">
      <w:pPr>
        <w:widowControl w:val="0"/>
        <w:rPr>
          <w:rFonts w:asciiTheme="minorHAnsi" w:hAnsiTheme="minorHAnsi" w:cstheme="minorBidi"/>
          <w:i/>
          <w:iCs/>
          <w:color w:val="000000" w:themeColor="text1"/>
          <w:u w:val="single"/>
        </w:rPr>
      </w:pPr>
      <w:r w:rsidRPr="57E6C54B">
        <w:rPr>
          <w:rFonts w:asciiTheme="minorHAnsi" w:hAnsiTheme="minorHAnsi" w:cstheme="minorBidi"/>
          <w:i/>
          <w:iCs/>
          <w:color w:val="000000" w:themeColor="text1"/>
          <w:u w:val="single"/>
        </w:rPr>
        <w:t>Primary Research Advisor to the following students in the Doctoral Program:</w:t>
      </w:r>
    </w:p>
    <w:p w14:paraId="2729A2DD" w14:textId="27D0DF08" w:rsidR="57E6C54B" w:rsidRDefault="57E6C54B" w:rsidP="57E6C54B">
      <w:pPr>
        <w:widowControl w:val="0"/>
        <w:rPr>
          <w:rFonts w:asciiTheme="minorHAnsi" w:hAnsiTheme="minorHAnsi" w:cstheme="minorBidi"/>
          <w:color w:val="000000" w:themeColor="text1"/>
        </w:rPr>
      </w:pPr>
    </w:p>
    <w:p w14:paraId="5EC46925" w14:textId="478A8001" w:rsidR="5021C1FA" w:rsidRDefault="5021C1FA"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2010-2015</w:t>
      </w:r>
      <w:r>
        <w:tab/>
      </w:r>
      <w:r w:rsidRPr="57E6C54B">
        <w:rPr>
          <w:rFonts w:asciiTheme="minorHAnsi" w:hAnsiTheme="minorHAnsi" w:cstheme="minorBidi"/>
          <w:color w:val="000000" w:themeColor="text1"/>
        </w:rPr>
        <w:t>Katrina Romagnoli, PhD (obtained 2015) in Biomedical Informatics</w:t>
      </w:r>
    </w:p>
    <w:p w14:paraId="4DC9FCEC" w14:textId="42D9B60C" w:rsidR="5021C1FA" w:rsidRDefault="5021C1FA"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2013-2019</w:t>
      </w:r>
      <w:r>
        <w:tab/>
      </w:r>
      <w:r w:rsidRPr="57E6C54B">
        <w:rPr>
          <w:rFonts w:asciiTheme="minorHAnsi" w:hAnsiTheme="minorHAnsi" w:cstheme="minorBidi"/>
          <w:color w:val="000000" w:themeColor="text1"/>
        </w:rPr>
        <w:t>Amie Barda, PhD (obtained 2019) in Biomedical Informatics</w:t>
      </w:r>
    </w:p>
    <w:p w14:paraId="6DFF2761" w14:textId="13060FE1" w:rsidR="5021C1FA" w:rsidRDefault="5021C1FA"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2014-2019</w:t>
      </w:r>
      <w:r>
        <w:tab/>
      </w:r>
      <w:r w:rsidRPr="57E6C54B">
        <w:rPr>
          <w:rFonts w:asciiTheme="minorHAnsi" w:hAnsiTheme="minorHAnsi" w:cstheme="minorBidi"/>
          <w:color w:val="000000" w:themeColor="text1"/>
        </w:rPr>
        <w:t>Guarav T</w:t>
      </w:r>
      <w:r w:rsidR="5198EEE8" w:rsidRPr="57E6C54B">
        <w:rPr>
          <w:rFonts w:asciiTheme="minorHAnsi" w:hAnsiTheme="minorHAnsi" w:cstheme="minorBidi"/>
          <w:color w:val="000000" w:themeColor="text1"/>
        </w:rPr>
        <w:t>rivedi, PhD (obtained 2019) in Intelligent Systems Program</w:t>
      </w:r>
    </w:p>
    <w:p w14:paraId="3CE66983" w14:textId="105C07C8" w:rsidR="5198EEE8" w:rsidRDefault="5198EEE8"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2016-present</w:t>
      </w:r>
      <w:r>
        <w:tab/>
      </w:r>
      <w:r w:rsidRPr="57E6C54B">
        <w:rPr>
          <w:rFonts w:asciiTheme="minorHAnsi" w:hAnsiTheme="minorHAnsi" w:cstheme="minorBidi"/>
          <w:color w:val="000000" w:themeColor="text1"/>
        </w:rPr>
        <w:t>Luca Calzoni</w:t>
      </w:r>
      <w:r w:rsidR="63474C0C" w:rsidRPr="57E6C54B">
        <w:rPr>
          <w:rFonts w:asciiTheme="minorHAnsi" w:hAnsiTheme="minorHAnsi" w:cstheme="minorBidi"/>
          <w:color w:val="000000" w:themeColor="text1"/>
        </w:rPr>
        <w:t xml:space="preserve"> </w:t>
      </w:r>
      <w:r w:rsidR="356D395C" w:rsidRPr="57E6C54B">
        <w:rPr>
          <w:rFonts w:asciiTheme="minorHAnsi" w:hAnsiTheme="minorHAnsi" w:cstheme="minorBidi"/>
          <w:color w:val="000000" w:themeColor="text1"/>
        </w:rPr>
        <w:t xml:space="preserve">(expected 2023) </w:t>
      </w:r>
      <w:r w:rsidR="63474C0C" w:rsidRPr="57E6C54B">
        <w:rPr>
          <w:rFonts w:asciiTheme="minorHAnsi" w:hAnsiTheme="minorHAnsi" w:cstheme="minorBidi"/>
          <w:color w:val="000000" w:themeColor="text1"/>
        </w:rPr>
        <w:t>in Biomedical Informatics</w:t>
      </w:r>
    </w:p>
    <w:p w14:paraId="64C3B92D" w14:textId="74BC67AB" w:rsidR="5198EEE8" w:rsidRDefault="5198EEE8"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2017-2021</w:t>
      </w:r>
      <w:r>
        <w:tab/>
      </w:r>
      <w:r w:rsidRPr="57E6C54B">
        <w:rPr>
          <w:rFonts w:asciiTheme="minorHAnsi" w:hAnsiTheme="minorHAnsi" w:cstheme="minorBidi"/>
          <w:color w:val="000000" w:themeColor="text1"/>
        </w:rPr>
        <w:t>Saja Al-Alawneh, PhD (obtained 2021) in Biomedical Inform</w:t>
      </w:r>
      <w:r w:rsidR="763FD315" w:rsidRPr="57E6C54B">
        <w:rPr>
          <w:rFonts w:asciiTheme="minorHAnsi" w:hAnsiTheme="minorHAnsi" w:cstheme="minorBidi"/>
          <w:color w:val="000000" w:themeColor="text1"/>
        </w:rPr>
        <w:t>a</w:t>
      </w:r>
      <w:r w:rsidRPr="57E6C54B">
        <w:rPr>
          <w:rFonts w:asciiTheme="minorHAnsi" w:hAnsiTheme="minorHAnsi" w:cstheme="minorBidi"/>
          <w:color w:val="000000" w:themeColor="text1"/>
        </w:rPr>
        <w:t>tics</w:t>
      </w:r>
    </w:p>
    <w:p w14:paraId="44E4091C" w14:textId="334BF3EE" w:rsidR="07E7054A" w:rsidRDefault="07E7054A"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2019-present</w:t>
      </w:r>
      <w:r>
        <w:tab/>
      </w:r>
      <w:r w:rsidRPr="57E6C54B">
        <w:rPr>
          <w:rFonts w:asciiTheme="minorHAnsi" w:hAnsiTheme="minorHAnsi" w:cstheme="minorBidi"/>
          <w:color w:val="000000" w:themeColor="text1"/>
        </w:rPr>
        <w:t xml:space="preserve">Tanner Wilson </w:t>
      </w:r>
      <w:r w:rsidR="21DC1870" w:rsidRPr="57E6C54B">
        <w:rPr>
          <w:rFonts w:asciiTheme="minorHAnsi" w:hAnsiTheme="minorHAnsi" w:cstheme="minorBidi"/>
          <w:color w:val="000000" w:themeColor="text1"/>
        </w:rPr>
        <w:t xml:space="preserve">(expected 2023) </w:t>
      </w:r>
      <w:r w:rsidRPr="57E6C54B">
        <w:rPr>
          <w:rFonts w:asciiTheme="minorHAnsi" w:hAnsiTheme="minorHAnsi" w:cstheme="minorBidi"/>
          <w:color w:val="000000" w:themeColor="text1"/>
        </w:rPr>
        <w:t>in Biomedical Informatics</w:t>
      </w:r>
    </w:p>
    <w:p w14:paraId="421AF18B" w14:textId="181F4625" w:rsidR="07E7054A" w:rsidRDefault="07E7054A"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2020-present</w:t>
      </w:r>
      <w:r>
        <w:tab/>
      </w:r>
      <w:r w:rsidRPr="57E6C54B">
        <w:rPr>
          <w:rFonts w:asciiTheme="minorHAnsi" w:hAnsiTheme="minorHAnsi" w:cstheme="minorBidi"/>
          <w:color w:val="000000" w:themeColor="text1"/>
        </w:rPr>
        <w:t xml:space="preserve">Eddie Perez Claudio </w:t>
      </w:r>
      <w:r w:rsidR="2F8AD51A" w:rsidRPr="57E6C54B">
        <w:rPr>
          <w:rFonts w:asciiTheme="minorHAnsi" w:hAnsiTheme="minorHAnsi" w:cstheme="minorBidi"/>
          <w:color w:val="000000" w:themeColor="text1"/>
        </w:rPr>
        <w:t xml:space="preserve">(expected 2024) </w:t>
      </w:r>
      <w:r w:rsidRPr="57E6C54B">
        <w:rPr>
          <w:rFonts w:asciiTheme="minorHAnsi" w:hAnsiTheme="minorHAnsi" w:cstheme="minorBidi"/>
          <w:color w:val="000000" w:themeColor="text1"/>
        </w:rPr>
        <w:t>in Biomedical Informatics</w:t>
      </w:r>
    </w:p>
    <w:p w14:paraId="6807E211" w14:textId="152AFB29" w:rsidR="57E6C54B" w:rsidRDefault="57E6C54B" w:rsidP="57E6C54B">
      <w:pPr>
        <w:widowControl w:val="0"/>
        <w:rPr>
          <w:rFonts w:asciiTheme="minorHAnsi" w:hAnsiTheme="minorHAnsi" w:cstheme="minorBidi"/>
          <w:color w:val="000000" w:themeColor="text1"/>
        </w:rPr>
      </w:pPr>
    </w:p>
    <w:p w14:paraId="0DE243B3" w14:textId="2A2AFE3E" w:rsidR="57E6C54B" w:rsidRDefault="57E6C54B" w:rsidP="57E6C54B">
      <w:pPr>
        <w:widowControl w:val="0"/>
        <w:rPr>
          <w:rFonts w:asciiTheme="minorHAnsi" w:hAnsiTheme="minorHAnsi" w:cstheme="minorBidi"/>
          <w:color w:val="000000" w:themeColor="text1"/>
        </w:rPr>
      </w:pPr>
    </w:p>
    <w:p w14:paraId="46D572C3" w14:textId="672DA6A2" w:rsidR="2041A1D3" w:rsidRDefault="2041A1D3" w:rsidP="57E6C54B">
      <w:pPr>
        <w:widowControl w:val="0"/>
        <w:rPr>
          <w:rFonts w:asciiTheme="minorHAnsi" w:hAnsiTheme="minorHAnsi" w:cstheme="minorBidi"/>
          <w:i/>
          <w:iCs/>
          <w:color w:val="000000" w:themeColor="text1"/>
          <w:u w:val="single"/>
        </w:rPr>
      </w:pPr>
      <w:r w:rsidRPr="57E6C54B">
        <w:rPr>
          <w:rFonts w:asciiTheme="minorHAnsi" w:hAnsiTheme="minorHAnsi" w:cstheme="minorBidi"/>
          <w:i/>
          <w:iCs/>
          <w:color w:val="000000" w:themeColor="text1"/>
          <w:u w:val="single"/>
        </w:rPr>
        <w:t xml:space="preserve">Primary Research Advisor to the following post-doctoral </w:t>
      </w:r>
      <w:r w:rsidR="6C07AB63" w:rsidRPr="57E6C54B">
        <w:rPr>
          <w:rFonts w:asciiTheme="minorHAnsi" w:hAnsiTheme="minorHAnsi" w:cstheme="minorBidi"/>
          <w:i/>
          <w:iCs/>
          <w:color w:val="000000" w:themeColor="text1"/>
          <w:u w:val="single"/>
        </w:rPr>
        <w:t xml:space="preserve">scholars and </w:t>
      </w:r>
      <w:r w:rsidRPr="57E6C54B">
        <w:rPr>
          <w:rFonts w:asciiTheme="minorHAnsi" w:hAnsiTheme="minorHAnsi" w:cstheme="minorBidi"/>
          <w:i/>
          <w:iCs/>
          <w:color w:val="000000" w:themeColor="text1"/>
          <w:u w:val="single"/>
        </w:rPr>
        <w:t>associates:</w:t>
      </w:r>
    </w:p>
    <w:p w14:paraId="70DC2C27" w14:textId="27D0DF08" w:rsidR="57E6C54B" w:rsidRDefault="57E6C54B" w:rsidP="57E6C54B">
      <w:pPr>
        <w:widowControl w:val="0"/>
        <w:rPr>
          <w:rFonts w:asciiTheme="minorHAnsi" w:hAnsiTheme="minorHAnsi" w:cstheme="minorBidi"/>
          <w:color w:val="000000" w:themeColor="text1"/>
        </w:rPr>
      </w:pPr>
    </w:p>
    <w:p w14:paraId="253982C9" w14:textId="2695459A" w:rsidR="2041A1D3" w:rsidRDefault="2041A1D3"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2013-2014</w:t>
      </w:r>
      <w:r>
        <w:tab/>
      </w:r>
      <w:r w:rsidRPr="57E6C54B">
        <w:rPr>
          <w:rFonts w:asciiTheme="minorHAnsi" w:hAnsiTheme="minorHAnsi" w:cstheme="minorBidi"/>
          <w:color w:val="000000" w:themeColor="text1"/>
        </w:rPr>
        <w:t>Elizabeth Leslie, PhD, Post-Doctoral Schol</w:t>
      </w:r>
      <w:r w:rsidR="3E85BFC8" w:rsidRPr="57E6C54B">
        <w:rPr>
          <w:rFonts w:asciiTheme="minorHAnsi" w:hAnsiTheme="minorHAnsi" w:cstheme="minorBidi"/>
          <w:color w:val="000000" w:themeColor="text1"/>
        </w:rPr>
        <w:t>ar in Biomedical Informatics</w:t>
      </w:r>
    </w:p>
    <w:p w14:paraId="00E7A6E5" w14:textId="57B1CF2A" w:rsidR="3E85BFC8" w:rsidRDefault="3E85BFC8"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2020-2022</w:t>
      </w:r>
      <w:r>
        <w:tab/>
      </w:r>
      <w:r w:rsidRPr="57E6C54B">
        <w:rPr>
          <w:rFonts w:asciiTheme="minorHAnsi" w:hAnsiTheme="minorHAnsi" w:cstheme="minorBidi"/>
          <w:color w:val="000000" w:themeColor="text1"/>
        </w:rPr>
        <w:t>Denis Newman-Griffis, PhD, Post-Doctoral Scholar in Biomedical Informatics</w:t>
      </w:r>
    </w:p>
    <w:p w14:paraId="0AAA567D" w14:textId="346D471C" w:rsidR="57E6C54B" w:rsidRDefault="57E6C54B" w:rsidP="57E6C54B">
      <w:pPr>
        <w:widowControl w:val="0"/>
        <w:rPr>
          <w:rFonts w:asciiTheme="minorHAnsi" w:hAnsiTheme="minorHAnsi" w:cstheme="minorBidi"/>
          <w:color w:val="000000" w:themeColor="text1"/>
        </w:rPr>
      </w:pPr>
    </w:p>
    <w:p w14:paraId="33399C5B" w14:textId="250F1787" w:rsidR="121A9B49" w:rsidRDefault="121A9B49" w:rsidP="57E6C54B">
      <w:pPr>
        <w:widowControl w:val="0"/>
        <w:rPr>
          <w:rFonts w:asciiTheme="minorHAnsi" w:hAnsiTheme="minorHAnsi" w:cstheme="minorBidi"/>
          <w:i/>
          <w:iCs/>
          <w:color w:val="000000" w:themeColor="text1"/>
          <w:u w:val="single"/>
        </w:rPr>
      </w:pPr>
      <w:r w:rsidRPr="57E6C54B">
        <w:rPr>
          <w:rFonts w:asciiTheme="minorHAnsi" w:hAnsiTheme="minorHAnsi" w:cstheme="minorBidi"/>
          <w:i/>
          <w:iCs/>
          <w:color w:val="000000" w:themeColor="text1"/>
          <w:u w:val="single"/>
        </w:rPr>
        <w:t>Primary Research Advisor to the following Summer Short-Term Trainees:</w:t>
      </w:r>
    </w:p>
    <w:p w14:paraId="3EF7B662" w14:textId="0A738399" w:rsidR="57E6C54B" w:rsidRDefault="57E6C54B" w:rsidP="57E6C54B">
      <w:pPr>
        <w:widowControl w:val="0"/>
        <w:rPr>
          <w:rFonts w:asciiTheme="minorHAnsi" w:hAnsiTheme="minorHAnsi" w:cstheme="minorBidi"/>
          <w:color w:val="000000" w:themeColor="text1"/>
        </w:rPr>
      </w:pPr>
    </w:p>
    <w:p w14:paraId="59CCCEF7" w14:textId="2C38A5B1" w:rsidR="481FB63D" w:rsidRDefault="481FB63D"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2017</w:t>
      </w:r>
      <w:r>
        <w:tab/>
      </w:r>
      <w:r>
        <w:tab/>
      </w:r>
      <w:r w:rsidRPr="57E6C54B">
        <w:rPr>
          <w:rFonts w:asciiTheme="minorHAnsi" w:hAnsiTheme="minorHAnsi" w:cstheme="minorBidi"/>
          <w:color w:val="000000" w:themeColor="text1"/>
        </w:rPr>
        <w:t>Laura Obregon in Biomedical Informatics</w:t>
      </w:r>
      <w:r w:rsidR="3AFE3BC7" w:rsidRPr="57E6C54B">
        <w:rPr>
          <w:rFonts w:asciiTheme="minorHAnsi" w:hAnsiTheme="minorHAnsi" w:cstheme="minorBidi"/>
          <w:color w:val="000000" w:themeColor="text1"/>
        </w:rPr>
        <w:t xml:space="preserve"> NLM T15</w:t>
      </w:r>
    </w:p>
    <w:p w14:paraId="63FDC0A6" w14:textId="30D055A3" w:rsidR="481FB63D" w:rsidRDefault="481FB63D"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2020</w:t>
      </w:r>
      <w:r>
        <w:tab/>
      </w:r>
      <w:r>
        <w:tab/>
      </w:r>
      <w:r w:rsidRPr="57E6C54B">
        <w:rPr>
          <w:rFonts w:asciiTheme="minorHAnsi" w:hAnsiTheme="minorHAnsi" w:cstheme="minorBidi"/>
          <w:color w:val="000000" w:themeColor="text1"/>
        </w:rPr>
        <w:t>Sarah Coufal</w:t>
      </w:r>
      <w:r w:rsidR="3F8BD728" w:rsidRPr="57E6C54B">
        <w:rPr>
          <w:rFonts w:asciiTheme="minorHAnsi" w:hAnsiTheme="minorHAnsi" w:cstheme="minorBidi"/>
          <w:color w:val="000000" w:themeColor="text1"/>
        </w:rPr>
        <w:t xml:space="preserve"> in Biomedical Informatics</w:t>
      </w:r>
      <w:r w:rsidR="6587E362" w:rsidRPr="57E6C54B">
        <w:rPr>
          <w:rFonts w:asciiTheme="minorHAnsi" w:hAnsiTheme="minorHAnsi" w:cstheme="minorBidi"/>
          <w:color w:val="000000" w:themeColor="text1"/>
        </w:rPr>
        <w:t xml:space="preserve"> NLM T15</w:t>
      </w:r>
    </w:p>
    <w:p w14:paraId="747247F6" w14:textId="46F849CC" w:rsidR="481FB63D" w:rsidRDefault="481FB63D"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2022</w:t>
      </w:r>
      <w:r>
        <w:tab/>
      </w:r>
      <w:r>
        <w:tab/>
      </w:r>
      <w:r w:rsidRPr="57E6C54B">
        <w:rPr>
          <w:rFonts w:asciiTheme="minorHAnsi" w:hAnsiTheme="minorHAnsi" w:cstheme="minorBidi"/>
          <w:color w:val="000000" w:themeColor="text1"/>
        </w:rPr>
        <w:t>Sophia Hernandez</w:t>
      </w:r>
      <w:r w:rsidR="6D5750A4" w:rsidRPr="57E6C54B">
        <w:rPr>
          <w:rFonts w:asciiTheme="minorHAnsi" w:hAnsiTheme="minorHAnsi" w:cstheme="minorBidi"/>
          <w:color w:val="000000" w:themeColor="text1"/>
        </w:rPr>
        <w:t xml:space="preserve"> in Biomedical Informatics</w:t>
      </w:r>
      <w:r w:rsidR="5D600C3A" w:rsidRPr="57E6C54B">
        <w:rPr>
          <w:rFonts w:asciiTheme="minorHAnsi" w:hAnsiTheme="minorHAnsi" w:cstheme="minorBidi"/>
          <w:color w:val="000000" w:themeColor="text1"/>
        </w:rPr>
        <w:t xml:space="preserve"> NLM T15</w:t>
      </w:r>
    </w:p>
    <w:p w14:paraId="57F72B9F" w14:textId="12DAC2BF" w:rsidR="57E6C54B" w:rsidRDefault="57E6C54B" w:rsidP="57E6C54B">
      <w:pPr>
        <w:widowControl w:val="0"/>
        <w:rPr>
          <w:rFonts w:asciiTheme="minorHAnsi" w:hAnsiTheme="minorHAnsi" w:cstheme="minorBidi"/>
          <w:color w:val="000000" w:themeColor="text1"/>
        </w:rPr>
      </w:pPr>
    </w:p>
    <w:p w14:paraId="254EB49F" w14:textId="11B538C5" w:rsidR="79A8B68A" w:rsidRDefault="79A8B68A" w:rsidP="57E6C54B">
      <w:pPr>
        <w:widowControl w:val="0"/>
        <w:rPr>
          <w:rFonts w:asciiTheme="minorHAnsi" w:hAnsiTheme="minorHAnsi" w:cstheme="minorBidi"/>
          <w:color w:val="000000" w:themeColor="text1"/>
        </w:rPr>
      </w:pPr>
      <w:r w:rsidRPr="57E6C54B">
        <w:rPr>
          <w:rFonts w:asciiTheme="minorHAnsi" w:hAnsiTheme="minorHAnsi" w:cstheme="minorBidi"/>
          <w:i/>
          <w:iCs/>
          <w:color w:val="000000" w:themeColor="text1"/>
          <w:u w:val="single"/>
        </w:rPr>
        <w:t>Other Summer Mentoring:</w:t>
      </w:r>
    </w:p>
    <w:p w14:paraId="6666729C" w14:textId="22DEF1D4" w:rsidR="57E6C54B" w:rsidRDefault="57E6C54B" w:rsidP="57E6C54B">
      <w:pPr>
        <w:widowControl w:val="0"/>
        <w:rPr>
          <w:rFonts w:asciiTheme="minorHAnsi" w:hAnsiTheme="minorHAnsi" w:cstheme="minorBidi"/>
          <w:i/>
          <w:iCs/>
          <w:color w:val="000000" w:themeColor="text1"/>
          <w:u w:val="single"/>
        </w:rPr>
      </w:pPr>
    </w:p>
    <w:p w14:paraId="5BE10CDC" w14:textId="3579989B" w:rsidR="79A8B68A" w:rsidRDefault="79A8B68A"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2012-present</w:t>
      </w:r>
      <w:r>
        <w:tab/>
      </w:r>
      <w:r w:rsidRPr="57E6C54B">
        <w:rPr>
          <w:rFonts w:asciiTheme="minorHAnsi" w:hAnsiTheme="minorHAnsi" w:cstheme="minorBidi"/>
          <w:color w:val="000000" w:themeColor="text1"/>
        </w:rPr>
        <w:t>Mentor, UPMC Hillman Summer Academy/COSBBI Internship Program</w:t>
      </w:r>
    </w:p>
    <w:p w14:paraId="4AE9198C" w14:textId="2F133816" w:rsidR="57E6C54B" w:rsidRDefault="57E6C54B" w:rsidP="57E6C54B">
      <w:pPr>
        <w:widowControl w:val="0"/>
        <w:rPr>
          <w:rFonts w:asciiTheme="minorHAnsi" w:hAnsiTheme="minorHAnsi" w:cstheme="minorBidi"/>
          <w:color w:val="000000" w:themeColor="text1"/>
        </w:rPr>
      </w:pPr>
    </w:p>
    <w:p w14:paraId="4AB6F21E" w14:textId="240D2A21" w:rsidR="5D600C3A" w:rsidRDefault="5D600C3A"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u w:val="single"/>
        </w:rPr>
        <w:t>Academic and Career Advising:</w:t>
      </w:r>
    </w:p>
    <w:p w14:paraId="410C4210" w14:textId="0864C547" w:rsidR="5D600C3A" w:rsidRDefault="5D600C3A" w:rsidP="57E6C54B">
      <w:pPr>
        <w:widowControl w:val="0"/>
        <w:rPr>
          <w:rFonts w:asciiTheme="minorHAnsi" w:hAnsiTheme="minorHAnsi" w:cstheme="minorBidi"/>
          <w:color w:val="000000" w:themeColor="text1"/>
          <w:u w:val="single"/>
        </w:rPr>
      </w:pPr>
      <w:r w:rsidRPr="57E6C54B">
        <w:rPr>
          <w:rFonts w:asciiTheme="minorHAnsi" w:hAnsiTheme="minorHAnsi" w:cstheme="minorBidi"/>
          <w:i/>
          <w:iCs/>
          <w:color w:val="000000" w:themeColor="text1"/>
          <w:u w:val="single"/>
        </w:rPr>
        <w:t>Academic Advising to following students in Biomedical Informatics Training Program:</w:t>
      </w:r>
    </w:p>
    <w:p w14:paraId="421E5325" w14:textId="1D1A1F0A" w:rsidR="57E6C54B" w:rsidRDefault="57E6C54B" w:rsidP="57E6C54B">
      <w:pPr>
        <w:widowControl w:val="0"/>
        <w:rPr>
          <w:rFonts w:asciiTheme="minorHAnsi" w:hAnsiTheme="minorHAnsi" w:cstheme="minorBidi"/>
          <w:i/>
          <w:iCs/>
          <w:color w:val="000000" w:themeColor="text1"/>
          <w:u w:val="single"/>
        </w:rPr>
      </w:pPr>
    </w:p>
    <w:p w14:paraId="7A5C62E1" w14:textId="12ABBAE1" w:rsidR="1D1C1F00" w:rsidRDefault="1D1C1F00"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2010-2011</w:t>
      </w:r>
      <w:r>
        <w:tab/>
      </w:r>
      <w:r w:rsidRPr="57E6C54B">
        <w:rPr>
          <w:rFonts w:asciiTheme="minorHAnsi" w:hAnsiTheme="minorHAnsi" w:cstheme="minorBidi"/>
          <w:color w:val="000000" w:themeColor="text1"/>
        </w:rPr>
        <w:t>Melissa Castine, PhD trainee</w:t>
      </w:r>
    </w:p>
    <w:p w14:paraId="2C984AF9" w14:textId="7E79BEA4" w:rsidR="1D1C1F00" w:rsidRDefault="1D1C1F00"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2010-</w:t>
      </w:r>
      <w:r w:rsidR="7F9AC03D" w:rsidRPr="57E6C54B">
        <w:rPr>
          <w:rFonts w:asciiTheme="minorHAnsi" w:hAnsiTheme="minorHAnsi" w:cstheme="minorBidi"/>
          <w:color w:val="000000" w:themeColor="text1"/>
        </w:rPr>
        <w:t>2012</w:t>
      </w:r>
      <w:r>
        <w:tab/>
      </w:r>
      <w:r w:rsidRPr="57E6C54B">
        <w:rPr>
          <w:rFonts w:asciiTheme="minorHAnsi" w:hAnsiTheme="minorHAnsi" w:cstheme="minorBidi"/>
          <w:color w:val="000000" w:themeColor="text1"/>
        </w:rPr>
        <w:t>Frank Ligons, PhD trainee</w:t>
      </w:r>
    </w:p>
    <w:p w14:paraId="19FD987F" w14:textId="7CDFA170" w:rsidR="262AB1E7" w:rsidRDefault="262AB1E7"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2011-</w:t>
      </w:r>
      <w:r w:rsidR="13C811D1" w:rsidRPr="57E6C54B">
        <w:rPr>
          <w:rFonts w:asciiTheme="minorHAnsi" w:hAnsiTheme="minorHAnsi" w:cstheme="minorBidi"/>
          <w:color w:val="000000" w:themeColor="text1"/>
        </w:rPr>
        <w:t>2013</w:t>
      </w:r>
      <w:r>
        <w:tab/>
      </w:r>
      <w:r w:rsidRPr="57E6C54B">
        <w:rPr>
          <w:rFonts w:asciiTheme="minorHAnsi" w:hAnsiTheme="minorHAnsi" w:cstheme="minorBidi"/>
          <w:color w:val="000000" w:themeColor="text1"/>
        </w:rPr>
        <w:t>Richard Oldham, MS trainee</w:t>
      </w:r>
    </w:p>
    <w:p w14:paraId="1F73075D" w14:textId="1AFCCA23" w:rsidR="262AB1E7" w:rsidRDefault="262AB1E7"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2012-</w:t>
      </w:r>
      <w:r w:rsidR="767DF43C" w:rsidRPr="57E6C54B">
        <w:rPr>
          <w:rFonts w:asciiTheme="minorHAnsi" w:hAnsiTheme="minorHAnsi" w:cstheme="minorBidi"/>
          <w:color w:val="000000" w:themeColor="text1"/>
        </w:rPr>
        <w:t>2015</w:t>
      </w:r>
      <w:r>
        <w:tab/>
      </w:r>
      <w:r w:rsidRPr="57E6C54B">
        <w:rPr>
          <w:rFonts w:asciiTheme="minorHAnsi" w:hAnsiTheme="minorHAnsi" w:cstheme="minorBidi"/>
          <w:color w:val="000000" w:themeColor="text1"/>
        </w:rPr>
        <w:t>John Frazier, PhD trainee</w:t>
      </w:r>
    </w:p>
    <w:p w14:paraId="6997328B" w14:textId="68A910AD" w:rsidR="06704DC1" w:rsidRDefault="06704DC1"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2012-2014</w:t>
      </w:r>
      <w:r>
        <w:tab/>
      </w:r>
      <w:r w:rsidRPr="57E6C54B">
        <w:rPr>
          <w:rFonts w:asciiTheme="minorHAnsi" w:hAnsiTheme="minorHAnsi" w:cstheme="minorBidi"/>
          <w:color w:val="000000" w:themeColor="text1"/>
        </w:rPr>
        <w:t>Soyapi Mumba, MS trainee</w:t>
      </w:r>
    </w:p>
    <w:p w14:paraId="4BE2B9BD" w14:textId="24411C4C" w:rsidR="05D0BF2D" w:rsidRDefault="05D0BF2D"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2013-2017</w:t>
      </w:r>
      <w:r>
        <w:tab/>
      </w:r>
      <w:r w:rsidRPr="57E6C54B">
        <w:rPr>
          <w:rFonts w:asciiTheme="minorHAnsi" w:hAnsiTheme="minorHAnsi" w:cstheme="minorBidi"/>
          <w:color w:val="000000" w:themeColor="text1"/>
        </w:rPr>
        <w:t xml:space="preserve">Arielle Fisher, PhD trainee </w:t>
      </w:r>
    </w:p>
    <w:p w14:paraId="2AA62B82" w14:textId="5E019AB9" w:rsidR="06704DC1" w:rsidRDefault="06704DC1"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2014-2016</w:t>
      </w:r>
      <w:r>
        <w:tab/>
      </w:r>
      <w:r w:rsidRPr="57E6C54B">
        <w:rPr>
          <w:rFonts w:asciiTheme="minorHAnsi" w:hAnsiTheme="minorHAnsi" w:cstheme="minorBidi"/>
          <w:color w:val="000000" w:themeColor="text1"/>
        </w:rPr>
        <w:t>Sergio Castro, MS trainee</w:t>
      </w:r>
    </w:p>
    <w:p w14:paraId="7B96AF29" w14:textId="1989AD21" w:rsidR="37D90F0B" w:rsidRDefault="37D90F0B"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lastRenderedPageBreak/>
        <w:t>2015-</w:t>
      </w:r>
      <w:r w:rsidR="638E6F8F" w:rsidRPr="57E6C54B">
        <w:rPr>
          <w:rFonts w:asciiTheme="minorHAnsi" w:hAnsiTheme="minorHAnsi" w:cstheme="minorBidi"/>
          <w:color w:val="000000" w:themeColor="text1"/>
        </w:rPr>
        <w:t>2020</w:t>
      </w:r>
      <w:r>
        <w:tab/>
      </w:r>
      <w:r w:rsidRPr="57E6C54B">
        <w:rPr>
          <w:rFonts w:asciiTheme="minorHAnsi" w:hAnsiTheme="minorHAnsi" w:cstheme="minorBidi"/>
          <w:color w:val="000000" w:themeColor="text1"/>
        </w:rPr>
        <w:t>Jhon Camacho Sanchez, PhD trainee</w:t>
      </w:r>
    </w:p>
    <w:p w14:paraId="592B777D" w14:textId="5461668B" w:rsidR="37D90F0B" w:rsidRDefault="37D90F0B"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2015-</w:t>
      </w:r>
      <w:r w:rsidR="34C64BF5" w:rsidRPr="57E6C54B">
        <w:rPr>
          <w:rFonts w:asciiTheme="minorHAnsi" w:hAnsiTheme="minorHAnsi" w:cstheme="minorBidi"/>
          <w:color w:val="000000" w:themeColor="text1"/>
        </w:rPr>
        <w:t>2017</w:t>
      </w:r>
      <w:r>
        <w:tab/>
      </w:r>
      <w:r w:rsidRPr="57E6C54B">
        <w:rPr>
          <w:rFonts w:asciiTheme="minorHAnsi" w:hAnsiTheme="minorHAnsi" w:cstheme="minorBidi"/>
          <w:color w:val="000000" w:themeColor="text1"/>
        </w:rPr>
        <w:t>Samuel Rosko, PhD trainee</w:t>
      </w:r>
    </w:p>
    <w:p w14:paraId="482E2B2B" w14:textId="2A43BD4D" w:rsidR="2A49DB58" w:rsidRDefault="2A49DB58"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2016-</w:t>
      </w:r>
      <w:r w:rsidR="54194644" w:rsidRPr="57E6C54B">
        <w:rPr>
          <w:rFonts w:asciiTheme="minorHAnsi" w:hAnsiTheme="minorHAnsi" w:cstheme="minorBidi"/>
          <w:color w:val="000000" w:themeColor="text1"/>
        </w:rPr>
        <w:t>2018</w:t>
      </w:r>
      <w:r>
        <w:tab/>
      </w:r>
      <w:r w:rsidRPr="57E6C54B">
        <w:rPr>
          <w:rFonts w:asciiTheme="minorHAnsi" w:hAnsiTheme="minorHAnsi" w:cstheme="minorBidi"/>
          <w:color w:val="000000" w:themeColor="text1"/>
        </w:rPr>
        <w:t>Menna Abaye, MS trainee</w:t>
      </w:r>
    </w:p>
    <w:p w14:paraId="6A09B15F" w14:textId="067BCD9E" w:rsidR="7F63E772" w:rsidRDefault="7F63E772"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2018-2020</w:t>
      </w:r>
      <w:r>
        <w:tab/>
      </w:r>
      <w:r w:rsidRPr="57E6C54B">
        <w:rPr>
          <w:rFonts w:asciiTheme="minorHAnsi" w:hAnsiTheme="minorHAnsi" w:cstheme="minorBidi"/>
          <w:color w:val="000000" w:themeColor="text1"/>
        </w:rPr>
        <w:t>Esmaeel Dadashzadeh, MS trainee</w:t>
      </w:r>
    </w:p>
    <w:p w14:paraId="29BC9A5B" w14:textId="7D925BD9" w:rsidR="7F63E772" w:rsidRDefault="7F63E772"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2018-2022</w:t>
      </w:r>
      <w:r>
        <w:tab/>
      </w:r>
      <w:r w:rsidRPr="57E6C54B">
        <w:rPr>
          <w:rFonts w:asciiTheme="minorHAnsi" w:hAnsiTheme="minorHAnsi" w:cstheme="minorBidi"/>
          <w:color w:val="000000" w:themeColor="text1"/>
        </w:rPr>
        <w:t>Meghan Matlack, PhD trainee</w:t>
      </w:r>
    </w:p>
    <w:p w14:paraId="47DCE111" w14:textId="2EA30ECC" w:rsidR="099EBDC2" w:rsidRDefault="099EBDC2"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2019-2021</w:t>
      </w:r>
      <w:r>
        <w:tab/>
      </w:r>
      <w:r w:rsidRPr="57E6C54B">
        <w:rPr>
          <w:rFonts w:asciiTheme="minorHAnsi" w:hAnsiTheme="minorHAnsi" w:cstheme="minorBidi"/>
          <w:color w:val="000000" w:themeColor="text1"/>
        </w:rPr>
        <w:t>Yingci Liu, MS trainee</w:t>
      </w:r>
    </w:p>
    <w:p w14:paraId="4F8E2FCC" w14:textId="1867499C" w:rsidR="6ED6364F" w:rsidRDefault="6ED6364F"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2021-</w:t>
      </w:r>
      <w:r w:rsidR="64774CD6" w:rsidRPr="57E6C54B">
        <w:rPr>
          <w:rFonts w:asciiTheme="minorHAnsi" w:hAnsiTheme="minorHAnsi" w:cstheme="minorBidi"/>
          <w:color w:val="000000" w:themeColor="text1"/>
        </w:rPr>
        <w:t xml:space="preserve"> </w:t>
      </w:r>
      <w:r>
        <w:tab/>
      </w:r>
      <w:r>
        <w:tab/>
      </w:r>
      <w:r w:rsidRPr="57E6C54B">
        <w:rPr>
          <w:rFonts w:asciiTheme="minorHAnsi" w:hAnsiTheme="minorHAnsi" w:cstheme="minorBidi"/>
          <w:color w:val="000000" w:themeColor="text1"/>
        </w:rPr>
        <w:t>Chenyu Li, PhD trainee</w:t>
      </w:r>
    </w:p>
    <w:p w14:paraId="6E116318" w14:textId="296109CB" w:rsidR="6ED6364F" w:rsidRDefault="6ED6364F"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2022-</w:t>
      </w:r>
      <w:r>
        <w:tab/>
      </w:r>
      <w:r>
        <w:tab/>
      </w:r>
      <w:r w:rsidRPr="57E6C54B">
        <w:rPr>
          <w:rFonts w:asciiTheme="minorHAnsi" w:hAnsiTheme="minorHAnsi" w:cstheme="minorBidi"/>
          <w:color w:val="000000" w:themeColor="text1"/>
        </w:rPr>
        <w:t>Rumana Rashid, PhD trainee</w:t>
      </w:r>
    </w:p>
    <w:p w14:paraId="493A050E" w14:textId="62CA7987" w:rsidR="6ED6364F" w:rsidRDefault="6ED6364F"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2022-</w:t>
      </w:r>
      <w:r>
        <w:tab/>
      </w:r>
      <w:r>
        <w:tab/>
      </w:r>
      <w:r w:rsidRPr="57E6C54B">
        <w:rPr>
          <w:rFonts w:asciiTheme="minorHAnsi" w:hAnsiTheme="minorHAnsi" w:cstheme="minorBidi"/>
          <w:color w:val="000000" w:themeColor="text1"/>
        </w:rPr>
        <w:t>Harikesh Subramanian, MS trainee</w:t>
      </w:r>
    </w:p>
    <w:p w14:paraId="137EF19C" w14:textId="2C76708D" w:rsidR="6ED6364F" w:rsidRDefault="6ED6364F"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2022-</w:t>
      </w:r>
      <w:r>
        <w:tab/>
      </w:r>
      <w:r>
        <w:tab/>
      </w:r>
      <w:r w:rsidRPr="57E6C54B">
        <w:rPr>
          <w:rFonts w:asciiTheme="minorHAnsi" w:hAnsiTheme="minorHAnsi" w:cstheme="minorBidi"/>
          <w:color w:val="000000" w:themeColor="text1"/>
        </w:rPr>
        <w:t>Junyan Tao, MS trainee</w:t>
      </w:r>
    </w:p>
    <w:p w14:paraId="51F30DDC" w14:textId="35B3817D" w:rsidR="57E6C54B" w:rsidRDefault="57E6C54B" w:rsidP="57E6C54B">
      <w:pPr>
        <w:widowControl w:val="0"/>
        <w:rPr>
          <w:rFonts w:asciiTheme="minorHAnsi" w:hAnsiTheme="minorHAnsi" w:cstheme="minorBidi"/>
          <w:color w:val="000000" w:themeColor="text1"/>
        </w:rPr>
      </w:pPr>
    </w:p>
    <w:p w14:paraId="5526BB0F" w14:textId="3AF80C75" w:rsidR="06704DC1" w:rsidRDefault="06704DC1"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u w:val="single"/>
        </w:rPr>
        <w:t>Graduate Committees:</w:t>
      </w:r>
    </w:p>
    <w:p w14:paraId="6FB1414F" w14:textId="29E65879" w:rsidR="06704DC1" w:rsidRDefault="06704DC1" w:rsidP="57E6C54B">
      <w:pPr>
        <w:widowControl w:val="0"/>
        <w:rPr>
          <w:rFonts w:asciiTheme="minorHAnsi" w:hAnsiTheme="minorHAnsi" w:cstheme="minorBidi"/>
          <w:color w:val="000000" w:themeColor="text1"/>
          <w:u w:val="single"/>
        </w:rPr>
      </w:pPr>
      <w:r w:rsidRPr="57E6C54B">
        <w:rPr>
          <w:rFonts w:asciiTheme="minorHAnsi" w:hAnsiTheme="minorHAnsi" w:cstheme="minorBidi"/>
          <w:i/>
          <w:iCs/>
          <w:color w:val="000000" w:themeColor="text1"/>
          <w:u w:val="single"/>
        </w:rPr>
        <w:t>Member of the MS Thesis Committees of the following graduate students:</w:t>
      </w:r>
    </w:p>
    <w:p w14:paraId="78F6155A" w14:textId="65EC5750" w:rsidR="57E6C54B" w:rsidRDefault="57E6C54B" w:rsidP="57E6C54B">
      <w:pPr>
        <w:widowControl w:val="0"/>
        <w:rPr>
          <w:rFonts w:asciiTheme="minorHAnsi" w:hAnsiTheme="minorHAnsi" w:cstheme="minorBidi"/>
          <w:i/>
          <w:iCs/>
          <w:color w:val="000000" w:themeColor="text1"/>
          <w:u w:val="single"/>
        </w:rPr>
      </w:pPr>
    </w:p>
    <w:p w14:paraId="48645668" w14:textId="0319B950" w:rsidR="06704DC1" w:rsidRDefault="06704DC1"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2012</w:t>
      </w:r>
      <w:r>
        <w:tab/>
      </w:r>
      <w:r w:rsidRPr="57E6C54B">
        <w:rPr>
          <w:rFonts w:asciiTheme="minorHAnsi" w:hAnsiTheme="minorHAnsi" w:cstheme="minorBidi"/>
          <w:color w:val="000000" w:themeColor="text1"/>
        </w:rPr>
        <w:t>Jhon Camacho Sanchez, MS – Biomedical Informatics Training Program</w:t>
      </w:r>
    </w:p>
    <w:p w14:paraId="7A12C475" w14:textId="30F97BF1" w:rsidR="06704DC1" w:rsidRDefault="06704DC1"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2012</w:t>
      </w:r>
      <w:r>
        <w:tab/>
      </w:r>
      <w:r w:rsidRPr="57E6C54B">
        <w:rPr>
          <w:rFonts w:asciiTheme="minorHAnsi" w:hAnsiTheme="minorHAnsi" w:cstheme="minorBidi"/>
          <w:color w:val="000000" w:themeColor="text1"/>
        </w:rPr>
        <w:t>Patrice Thorpe Jamison, MS - Biomedical Informatics Training Program</w:t>
      </w:r>
    </w:p>
    <w:p w14:paraId="7155BF30" w14:textId="697DC9FB" w:rsidR="06704DC1" w:rsidRDefault="06704DC1"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2012</w:t>
      </w:r>
      <w:r>
        <w:tab/>
      </w:r>
      <w:r w:rsidRPr="57E6C54B">
        <w:rPr>
          <w:rFonts w:asciiTheme="minorHAnsi" w:hAnsiTheme="minorHAnsi" w:cstheme="minorBidi"/>
          <w:color w:val="000000" w:themeColor="text1"/>
        </w:rPr>
        <w:t>Nara Um, MS, MS - Biomedical Informatics Training Program</w:t>
      </w:r>
    </w:p>
    <w:p w14:paraId="58633425" w14:textId="421B8F14" w:rsidR="06704DC1" w:rsidRDefault="06704DC1"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2011</w:t>
      </w:r>
      <w:r>
        <w:tab/>
      </w:r>
      <w:r w:rsidRPr="57E6C54B">
        <w:rPr>
          <w:rFonts w:asciiTheme="minorHAnsi" w:hAnsiTheme="minorHAnsi" w:cstheme="minorBidi"/>
          <w:color w:val="000000" w:themeColor="text1"/>
        </w:rPr>
        <w:t>Pooja Chatterjee, MS - Biomedical Informatics Training Program</w:t>
      </w:r>
    </w:p>
    <w:p w14:paraId="659CA87D" w14:textId="0858BE64" w:rsidR="06704DC1" w:rsidRDefault="06704DC1"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2013</w:t>
      </w:r>
      <w:r>
        <w:tab/>
      </w:r>
      <w:r w:rsidRPr="57E6C54B">
        <w:rPr>
          <w:rFonts w:asciiTheme="minorHAnsi" w:hAnsiTheme="minorHAnsi" w:cstheme="minorBidi"/>
          <w:color w:val="000000" w:themeColor="text1"/>
        </w:rPr>
        <w:t>Marc Clayton, MS - Biomedical Informatics Training Program</w:t>
      </w:r>
    </w:p>
    <w:p w14:paraId="3AB53C7E" w14:textId="438719D2" w:rsidR="06704DC1" w:rsidRDefault="06704DC1"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2014</w:t>
      </w:r>
      <w:r>
        <w:tab/>
      </w:r>
      <w:r w:rsidRPr="57E6C54B">
        <w:rPr>
          <w:rFonts w:asciiTheme="minorHAnsi" w:hAnsiTheme="minorHAnsi" w:cstheme="minorBidi"/>
          <w:color w:val="000000" w:themeColor="text1"/>
        </w:rPr>
        <w:t>Andres Hernandez, MS - Biomedical Informatics Training Program</w:t>
      </w:r>
    </w:p>
    <w:p w14:paraId="19D950ED" w14:textId="2B1CAD39" w:rsidR="06704DC1" w:rsidRDefault="06704DC1"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2014</w:t>
      </w:r>
      <w:r>
        <w:tab/>
      </w:r>
      <w:r w:rsidRPr="57E6C54B">
        <w:rPr>
          <w:rFonts w:asciiTheme="minorHAnsi" w:hAnsiTheme="minorHAnsi" w:cstheme="minorBidi"/>
          <w:color w:val="000000" w:themeColor="text1"/>
        </w:rPr>
        <w:t>Reza Sadeghian, MS, MS - Biomedical Informatics Training Program</w:t>
      </w:r>
    </w:p>
    <w:p w14:paraId="40667F73" w14:textId="729EC8AE" w:rsidR="1B9ABA91" w:rsidRDefault="1B9ABA91" w:rsidP="57E6C54B">
      <w:pPr>
        <w:widowControl w:val="0"/>
        <w:rPr>
          <w:rFonts w:ascii="Calibri" w:eastAsia="Calibri" w:hAnsi="Calibri" w:cs="Calibri"/>
          <w:color w:val="000000" w:themeColor="text1"/>
        </w:rPr>
      </w:pPr>
      <w:r w:rsidRPr="57E6C54B">
        <w:rPr>
          <w:rFonts w:asciiTheme="minorHAnsi" w:hAnsiTheme="minorHAnsi" w:cstheme="minorBidi"/>
          <w:color w:val="000000" w:themeColor="text1"/>
        </w:rPr>
        <w:t>2015</w:t>
      </w:r>
      <w:r>
        <w:tab/>
      </w:r>
      <w:r w:rsidRPr="57E6C54B">
        <w:rPr>
          <w:rFonts w:asciiTheme="minorHAnsi" w:hAnsiTheme="minorHAnsi" w:cstheme="minorBidi"/>
          <w:color w:val="000000" w:themeColor="text1"/>
        </w:rPr>
        <w:t xml:space="preserve">Andrew King, MS - </w:t>
      </w:r>
      <w:r w:rsidRPr="57E6C54B">
        <w:rPr>
          <w:rFonts w:ascii="Calibri" w:eastAsia="Calibri" w:hAnsi="Calibri" w:cs="Calibri"/>
          <w:color w:val="000000" w:themeColor="text1"/>
        </w:rPr>
        <w:t>Biomedical Informatics Training Program</w:t>
      </w:r>
    </w:p>
    <w:p w14:paraId="288CE8F0" w14:textId="7002AA49" w:rsidR="06704DC1" w:rsidRDefault="06704DC1"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2015</w:t>
      </w:r>
      <w:r>
        <w:tab/>
      </w:r>
      <w:r w:rsidRPr="57E6C54B">
        <w:rPr>
          <w:rFonts w:asciiTheme="minorHAnsi" w:hAnsiTheme="minorHAnsi" w:cstheme="minorBidi"/>
          <w:color w:val="000000" w:themeColor="text1"/>
        </w:rPr>
        <w:t>Adam Handen, MS - Biomedical Informatics Training Program</w:t>
      </w:r>
    </w:p>
    <w:p w14:paraId="0E1D7DC9" w14:textId="5E0FDCF7" w:rsidR="4E73A6E0" w:rsidRDefault="4E73A6E0" w:rsidP="57E6C54B">
      <w:pPr>
        <w:widowControl w:val="0"/>
        <w:rPr>
          <w:rFonts w:ascii="Calibri" w:eastAsia="Calibri" w:hAnsi="Calibri" w:cs="Calibri"/>
          <w:color w:val="000000" w:themeColor="text1"/>
        </w:rPr>
      </w:pPr>
      <w:r w:rsidRPr="57E6C54B">
        <w:rPr>
          <w:rFonts w:asciiTheme="minorHAnsi" w:hAnsiTheme="minorHAnsi" w:cstheme="minorBidi"/>
          <w:color w:val="000000" w:themeColor="text1"/>
        </w:rPr>
        <w:t>2015</w:t>
      </w:r>
      <w:r>
        <w:tab/>
      </w:r>
      <w:r w:rsidRPr="57E6C54B">
        <w:rPr>
          <w:rFonts w:asciiTheme="minorHAnsi" w:hAnsiTheme="minorHAnsi" w:cstheme="minorBidi"/>
          <w:color w:val="000000" w:themeColor="text1"/>
        </w:rPr>
        <w:t xml:space="preserve">Arielle Fisher, MS - </w:t>
      </w:r>
      <w:r w:rsidRPr="57E6C54B">
        <w:rPr>
          <w:rFonts w:ascii="Calibri" w:eastAsia="Calibri" w:hAnsi="Calibri" w:cs="Calibri"/>
          <w:color w:val="000000" w:themeColor="text1"/>
        </w:rPr>
        <w:t>Biomedical Informatics Training Program</w:t>
      </w:r>
    </w:p>
    <w:p w14:paraId="57434F78" w14:textId="0BA4944D" w:rsidR="4E73A6E0" w:rsidRDefault="4E73A6E0"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2015</w:t>
      </w:r>
      <w:r>
        <w:tab/>
      </w:r>
      <w:r w:rsidR="06704DC1" w:rsidRPr="57E6C54B">
        <w:rPr>
          <w:rFonts w:asciiTheme="minorHAnsi" w:hAnsiTheme="minorHAnsi" w:cstheme="minorBidi"/>
          <w:color w:val="000000" w:themeColor="text1"/>
        </w:rPr>
        <w:t xml:space="preserve">Erik Segerdell, MS – </w:t>
      </w:r>
      <w:r w:rsidR="57A851C8" w:rsidRPr="57E6C54B">
        <w:rPr>
          <w:rFonts w:asciiTheme="minorHAnsi" w:hAnsiTheme="minorHAnsi" w:cstheme="minorBidi"/>
          <w:color w:val="000000" w:themeColor="text1"/>
        </w:rPr>
        <w:t xml:space="preserve">Biomedical Informatics at </w:t>
      </w:r>
      <w:r w:rsidR="06704DC1" w:rsidRPr="57E6C54B">
        <w:rPr>
          <w:rFonts w:asciiTheme="minorHAnsi" w:hAnsiTheme="minorHAnsi" w:cstheme="minorBidi"/>
          <w:color w:val="000000" w:themeColor="text1"/>
        </w:rPr>
        <w:t>Oregon Health &amp; Science University</w:t>
      </w:r>
    </w:p>
    <w:p w14:paraId="0CDF59D8" w14:textId="72434D4E" w:rsidR="06704DC1" w:rsidRDefault="06704DC1"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2017</w:t>
      </w:r>
      <w:r>
        <w:tab/>
      </w:r>
      <w:r w:rsidRPr="57E6C54B">
        <w:rPr>
          <w:rFonts w:asciiTheme="minorHAnsi" w:hAnsiTheme="minorHAnsi" w:cstheme="minorBidi"/>
          <w:color w:val="000000" w:themeColor="text1"/>
        </w:rPr>
        <w:t>Samuel Rosko, MS - Biomedical Informatics Training Program</w:t>
      </w:r>
    </w:p>
    <w:p w14:paraId="6DAC268E" w14:textId="68DB2FA0" w:rsidR="06704DC1" w:rsidRDefault="06704DC1"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2017</w:t>
      </w:r>
      <w:r>
        <w:tab/>
      </w:r>
      <w:r w:rsidRPr="57E6C54B">
        <w:rPr>
          <w:rFonts w:asciiTheme="minorHAnsi" w:hAnsiTheme="minorHAnsi" w:cstheme="minorBidi"/>
          <w:color w:val="000000" w:themeColor="text1"/>
        </w:rPr>
        <w:t>Timothy Mtonga, MS - Biomedical Informatics Training Program</w:t>
      </w:r>
    </w:p>
    <w:p w14:paraId="2D94265B" w14:textId="1BDFA465" w:rsidR="06704DC1" w:rsidRDefault="06704DC1"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2017</w:t>
      </w:r>
      <w:r>
        <w:tab/>
      </w:r>
      <w:r w:rsidRPr="57E6C54B">
        <w:rPr>
          <w:rFonts w:asciiTheme="minorHAnsi" w:hAnsiTheme="minorHAnsi" w:cstheme="minorBidi"/>
          <w:color w:val="000000" w:themeColor="text1"/>
        </w:rPr>
        <w:t>Saja Al-Alawneh, MS</w:t>
      </w:r>
      <w:r w:rsidR="064B73A2" w:rsidRPr="57E6C54B">
        <w:rPr>
          <w:rFonts w:asciiTheme="minorHAnsi" w:hAnsiTheme="minorHAnsi" w:cstheme="minorBidi"/>
          <w:color w:val="000000" w:themeColor="text1"/>
        </w:rPr>
        <w:t xml:space="preserve"> </w:t>
      </w:r>
      <w:r w:rsidRPr="57E6C54B">
        <w:rPr>
          <w:rFonts w:asciiTheme="minorHAnsi" w:hAnsiTheme="minorHAnsi" w:cstheme="minorBidi"/>
          <w:color w:val="000000" w:themeColor="text1"/>
        </w:rPr>
        <w:t>- Biomedical Informatics Training Program</w:t>
      </w:r>
    </w:p>
    <w:p w14:paraId="00CC9C0E" w14:textId="20EF8590" w:rsidR="08A8C7C6" w:rsidRDefault="08A8C7C6" w:rsidP="57E6C54B">
      <w:pPr>
        <w:widowControl w:val="0"/>
        <w:rPr>
          <w:rFonts w:ascii="Calibri" w:eastAsia="Calibri" w:hAnsi="Calibri" w:cs="Calibri"/>
          <w:color w:val="000000" w:themeColor="text1"/>
        </w:rPr>
      </w:pPr>
      <w:r w:rsidRPr="57E6C54B">
        <w:rPr>
          <w:rFonts w:asciiTheme="minorHAnsi" w:hAnsiTheme="minorHAnsi" w:cstheme="minorBidi"/>
          <w:color w:val="000000" w:themeColor="text1"/>
        </w:rPr>
        <w:t>2019</w:t>
      </w:r>
      <w:r>
        <w:tab/>
      </w:r>
      <w:r w:rsidRPr="57E6C54B">
        <w:rPr>
          <w:rFonts w:asciiTheme="minorHAnsi" w:hAnsiTheme="minorHAnsi" w:cstheme="minorBidi"/>
          <w:color w:val="000000" w:themeColor="text1"/>
        </w:rPr>
        <w:t>Adriana Johnson, M</w:t>
      </w:r>
      <w:r w:rsidR="7DA362C6" w:rsidRPr="57E6C54B">
        <w:rPr>
          <w:rFonts w:asciiTheme="minorHAnsi" w:hAnsiTheme="minorHAnsi" w:cstheme="minorBidi"/>
          <w:color w:val="000000" w:themeColor="text1"/>
        </w:rPr>
        <w:t>S</w:t>
      </w:r>
      <w:r w:rsidRPr="57E6C54B">
        <w:rPr>
          <w:rFonts w:asciiTheme="minorHAnsi" w:hAnsiTheme="minorHAnsi" w:cstheme="minorBidi"/>
          <w:color w:val="000000" w:themeColor="text1"/>
        </w:rPr>
        <w:t xml:space="preserve"> - </w:t>
      </w:r>
      <w:r w:rsidRPr="57E6C54B">
        <w:rPr>
          <w:rFonts w:ascii="Calibri" w:eastAsia="Calibri" w:hAnsi="Calibri" w:cs="Calibri"/>
          <w:color w:val="000000" w:themeColor="text1"/>
        </w:rPr>
        <w:t>Biomedical Informatics Training Program</w:t>
      </w:r>
    </w:p>
    <w:p w14:paraId="2DD9D742" w14:textId="0EFDE292" w:rsidR="13A79BEC" w:rsidRDefault="13A79BEC" w:rsidP="57E6C54B">
      <w:pPr>
        <w:widowControl w:val="0"/>
        <w:rPr>
          <w:rFonts w:ascii="Calibri" w:eastAsia="Calibri" w:hAnsi="Calibri" w:cs="Calibri"/>
          <w:color w:val="000000" w:themeColor="text1"/>
        </w:rPr>
      </w:pPr>
      <w:r w:rsidRPr="57E6C54B">
        <w:rPr>
          <w:rFonts w:asciiTheme="minorHAnsi" w:hAnsiTheme="minorHAnsi" w:cstheme="minorBidi"/>
          <w:color w:val="000000" w:themeColor="text1"/>
        </w:rPr>
        <w:t>2021</w:t>
      </w:r>
      <w:r>
        <w:tab/>
      </w:r>
      <w:r w:rsidRPr="57E6C54B">
        <w:rPr>
          <w:rFonts w:asciiTheme="minorHAnsi" w:hAnsiTheme="minorHAnsi" w:cstheme="minorBidi"/>
          <w:color w:val="000000" w:themeColor="text1"/>
        </w:rPr>
        <w:t>Shuy</w:t>
      </w:r>
      <w:r w:rsidR="53A2DD29" w:rsidRPr="57E6C54B">
        <w:rPr>
          <w:rFonts w:asciiTheme="minorHAnsi" w:hAnsiTheme="minorHAnsi" w:cstheme="minorBidi"/>
          <w:color w:val="000000" w:themeColor="text1"/>
        </w:rPr>
        <w:t>u</w:t>
      </w:r>
      <w:r w:rsidRPr="57E6C54B">
        <w:rPr>
          <w:rFonts w:asciiTheme="minorHAnsi" w:hAnsiTheme="minorHAnsi" w:cstheme="minorBidi"/>
          <w:color w:val="000000" w:themeColor="text1"/>
        </w:rPr>
        <w:t xml:space="preserve"> Lu, MS - </w:t>
      </w:r>
      <w:r w:rsidRPr="57E6C54B">
        <w:rPr>
          <w:rFonts w:ascii="Calibri" w:eastAsia="Calibri" w:hAnsi="Calibri" w:cs="Calibri"/>
          <w:color w:val="000000" w:themeColor="text1"/>
        </w:rPr>
        <w:t>Biomedical Informatics Training Program</w:t>
      </w:r>
    </w:p>
    <w:p w14:paraId="2490261A" w14:textId="1A4D6DB3" w:rsidR="57E6C54B" w:rsidRDefault="57E6C54B" w:rsidP="57E6C54B">
      <w:pPr>
        <w:widowControl w:val="0"/>
        <w:rPr>
          <w:rFonts w:asciiTheme="minorHAnsi" w:hAnsiTheme="minorHAnsi" w:cstheme="minorBidi"/>
          <w:color w:val="000000" w:themeColor="text1"/>
        </w:rPr>
      </w:pPr>
    </w:p>
    <w:p w14:paraId="2D5477BB" w14:textId="13CC2D6C" w:rsidR="720264F4" w:rsidRDefault="720264F4" w:rsidP="57E6C54B">
      <w:pPr>
        <w:widowControl w:val="0"/>
        <w:rPr>
          <w:rFonts w:asciiTheme="minorHAnsi" w:hAnsiTheme="minorHAnsi" w:cstheme="minorBidi"/>
          <w:color w:val="000000" w:themeColor="text1"/>
          <w:u w:val="single"/>
        </w:rPr>
      </w:pPr>
      <w:r w:rsidRPr="57E6C54B">
        <w:rPr>
          <w:rFonts w:asciiTheme="minorHAnsi" w:hAnsiTheme="minorHAnsi" w:cstheme="minorBidi"/>
          <w:i/>
          <w:iCs/>
          <w:color w:val="000000" w:themeColor="text1"/>
          <w:u w:val="single"/>
        </w:rPr>
        <w:t>Member of the Ph</w:t>
      </w:r>
      <w:r w:rsidR="208DAF38" w:rsidRPr="57E6C54B">
        <w:rPr>
          <w:rFonts w:asciiTheme="minorHAnsi" w:hAnsiTheme="minorHAnsi" w:cstheme="minorBidi"/>
          <w:i/>
          <w:iCs/>
          <w:color w:val="000000" w:themeColor="text1"/>
          <w:u w:val="single"/>
        </w:rPr>
        <w:t>D</w:t>
      </w:r>
      <w:r w:rsidRPr="57E6C54B">
        <w:rPr>
          <w:rFonts w:asciiTheme="minorHAnsi" w:hAnsiTheme="minorHAnsi" w:cstheme="minorBidi"/>
          <w:i/>
          <w:iCs/>
          <w:color w:val="000000" w:themeColor="text1"/>
          <w:u w:val="single"/>
        </w:rPr>
        <w:t xml:space="preserve"> Dissertation Committees of the following graduate students:</w:t>
      </w:r>
    </w:p>
    <w:p w14:paraId="3A10D3F2" w14:textId="65EC5750" w:rsidR="57E6C54B" w:rsidRDefault="57E6C54B" w:rsidP="57E6C54B">
      <w:pPr>
        <w:widowControl w:val="0"/>
        <w:rPr>
          <w:rFonts w:asciiTheme="minorHAnsi" w:hAnsiTheme="minorHAnsi" w:cstheme="minorBidi"/>
          <w:i/>
          <w:iCs/>
          <w:color w:val="000000" w:themeColor="text1"/>
          <w:u w:val="single"/>
        </w:rPr>
      </w:pPr>
    </w:p>
    <w:p w14:paraId="7AF5AA5D" w14:textId="539CFED8" w:rsidR="63AC04D7" w:rsidRDefault="63AC04D7"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2009</w:t>
      </w:r>
      <w:r>
        <w:tab/>
      </w:r>
      <w:r w:rsidRPr="57E6C54B">
        <w:rPr>
          <w:rFonts w:asciiTheme="minorHAnsi" w:hAnsiTheme="minorHAnsi" w:cstheme="minorBidi"/>
          <w:color w:val="000000" w:themeColor="text1"/>
        </w:rPr>
        <w:t>Graig Sauer, ScD – Towson University</w:t>
      </w:r>
    </w:p>
    <w:p w14:paraId="4B847898" w14:textId="06A5F3E3" w:rsidR="3741E7E4" w:rsidRDefault="3741E7E4" w:rsidP="57E6C54B">
      <w:pPr>
        <w:widowControl w:val="0"/>
        <w:rPr>
          <w:rFonts w:ascii="Calibri" w:eastAsia="Calibri" w:hAnsi="Calibri" w:cs="Calibri"/>
          <w:color w:val="000000" w:themeColor="text1"/>
        </w:rPr>
      </w:pPr>
      <w:r w:rsidRPr="57E6C54B">
        <w:rPr>
          <w:rFonts w:asciiTheme="minorHAnsi" w:hAnsiTheme="minorHAnsi" w:cstheme="minorBidi"/>
          <w:color w:val="000000" w:themeColor="text1"/>
        </w:rPr>
        <w:t>2016</w:t>
      </w:r>
      <w:r>
        <w:tab/>
      </w:r>
      <w:r w:rsidRPr="57E6C54B">
        <w:rPr>
          <w:rFonts w:asciiTheme="minorHAnsi" w:hAnsiTheme="minorHAnsi" w:cstheme="minorBidi"/>
          <w:color w:val="000000" w:themeColor="text1"/>
        </w:rPr>
        <w:t xml:space="preserve">Vicky Chen, PhD - </w:t>
      </w:r>
      <w:r w:rsidRPr="57E6C54B">
        <w:rPr>
          <w:rFonts w:ascii="Calibri" w:eastAsia="Calibri" w:hAnsi="Calibri" w:cs="Calibri"/>
          <w:color w:val="000000" w:themeColor="text1"/>
        </w:rPr>
        <w:t>Biomedical Informatics Training Program</w:t>
      </w:r>
    </w:p>
    <w:p w14:paraId="6A6CD2A9" w14:textId="1483343F" w:rsidR="29AA7B39" w:rsidRDefault="29AA7B39"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2016</w:t>
      </w:r>
      <w:r>
        <w:tab/>
      </w:r>
      <w:r w:rsidRPr="57E6C54B">
        <w:rPr>
          <w:rFonts w:asciiTheme="minorHAnsi" w:hAnsiTheme="minorHAnsi" w:cstheme="minorBidi"/>
          <w:color w:val="000000" w:themeColor="text1"/>
        </w:rPr>
        <w:t xml:space="preserve">Enrique Valazquez, PhD – Human Genetics </w:t>
      </w:r>
      <w:r w:rsidR="4AFD2CC6" w:rsidRPr="57E6C54B">
        <w:rPr>
          <w:rFonts w:asciiTheme="minorHAnsi" w:hAnsiTheme="minorHAnsi" w:cstheme="minorBidi"/>
          <w:color w:val="000000" w:themeColor="text1"/>
        </w:rPr>
        <w:t xml:space="preserve">Graduate </w:t>
      </w:r>
      <w:r w:rsidRPr="57E6C54B">
        <w:rPr>
          <w:rFonts w:asciiTheme="minorHAnsi" w:hAnsiTheme="minorHAnsi" w:cstheme="minorBidi"/>
          <w:color w:val="000000" w:themeColor="text1"/>
        </w:rPr>
        <w:t>Program</w:t>
      </w:r>
    </w:p>
    <w:p w14:paraId="04483235" w14:textId="5FE19871" w:rsidR="63AC04D7" w:rsidRDefault="63AC04D7"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2017</w:t>
      </w:r>
      <w:r>
        <w:tab/>
      </w:r>
      <w:r w:rsidRPr="57E6C54B">
        <w:rPr>
          <w:rFonts w:asciiTheme="minorHAnsi" w:hAnsiTheme="minorHAnsi" w:cstheme="minorBidi"/>
          <w:color w:val="000000" w:themeColor="text1"/>
        </w:rPr>
        <w:t>Kevin McDade, PhD - Biomedical Informatics Training Program</w:t>
      </w:r>
    </w:p>
    <w:p w14:paraId="27993081" w14:textId="67D9FC74" w:rsidR="63AC04D7" w:rsidRDefault="63AC04D7"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w:t>
      </w:r>
      <w:r w:rsidR="652331C5" w:rsidRPr="57E6C54B">
        <w:rPr>
          <w:rFonts w:asciiTheme="minorHAnsi" w:hAnsiTheme="minorHAnsi" w:cstheme="minorBidi"/>
          <w:color w:val="000000" w:themeColor="text1"/>
        </w:rPr>
        <w:t>7</w:t>
      </w:r>
      <w:r>
        <w:tab/>
      </w:r>
      <w:r w:rsidRPr="57E6C54B">
        <w:rPr>
          <w:rFonts w:asciiTheme="minorHAnsi" w:hAnsiTheme="minorHAnsi" w:cstheme="minorBidi"/>
          <w:color w:val="000000" w:themeColor="text1"/>
        </w:rPr>
        <w:t>Arielle Fisher, PhD - Biomedical Informatics Training Program</w:t>
      </w:r>
    </w:p>
    <w:p w14:paraId="5ABE2BAC" w14:textId="667CA55E" w:rsidR="25C9520E" w:rsidRDefault="25C9520E" w:rsidP="57E6C54B">
      <w:pPr>
        <w:widowControl w:val="0"/>
        <w:rPr>
          <w:rFonts w:asciiTheme="minorHAnsi" w:hAnsiTheme="minorHAnsi" w:cstheme="minorBidi"/>
          <w:color w:val="000000" w:themeColor="text1"/>
        </w:rPr>
      </w:pPr>
      <w:r w:rsidRPr="57E6C54B">
        <w:rPr>
          <w:rFonts w:asciiTheme="minorHAnsi" w:hAnsiTheme="minorHAnsi" w:cstheme="minorBidi"/>
          <w:color w:val="000000" w:themeColor="text1"/>
        </w:rPr>
        <w:t>2018</w:t>
      </w:r>
      <w:r>
        <w:tab/>
      </w:r>
      <w:r w:rsidRPr="57E6C54B">
        <w:rPr>
          <w:rFonts w:asciiTheme="minorHAnsi" w:hAnsiTheme="minorHAnsi" w:cstheme="minorBidi"/>
          <w:color w:val="000000" w:themeColor="text1"/>
        </w:rPr>
        <w:t xml:space="preserve">Andrew King, PhD - </w:t>
      </w:r>
      <w:r w:rsidRPr="57E6C54B">
        <w:rPr>
          <w:rFonts w:ascii="Calibri" w:eastAsia="Calibri" w:hAnsi="Calibri" w:cs="Calibri"/>
          <w:color w:val="000000" w:themeColor="text1"/>
        </w:rPr>
        <w:t>Biomedical Informatics Training Program</w:t>
      </w:r>
    </w:p>
    <w:p w14:paraId="4E641E9D" w14:textId="008D4120" w:rsidR="25C9520E" w:rsidRDefault="25C9520E" w:rsidP="57E6C54B">
      <w:pPr>
        <w:widowControl w:val="0"/>
        <w:rPr>
          <w:rFonts w:ascii="Calibri" w:eastAsia="Calibri" w:hAnsi="Calibri" w:cs="Calibri"/>
          <w:color w:val="000000" w:themeColor="text1"/>
        </w:rPr>
      </w:pPr>
      <w:r w:rsidRPr="57E6C54B">
        <w:rPr>
          <w:rFonts w:ascii="Calibri" w:eastAsia="Calibri" w:hAnsi="Calibri" w:cs="Calibri"/>
          <w:color w:val="000000" w:themeColor="text1"/>
        </w:rPr>
        <w:t>2018</w:t>
      </w:r>
      <w:r>
        <w:tab/>
      </w:r>
      <w:r w:rsidRPr="57E6C54B">
        <w:rPr>
          <w:rFonts w:ascii="Calibri" w:eastAsia="Calibri" w:hAnsi="Calibri" w:cs="Calibri"/>
          <w:color w:val="000000" w:themeColor="text1"/>
        </w:rPr>
        <w:t>Jose Posada, PhD - Biomedical Informatics Training Program</w:t>
      </w:r>
    </w:p>
    <w:p w14:paraId="4D8F7141" w14:textId="74B1D2E2" w:rsidR="2E7055F6" w:rsidRDefault="2E7055F6" w:rsidP="57E6C54B">
      <w:pPr>
        <w:widowControl w:val="0"/>
        <w:rPr>
          <w:rFonts w:ascii="Calibri" w:eastAsia="Calibri" w:hAnsi="Calibri" w:cs="Calibri"/>
          <w:color w:val="000000" w:themeColor="text1"/>
        </w:rPr>
      </w:pPr>
      <w:r w:rsidRPr="57E6C54B">
        <w:rPr>
          <w:rFonts w:ascii="Calibri" w:eastAsia="Calibri" w:hAnsi="Calibri" w:cs="Calibri"/>
          <w:color w:val="000000" w:themeColor="text1"/>
        </w:rPr>
        <w:t>2020</w:t>
      </w:r>
      <w:r>
        <w:tab/>
      </w:r>
      <w:r w:rsidRPr="57E6C54B">
        <w:rPr>
          <w:rFonts w:ascii="Calibri" w:eastAsia="Calibri" w:hAnsi="Calibri" w:cs="Calibri"/>
          <w:color w:val="000000" w:themeColor="text1"/>
        </w:rPr>
        <w:t>Timothy Mtonga, PhD</w:t>
      </w:r>
      <w:r>
        <w:tab/>
      </w:r>
      <w:r w:rsidRPr="57E6C54B">
        <w:rPr>
          <w:rFonts w:ascii="Calibri" w:eastAsia="Calibri" w:hAnsi="Calibri" w:cs="Calibri"/>
          <w:color w:val="000000" w:themeColor="text1"/>
        </w:rPr>
        <w:t xml:space="preserve"> - Biomedical Informatics Training Program</w:t>
      </w:r>
    </w:p>
    <w:p w14:paraId="5386AB22" w14:textId="1AE0032E" w:rsidR="23FC2524" w:rsidRDefault="23FC2524" w:rsidP="57E6C54B">
      <w:pPr>
        <w:widowControl w:val="0"/>
        <w:rPr>
          <w:rFonts w:ascii="Calibri" w:eastAsia="Calibri" w:hAnsi="Calibri" w:cs="Calibri"/>
          <w:color w:val="000000" w:themeColor="text1"/>
        </w:rPr>
      </w:pPr>
      <w:r w:rsidRPr="57E6C54B">
        <w:rPr>
          <w:rFonts w:ascii="Calibri" w:eastAsia="Calibri" w:hAnsi="Calibri" w:cs="Calibri"/>
          <w:color w:val="000000" w:themeColor="text1"/>
        </w:rPr>
        <w:t>2020</w:t>
      </w:r>
      <w:r>
        <w:tab/>
      </w:r>
      <w:r w:rsidRPr="57E6C54B">
        <w:rPr>
          <w:rFonts w:ascii="Calibri" w:eastAsia="Calibri" w:hAnsi="Calibri" w:cs="Calibri"/>
          <w:color w:val="000000" w:themeColor="text1"/>
        </w:rPr>
        <w:t>Xueer Chen, PhD</w:t>
      </w:r>
      <w:r>
        <w:tab/>
      </w:r>
      <w:r w:rsidRPr="57E6C54B">
        <w:rPr>
          <w:rFonts w:ascii="Calibri" w:eastAsia="Calibri" w:hAnsi="Calibri" w:cs="Calibri"/>
          <w:color w:val="000000" w:themeColor="text1"/>
        </w:rPr>
        <w:t>- Biomedical Informatics Training Program</w:t>
      </w:r>
    </w:p>
    <w:p w14:paraId="714C7800" w14:textId="707BEA94" w:rsidR="1545E878" w:rsidRDefault="1545E878" w:rsidP="57E6C54B">
      <w:pPr>
        <w:widowControl w:val="0"/>
        <w:rPr>
          <w:rFonts w:ascii="Calibri" w:eastAsia="Calibri" w:hAnsi="Calibri" w:cs="Calibri"/>
          <w:color w:val="000000" w:themeColor="text1"/>
        </w:rPr>
      </w:pPr>
      <w:r w:rsidRPr="57E6C54B">
        <w:rPr>
          <w:rFonts w:ascii="Calibri" w:eastAsia="Calibri" w:hAnsi="Calibri" w:cs="Calibri"/>
          <w:color w:val="000000" w:themeColor="text1"/>
        </w:rPr>
        <w:t>2021</w:t>
      </w:r>
      <w:r>
        <w:tab/>
      </w:r>
      <w:r w:rsidRPr="57E6C54B">
        <w:rPr>
          <w:rFonts w:ascii="Calibri" w:eastAsia="Calibri" w:hAnsi="Calibri" w:cs="Calibri"/>
          <w:color w:val="000000" w:themeColor="text1"/>
        </w:rPr>
        <w:t>Adriana Johnson, PhD - Biomedical Informatics Training Program</w:t>
      </w:r>
    </w:p>
    <w:p w14:paraId="27FFFD6B" w14:textId="0944EF6F" w:rsidR="1545E878" w:rsidRDefault="1545E878" w:rsidP="57E6C54B">
      <w:pPr>
        <w:widowControl w:val="0"/>
        <w:rPr>
          <w:rFonts w:ascii="Calibri" w:eastAsia="Calibri" w:hAnsi="Calibri" w:cs="Calibri"/>
          <w:color w:val="000000" w:themeColor="text1"/>
        </w:rPr>
      </w:pPr>
      <w:r w:rsidRPr="57E6C54B">
        <w:rPr>
          <w:rFonts w:ascii="Calibri" w:eastAsia="Calibri" w:hAnsi="Calibri" w:cs="Calibri"/>
          <w:color w:val="000000" w:themeColor="text1"/>
        </w:rPr>
        <w:t>2022</w:t>
      </w:r>
      <w:r>
        <w:tab/>
      </w:r>
      <w:r w:rsidRPr="57E6C54B">
        <w:rPr>
          <w:rFonts w:ascii="Calibri" w:eastAsia="Calibri" w:hAnsi="Calibri" w:cs="Calibri"/>
          <w:color w:val="000000" w:themeColor="text1"/>
        </w:rPr>
        <w:t>Brandan Dunham, PhD - Biomedical Informatics Training Program</w:t>
      </w:r>
    </w:p>
    <w:p w14:paraId="7372A473" w14:textId="101D4D40" w:rsidR="57E6C54B" w:rsidRDefault="57E6C54B" w:rsidP="57E6C54B">
      <w:pPr>
        <w:widowControl w:val="0"/>
        <w:rPr>
          <w:rFonts w:ascii="Calibri" w:eastAsia="Calibri" w:hAnsi="Calibri" w:cs="Calibri"/>
          <w:color w:val="000000" w:themeColor="text1"/>
        </w:rPr>
      </w:pPr>
    </w:p>
    <w:p w14:paraId="6B664D44" w14:textId="4B8897FA" w:rsidR="5F61BF87" w:rsidRDefault="5F61BF87" w:rsidP="57E6C54B">
      <w:pPr>
        <w:tabs>
          <w:tab w:val="left" w:pos="288"/>
        </w:tabs>
      </w:pPr>
      <w:r w:rsidRPr="57E6C54B">
        <w:rPr>
          <w:rFonts w:ascii="Calibri" w:eastAsia="Calibri" w:hAnsi="Calibri" w:cs="Calibri"/>
          <w:i/>
          <w:iCs/>
          <w:u w:val="single"/>
        </w:rPr>
        <w:t>Member of the Comprehensive Examination Committee of the following graduate students</w:t>
      </w:r>
      <w:r w:rsidRPr="57E6C54B">
        <w:rPr>
          <w:rFonts w:ascii="Calibri" w:eastAsia="Calibri" w:hAnsi="Calibri" w:cs="Calibri"/>
          <w:u w:val="single"/>
        </w:rPr>
        <w:t>:</w:t>
      </w:r>
    </w:p>
    <w:p w14:paraId="0BABF305" w14:textId="604EFB1B" w:rsidR="57E6C54B" w:rsidRDefault="57E6C54B" w:rsidP="57E6C54B">
      <w:pPr>
        <w:widowControl w:val="0"/>
        <w:rPr>
          <w:rFonts w:ascii="Calibri" w:eastAsia="Calibri" w:hAnsi="Calibri" w:cs="Calibri"/>
          <w:color w:val="000000" w:themeColor="text1"/>
        </w:rPr>
      </w:pPr>
    </w:p>
    <w:p w14:paraId="5BC12A79" w14:textId="50D68061" w:rsidR="2A99EAD4" w:rsidRDefault="2A99EAD4" w:rsidP="57E6C54B">
      <w:pPr>
        <w:widowControl w:val="0"/>
        <w:rPr>
          <w:rFonts w:ascii="Calibri" w:eastAsia="Calibri" w:hAnsi="Calibri" w:cs="Calibri"/>
          <w:color w:val="000000" w:themeColor="text1"/>
        </w:rPr>
      </w:pPr>
      <w:r w:rsidRPr="57E6C54B">
        <w:rPr>
          <w:rFonts w:ascii="Calibri" w:eastAsia="Calibri" w:hAnsi="Calibri" w:cs="Calibri"/>
          <w:color w:val="000000" w:themeColor="text1"/>
        </w:rPr>
        <w:lastRenderedPageBreak/>
        <w:t>2015</w:t>
      </w:r>
      <w:r>
        <w:tab/>
      </w:r>
      <w:r w:rsidRPr="57E6C54B">
        <w:rPr>
          <w:rFonts w:ascii="Calibri" w:eastAsia="Calibri" w:hAnsi="Calibri" w:cs="Calibri"/>
          <w:color w:val="000000" w:themeColor="text1"/>
        </w:rPr>
        <w:t>Rafael Ceschin - Biomedical Informatics Training Program</w:t>
      </w:r>
    </w:p>
    <w:p w14:paraId="09E813BF" w14:textId="2F13E91D" w:rsidR="5873A76D" w:rsidRDefault="5873A76D" w:rsidP="57E6C54B">
      <w:pPr>
        <w:widowControl w:val="0"/>
        <w:rPr>
          <w:rFonts w:ascii="Calibri" w:eastAsia="Calibri" w:hAnsi="Calibri" w:cs="Calibri"/>
          <w:color w:val="000000" w:themeColor="text1"/>
        </w:rPr>
      </w:pPr>
      <w:r w:rsidRPr="57E6C54B">
        <w:rPr>
          <w:rFonts w:ascii="Calibri" w:eastAsia="Calibri" w:hAnsi="Calibri" w:cs="Calibri"/>
          <w:color w:val="000000" w:themeColor="text1"/>
        </w:rPr>
        <w:t>2015</w:t>
      </w:r>
      <w:r>
        <w:tab/>
      </w:r>
      <w:r w:rsidRPr="57E6C54B">
        <w:rPr>
          <w:rFonts w:ascii="Calibri" w:eastAsia="Calibri" w:hAnsi="Calibri" w:cs="Calibri"/>
          <w:color w:val="000000" w:themeColor="text1"/>
        </w:rPr>
        <w:t>Arielle Fisher - Biomedical Informatics Training Program</w:t>
      </w:r>
    </w:p>
    <w:p w14:paraId="0D3EACEC" w14:textId="2DCC4F4B" w:rsidR="5873A76D" w:rsidRDefault="5873A76D" w:rsidP="57E6C54B">
      <w:pPr>
        <w:widowControl w:val="0"/>
        <w:rPr>
          <w:rFonts w:ascii="Calibri" w:eastAsia="Calibri" w:hAnsi="Calibri" w:cs="Calibri"/>
          <w:color w:val="000000" w:themeColor="text1"/>
        </w:rPr>
      </w:pPr>
      <w:r w:rsidRPr="57E6C54B">
        <w:rPr>
          <w:rFonts w:ascii="Calibri" w:eastAsia="Calibri" w:hAnsi="Calibri" w:cs="Calibri"/>
          <w:color w:val="000000" w:themeColor="text1"/>
        </w:rPr>
        <w:t>2015</w:t>
      </w:r>
      <w:r>
        <w:tab/>
      </w:r>
      <w:r w:rsidRPr="57E6C54B">
        <w:rPr>
          <w:rFonts w:ascii="Calibri" w:eastAsia="Calibri" w:hAnsi="Calibri" w:cs="Calibri"/>
          <w:color w:val="000000" w:themeColor="text1"/>
        </w:rPr>
        <w:t>Amie Barda - Biomedical Informatics Training Program</w:t>
      </w:r>
    </w:p>
    <w:p w14:paraId="0DB5A99C" w14:textId="32CEA307" w:rsidR="5873A76D" w:rsidRDefault="5873A76D" w:rsidP="57E6C54B">
      <w:pPr>
        <w:widowControl w:val="0"/>
        <w:rPr>
          <w:rFonts w:ascii="Calibri" w:eastAsia="Calibri" w:hAnsi="Calibri" w:cs="Calibri"/>
          <w:color w:val="000000" w:themeColor="text1"/>
        </w:rPr>
      </w:pPr>
      <w:r w:rsidRPr="57E6C54B">
        <w:rPr>
          <w:rFonts w:ascii="Calibri" w:eastAsia="Calibri" w:hAnsi="Calibri" w:cs="Calibri"/>
          <w:color w:val="000000" w:themeColor="text1"/>
        </w:rPr>
        <w:t>2015</w:t>
      </w:r>
      <w:r>
        <w:tab/>
      </w:r>
      <w:r w:rsidRPr="57E6C54B">
        <w:rPr>
          <w:rFonts w:ascii="Calibri" w:eastAsia="Calibri" w:hAnsi="Calibri" w:cs="Calibri"/>
          <w:color w:val="000000" w:themeColor="text1"/>
        </w:rPr>
        <w:t>Andrew King - Biomedical Informatics Training Program</w:t>
      </w:r>
    </w:p>
    <w:p w14:paraId="18A46AE5" w14:textId="3A86EF7F" w:rsidR="5873A76D" w:rsidRDefault="5873A76D" w:rsidP="57E6C54B">
      <w:pPr>
        <w:widowControl w:val="0"/>
        <w:rPr>
          <w:rFonts w:ascii="Calibri" w:eastAsia="Calibri" w:hAnsi="Calibri" w:cs="Calibri"/>
          <w:color w:val="000000" w:themeColor="text1"/>
        </w:rPr>
      </w:pPr>
      <w:r w:rsidRPr="57E6C54B">
        <w:rPr>
          <w:rFonts w:ascii="Calibri" w:eastAsia="Calibri" w:hAnsi="Calibri" w:cs="Calibri"/>
          <w:color w:val="000000" w:themeColor="text1"/>
        </w:rPr>
        <w:t>2015</w:t>
      </w:r>
      <w:r>
        <w:tab/>
      </w:r>
      <w:r w:rsidRPr="57E6C54B">
        <w:rPr>
          <w:rFonts w:ascii="Calibri" w:eastAsia="Calibri" w:hAnsi="Calibri" w:cs="Calibri"/>
          <w:color w:val="000000" w:themeColor="text1"/>
        </w:rPr>
        <w:t>Adam Handen - Biomedical Informatics Training Program</w:t>
      </w:r>
    </w:p>
    <w:p w14:paraId="23688AB5" w14:textId="43C5DDCD" w:rsidR="5873A76D" w:rsidRDefault="5873A76D" w:rsidP="57E6C54B">
      <w:pPr>
        <w:widowControl w:val="0"/>
        <w:rPr>
          <w:rFonts w:ascii="Calibri" w:eastAsia="Calibri" w:hAnsi="Calibri" w:cs="Calibri"/>
          <w:color w:val="000000" w:themeColor="text1"/>
        </w:rPr>
      </w:pPr>
      <w:r w:rsidRPr="57E6C54B">
        <w:rPr>
          <w:rFonts w:ascii="Calibri" w:eastAsia="Calibri" w:hAnsi="Calibri" w:cs="Calibri"/>
          <w:color w:val="000000" w:themeColor="text1"/>
        </w:rPr>
        <w:t>2016</w:t>
      </w:r>
      <w:r>
        <w:tab/>
      </w:r>
      <w:r w:rsidRPr="57E6C54B">
        <w:rPr>
          <w:rFonts w:ascii="Calibri" w:eastAsia="Calibri" w:hAnsi="Calibri" w:cs="Calibri"/>
          <w:color w:val="000000" w:themeColor="text1"/>
        </w:rPr>
        <w:t>Victor Ruiz Herrera - Biomedical Informatics Training Program</w:t>
      </w:r>
    </w:p>
    <w:p w14:paraId="1C260ED7" w14:textId="447C21B7" w:rsidR="3EBA249C" w:rsidRDefault="3EBA249C" w:rsidP="57E6C54B">
      <w:pPr>
        <w:widowControl w:val="0"/>
        <w:rPr>
          <w:rFonts w:ascii="Calibri" w:eastAsia="Calibri" w:hAnsi="Calibri" w:cs="Calibri"/>
          <w:color w:val="000000" w:themeColor="text1"/>
        </w:rPr>
      </w:pPr>
      <w:r w:rsidRPr="57E6C54B">
        <w:rPr>
          <w:rFonts w:ascii="Calibri" w:eastAsia="Calibri" w:hAnsi="Calibri" w:cs="Calibri"/>
          <w:color w:val="000000" w:themeColor="text1"/>
        </w:rPr>
        <w:t>2018</w:t>
      </w:r>
      <w:r>
        <w:tab/>
      </w:r>
      <w:r w:rsidRPr="57E6C54B">
        <w:rPr>
          <w:rFonts w:ascii="Calibri" w:eastAsia="Calibri" w:hAnsi="Calibri" w:cs="Calibri"/>
          <w:color w:val="000000" w:themeColor="text1"/>
        </w:rPr>
        <w:t>Timothy Mtonga - Biomedical Informatics Training Program</w:t>
      </w:r>
    </w:p>
    <w:p w14:paraId="4A2F5D6A" w14:textId="1058A86A" w:rsidR="3EBA249C" w:rsidRDefault="3EBA249C" w:rsidP="57E6C54B">
      <w:pPr>
        <w:widowControl w:val="0"/>
        <w:rPr>
          <w:rFonts w:ascii="Calibri" w:eastAsia="Calibri" w:hAnsi="Calibri" w:cs="Calibri"/>
          <w:color w:val="000000" w:themeColor="text1"/>
        </w:rPr>
      </w:pPr>
      <w:r w:rsidRPr="57E6C54B">
        <w:rPr>
          <w:rFonts w:asciiTheme="minorHAnsi" w:hAnsiTheme="minorHAnsi" w:cstheme="minorBidi"/>
          <w:color w:val="000000" w:themeColor="text1"/>
        </w:rPr>
        <w:t>2018</w:t>
      </w:r>
      <w:r>
        <w:tab/>
      </w:r>
      <w:r w:rsidRPr="57E6C54B">
        <w:rPr>
          <w:rFonts w:asciiTheme="minorHAnsi" w:hAnsiTheme="minorHAnsi" w:cstheme="minorBidi"/>
          <w:color w:val="000000" w:themeColor="text1"/>
        </w:rPr>
        <w:t xml:space="preserve">Saja Al-Alawneh - </w:t>
      </w:r>
      <w:r w:rsidRPr="57E6C54B">
        <w:rPr>
          <w:rFonts w:ascii="Calibri" w:eastAsia="Calibri" w:hAnsi="Calibri" w:cs="Calibri"/>
          <w:color w:val="000000" w:themeColor="text1"/>
        </w:rPr>
        <w:t>Biomedical Informatics Training Program</w:t>
      </w:r>
    </w:p>
    <w:p w14:paraId="5860C694" w14:textId="577BE4D4" w:rsidR="3EBA249C" w:rsidRDefault="3EBA249C" w:rsidP="57E6C54B">
      <w:pPr>
        <w:widowControl w:val="0"/>
        <w:rPr>
          <w:rFonts w:ascii="Calibri" w:eastAsia="Calibri" w:hAnsi="Calibri" w:cs="Calibri"/>
          <w:color w:val="000000" w:themeColor="text1"/>
        </w:rPr>
      </w:pPr>
      <w:r w:rsidRPr="57E6C54B">
        <w:rPr>
          <w:rFonts w:ascii="Calibri" w:eastAsia="Calibri" w:hAnsi="Calibri" w:cs="Calibri"/>
          <w:color w:val="000000" w:themeColor="text1"/>
        </w:rPr>
        <w:t>2019</w:t>
      </w:r>
      <w:r>
        <w:tab/>
      </w:r>
      <w:r w:rsidRPr="57E6C54B">
        <w:rPr>
          <w:rFonts w:ascii="Calibri" w:eastAsia="Calibri" w:hAnsi="Calibri" w:cs="Calibri"/>
          <w:color w:val="000000" w:themeColor="text1"/>
        </w:rPr>
        <w:t>Luca Calzoni - Biomedical Informatics Training Program</w:t>
      </w:r>
    </w:p>
    <w:p w14:paraId="4E0963A8" w14:textId="075E7DAC" w:rsidR="11539CD6" w:rsidRDefault="11539CD6" w:rsidP="57E6C54B">
      <w:pPr>
        <w:widowControl w:val="0"/>
        <w:rPr>
          <w:rFonts w:ascii="Calibri" w:eastAsia="Calibri" w:hAnsi="Calibri" w:cs="Calibri"/>
          <w:color w:val="000000" w:themeColor="text1"/>
        </w:rPr>
      </w:pPr>
      <w:r w:rsidRPr="57E6C54B">
        <w:rPr>
          <w:rFonts w:asciiTheme="minorHAnsi" w:hAnsiTheme="minorHAnsi" w:cstheme="minorBidi"/>
          <w:color w:val="000000" w:themeColor="text1"/>
        </w:rPr>
        <w:t>2020</w:t>
      </w:r>
      <w:r>
        <w:tab/>
      </w:r>
      <w:r w:rsidRPr="57E6C54B">
        <w:rPr>
          <w:rFonts w:asciiTheme="minorHAnsi" w:hAnsiTheme="minorHAnsi" w:cstheme="minorBidi"/>
          <w:color w:val="000000" w:themeColor="text1"/>
        </w:rPr>
        <w:t xml:space="preserve">Andrew Beckley - </w:t>
      </w:r>
      <w:r w:rsidRPr="57E6C54B">
        <w:rPr>
          <w:rFonts w:ascii="Calibri" w:eastAsia="Calibri" w:hAnsi="Calibri" w:cs="Calibri"/>
          <w:color w:val="000000" w:themeColor="text1"/>
        </w:rPr>
        <w:t>Biomedical Informatics Training Program</w:t>
      </w:r>
    </w:p>
    <w:p w14:paraId="4F7A58F0" w14:textId="5E27C1CC" w:rsidR="11539CD6" w:rsidRDefault="11539CD6" w:rsidP="57E6C54B">
      <w:pPr>
        <w:widowControl w:val="0"/>
        <w:rPr>
          <w:rFonts w:ascii="Calibri" w:eastAsia="Calibri" w:hAnsi="Calibri" w:cs="Calibri"/>
          <w:color w:val="000000" w:themeColor="text1"/>
        </w:rPr>
      </w:pPr>
      <w:r w:rsidRPr="57E6C54B">
        <w:rPr>
          <w:rFonts w:asciiTheme="minorHAnsi" w:hAnsiTheme="minorHAnsi" w:cstheme="minorBidi"/>
          <w:color w:val="000000" w:themeColor="text1"/>
        </w:rPr>
        <w:t>2021</w:t>
      </w:r>
      <w:r>
        <w:tab/>
      </w:r>
      <w:r w:rsidRPr="57E6C54B">
        <w:rPr>
          <w:rFonts w:asciiTheme="minorHAnsi" w:hAnsiTheme="minorHAnsi" w:cstheme="minorBidi"/>
          <w:color w:val="000000" w:themeColor="text1"/>
        </w:rPr>
        <w:t xml:space="preserve">Han Zhang - </w:t>
      </w:r>
      <w:r w:rsidRPr="57E6C54B">
        <w:rPr>
          <w:rFonts w:ascii="Calibri" w:eastAsia="Calibri" w:hAnsi="Calibri" w:cs="Calibri"/>
          <w:color w:val="000000" w:themeColor="text1"/>
        </w:rPr>
        <w:t>Biomedical Informatics Training Program</w:t>
      </w:r>
    </w:p>
    <w:p w14:paraId="47B7EAC2" w14:textId="73F48039" w:rsidR="1C5D81A5" w:rsidRDefault="1C5D81A5" w:rsidP="57E6C54B">
      <w:pPr>
        <w:widowControl w:val="0"/>
        <w:rPr>
          <w:rFonts w:ascii="Calibri" w:eastAsia="Calibri" w:hAnsi="Calibri" w:cs="Calibri"/>
          <w:color w:val="000000" w:themeColor="text1"/>
        </w:rPr>
      </w:pPr>
      <w:r w:rsidRPr="57E6C54B">
        <w:rPr>
          <w:rFonts w:asciiTheme="minorHAnsi" w:hAnsiTheme="minorHAnsi" w:cstheme="minorBidi"/>
          <w:color w:val="000000" w:themeColor="text1"/>
        </w:rPr>
        <w:t>202</w:t>
      </w:r>
      <w:r w:rsidR="49D83BD4" w:rsidRPr="57E6C54B">
        <w:rPr>
          <w:rFonts w:asciiTheme="minorHAnsi" w:hAnsiTheme="minorHAnsi" w:cstheme="minorBidi"/>
          <w:color w:val="000000" w:themeColor="text1"/>
        </w:rPr>
        <w:t>1</w:t>
      </w:r>
      <w:r>
        <w:tab/>
      </w:r>
      <w:r w:rsidR="525F60D9" w:rsidRPr="57E6C54B">
        <w:rPr>
          <w:rFonts w:asciiTheme="minorHAnsi" w:hAnsiTheme="minorHAnsi" w:cstheme="minorBidi"/>
          <w:color w:val="000000" w:themeColor="text1"/>
        </w:rPr>
        <w:t>Smitha Edakalavan</w:t>
      </w:r>
      <w:r w:rsidRPr="57E6C54B">
        <w:rPr>
          <w:rFonts w:asciiTheme="minorHAnsi" w:hAnsiTheme="minorHAnsi" w:cstheme="minorBidi"/>
          <w:color w:val="000000" w:themeColor="text1"/>
        </w:rPr>
        <w:t xml:space="preserve"> - </w:t>
      </w:r>
      <w:r w:rsidRPr="57E6C54B">
        <w:rPr>
          <w:rFonts w:ascii="Calibri" w:eastAsia="Calibri" w:hAnsi="Calibri" w:cs="Calibri"/>
          <w:color w:val="000000" w:themeColor="text1"/>
        </w:rPr>
        <w:t>Biomedical Informatics Training Program</w:t>
      </w:r>
    </w:p>
    <w:p w14:paraId="6167E8A2" w14:textId="0FC1BD5F" w:rsidR="674EE477" w:rsidRDefault="674EE477" w:rsidP="57E6C54B">
      <w:pPr>
        <w:widowControl w:val="0"/>
        <w:rPr>
          <w:rFonts w:ascii="Calibri" w:eastAsia="Calibri" w:hAnsi="Calibri" w:cs="Calibri"/>
          <w:color w:val="000000" w:themeColor="text1"/>
        </w:rPr>
      </w:pPr>
      <w:r w:rsidRPr="57E6C54B">
        <w:rPr>
          <w:rFonts w:asciiTheme="minorHAnsi" w:hAnsiTheme="minorHAnsi" w:cstheme="minorBidi"/>
          <w:color w:val="000000" w:themeColor="text1"/>
        </w:rPr>
        <w:t>2022</w:t>
      </w:r>
      <w:r>
        <w:tab/>
      </w:r>
      <w:r w:rsidRPr="57E6C54B">
        <w:rPr>
          <w:rFonts w:asciiTheme="minorHAnsi" w:hAnsiTheme="minorHAnsi" w:cstheme="minorBidi"/>
          <w:color w:val="000000" w:themeColor="text1"/>
        </w:rPr>
        <w:t>William Reyno</w:t>
      </w:r>
      <w:r w:rsidR="3EEA87D8" w:rsidRPr="57E6C54B">
        <w:rPr>
          <w:rFonts w:asciiTheme="minorHAnsi" w:hAnsiTheme="minorHAnsi" w:cstheme="minorBidi"/>
          <w:color w:val="000000" w:themeColor="text1"/>
        </w:rPr>
        <w:t>l</w:t>
      </w:r>
      <w:r w:rsidRPr="57E6C54B">
        <w:rPr>
          <w:rFonts w:asciiTheme="minorHAnsi" w:hAnsiTheme="minorHAnsi" w:cstheme="minorBidi"/>
          <w:color w:val="000000" w:themeColor="text1"/>
        </w:rPr>
        <w:t xml:space="preserve">ds - </w:t>
      </w:r>
      <w:r w:rsidRPr="57E6C54B">
        <w:rPr>
          <w:rFonts w:ascii="Calibri" w:eastAsia="Calibri" w:hAnsi="Calibri" w:cs="Calibri"/>
          <w:color w:val="000000" w:themeColor="text1"/>
        </w:rPr>
        <w:t>Biomedical Informatics Training Program</w:t>
      </w:r>
    </w:p>
    <w:p w14:paraId="7F07359B" w14:textId="54B88E2B" w:rsidR="009131C2" w:rsidRDefault="009131C2" w:rsidP="57E6C54B">
      <w:pPr>
        <w:widowControl w:val="0"/>
        <w:rPr>
          <w:rFonts w:ascii="Calibri" w:eastAsia="Calibri" w:hAnsi="Calibri" w:cs="Calibri"/>
          <w:color w:val="000000" w:themeColor="text1"/>
        </w:rPr>
      </w:pPr>
      <w:r w:rsidRPr="57E6C54B">
        <w:rPr>
          <w:rFonts w:ascii="Calibri" w:eastAsia="Calibri" w:hAnsi="Calibri" w:cs="Calibri"/>
          <w:color w:val="000000" w:themeColor="text1"/>
        </w:rPr>
        <w:t>2022</w:t>
      </w:r>
      <w:r>
        <w:tab/>
      </w:r>
      <w:r w:rsidRPr="57E6C54B">
        <w:rPr>
          <w:rFonts w:ascii="Calibri" w:eastAsia="Calibri" w:hAnsi="Calibri" w:cs="Calibri"/>
          <w:color w:val="000000" w:themeColor="text1"/>
        </w:rPr>
        <w:t>Aidan Lakshman - Biomedical Informatics Training Program</w:t>
      </w:r>
    </w:p>
    <w:p w14:paraId="41B34A81" w14:textId="45B4302E" w:rsidR="674EE477" w:rsidRDefault="674EE477" w:rsidP="57E6C54B">
      <w:pPr>
        <w:widowControl w:val="0"/>
        <w:rPr>
          <w:rFonts w:ascii="Calibri" w:eastAsia="Calibri" w:hAnsi="Calibri" w:cs="Calibri"/>
          <w:color w:val="000000" w:themeColor="text1"/>
        </w:rPr>
      </w:pPr>
      <w:r w:rsidRPr="57E6C54B">
        <w:rPr>
          <w:rFonts w:asciiTheme="minorHAnsi" w:hAnsiTheme="minorHAnsi" w:cstheme="minorBidi"/>
          <w:color w:val="000000" w:themeColor="text1"/>
        </w:rPr>
        <w:t>2022</w:t>
      </w:r>
      <w:r>
        <w:tab/>
      </w:r>
      <w:r w:rsidRPr="57E6C54B">
        <w:rPr>
          <w:rFonts w:asciiTheme="minorHAnsi" w:hAnsiTheme="minorHAnsi" w:cstheme="minorBidi"/>
          <w:color w:val="000000" w:themeColor="text1"/>
        </w:rPr>
        <w:t xml:space="preserve">Maxwell Reynolds - </w:t>
      </w:r>
      <w:r w:rsidRPr="57E6C54B">
        <w:rPr>
          <w:rFonts w:ascii="Calibri" w:eastAsia="Calibri" w:hAnsi="Calibri" w:cs="Calibri"/>
          <w:color w:val="000000" w:themeColor="text1"/>
        </w:rPr>
        <w:t>Biomedical Informatics Training Program</w:t>
      </w:r>
    </w:p>
    <w:p w14:paraId="76D81003" w14:textId="71765BE4" w:rsidR="674EE477" w:rsidRDefault="674EE477" w:rsidP="57E6C54B">
      <w:pPr>
        <w:widowControl w:val="0"/>
        <w:rPr>
          <w:rFonts w:ascii="Calibri" w:eastAsia="Calibri" w:hAnsi="Calibri" w:cs="Calibri"/>
          <w:color w:val="000000" w:themeColor="text1"/>
        </w:rPr>
      </w:pPr>
      <w:r w:rsidRPr="57E6C54B">
        <w:rPr>
          <w:rFonts w:ascii="Calibri" w:eastAsia="Calibri" w:hAnsi="Calibri" w:cs="Calibri"/>
          <w:color w:val="000000" w:themeColor="text1"/>
        </w:rPr>
        <w:t>2022</w:t>
      </w:r>
      <w:r>
        <w:tab/>
      </w:r>
      <w:r w:rsidRPr="57E6C54B">
        <w:rPr>
          <w:rFonts w:ascii="Calibri" w:eastAsia="Calibri" w:hAnsi="Calibri" w:cs="Calibri"/>
          <w:color w:val="000000" w:themeColor="text1"/>
        </w:rPr>
        <w:t>Joy Roy - Biomedical Informatics Training Program</w:t>
      </w:r>
    </w:p>
    <w:p w14:paraId="4172E5D6" w14:textId="3034EE12" w:rsidR="51AA1785" w:rsidRDefault="51AA1785" w:rsidP="57E6C54B">
      <w:pPr>
        <w:widowControl w:val="0"/>
        <w:spacing w:before="240" w:after="240"/>
      </w:pPr>
      <w:r>
        <w:t>____________________________________________________________________________________</w:t>
      </w:r>
    </w:p>
    <w:p w14:paraId="742103BD" w14:textId="115DBA7A" w:rsidR="00587D0C" w:rsidRPr="00FD620E" w:rsidRDefault="00BA3D2A" w:rsidP="57E6C54B">
      <w:pPr>
        <w:widowControl w:val="0"/>
        <w:autoSpaceDE w:val="0"/>
        <w:autoSpaceDN w:val="0"/>
        <w:adjustRightInd w:val="0"/>
        <w:spacing w:before="400" w:after="120"/>
        <w:jc w:val="center"/>
        <w:rPr>
          <w:rFonts w:asciiTheme="minorHAnsi" w:hAnsiTheme="minorHAnsi" w:cstheme="minorBidi"/>
          <w:b/>
          <w:bCs/>
          <w:color w:val="000000"/>
          <w:sz w:val="28"/>
          <w:szCs w:val="28"/>
        </w:rPr>
      </w:pPr>
      <w:r w:rsidRPr="57E6C54B">
        <w:rPr>
          <w:rFonts w:asciiTheme="minorHAnsi" w:hAnsiTheme="minorHAnsi" w:cstheme="minorBidi"/>
          <w:b/>
          <w:bCs/>
          <w:color w:val="000000" w:themeColor="text1"/>
          <w:sz w:val="28"/>
          <w:szCs w:val="28"/>
        </w:rPr>
        <w:t>RESEARCH</w:t>
      </w:r>
      <w:r w:rsidR="002A556D" w:rsidRPr="57E6C54B">
        <w:rPr>
          <w:rFonts w:asciiTheme="minorHAnsi" w:hAnsiTheme="minorHAnsi" w:cstheme="minorBidi"/>
          <w:b/>
          <w:bCs/>
          <w:color w:val="000000" w:themeColor="text1"/>
          <w:sz w:val="28"/>
          <w:szCs w:val="28"/>
        </w:rPr>
        <w:t xml:space="preserve"> </w:t>
      </w:r>
    </w:p>
    <w:p w14:paraId="31996E96" w14:textId="59CE0A67" w:rsidR="00587D0C" w:rsidRPr="00FD620E" w:rsidRDefault="00BA3D2A" w:rsidP="00BD2162">
      <w:pPr>
        <w:widowControl w:val="0"/>
        <w:autoSpaceDE w:val="0"/>
        <w:autoSpaceDN w:val="0"/>
        <w:adjustRightInd w:val="0"/>
        <w:spacing w:before="120" w:after="120"/>
        <w:rPr>
          <w:rFonts w:asciiTheme="minorHAnsi" w:hAnsiTheme="minorHAnsi" w:cstheme="minorHAnsi"/>
          <w:b/>
          <w:bCs/>
          <w:color w:val="000000"/>
        </w:rPr>
      </w:pPr>
      <w:r w:rsidRPr="00FD620E">
        <w:rPr>
          <w:rFonts w:asciiTheme="minorHAnsi" w:hAnsiTheme="minorHAnsi" w:cstheme="minorHAnsi"/>
          <w:b/>
          <w:bCs/>
          <w:color w:val="000000"/>
        </w:rPr>
        <w:t>Current research support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2607"/>
        <w:gridCol w:w="1923"/>
        <w:gridCol w:w="1477"/>
        <w:gridCol w:w="1820"/>
      </w:tblGrid>
      <w:tr w:rsidR="006E2CB9" w:rsidRPr="00FD620E" w14:paraId="71038657" w14:textId="77777777" w:rsidTr="006C66B5">
        <w:trPr>
          <w:trHeight w:val="935"/>
        </w:trPr>
        <w:tc>
          <w:tcPr>
            <w:tcW w:w="1978" w:type="dxa"/>
          </w:tcPr>
          <w:p w14:paraId="59285EB2" w14:textId="77777777" w:rsidR="006E2CB9" w:rsidRPr="00FD620E" w:rsidRDefault="006E2CB9" w:rsidP="006E2CB9">
            <w:pPr>
              <w:rPr>
                <w:rFonts w:asciiTheme="minorHAnsi" w:hAnsiTheme="minorHAnsi" w:cstheme="minorHAnsi"/>
                <w:b/>
              </w:rPr>
            </w:pPr>
            <w:r w:rsidRPr="00FD620E">
              <w:rPr>
                <w:rFonts w:asciiTheme="minorHAnsi" w:hAnsiTheme="minorHAnsi" w:cstheme="minorHAnsi"/>
                <w:b/>
              </w:rPr>
              <w:t>Grant Number</w:t>
            </w:r>
          </w:p>
          <w:p w14:paraId="7CC5B6B1" w14:textId="77777777" w:rsidR="006E2CB9" w:rsidRPr="00FD620E" w:rsidRDefault="006E2CB9" w:rsidP="006E2CB9">
            <w:pPr>
              <w:rPr>
                <w:rFonts w:asciiTheme="minorHAnsi" w:hAnsiTheme="minorHAnsi" w:cstheme="minorHAnsi"/>
                <w:b/>
              </w:rPr>
            </w:pPr>
            <w:r w:rsidRPr="00FD620E">
              <w:rPr>
                <w:rFonts w:asciiTheme="minorHAnsi" w:hAnsiTheme="minorHAnsi" w:cstheme="minorHAnsi"/>
                <w:b/>
              </w:rPr>
              <w:t>(funded)</w:t>
            </w:r>
          </w:p>
        </w:tc>
        <w:tc>
          <w:tcPr>
            <w:tcW w:w="2607" w:type="dxa"/>
          </w:tcPr>
          <w:p w14:paraId="47FE90F2" w14:textId="77777777" w:rsidR="006E2CB9" w:rsidRPr="00FD620E" w:rsidRDefault="006E2CB9" w:rsidP="006E2CB9">
            <w:pPr>
              <w:autoSpaceDE w:val="0"/>
              <w:autoSpaceDN w:val="0"/>
              <w:rPr>
                <w:rFonts w:asciiTheme="minorHAnsi" w:hAnsiTheme="minorHAnsi" w:cstheme="minorHAnsi"/>
                <w:b/>
              </w:rPr>
            </w:pPr>
            <w:r w:rsidRPr="00FD620E">
              <w:rPr>
                <w:rFonts w:asciiTheme="minorHAnsi" w:hAnsiTheme="minorHAnsi" w:cstheme="minorHAnsi"/>
                <w:b/>
              </w:rPr>
              <w:t>Grant Title</w:t>
            </w:r>
          </w:p>
        </w:tc>
        <w:tc>
          <w:tcPr>
            <w:tcW w:w="1923" w:type="dxa"/>
          </w:tcPr>
          <w:p w14:paraId="0C0B7C71" w14:textId="77777777" w:rsidR="006E2CB9" w:rsidRPr="00FD620E" w:rsidRDefault="006E2CB9" w:rsidP="006E2CB9">
            <w:pPr>
              <w:rPr>
                <w:rFonts w:asciiTheme="minorHAnsi" w:hAnsiTheme="minorHAnsi" w:cstheme="minorHAnsi"/>
                <w:b/>
              </w:rPr>
            </w:pPr>
            <w:r w:rsidRPr="00FD620E">
              <w:rPr>
                <w:rFonts w:asciiTheme="minorHAnsi" w:hAnsiTheme="minorHAnsi" w:cstheme="minorHAnsi"/>
                <w:b/>
              </w:rPr>
              <w:t>Role in Project</w:t>
            </w:r>
          </w:p>
          <w:p w14:paraId="2FB1BD70" w14:textId="77777777" w:rsidR="006E2CB9" w:rsidRPr="00FD620E" w:rsidRDefault="006E2CB9" w:rsidP="006E2CB9">
            <w:pPr>
              <w:rPr>
                <w:rFonts w:asciiTheme="minorHAnsi" w:hAnsiTheme="minorHAnsi" w:cstheme="minorHAnsi"/>
                <w:b/>
              </w:rPr>
            </w:pPr>
            <w:r w:rsidRPr="00FD620E">
              <w:rPr>
                <w:rFonts w:asciiTheme="minorHAnsi" w:hAnsiTheme="minorHAnsi" w:cstheme="minorHAnsi"/>
                <w:b/>
              </w:rPr>
              <w:t>% Effort</w:t>
            </w:r>
          </w:p>
        </w:tc>
        <w:tc>
          <w:tcPr>
            <w:tcW w:w="1477" w:type="dxa"/>
          </w:tcPr>
          <w:p w14:paraId="50BD48FA" w14:textId="77777777" w:rsidR="006E2CB9" w:rsidRPr="00FD620E" w:rsidRDefault="006E2CB9" w:rsidP="006E2CB9">
            <w:pPr>
              <w:rPr>
                <w:rFonts w:asciiTheme="minorHAnsi" w:hAnsiTheme="minorHAnsi" w:cstheme="minorHAnsi"/>
                <w:b/>
              </w:rPr>
            </w:pPr>
            <w:r w:rsidRPr="00FD620E">
              <w:rPr>
                <w:rFonts w:asciiTheme="minorHAnsi" w:hAnsiTheme="minorHAnsi" w:cstheme="minorHAnsi"/>
                <w:b/>
              </w:rPr>
              <w:t>Years Inclusive</w:t>
            </w:r>
          </w:p>
        </w:tc>
        <w:tc>
          <w:tcPr>
            <w:tcW w:w="1820" w:type="dxa"/>
          </w:tcPr>
          <w:p w14:paraId="08A5901E" w14:textId="77777777" w:rsidR="006E2CB9" w:rsidRPr="00FD620E" w:rsidRDefault="006E2CB9" w:rsidP="006E2CB9">
            <w:pPr>
              <w:rPr>
                <w:rFonts w:asciiTheme="minorHAnsi" w:hAnsiTheme="minorHAnsi" w:cstheme="minorHAnsi"/>
                <w:b/>
              </w:rPr>
            </w:pPr>
            <w:r w:rsidRPr="00FD620E">
              <w:rPr>
                <w:rFonts w:asciiTheme="minorHAnsi" w:hAnsiTheme="minorHAnsi" w:cstheme="minorHAnsi"/>
                <w:b/>
              </w:rPr>
              <w:t>Source</w:t>
            </w:r>
          </w:p>
          <w:p w14:paraId="52967496" w14:textId="77777777" w:rsidR="006E2CB9" w:rsidRPr="00FD620E" w:rsidRDefault="006E2CB9" w:rsidP="006E2CB9">
            <w:pPr>
              <w:rPr>
                <w:rFonts w:asciiTheme="minorHAnsi" w:hAnsiTheme="minorHAnsi" w:cstheme="minorHAnsi"/>
                <w:b/>
              </w:rPr>
            </w:pPr>
            <w:r w:rsidRPr="00FD620E">
              <w:rPr>
                <w:rFonts w:asciiTheme="minorHAnsi" w:hAnsiTheme="minorHAnsi" w:cstheme="minorHAnsi"/>
                <w:b/>
              </w:rPr>
              <w:t>$ Amount</w:t>
            </w:r>
          </w:p>
        </w:tc>
      </w:tr>
      <w:tr w:rsidR="00D67E8E" w:rsidRPr="00FD620E" w14:paraId="16453371" w14:textId="77777777" w:rsidTr="006C66B5">
        <w:trPr>
          <w:trHeight w:val="935"/>
        </w:trPr>
        <w:tc>
          <w:tcPr>
            <w:tcW w:w="1978" w:type="dxa"/>
          </w:tcPr>
          <w:p w14:paraId="28AE793B" w14:textId="63D8B436" w:rsidR="00D67E8E" w:rsidRDefault="00D67E8E" w:rsidP="004736F1">
            <w:pPr>
              <w:rPr>
                <w:rFonts w:asciiTheme="minorHAnsi" w:hAnsiTheme="minorHAnsi" w:cstheme="minorHAnsi"/>
                <w:bCs/>
                <w:szCs w:val="22"/>
              </w:rPr>
            </w:pPr>
            <w:r>
              <w:rPr>
                <w:rFonts w:asciiTheme="minorHAnsi" w:hAnsiTheme="minorHAnsi" w:cstheme="minorHAnsi"/>
                <w:bCs/>
                <w:szCs w:val="22"/>
              </w:rPr>
              <w:t>R01NS118716</w:t>
            </w:r>
          </w:p>
        </w:tc>
        <w:tc>
          <w:tcPr>
            <w:tcW w:w="2607" w:type="dxa"/>
          </w:tcPr>
          <w:p w14:paraId="486D9E41" w14:textId="115CCFEA" w:rsidR="00D67E8E" w:rsidRDefault="00D67E8E" w:rsidP="004736F1">
            <w:pPr>
              <w:autoSpaceDE w:val="0"/>
              <w:autoSpaceDN w:val="0"/>
              <w:rPr>
                <w:rFonts w:asciiTheme="minorHAnsi" w:hAnsiTheme="minorHAnsi" w:cstheme="minorHAnsi"/>
                <w:bCs/>
              </w:rPr>
            </w:pPr>
            <w:r>
              <w:rPr>
                <w:rFonts w:asciiTheme="minorHAnsi" w:hAnsiTheme="minorHAnsi" w:cstheme="minorHAnsi"/>
                <w:bCs/>
              </w:rPr>
              <w:t>Bio-digital Rapid Alert to Identify Neuromorbidity</w:t>
            </w:r>
          </w:p>
        </w:tc>
        <w:tc>
          <w:tcPr>
            <w:tcW w:w="1923" w:type="dxa"/>
          </w:tcPr>
          <w:p w14:paraId="795FF4A4" w14:textId="1380FB9B" w:rsidR="00D67E8E" w:rsidRDefault="006C66B5" w:rsidP="004736F1">
            <w:pPr>
              <w:rPr>
                <w:rFonts w:asciiTheme="minorHAnsi" w:hAnsiTheme="minorHAnsi" w:cstheme="minorHAnsi"/>
                <w:bCs/>
              </w:rPr>
            </w:pPr>
            <w:r>
              <w:rPr>
                <w:rFonts w:asciiTheme="minorHAnsi" w:hAnsiTheme="minorHAnsi" w:cstheme="minorHAnsi"/>
                <w:bCs/>
              </w:rPr>
              <w:t>M</w:t>
            </w:r>
            <w:r w:rsidR="00D67E8E">
              <w:rPr>
                <w:rFonts w:asciiTheme="minorHAnsi" w:hAnsiTheme="minorHAnsi" w:cstheme="minorHAnsi"/>
                <w:bCs/>
              </w:rPr>
              <w:t>PI</w:t>
            </w:r>
            <w:r>
              <w:rPr>
                <w:rFonts w:asciiTheme="minorHAnsi" w:hAnsiTheme="minorHAnsi" w:cstheme="minorHAnsi"/>
                <w:bCs/>
              </w:rPr>
              <w:t xml:space="preserve"> (with R. Clark. A. Au, C. Horvat)</w:t>
            </w:r>
          </w:p>
          <w:p w14:paraId="210482B9" w14:textId="77777777" w:rsidR="005F22FD" w:rsidRDefault="005F22FD" w:rsidP="004736F1">
            <w:pPr>
              <w:rPr>
                <w:rFonts w:asciiTheme="minorHAnsi" w:hAnsiTheme="minorHAnsi" w:cstheme="minorHAnsi"/>
                <w:bCs/>
              </w:rPr>
            </w:pPr>
            <w:r>
              <w:rPr>
                <w:rFonts w:asciiTheme="minorHAnsi" w:hAnsiTheme="minorHAnsi" w:cstheme="minorHAnsi"/>
                <w:bCs/>
              </w:rPr>
              <w:t>20%</w:t>
            </w:r>
          </w:p>
          <w:p w14:paraId="305D0AF1" w14:textId="1A470658" w:rsidR="006C66B5" w:rsidRDefault="006C66B5" w:rsidP="004736F1">
            <w:pPr>
              <w:rPr>
                <w:rFonts w:asciiTheme="minorHAnsi" w:hAnsiTheme="minorHAnsi" w:cstheme="minorHAnsi"/>
                <w:bCs/>
              </w:rPr>
            </w:pPr>
          </w:p>
        </w:tc>
        <w:tc>
          <w:tcPr>
            <w:tcW w:w="1477" w:type="dxa"/>
          </w:tcPr>
          <w:p w14:paraId="7C798588" w14:textId="707C5CC8" w:rsidR="00D67E8E" w:rsidRDefault="00D67E8E" w:rsidP="004736F1">
            <w:pPr>
              <w:rPr>
                <w:rFonts w:asciiTheme="minorHAnsi" w:hAnsiTheme="minorHAnsi" w:cstheme="minorHAnsi"/>
              </w:rPr>
            </w:pPr>
            <w:r>
              <w:rPr>
                <w:rFonts w:asciiTheme="minorHAnsi" w:hAnsiTheme="minorHAnsi" w:cstheme="minorHAnsi"/>
              </w:rPr>
              <w:t>2021-2026</w:t>
            </w:r>
          </w:p>
        </w:tc>
        <w:tc>
          <w:tcPr>
            <w:tcW w:w="1820" w:type="dxa"/>
          </w:tcPr>
          <w:p w14:paraId="65257556" w14:textId="4E4034AC" w:rsidR="00565E1C" w:rsidRDefault="00565E1C" w:rsidP="004736F1">
            <w:pPr>
              <w:pStyle w:val="PlainText"/>
              <w:rPr>
                <w:rFonts w:asciiTheme="minorHAnsi" w:hAnsiTheme="minorHAnsi" w:cstheme="minorHAnsi"/>
                <w:color w:val="000000"/>
                <w:sz w:val="24"/>
                <w:szCs w:val="24"/>
              </w:rPr>
            </w:pPr>
            <w:r>
              <w:rPr>
                <w:rFonts w:asciiTheme="minorHAnsi" w:hAnsiTheme="minorHAnsi" w:cstheme="minorHAnsi"/>
                <w:color w:val="000000"/>
                <w:sz w:val="24"/>
                <w:szCs w:val="24"/>
              </w:rPr>
              <w:t>NIHNDS</w:t>
            </w:r>
          </w:p>
          <w:p w14:paraId="5D04A545" w14:textId="1C9A43BD" w:rsidR="00D67E8E" w:rsidRDefault="00565E1C" w:rsidP="004736F1">
            <w:pPr>
              <w:pStyle w:val="PlainText"/>
              <w:rPr>
                <w:rFonts w:asciiTheme="minorHAnsi" w:hAnsiTheme="minorHAnsi" w:cstheme="minorHAnsi"/>
                <w:color w:val="000000"/>
                <w:sz w:val="24"/>
                <w:szCs w:val="24"/>
              </w:rPr>
            </w:pPr>
            <w:r>
              <w:rPr>
                <w:rFonts w:asciiTheme="minorHAnsi" w:hAnsiTheme="minorHAnsi" w:cstheme="minorHAnsi"/>
                <w:color w:val="000000"/>
                <w:sz w:val="24"/>
                <w:szCs w:val="24"/>
              </w:rPr>
              <w:t>$460,982</w:t>
            </w:r>
          </w:p>
        </w:tc>
      </w:tr>
      <w:tr w:rsidR="00D67E8E" w:rsidRPr="00FD620E" w14:paraId="286CF4F1" w14:textId="77777777" w:rsidTr="006C66B5">
        <w:trPr>
          <w:trHeight w:val="935"/>
        </w:trPr>
        <w:tc>
          <w:tcPr>
            <w:tcW w:w="1978" w:type="dxa"/>
          </w:tcPr>
          <w:p w14:paraId="6DDDF0E9" w14:textId="29E89D6A" w:rsidR="00D67E8E" w:rsidRPr="006F73FD" w:rsidRDefault="00D67E8E" w:rsidP="004736F1">
            <w:pPr>
              <w:rPr>
                <w:rFonts w:asciiTheme="minorHAnsi" w:hAnsiTheme="minorHAnsi" w:cstheme="minorHAnsi"/>
                <w:bCs/>
                <w:szCs w:val="22"/>
              </w:rPr>
            </w:pPr>
            <w:r>
              <w:rPr>
                <w:rFonts w:asciiTheme="minorHAnsi" w:hAnsiTheme="minorHAnsi" w:cstheme="minorHAnsi"/>
                <w:bCs/>
                <w:szCs w:val="22"/>
              </w:rPr>
              <w:t>U24GM132013</w:t>
            </w:r>
          </w:p>
        </w:tc>
        <w:tc>
          <w:tcPr>
            <w:tcW w:w="2607" w:type="dxa"/>
          </w:tcPr>
          <w:p w14:paraId="76700B69" w14:textId="4EC6E121" w:rsidR="00D67E8E" w:rsidRPr="006F73FD" w:rsidRDefault="00D67E8E" w:rsidP="004736F1">
            <w:pPr>
              <w:autoSpaceDE w:val="0"/>
              <w:autoSpaceDN w:val="0"/>
              <w:rPr>
                <w:rFonts w:asciiTheme="minorHAnsi" w:hAnsiTheme="minorHAnsi" w:cstheme="minorHAnsi"/>
                <w:bCs/>
              </w:rPr>
            </w:pPr>
            <w:r>
              <w:rPr>
                <w:rFonts w:asciiTheme="minorHAnsi" w:hAnsiTheme="minorHAnsi" w:cstheme="minorHAnsi"/>
                <w:bCs/>
              </w:rPr>
              <w:t>MIDAS Coordinating Center</w:t>
            </w:r>
          </w:p>
        </w:tc>
        <w:tc>
          <w:tcPr>
            <w:tcW w:w="1923" w:type="dxa"/>
          </w:tcPr>
          <w:p w14:paraId="5AA13514" w14:textId="0208F35C" w:rsidR="00D67E8E" w:rsidRDefault="31D948FB" w:rsidP="57E6C54B">
            <w:pPr>
              <w:rPr>
                <w:rFonts w:asciiTheme="minorHAnsi" w:hAnsiTheme="minorHAnsi" w:cstheme="minorBidi"/>
              </w:rPr>
            </w:pPr>
            <w:r w:rsidRPr="57E6C54B">
              <w:rPr>
                <w:rFonts w:asciiTheme="minorHAnsi" w:hAnsiTheme="minorHAnsi" w:cstheme="minorBidi"/>
              </w:rPr>
              <w:t>PI</w:t>
            </w:r>
          </w:p>
          <w:p w14:paraId="4372A338" w14:textId="224080D1" w:rsidR="00D67E8E" w:rsidRDefault="00E7379C" w:rsidP="57E6C54B">
            <w:pPr>
              <w:rPr>
                <w:rFonts w:asciiTheme="minorHAnsi" w:hAnsiTheme="minorHAnsi" w:cstheme="minorBidi"/>
                <w:highlight w:val="yellow"/>
              </w:rPr>
            </w:pPr>
            <w:r w:rsidRPr="00E7379C">
              <w:rPr>
                <w:rFonts w:asciiTheme="minorHAnsi" w:hAnsiTheme="minorHAnsi" w:cstheme="minorBidi"/>
              </w:rPr>
              <w:t>25%</w:t>
            </w:r>
          </w:p>
        </w:tc>
        <w:tc>
          <w:tcPr>
            <w:tcW w:w="1477" w:type="dxa"/>
          </w:tcPr>
          <w:p w14:paraId="1FEC80B9" w14:textId="6192CB9D" w:rsidR="00D67E8E" w:rsidRDefault="00D67E8E" w:rsidP="004736F1">
            <w:pPr>
              <w:rPr>
                <w:rFonts w:asciiTheme="minorHAnsi" w:hAnsiTheme="minorHAnsi" w:cstheme="minorHAnsi"/>
              </w:rPr>
            </w:pPr>
            <w:r>
              <w:rPr>
                <w:rFonts w:asciiTheme="minorHAnsi" w:hAnsiTheme="minorHAnsi" w:cstheme="minorHAnsi"/>
              </w:rPr>
              <w:t>2021-2024</w:t>
            </w:r>
          </w:p>
        </w:tc>
        <w:tc>
          <w:tcPr>
            <w:tcW w:w="1820" w:type="dxa"/>
          </w:tcPr>
          <w:p w14:paraId="07F266DF" w14:textId="177878CF" w:rsidR="00565E1C" w:rsidRDefault="00565E1C" w:rsidP="004736F1">
            <w:pPr>
              <w:pStyle w:val="PlainText"/>
              <w:rPr>
                <w:rFonts w:asciiTheme="minorHAnsi" w:hAnsiTheme="minorHAnsi" w:cstheme="minorHAnsi"/>
                <w:color w:val="000000"/>
                <w:sz w:val="24"/>
                <w:szCs w:val="24"/>
              </w:rPr>
            </w:pPr>
            <w:r>
              <w:rPr>
                <w:rFonts w:asciiTheme="minorHAnsi" w:hAnsiTheme="minorHAnsi" w:cstheme="minorHAnsi"/>
                <w:color w:val="000000"/>
                <w:sz w:val="24"/>
                <w:szCs w:val="24"/>
              </w:rPr>
              <w:t>NIH/NIGMS</w:t>
            </w:r>
          </w:p>
          <w:p w14:paraId="4F1309D4" w14:textId="2CC11FEC" w:rsidR="00D67E8E" w:rsidRDefault="00565E1C" w:rsidP="004736F1">
            <w:pPr>
              <w:pStyle w:val="PlainText"/>
              <w:rPr>
                <w:rFonts w:asciiTheme="minorHAnsi" w:hAnsiTheme="minorHAnsi" w:cstheme="minorHAnsi"/>
                <w:color w:val="000000"/>
                <w:sz w:val="24"/>
                <w:szCs w:val="24"/>
              </w:rPr>
            </w:pPr>
            <w:r>
              <w:rPr>
                <w:rFonts w:asciiTheme="minorHAnsi" w:hAnsiTheme="minorHAnsi" w:cstheme="minorHAnsi"/>
                <w:color w:val="000000"/>
                <w:sz w:val="24"/>
                <w:szCs w:val="24"/>
              </w:rPr>
              <w:t>$952,321</w:t>
            </w:r>
          </w:p>
        </w:tc>
      </w:tr>
      <w:tr w:rsidR="004736F1" w:rsidRPr="00FD620E" w14:paraId="08B245E6" w14:textId="77777777" w:rsidTr="006C66B5">
        <w:trPr>
          <w:trHeight w:val="935"/>
        </w:trPr>
        <w:tc>
          <w:tcPr>
            <w:tcW w:w="1978" w:type="dxa"/>
          </w:tcPr>
          <w:p w14:paraId="30BC2898" w14:textId="075DA182" w:rsidR="004736F1" w:rsidRPr="00FD620E" w:rsidRDefault="004736F1" w:rsidP="004736F1">
            <w:pPr>
              <w:rPr>
                <w:rFonts w:asciiTheme="minorHAnsi" w:hAnsiTheme="minorHAnsi" w:cstheme="minorHAnsi"/>
                <w:color w:val="000000"/>
              </w:rPr>
            </w:pPr>
            <w:r w:rsidRPr="006F73FD">
              <w:rPr>
                <w:rFonts w:asciiTheme="minorHAnsi" w:hAnsiTheme="minorHAnsi" w:cstheme="minorHAnsi"/>
                <w:bCs/>
                <w:szCs w:val="22"/>
              </w:rPr>
              <w:t>U</w:t>
            </w:r>
            <w:r>
              <w:rPr>
                <w:rFonts w:asciiTheme="minorHAnsi" w:hAnsiTheme="minorHAnsi" w:cstheme="minorHAnsi"/>
                <w:bCs/>
                <w:szCs w:val="22"/>
              </w:rPr>
              <w:t>H</w:t>
            </w:r>
            <w:r w:rsidRPr="006F73FD">
              <w:rPr>
                <w:rFonts w:asciiTheme="minorHAnsi" w:hAnsiTheme="minorHAnsi" w:cstheme="minorHAnsi"/>
                <w:bCs/>
                <w:szCs w:val="22"/>
              </w:rPr>
              <w:t>3 CA243120</w:t>
            </w:r>
          </w:p>
        </w:tc>
        <w:tc>
          <w:tcPr>
            <w:tcW w:w="2607" w:type="dxa"/>
          </w:tcPr>
          <w:p w14:paraId="2E09B31F" w14:textId="77777777" w:rsidR="004736F1" w:rsidRPr="006F73FD" w:rsidRDefault="004736F1" w:rsidP="004736F1">
            <w:pPr>
              <w:autoSpaceDE w:val="0"/>
              <w:autoSpaceDN w:val="0"/>
              <w:rPr>
                <w:rFonts w:asciiTheme="minorHAnsi" w:hAnsiTheme="minorHAnsi" w:cstheme="minorHAnsi"/>
                <w:bCs/>
              </w:rPr>
            </w:pPr>
            <w:r w:rsidRPr="006F73FD">
              <w:rPr>
                <w:rFonts w:asciiTheme="minorHAnsi" w:hAnsiTheme="minorHAnsi" w:cstheme="minorHAnsi"/>
                <w:bCs/>
              </w:rPr>
              <w:t>Natural Language Processing Platform for Cancer Surveillance</w:t>
            </w:r>
          </w:p>
          <w:p w14:paraId="3D6E1BA5" w14:textId="40C1EDB1" w:rsidR="004736F1" w:rsidRPr="00FD620E" w:rsidRDefault="004736F1" w:rsidP="004736F1">
            <w:pPr>
              <w:autoSpaceDE w:val="0"/>
              <w:autoSpaceDN w:val="0"/>
              <w:rPr>
                <w:rFonts w:asciiTheme="minorHAnsi" w:hAnsiTheme="minorHAnsi" w:cstheme="minorHAnsi"/>
                <w:color w:val="000000"/>
              </w:rPr>
            </w:pPr>
          </w:p>
        </w:tc>
        <w:tc>
          <w:tcPr>
            <w:tcW w:w="1923" w:type="dxa"/>
          </w:tcPr>
          <w:p w14:paraId="45297D42" w14:textId="074B4401" w:rsidR="004736F1" w:rsidRPr="006F73FD" w:rsidRDefault="004736F1" w:rsidP="004736F1">
            <w:pPr>
              <w:rPr>
                <w:rFonts w:asciiTheme="minorHAnsi" w:hAnsiTheme="minorHAnsi" w:cstheme="minorHAnsi"/>
                <w:bCs/>
              </w:rPr>
            </w:pPr>
            <w:r>
              <w:rPr>
                <w:rFonts w:asciiTheme="minorHAnsi" w:hAnsiTheme="minorHAnsi" w:cstheme="minorHAnsi"/>
                <w:bCs/>
              </w:rPr>
              <w:t>M</w:t>
            </w:r>
            <w:r w:rsidRPr="006F73FD">
              <w:rPr>
                <w:rFonts w:asciiTheme="minorHAnsi" w:hAnsiTheme="minorHAnsi" w:cstheme="minorHAnsi"/>
                <w:bCs/>
              </w:rPr>
              <w:t xml:space="preserve">PI </w:t>
            </w:r>
            <w:r w:rsidR="006C66B5">
              <w:rPr>
                <w:rFonts w:asciiTheme="minorHAnsi" w:hAnsiTheme="minorHAnsi" w:cstheme="minorHAnsi"/>
                <w:bCs/>
              </w:rPr>
              <w:t>(with E. Durbin, J.Warner, G. Savova)</w:t>
            </w:r>
          </w:p>
          <w:p w14:paraId="44276D45" w14:textId="63B73460" w:rsidR="004736F1" w:rsidRPr="00FD620E" w:rsidRDefault="004736F1" w:rsidP="004736F1">
            <w:pPr>
              <w:rPr>
                <w:rFonts w:asciiTheme="minorHAnsi" w:hAnsiTheme="minorHAnsi" w:cstheme="minorHAnsi"/>
              </w:rPr>
            </w:pPr>
            <w:r>
              <w:rPr>
                <w:rFonts w:asciiTheme="minorHAnsi" w:hAnsiTheme="minorHAnsi" w:cstheme="minorHAnsi"/>
                <w:bCs/>
              </w:rPr>
              <w:t>10</w:t>
            </w:r>
            <w:r w:rsidRPr="006F73FD">
              <w:rPr>
                <w:rFonts w:asciiTheme="minorHAnsi" w:hAnsiTheme="minorHAnsi" w:cstheme="minorHAnsi"/>
                <w:bCs/>
              </w:rPr>
              <w:t xml:space="preserve">% </w:t>
            </w:r>
          </w:p>
        </w:tc>
        <w:tc>
          <w:tcPr>
            <w:tcW w:w="1477" w:type="dxa"/>
          </w:tcPr>
          <w:p w14:paraId="3797D239" w14:textId="06613A32" w:rsidR="004736F1" w:rsidRPr="00FD620E" w:rsidRDefault="004736F1" w:rsidP="004736F1">
            <w:pPr>
              <w:rPr>
                <w:rFonts w:asciiTheme="minorHAnsi" w:hAnsiTheme="minorHAnsi" w:cstheme="minorHAnsi"/>
              </w:rPr>
            </w:pPr>
            <w:r>
              <w:rPr>
                <w:rFonts w:asciiTheme="minorHAnsi" w:hAnsiTheme="minorHAnsi" w:cstheme="minorHAnsi"/>
              </w:rPr>
              <w:t>2021-2024</w:t>
            </w:r>
          </w:p>
        </w:tc>
        <w:tc>
          <w:tcPr>
            <w:tcW w:w="1820" w:type="dxa"/>
          </w:tcPr>
          <w:p w14:paraId="307E9E36" w14:textId="77777777" w:rsidR="00565E1C" w:rsidRDefault="00565E1C" w:rsidP="004736F1">
            <w:pPr>
              <w:pStyle w:val="PlainText"/>
              <w:rPr>
                <w:rFonts w:asciiTheme="minorHAnsi" w:hAnsiTheme="minorHAnsi" w:cstheme="minorHAnsi"/>
                <w:color w:val="000000"/>
                <w:sz w:val="24"/>
                <w:szCs w:val="24"/>
              </w:rPr>
            </w:pPr>
            <w:r>
              <w:rPr>
                <w:rFonts w:asciiTheme="minorHAnsi" w:hAnsiTheme="minorHAnsi" w:cstheme="minorHAnsi"/>
                <w:color w:val="000000"/>
                <w:sz w:val="24"/>
                <w:szCs w:val="24"/>
              </w:rPr>
              <w:t>NIH/NCI</w:t>
            </w:r>
          </w:p>
          <w:p w14:paraId="5668AC99" w14:textId="2936A5AD" w:rsidR="004736F1" w:rsidRPr="00FD620E" w:rsidRDefault="00565E1C" w:rsidP="004736F1">
            <w:pPr>
              <w:pStyle w:val="PlainText"/>
              <w:rPr>
                <w:rFonts w:asciiTheme="minorHAnsi" w:hAnsiTheme="minorHAnsi" w:cstheme="minorHAnsi"/>
                <w:color w:val="000000"/>
                <w:sz w:val="24"/>
                <w:szCs w:val="24"/>
              </w:rPr>
            </w:pPr>
            <w:r>
              <w:rPr>
                <w:rFonts w:asciiTheme="minorHAnsi" w:hAnsiTheme="minorHAnsi" w:cstheme="minorHAnsi"/>
                <w:color w:val="000000"/>
                <w:sz w:val="24"/>
                <w:szCs w:val="24"/>
              </w:rPr>
              <w:t>$525,849</w:t>
            </w:r>
          </w:p>
        </w:tc>
      </w:tr>
      <w:tr w:rsidR="00D67E8E" w:rsidRPr="00FD620E" w14:paraId="23B24F40" w14:textId="77777777" w:rsidTr="006C66B5">
        <w:trPr>
          <w:trHeight w:val="935"/>
        </w:trPr>
        <w:tc>
          <w:tcPr>
            <w:tcW w:w="1978" w:type="dxa"/>
          </w:tcPr>
          <w:p w14:paraId="47C48CFB" w14:textId="550D7921" w:rsidR="00D67E8E" w:rsidRPr="006F73FD" w:rsidRDefault="00D67E8E" w:rsidP="004736F1">
            <w:pPr>
              <w:rPr>
                <w:rFonts w:asciiTheme="minorHAnsi" w:hAnsiTheme="minorHAnsi" w:cstheme="minorHAnsi"/>
                <w:bCs/>
                <w:szCs w:val="22"/>
              </w:rPr>
            </w:pPr>
            <w:r>
              <w:rPr>
                <w:rFonts w:asciiTheme="minorHAnsi" w:hAnsiTheme="minorHAnsi" w:cstheme="minorHAnsi"/>
                <w:bCs/>
                <w:szCs w:val="22"/>
              </w:rPr>
              <w:t>U24CA248010</w:t>
            </w:r>
          </w:p>
        </w:tc>
        <w:tc>
          <w:tcPr>
            <w:tcW w:w="2607" w:type="dxa"/>
          </w:tcPr>
          <w:p w14:paraId="5A6147C8" w14:textId="518E3651" w:rsidR="00D67E8E" w:rsidRPr="006F73FD" w:rsidRDefault="00D67E8E" w:rsidP="004736F1">
            <w:pPr>
              <w:autoSpaceDE w:val="0"/>
              <w:autoSpaceDN w:val="0"/>
              <w:rPr>
                <w:rFonts w:asciiTheme="minorHAnsi" w:hAnsiTheme="minorHAnsi" w:cstheme="minorHAnsi"/>
                <w:bCs/>
              </w:rPr>
            </w:pPr>
            <w:r>
              <w:rPr>
                <w:rFonts w:asciiTheme="minorHAnsi" w:hAnsiTheme="minorHAnsi" w:cstheme="minorHAnsi"/>
                <w:bCs/>
              </w:rPr>
              <w:t>Cancer Deep Phenotyping from Electronic Medical Records</w:t>
            </w:r>
          </w:p>
        </w:tc>
        <w:tc>
          <w:tcPr>
            <w:tcW w:w="1923" w:type="dxa"/>
          </w:tcPr>
          <w:p w14:paraId="2500A6E7" w14:textId="318F8077" w:rsidR="00D67E8E" w:rsidRDefault="00D67E8E" w:rsidP="004736F1">
            <w:pPr>
              <w:rPr>
                <w:rFonts w:asciiTheme="minorHAnsi" w:hAnsiTheme="minorHAnsi" w:cstheme="minorHAnsi"/>
                <w:bCs/>
              </w:rPr>
            </w:pPr>
            <w:r>
              <w:rPr>
                <w:rFonts w:asciiTheme="minorHAnsi" w:hAnsiTheme="minorHAnsi" w:cstheme="minorHAnsi"/>
                <w:bCs/>
              </w:rPr>
              <w:t>MPI</w:t>
            </w:r>
            <w:r w:rsidR="006C66B5">
              <w:rPr>
                <w:rFonts w:asciiTheme="minorHAnsi" w:hAnsiTheme="minorHAnsi" w:cstheme="minorHAnsi"/>
                <w:bCs/>
              </w:rPr>
              <w:t xml:space="preserve"> (with J. Warner, G. Savova)</w:t>
            </w:r>
          </w:p>
          <w:p w14:paraId="610BB240" w14:textId="575C49A9" w:rsidR="00D67E8E" w:rsidRDefault="00D67E8E" w:rsidP="004736F1">
            <w:pPr>
              <w:rPr>
                <w:rFonts w:asciiTheme="minorHAnsi" w:hAnsiTheme="minorHAnsi" w:cstheme="minorHAnsi"/>
                <w:bCs/>
              </w:rPr>
            </w:pPr>
            <w:r>
              <w:rPr>
                <w:rFonts w:asciiTheme="minorHAnsi" w:hAnsiTheme="minorHAnsi" w:cstheme="minorHAnsi"/>
                <w:bCs/>
              </w:rPr>
              <w:t>15%</w:t>
            </w:r>
          </w:p>
        </w:tc>
        <w:tc>
          <w:tcPr>
            <w:tcW w:w="1477" w:type="dxa"/>
          </w:tcPr>
          <w:p w14:paraId="18C21EFD" w14:textId="517C97A5" w:rsidR="00D67E8E" w:rsidRPr="00D67E8E" w:rsidRDefault="00D67E8E" w:rsidP="004736F1">
            <w:pPr>
              <w:rPr>
                <w:rFonts w:asciiTheme="minorHAnsi" w:hAnsiTheme="minorHAnsi" w:cstheme="minorHAnsi"/>
              </w:rPr>
            </w:pPr>
            <w:r w:rsidRPr="00D67E8E">
              <w:rPr>
                <w:rFonts w:asciiTheme="minorHAnsi" w:hAnsiTheme="minorHAnsi" w:cstheme="minorHAnsi"/>
              </w:rPr>
              <w:t>2020-2025</w:t>
            </w:r>
          </w:p>
        </w:tc>
        <w:tc>
          <w:tcPr>
            <w:tcW w:w="1820" w:type="dxa"/>
          </w:tcPr>
          <w:p w14:paraId="1EF835FE" w14:textId="058BCCA0" w:rsidR="00565E1C" w:rsidRDefault="00565E1C" w:rsidP="00D67E8E">
            <w:pPr>
              <w:pStyle w:val="PlainText"/>
              <w:rPr>
                <w:rFonts w:asciiTheme="minorHAnsi" w:hAnsiTheme="minorHAnsi" w:cstheme="minorHAnsi"/>
                <w:sz w:val="24"/>
                <w:szCs w:val="24"/>
              </w:rPr>
            </w:pPr>
            <w:r>
              <w:rPr>
                <w:rFonts w:asciiTheme="minorHAnsi" w:hAnsiTheme="minorHAnsi" w:cstheme="minorHAnsi"/>
                <w:sz w:val="24"/>
                <w:szCs w:val="24"/>
              </w:rPr>
              <w:t>NIH/NCI</w:t>
            </w:r>
          </w:p>
          <w:p w14:paraId="6A2B8C4D" w14:textId="7C067660" w:rsidR="00D67E8E" w:rsidRPr="00D67E8E" w:rsidRDefault="00D67E8E" w:rsidP="00D67E8E">
            <w:pPr>
              <w:pStyle w:val="PlainText"/>
              <w:rPr>
                <w:rFonts w:asciiTheme="minorHAnsi" w:hAnsiTheme="minorHAnsi" w:cstheme="minorHAnsi"/>
                <w:color w:val="000000"/>
                <w:sz w:val="24"/>
                <w:szCs w:val="24"/>
              </w:rPr>
            </w:pPr>
            <w:r w:rsidRPr="00D67E8E">
              <w:rPr>
                <w:rFonts w:asciiTheme="minorHAnsi" w:hAnsiTheme="minorHAnsi" w:cstheme="minorHAnsi"/>
                <w:sz w:val="24"/>
                <w:szCs w:val="24"/>
              </w:rPr>
              <w:t>$</w:t>
            </w:r>
            <w:r w:rsidR="00565E1C">
              <w:rPr>
                <w:rFonts w:asciiTheme="minorHAnsi" w:hAnsiTheme="minorHAnsi" w:cstheme="minorHAnsi"/>
                <w:sz w:val="24"/>
                <w:szCs w:val="24"/>
              </w:rPr>
              <w:t>618,441</w:t>
            </w:r>
          </w:p>
        </w:tc>
      </w:tr>
      <w:tr w:rsidR="004736F1" w:rsidRPr="00FD620E" w14:paraId="140DD1BA" w14:textId="77777777" w:rsidTr="006C66B5">
        <w:trPr>
          <w:trHeight w:val="935"/>
        </w:trPr>
        <w:tc>
          <w:tcPr>
            <w:tcW w:w="1978" w:type="dxa"/>
          </w:tcPr>
          <w:p w14:paraId="2A0950FA" w14:textId="61C4342B" w:rsidR="004736F1" w:rsidRPr="006F73FD" w:rsidRDefault="004736F1" w:rsidP="004736F1">
            <w:pPr>
              <w:rPr>
                <w:rFonts w:asciiTheme="minorHAnsi" w:hAnsiTheme="minorHAnsi" w:cstheme="minorHAnsi"/>
                <w:bCs/>
                <w:szCs w:val="22"/>
              </w:rPr>
            </w:pPr>
            <w:r w:rsidRPr="00FD620E">
              <w:rPr>
                <w:rFonts w:asciiTheme="minorHAnsi" w:hAnsiTheme="minorHAnsi" w:cstheme="minorHAnsi"/>
                <w:color w:val="000000"/>
              </w:rPr>
              <w:t>T15 LM007059</w:t>
            </w:r>
          </w:p>
        </w:tc>
        <w:tc>
          <w:tcPr>
            <w:tcW w:w="2607" w:type="dxa"/>
          </w:tcPr>
          <w:p w14:paraId="427459C4" w14:textId="3F1232C2" w:rsidR="004736F1" w:rsidRPr="006F73FD" w:rsidRDefault="004736F1" w:rsidP="004736F1">
            <w:pPr>
              <w:autoSpaceDE w:val="0"/>
              <w:autoSpaceDN w:val="0"/>
              <w:rPr>
                <w:rFonts w:asciiTheme="minorHAnsi" w:hAnsiTheme="minorHAnsi" w:cstheme="minorHAnsi"/>
                <w:bCs/>
              </w:rPr>
            </w:pPr>
            <w:r w:rsidRPr="00FD620E">
              <w:rPr>
                <w:rFonts w:asciiTheme="minorHAnsi" w:hAnsiTheme="minorHAnsi" w:cstheme="minorHAnsi"/>
                <w:color w:val="000000"/>
              </w:rPr>
              <w:t>Pittsburgh Biomedical Informatics Training Program</w:t>
            </w:r>
          </w:p>
        </w:tc>
        <w:tc>
          <w:tcPr>
            <w:tcW w:w="1923" w:type="dxa"/>
          </w:tcPr>
          <w:p w14:paraId="38320DD9" w14:textId="77777777" w:rsidR="004736F1" w:rsidRPr="00FD620E" w:rsidRDefault="004736F1" w:rsidP="004736F1">
            <w:pPr>
              <w:rPr>
                <w:rFonts w:asciiTheme="minorHAnsi" w:hAnsiTheme="minorHAnsi" w:cstheme="minorHAnsi"/>
              </w:rPr>
            </w:pPr>
            <w:r w:rsidRPr="00FD620E">
              <w:rPr>
                <w:rFonts w:asciiTheme="minorHAnsi" w:hAnsiTheme="minorHAnsi" w:cstheme="minorHAnsi"/>
              </w:rPr>
              <w:t>PI</w:t>
            </w:r>
          </w:p>
          <w:p w14:paraId="04A490F8" w14:textId="734A21B5" w:rsidR="004736F1" w:rsidRPr="006F73FD" w:rsidRDefault="004736F1" w:rsidP="004736F1">
            <w:pPr>
              <w:rPr>
                <w:rFonts w:asciiTheme="minorHAnsi" w:hAnsiTheme="minorHAnsi" w:cstheme="minorHAnsi"/>
                <w:bCs/>
              </w:rPr>
            </w:pPr>
            <w:r w:rsidRPr="00FD620E">
              <w:rPr>
                <w:rFonts w:asciiTheme="minorHAnsi" w:hAnsiTheme="minorHAnsi" w:cstheme="minorHAnsi"/>
              </w:rPr>
              <w:t xml:space="preserve">10% </w:t>
            </w:r>
          </w:p>
        </w:tc>
        <w:tc>
          <w:tcPr>
            <w:tcW w:w="1477" w:type="dxa"/>
          </w:tcPr>
          <w:p w14:paraId="385A28A0" w14:textId="7DFC21D3" w:rsidR="004736F1" w:rsidRDefault="004736F1" w:rsidP="004736F1">
            <w:pPr>
              <w:rPr>
                <w:rFonts w:asciiTheme="minorHAnsi" w:hAnsiTheme="minorHAnsi" w:cstheme="minorHAnsi"/>
              </w:rPr>
            </w:pPr>
            <w:r w:rsidRPr="00FD620E">
              <w:rPr>
                <w:rFonts w:asciiTheme="minorHAnsi" w:hAnsiTheme="minorHAnsi" w:cstheme="minorHAnsi"/>
              </w:rPr>
              <w:t>2017-2022</w:t>
            </w:r>
          </w:p>
        </w:tc>
        <w:tc>
          <w:tcPr>
            <w:tcW w:w="1820" w:type="dxa"/>
          </w:tcPr>
          <w:p w14:paraId="4CAA8C45" w14:textId="77777777" w:rsidR="004736F1" w:rsidRPr="00FD620E" w:rsidRDefault="004736F1" w:rsidP="004736F1">
            <w:pPr>
              <w:pStyle w:val="PlainText"/>
              <w:rPr>
                <w:rFonts w:asciiTheme="minorHAnsi" w:hAnsiTheme="minorHAnsi" w:cstheme="minorHAnsi"/>
                <w:sz w:val="24"/>
                <w:szCs w:val="24"/>
              </w:rPr>
            </w:pPr>
            <w:r w:rsidRPr="00FD620E">
              <w:rPr>
                <w:rFonts w:asciiTheme="minorHAnsi" w:hAnsiTheme="minorHAnsi" w:cstheme="minorHAnsi"/>
                <w:color w:val="000000"/>
                <w:sz w:val="24"/>
                <w:szCs w:val="24"/>
              </w:rPr>
              <w:t>NLM/NIH</w:t>
            </w:r>
          </w:p>
          <w:p w14:paraId="45D40D35" w14:textId="7C1745AF" w:rsidR="004736F1" w:rsidRPr="00FD620E" w:rsidRDefault="004736F1" w:rsidP="004736F1">
            <w:pPr>
              <w:pStyle w:val="PlainText"/>
              <w:rPr>
                <w:rFonts w:asciiTheme="minorHAnsi" w:hAnsiTheme="minorHAnsi" w:cstheme="minorHAnsi"/>
                <w:sz w:val="24"/>
                <w:szCs w:val="24"/>
              </w:rPr>
            </w:pPr>
            <w:r w:rsidRPr="00FD620E">
              <w:rPr>
                <w:rFonts w:asciiTheme="minorHAnsi" w:hAnsiTheme="minorHAnsi" w:cstheme="minorHAnsi"/>
                <w:sz w:val="24"/>
                <w:szCs w:val="24"/>
              </w:rPr>
              <w:t>$1,</w:t>
            </w:r>
            <w:r w:rsidR="00565E1C">
              <w:rPr>
                <w:rFonts w:asciiTheme="minorHAnsi" w:hAnsiTheme="minorHAnsi" w:cstheme="minorHAnsi"/>
                <w:sz w:val="24"/>
                <w:szCs w:val="24"/>
              </w:rPr>
              <w:t>098,092</w:t>
            </w:r>
          </w:p>
          <w:p w14:paraId="75D5543E" w14:textId="77777777" w:rsidR="004736F1" w:rsidRPr="00FD620E" w:rsidRDefault="004736F1" w:rsidP="004736F1">
            <w:pPr>
              <w:pStyle w:val="PlainText"/>
              <w:rPr>
                <w:rFonts w:asciiTheme="minorHAnsi" w:hAnsiTheme="minorHAnsi" w:cstheme="minorHAnsi"/>
                <w:color w:val="000000"/>
                <w:sz w:val="24"/>
                <w:szCs w:val="24"/>
              </w:rPr>
            </w:pPr>
          </w:p>
        </w:tc>
      </w:tr>
    </w:tbl>
    <w:p w14:paraId="0BCC3463" w14:textId="77777777" w:rsidR="006F73FD" w:rsidRDefault="006F73FD" w:rsidP="006F73FD">
      <w:pPr>
        <w:pStyle w:val="Default"/>
      </w:pPr>
    </w:p>
    <w:p w14:paraId="360CAF3E" w14:textId="224180F9" w:rsidR="006E2CB9" w:rsidRPr="00FD620E" w:rsidRDefault="006E2CB9" w:rsidP="00BD2162">
      <w:pPr>
        <w:widowControl w:val="0"/>
        <w:autoSpaceDE w:val="0"/>
        <w:autoSpaceDN w:val="0"/>
        <w:adjustRightInd w:val="0"/>
        <w:spacing w:before="120" w:after="120"/>
        <w:rPr>
          <w:rFonts w:asciiTheme="minorHAnsi" w:hAnsiTheme="minorHAnsi" w:cstheme="minorHAnsi"/>
          <w:b/>
          <w:bCs/>
          <w:color w:val="000000"/>
        </w:rPr>
      </w:pPr>
      <w:r w:rsidRPr="00FD620E">
        <w:rPr>
          <w:rFonts w:asciiTheme="minorHAnsi" w:hAnsiTheme="minorHAnsi" w:cstheme="minorHAnsi"/>
          <w:b/>
          <w:bCs/>
          <w:color w:val="000000"/>
        </w:rPr>
        <w:lastRenderedPageBreak/>
        <w:t>Past research support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328"/>
        <w:gridCol w:w="1274"/>
        <w:gridCol w:w="1477"/>
        <w:gridCol w:w="1537"/>
      </w:tblGrid>
      <w:tr w:rsidR="006E2CB9" w:rsidRPr="00FD620E" w14:paraId="511902ED" w14:textId="77777777" w:rsidTr="57E6C54B">
        <w:trPr>
          <w:trHeight w:val="935"/>
        </w:trPr>
        <w:tc>
          <w:tcPr>
            <w:tcW w:w="2004" w:type="dxa"/>
          </w:tcPr>
          <w:p w14:paraId="1888AA3C" w14:textId="77777777" w:rsidR="006E2CB9" w:rsidRPr="00FD620E" w:rsidRDefault="006E2CB9" w:rsidP="00FF701C">
            <w:pPr>
              <w:rPr>
                <w:rFonts w:asciiTheme="minorHAnsi" w:hAnsiTheme="minorHAnsi" w:cstheme="minorHAnsi"/>
                <w:b/>
              </w:rPr>
            </w:pPr>
            <w:r w:rsidRPr="00FD620E">
              <w:rPr>
                <w:rFonts w:asciiTheme="minorHAnsi" w:hAnsiTheme="minorHAnsi" w:cstheme="minorHAnsi"/>
                <w:b/>
              </w:rPr>
              <w:t>Grant Number</w:t>
            </w:r>
          </w:p>
          <w:p w14:paraId="4DF78AE0" w14:textId="77777777" w:rsidR="006E2CB9" w:rsidRPr="00FD620E" w:rsidRDefault="006E2CB9" w:rsidP="00FF701C">
            <w:pPr>
              <w:rPr>
                <w:rFonts w:asciiTheme="minorHAnsi" w:hAnsiTheme="minorHAnsi" w:cstheme="minorHAnsi"/>
                <w:b/>
              </w:rPr>
            </w:pPr>
            <w:r w:rsidRPr="00FD620E">
              <w:rPr>
                <w:rFonts w:asciiTheme="minorHAnsi" w:hAnsiTheme="minorHAnsi" w:cstheme="minorHAnsi"/>
                <w:b/>
              </w:rPr>
              <w:t>(funded)</w:t>
            </w:r>
          </w:p>
        </w:tc>
        <w:tc>
          <w:tcPr>
            <w:tcW w:w="3328" w:type="dxa"/>
          </w:tcPr>
          <w:p w14:paraId="2C978D5E" w14:textId="77777777" w:rsidR="006E2CB9" w:rsidRPr="00FD620E" w:rsidRDefault="006E2CB9" w:rsidP="00FF701C">
            <w:pPr>
              <w:autoSpaceDE w:val="0"/>
              <w:autoSpaceDN w:val="0"/>
              <w:rPr>
                <w:rFonts w:asciiTheme="minorHAnsi" w:hAnsiTheme="minorHAnsi" w:cstheme="minorHAnsi"/>
                <w:b/>
              </w:rPr>
            </w:pPr>
            <w:r w:rsidRPr="00FD620E">
              <w:rPr>
                <w:rFonts w:asciiTheme="minorHAnsi" w:hAnsiTheme="minorHAnsi" w:cstheme="minorHAnsi"/>
                <w:b/>
              </w:rPr>
              <w:t>Grant Title</w:t>
            </w:r>
          </w:p>
        </w:tc>
        <w:tc>
          <w:tcPr>
            <w:tcW w:w="1274" w:type="dxa"/>
          </w:tcPr>
          <w:p w14:paraId="4D170865" w14:textId="77777777" w:rsidR="006E2CB9" w:rsidRPr="00FD620E" w:rsidRDefault="006E2CB9" w:rsidP="00FF701C">
            <w:pPr>
              <w:rPr>
                <w:rFonts w:asciiTheme="minorHAnsi" w:hAnsiTheme="minorHAnsi" w:cstheme="minorHAnsi"/>
                <w:b/>
              </w:rPr>
            </w:pPr>
            <w:r w:rsidRPr="00FD620E">
              <w:rPr>
                <w:rFonts w:asciiTheme="minorHAnsi" w:hAnsiTheme="minorHAnsi" w:cstheme="minorHAnsi"/>
                <w:b/>
              </w:rPr>
              <w:t>Role in Project</w:t>
            </w:r>
          </w:p>
          <w:p w14:paraId="07A9DBD8" w14:textId="77777777" w:rsidR="006E2CB9" w:rsidRPr="00FD620E" w:rsidRDefault="006E2CB9" w:rsidP="00FF701C">
            <w:pPr>
              <w:rPr>
                <w:rFonts w:asciiTheme="minorHAnsi" w:hAnsiTheme="minorHAnsi" w:cstheme="minorHAnsi"/>
                <w:b/>
              </w:rPr>
            </w:pPr>
            <w:r w:rsidRPr="00FD620E">
              <w:rPr>
                <w:rFonts w:asciiTheme="minorHAnsi" w:hAnsiTheme="minorHAnsi" w:cstheme="minorHAnsi"/>
                <w:b/>
              </w:rPr>
              <w:t>% Effort</w:t>
            </w:r>
          </w:p>
        </w:tc>
        <w:tc>
          <w:tcPr>
            <w:tcW w:w="1477" w:type="dxa"/>
          </w:tcPr>
          <w:p w14:paraId="1A639615" w14:textId="77777777" w:rsidR="006E2CB9" w:rsidRPr="00FD620E" w:rsidRDefault="006E2CB9" w:rsidP="00FF701C">
            <w:pPr>
              <w:rPr>
                <w:rFonts w:asciiTheme="minorHAnsi" w:hAnsiTheme="minorHAnsi" w:cstheme="minorHAnsi"/>
                <w:b/>
              </w:rPr>
            </w:pPr>
            <w:r w:rsidRPr="00FD620E">
              <w:rPr>
                <w:rFonts w:asciiTheme="minorHAnsi" w:hAnsiTheme="minorHAnsi" w:cstheme="minorHAnsi"/>
                <w:b/>
              </w:rPr>
              <w:t>Years Inclusive</w:t>
            </w:r>
          </w:p>
        </w:tc>
        <w:tc>
          <w:tcPr>
            <w:tcW w:w="1537" w:type="dxa"/>
          </w:tcPr>
          <w:p w14:paraId="79816856" w14:textId="77777777" w:rsidR="006E2CB9" w:rsidRPr="00FD620E" w:rsidRDefault="006E2CB9" w:rsidP="00FF701C">
            <w:pPr>
              <w:rPr>
                <w:rFonts w:asciiTheme="minorHAnsi" w:hAnsiTheme="minorHAnsi" w:cstheme="minorHAnsi"/>
                <w:b/>
              </w:rPr>
            </w:pPr>
            <w:r w:rsidRPr="00FD620E">
              <w:rPr>
                <w:rFonts w:asciiTheme="minorHAnsi" w:hAnsiTheme="minorHAnsi" w:cstheme="minorHAnsi"/>
                <w:b/>
              </w:rPr>
              <w:t>Source</w:t>
            </w:r>
          </w:p>
          <w:p w14:paraId="748C9ABC" w14:textId="77777777" w:rsidR="006E2CB9" w:rsidRPr="00FD620E" w:rsidRDefault="006E2CB9" w:rsidP="00FF701C">
            <w:pPr>
              <w:rPr>
                <w:rFonts w:asciiTheme="minorHAnsi" w:hAnsiTheme="minorHAnsi" w:cstheme="minorHAnsi"/>
                <w:b/>
              </w:rPr>
            </w:pPr>
            <w:r w:rsidRPr="00FD620E">
              <w:rPr>
                <w:rFonts w:asciiTheme="minorHAnsi" w:hAnsiTheme="minorHAnsi" w:cstheme="minorHAnsi"/>
                <w:b/>
              </w:rPr>
              <w:t>$ Amount</w:t>
            </w:r>
          </w:p>
        </w:tc>
      </w:tr>
      <w:tr w:rsidR="008879CD" w:rsidRPr="00FD620E" w14:paraId="49A31F09" w14:textId="77777777" w:rsidTr="57E6C54B">
        <w:trPr>
          <w:trHeight w:val="935"/>
        </w:trPr>
        <w:tc>
          <w:tcPr>
            <w:tcW w:w="2004" w:type="dxa"/>
          </w:tcPr>
          <w:p w14:paraId="2AA17790" w14:textId="69FFA9E6" w:rsidR="008879CD" w:rsidRDefault="008879CD" w:rsidP="008879CD">
            <w:pPr>
              <w:rPr>
                <w:rFonts w:asciiTheme="minorHAnsi" w:hAnsiTheme="minorHAnsi" w:cstheme="minorHAnsi"/>
                <w:color w:val="000000"/>
              </w:rPr>
            </w:pPr>
            <w:r>
              <w:rPr>
                <w:rFonts w:asciiTheme="minorHAnsi" w:hAnsiTheme="minorHAnsi" w:cstheme="minorHAnsi"/>
                <w:bCs/>
                <w:szCs w:val="22"/>
              </w:rPr>
              <w:t xml:space="preserve">N/A </w:t>
            </w:r>
          </w:p>
        </w:tc>
        <w:tc>
          <w:tcPr>
            <w:tcW w:w="3328" w:type="dxa"/>
          </w:tcPr>
          <w:p w14:paraId="0F7489FC" w14:textId="1025CD53" w:rsidR="008879CD" w:rsidRDefault="008879CD" w:rsidP="008879CD">
            <w:pPr>
              <w:autoSpaceDE w:val="0"/>
              <w:autoSpaceDN w:val="0"/>
              <w:rPr>
                <w:rFonts w:asciiTheme="minorHAnsi" w:hAnsiTheme="minorHAnsi" w:cstheme="minorHAnsi"/>
                <w:color w:val="000000"/>
              </w:rPr>
            </w:pPr>
            <w:r w:rsidRPr="00D67E8E">
              <w:rPr>
                <w:szCs w:val="22"/>
              </w:rPr>
              <w:t>Data Driven Apnea patient journeys</w:t>
            </w:r>
          </w:p>
        </w:tc>
        <w:tc>
          <w:tcPr>
            <w:tcW w:w="1274" w:type="dxa"/>
          </w:tcPr>
          <w:p w14:paraId="1542AACB" w14:textId="77777777" w:rsidR="008879CD" w:rsidRDefault="008879CD" w:rsidP="008879CD">
            <w:pPr>
              <w:rPr>
                <w:rFonts w:asciiTheme="minorHAnsi" w:hAnsiTheme="minorHAnsi" w:cstheme="minorHAnsi"/>
                <w:bCs/>
              </w:rPr>
            </w:pPr>
            <w:r>
              <w:rPr>
                <w:rFonts w:asciiTheme="minorHAnsi" w:hAnsiTheme="minorHAnsi" w:cstheme="minorHAnsi"/>
                <w:bCs/>
              </w:rPr>
              <w:t xml:space="preserve">PI </w:t>
            </w:r>
          </w:p>
          <w:p w14:paraId="04DE44A5" w14:textId="399EE5B8" w:rsidR="008879CD" w:rsidRDefault="008879CD" w:rsidP="008879CD">
            <w:pPr>
              <w:rPr>
                <w:rFonts w:asciiTheme="minorHAnsi" w:hAnsiTheme="minorHAnsi" w:cstheme="minorHAnsi"/>
              </w:rPr>
            </w:pPr>
            <w:r>
              <w:rPr>
                <w:rFonts w:asciiTheme="minorHAnsi" w:hAnsiTheme="minorHAnsi" w:cstheme="minorHAnsi"/>
              </w:rPr>
              <w:t>25%</w:t>
            </w:r>
          </w:p>
        </w:tc>
        <w:tc>
          <w:tcPr>
            <w:tcW w:w="1477" w:type="dxa"/>
          </w:tcPr>
          <w:p w14:paraId="5DFC14FA" w14:textId="1FDF919F" w:rsidR="008879CD" w:rsidRDefault="008879CD" w:rsidP="008879CD">
            <w:pPr>
              <w:rPr>
                <w:rFonts w:asciiTheme="minorHAnsi" w:hAnsiTheme="minorHAnsi" w:cstheme="minorHAnsi"/>
              </w:rPr>
            </w:pPr>
            <w:r>
              <w:rPr>
                <w:rFonts w:asciiTheme="minorHAnsi" w:hAnsiTheme="minorHAnsi" w:cstheme="minorHAnsi"/>
              </w:rPr>
              <w:t>2020-2021</w:t>
            </w:r>
          </w:p>
        </w:tc>
        <w:tc>
          <w:tcPr>
            <w:tcW w:w="1537" w:type="dxa"/>
          </w:tcPr>
          <w:p w14:paraId="5EE24911" w14:textId="77777777" w:rsidR="008879CD" w:rsidRDefault="008879CD" w:rsidP="008879CD">
            <w:pPr>
              <w:rPr>
                <w:rFonts w:asciiTheme="minorHAnsi" w:eastAsiaTheme="minorEastAsia" w:hAnsiTheme="minorHAnsi" w:cstheme="minorBidi"/>
              </w:rPr>
            </w:pPr>
            <w:r w:rsidRPr="57E6C54B">
              <w:rPr>
                <w:rFonts w:asciiTheme="minorHAnsi" w:eastAsiaTheme="minorEastAsia" w:hAnsiTheme="minorHAnsi" w:cstheme="minorBidi"/>
              </w:rPr>
              <w:t>Philips Respironics</w:t>
            </w:r>
          </w:p>
          <w:p w14:paraId="2ABDAD03" w14:textId="2A19F5E2" w:rsidR="008879CD" w:rsidRDefault="008879CD" w:rsidP="008879CD">
            <w:pPr>
              <w:pStyle w:val="PlainText"/>
              <w:rPr>
                <w:rFonts w:asciiTheme="minorHAnsi" w:hAnsiTheme="minorHAnsi" w:cstheme="minorHAnsi"/>
                <w:color w:val="000000"/>
                <w:sz w:val="24"/>
                <w:szCs w:val="24"/>
              </w:rPr>
            </w:pPr>
            <w:r w:rsidRPr="57E6C54B">
              <w:rPr>
                <w:rFonts w:asciiTheme="minorHAnsi" w:eastAsiaTheme="minorEastAsia" w:hAnsiTheme="minorHAnsi" w:cstheme="minorBidi"/>
              </w:rPr>
              <w:t>$154,632</w:t>
            </w:r>
          </w:p>
        </w:tc>
      </w:tr>
      <w:tr w:rsidR="008879CD" w:rsidRPr="00FD620E" w14:paraId="4A01E5DE" w14:textId="77777777" w:rsidTr="57E6C54B">
        <w:trPr>
          <w:trHeight w:val="935"/>
        </w:trPr>
        <w:tc>
          <w:tcPr>
            <w:tcW w:w="2004" w:type="dxa"/>
          </w:tcPr>
          <w:p w14:paraId="04541691" w14:textId="01D7BFE4" w:rsidR="008879CD" w:rsidRPr="00FD620E" w:rsidRDefault="008879CD" w:rsidP="008879CD">
            <w:pPr>
              <w:rPr>
                <w:rFonts w:asciiTheme="minorHAnsi" w:hAnsiTheme="minorHAnsi" w:cstheme="minorHAnsi"/>
                <w:b/>
              </w:rPr>
            </w:pPr>
            <w:r>
              <w:rPr>
                <w:rFonts w:asciiTheme="minorHAnsi" w:hAnsiTheme="minorHAnsi" w:cstheme="minorHAnsi"/>
                <w:color w:val="000000"/>
              </w:rPr>
              <w:t>U24GM132013-02S1</w:t>
            </w:r>
          </w:p>
        </w:tc>
        <w:tc>
          <w:tcPr>
            <w:tcW w:w="3328" w:type="dxa"/>
          </w:tcPr>
          <w:p w14:paraId="28F26350" w14:textId="5D4D5701" w:rsidR="008879CD" w:rsidRPr="00FD620E" w:rsidRDefault="008879CD" w:rsidP="008879CD">
            <w:pPr>
              <w:autoSpaceDE w:val="0"/>
              <w:autoSpaceDN w:val="0"/>
              <w:rPr>
                <w:rFonts w:asciiTheme="minorHAnsi" w:hAnsiTheme="minorHAnsi" w:cstheme="minorHAnsi"/>
                <w:b/>
              </w:rPr>
            </w:pPr>
            <w:r>
              <w:rPr>
                <w:rFonts w:asciiTheme="minorHAnsi" w:hAnsiTheme="minorHAnsi" w:cstheme="minorHAnsi"/>
                <w:color w:val="000000"/>
              </w:rPr>
              <w:t>Accelerating Covid-19 Modeling Research by Improving the Discovery and New Use of Data: Leveraging Community Engagement and Automation of Curation Workflows</w:t>
            </w:r>
            <w:r w:rsidR="00A90509">
              <w:rPr>
                <w:rFonts w:asciiTheme="minorHAnsi" w:hAnsiTheme="minorHAnsi" w:cstheme="minorHAnsi"/>
                <w:color w:val="000000"/>
              </w:rPr>
              <w:t xml:space="preserve"> (MIDAS)</w:t>
            </w:r>
          </w:p>
        </w:tc>
        <w:tc>
          <w:tcPr>
            <w:tcW w:w="1274" w:type="dxa"/>
          </w:tcPr>
          <w:p w14:paraId="28FCFBB9" w14:textId="77777777" w:rsidR="008879CD" w:rsidRDefault="008879CD" w:rsidP="008879CD">
            <w:pPr>
              <w:rPr>
                <w:rFonts w:asciiTheme="minorHAnsi" w:hAnsiTheme="minorHAnsi" w:cstheme="minorHAnsi"/>
              </w:rPr>
            </w:pPr>
            <w:r>
              <w:rPr>
                <w:rFonts w:asciiTheme="minorHAnsi" w:hAnsiTheme="minorHAnsi" w:cstheme="minorHAnsi"/>
              </w:rPr>
              <w:t>Co-I</w:t>
            </w:r>
          </w:p>
          <w:p w14:paraId="75D8B519" w14:textId="0C51AC65" w:rsidR="008879CD" w:rsidRPr="00FD620E" w:rsidRDefault="008879CD" w:rsidP="008879CD">
            <w:pPr>
              <w:rPr>
                <w:rFonts w:asciiTheme="minorHAnsi" w:hAnsiTheme="minorHAnsi" w:cstheme="minorHAnsi"/>
              </w:rPr>
            </w:pPr>
            <w:r>
              <w:rPr>
                <w:rFonts w:asciiTheme="minorHAnsi" w:hAnsiTheme="minorHAnsi" w:cstheme="minorHAnsi"/>
              </w:rPr>
              <w:t>20%</w:t>
            </w:r>
          </w:p>
        </w:tc>
        <w:tc>
          <w:tcPr>
            <w:tcW w:w="1477" w:type="dxa"/>
          </w:tcPr>
          <w:p w14:paraId="15A87366" w14:textId="344F5D68" w:rsidR="008879CD" w:rsidRPr="00FD620E" w:rsidRDefault="008879CD" w:rsidP="008879CD">
            <w:pPr>
              <w:rPr>
                <w:rFonts w:asciiTheme="minorHAnsi" w:hAnsiTheme="minorHAnsi" w:cstheme="minorHAnsi"/>
              </w:rPr>
            </w:pPr>
            <w:r>
              <w:rPr>
                <w:rFonts w:asciiTheme="minorHAnsi" w:hAnsiTheme="minorHAnsi" w:cstheme="minorHAnsi"/>
              </w:rPr>
              <w:t>2020-2021</w:t>
            </w:r>
          </w:p>
        </w:tc>
        <w:tc>
          <w:tcPr>
            <w:tcW w:w="1537" w:type="dxa"/>
          </w:tcPr>
          <w:p w14:paraId="63BF39E4" w14:textId="77777777" w:rsidR="008879CD" w:rsidRDefault="008879CD" w:rsidP="008879CD">
            <w:pPr>
              <w:pStyle w:val="PlainText"/>
              <w:rPr>
                <w:rFonts w:asciiTheme="minorHAnsi" w:hAnsiTheme="minorHAnsi" w:cstheme="minorHAnsi"/>
                <w:color w:val="000000"/>
                <w:sz w:val="24"/>
                <w:szCs w:val="24"/>
              </w:rPr>
            </w:pPr>
            <w:r>
              <w:rPr>
                <w:rFonts w:asciiTheme="minorHAnsi" w:hAnsiTheme="minorHAnsi" w:cstheme="minorHAnsi"/>
                <w:color w:val="000000"/>
                <w:sz w:val="24"/>
                <w:szCs w:val="24"/>
              </w:rPr>
              <w:t>NIGMS</w:t>
            </w:r>
          </w:p>
          <w:p w14:paraId="7A5FD882" w14:textId="3A1CDB3C" w:rsidR="008879CD" w:rsidRPr="00FD620E" w:rsidRDefault="008879CD" w:rsidP="008879CD">
            <w:pPr>
              <w:rPr>
                <w:rFonts w:asciiTheme="minorHAnsi" w:hAnsiTheme="minorHAnsi" w:cstheme="minorHAnsi"/>
              </w:rPr>
            </w:pPr>
            <w:r>
              <w:rPr>
                <w:rFonts w:asciiTheme="minorHAnsi" w:hAnsiTheme="minorHAnsi" w:cstheme="minorHAnsi"/>
                <w:color w:val="000000"/>
              </w:rPr>
              <w:t>$334,466</w:t>
            </w:r>
          </w:p>
        </w:tc>
      </w:tr>
      <w:tr w:rsidR="008879CD" w:rsidRPr="00FD620E" w14:paraId="640531E7" w14:textId="77777777" w:rsidTr="57E6C54B">
        <w:trPr>
          <w:trHeight w:val="935"/>
        </w:trPr>
        <w:tc>
          <w:tcPr>
            <w:tcW w:w="2004" w:type="dxa"/>
          </w:tcPr>
          <w:p w14:paraId="724A8548" w14:textId="04FC3CED" w:rsidR="008879CD" w:rsidRDefault="008879CD" w:rsidP="008879CD">
            <w:pPr>
              <w:rPr>
                <w:rFonts w:asciiTheme="minorHAnsi" w:hAnsiTheme="minorHAnsi" w:cstheme="minorHAnsi"/>
                <w:color w:val="000000"/>
              </w:rPr>
            </w:pPr>
            <w:r>
              <w:rPr>
                <w:rFonts w:asciiTheme="minorHAnsi" w:hAnsiTheme="minorHAnsi" w:cstheme="minorHAnsi"/>
                <w:color w:val="000000"/>
              </w:rPr>
              <w:t xml:space="preserve">IPA </w:t>
            </w:r>
          </w:p>
        </w:tc>
        <w:tc>
          <w:tcPr>
            <w:tcW w:w="3328" w:type="dxa"/>
          </w:tcPr>
          <w:p w14:paraId="2FE80CF9" w14:textId="612AD2EE" w:rsidR="008879CD" w:rsidRDefault="008879CD" w:rsidP="008879CD">
            <w:pPr>
              <w:autoSpaceDE w:val="0"/>
              <w:autoSpaceDN w:val="0"/>
              <w:rPr>
                <w:rFonts w:asciiTheme="minorHAnsi" w:hAnsiTheme="minorHAnsi" w:cstheme="minorHAnsi"/>
                <w:color w:val="000000"/>
              </w:rPr>
            </w:pPr>
            <w:r>
              <w:rPr>
                <w:rFonts w:asciiTheme="minorHAnsi" w:hAnsiTheme="minorHAnsi" w:cstheme="minorHAnsi"/>
                <w:color w:val="000000"/>
              </w:rPr>
              <w:t xml:space="preserve">Natural Language Processing </w:t>
            </w:r>
          </w:p>
        </w:tc>
        <w:tc>
          <w:tcPr>
            <w:tcW w:w="1274" w:type="dxa"/>
          </w:tcPr>
          <w:p w14:paraId="71DA47A2" w14:textId="3E99FF8F" w:rsidR="008879CD" w:rsidRDefault="008879CD" w:rsidP="008879CD">
            <w:pPr>
              <w:rPr>
                <w:rFonts w:asciiTheme="minorHAnsi" w:hAnsiTheme="minorHAnsi" w:cstheme="minorBidi"/>
              </w:rPr>
            </w:pPr>
            <w:r w:rsidRPr="57E6C54B">
              <w:rPr>
                <w:rFonts w:asciiTheme="minorHAnsi" w:hAnsiTheme="minorHAnsi" w:cstheme="minorBidi"/>
              </w:rPr>
              <w:t>Co-I</w:t>
            </w:r>
          </w:p>
          <w:p w14:paraId="744682FF" w14:textId="0A7D5CC5" w:rsidR="008879CD" w:rsidRDefault="008879CD" w:rsidP="008879CD">
            <w:pPr>
              <w:rPr>
                <w:rFonts w:asciiTheme="minorHAnsi" w:hAnsiTheme="minorHAnsi" w:cstheme="minorBidi"/>
                <w:highlight w:val="yellow"/>
              </w:rPr>
            </w:pPr>
            <w:r w:rsidRPr="00E7379C">
              <w:rPr>
                <w:rFonts w:asciiTheme="minorHAnsi" w:hAnsiTheme="minorHAnsi" w:cstheme="minorBidi"/>
              </w:rPr>
              <w:t>5%</w:t>
            </w:r>
          </w:p>
        </w:tc>
        <w:tc>
          <w:tcPr>
            <w:tcW w:w="1477" w:type="dxa"/>
          </w:tcPr>
          <w:p w14:paraId="501C68F9" w14:textId="5EFE8F88" w:rsidR="008879CD" w:rsidRDefault="008879CD" w:rsidP="008879CD">
            <w:pPr>
              <w:rPr>
                <w:rFonts w:asciiTheme="minorHAnsi" w:hAnsiTheme="minorHAnsi" w:cstheme="minorHAnsi"/>
              </w:rPr>
            </w:pPr>
            <w:r>
              <w:rPr>
                <w:rFonts w:asciiTheme="minorHAnsi" w:hAnsiTheme="minorHAnsi" w:cstheme="minorHAnsi"/>
              </w:rPr>
              <w:t>2020-2021</w:t>
            </w:r>
          </w:p>
        </w:tc>
        <w:tc>
          <w:tcPr>
            <w:tcW w:w="1537" w:type="dxa"/>
          </w:tcPr>
          <w:p w14:paraId="6CF3E781" w14:textId="1245D40B" w:rsidR="008879CD" w:rsidRDefault="008879CD" w:rsidP="008879CD">
            <w:pPr>
              <w:pStyle w:val="PlainText"/>
              <w:rPr>
                <w:rFonts w:asciiTheme="minorHAnsi" w:hAnsiTheme="minorHAnsi" w:cstheme="minorHAnsi"/>
                <w:color w:val="000000"/>
                <w:sz w:val="24"/>
                <w:szCs w:val="24"/>
              </w:rPr>
            </w:pPr>
            <w:r>
              <w:rPr>
                <w:rFonts w:asciiTheme="minorHAnsi" w:hAnsiTheme="minorHAnsi" w:cstheme="minorHAnsi"/>
                <w:color w:val="000000"/>
                <w:sz w:val="24"/>
                <w:szCs w:val="24"/>
              </w:rPr>
              <w:t>10,066</w:t>
            </w:r>
          </w:p>
        </w:tc>
      </w:tr>
      <w:tr w:rsidR="008879CD" w:rsidRPr="00FD620E" w14:paraId="26C1B5AF" w14:textId="77777777" w:rsidTr="57E6C54B">
        <w:trPr>
          <w:trHeight w:val="935"/>
        </w:trPr>
        <w:tc>
          <w:tcPr>
            <w:tcW w:w="2004" w:type="dxa"/>
          </w:tcPr>
          <w:p w14:paraId="1950DEFD" w14:textId="763D1C4B"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1UG3CA243120</w:t>
            </w:r>
          </w:p>
        </w:tc>
        <w:tc>
          <w:tcPr>
            <w:tcW w:w="3328" w:type="dxa"/>
          </w:tcPr>
          <w:p w14:paraId="4E8740C3" w14:textId="21735C1D" w:rsidR="008879CD" w:rsidRPr="00FD620E" w:rsidRDefault="008879CD" w:rsidP="008879CD">
            <w:pPr>
              <w:autoSpaceDE w:val="0"/>
              <w:autoSpaceDN w:val="0"/>
              <w:rPr>
                <w:rFonts w:asciiTheme="minorHAnsi" w:hAnsiTheme="minorHAnsi" w:cstheme="minorHAnsi"/>
              </w:rPr>
            </w:pPr>
            <w:r w:rsidRPr="00FD620E">
              <w:rPr>
                <w:rFonts w:asciiTheme="minorHAnsi" w:hAnsiTheme="minorHAnsi" w:cstheme="minorHAnsi"/>
              </w:rPr>
              <w:t>Natural Language Processing Platform for Cancer Surveillance</w:t>
            </w:r>
          </w:p>
        </w:tc>
        <w:tc>
          <w:tcPr>
            <w:tcW w:w="1274" w:type="dxa"/>
          </w:tcPr>
          <w:p w14:paraId="61A1898B" w14:textId="77777777" w:rsidR="008879CD" w:rsidRPr="00FD620E" w:rsidRDefault="008879CD" w:rsidP="008879CD">
            <w:pPr>
              <w:rPr>
                <w:rFonts w:asciiTheme="minorHAnsi" w:hAnsiTheme="minorHAnsi" w:cstheme="minorHAnsi"/>
              </w:rPr>
            </w:pPr>
            <w:r w:rsidRPr="00FD620E">
              <w:rPr>
                <w:rFonts w:asciiTheme="minorHAnsi" w:hAnsiTheme="minorHAnsi" w:cstheme="minorHAnsi"/>
              </w:rPr>
              <w:t>Co-PI</w:t>
            </w:r>
          </w:p>
          <w:p w14:paraId="35CC632A" w14:textId="0D267E81" w:rsidR="008879CD" w:rsidRPr="00FD620E" w:rsidRDefault="008879CD" w:rsidP="008879CD">
            <w:pPr>
              <w:rPr>
                <w:rFonts w:asciiTheme="minorHAnsi" w:hAnsiTheme="minorHAnsi" w:cstheme="minorHAnsi"/>
              </w:rPr>
            </w:pPr>
            <w:r w:rsidRPr="00FD620E">
              <w:rPr>
                <w:rFonts w:asciiTheme="minorHAnsi" w:hAnsiTheme="minorHAnsi" w:cstheme="minorHAnsi"/>
              </w:rPr>
              <w:t xml:space="preserve">10% </w:t>
            </w:r>
          </w:p>
        </w:tc>
        <w:tc>
          <w:tcPr>
            <w:tcW w:w="1477" w:type="dxa"/>
          </w:tcPr>
          <w:p w14:paraId="7D05126D" w14:textId="18CFC8A6" w:rsidR="008879CD" w:rsidRPr="00FD620E" w:rsidRDefault="008879CD" w:rsidP="008879CD">
            <w:pPr>
              <w:rPr>
                <w:rFonts w:asciiTheme="minorHAnsi" w:hAnsiTheme="minorHAnsi" w:cstheme="minorHAnsi"/>
              </w:rPr>
            </w:pPr>
            <w:r w:rsidRPr="00FD620E">
              <w:rPr>
                <w:rFonts w:asciiTheme="minorHAnsi" w:hAnsiTheme="minorHAnsi" w:cstheme="minorHAnsi"/>
              </w:rPr>
              <w:t>07/19/2019 - 06/30/2021</w:t>
            </w:r>
          </w:p>
        </w:tc>
        <w:tc>
          <w:tcPr>
            <w:tcW w:w="1537" w:type="dxa"/>
          </w:tcPr>
          <w:p w14:paraId="76513B1A" w14:textId="77777777"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NIH/NCI</w:t>
            </w:r>
          </w:p>
          <w:p w14:paraId="25555A7E" w14:textId="77777777" w:rsidR="008879CD" w:rsidRPr="00FD620E" w:rsidRDefault="008879CD" w:rsidP="008879CD">
            <w:pPr>
              <w:rPr>
                <w:rFonts w:asciiTheme="minorHAnsi" w:hAnsiTheme="minorHAnsi" w:cstheme="minorHAnsi"/>
              </w:rPr>
            </w:pPr>
            <w:r w:rsidRPr="00FD620E">
              <w:rPr>
                <w:rFonts w:asciiTheme="minorHAnsi" w:hAnsiTheme="minorHAnsi" w:cstheme="minorHAnsi"/>
              </w:rPr>
              <w:t>$302,625</w:t>
            </w:r>
          </w:p>
          <w:p w14:paraId="46A0ED70" w14:textId="77777777" w:rsidR="008879CD" w:rsidRPr="00FD620E" w:rsidRDefault="008879CD" w:rsidP="008879CD">
            <w:pPr>
              <w:rPr>
                <w:rFonts w:asciiTheme="minorHAnsi" w:hAnsiTheme="minorHAnsi" w:cstheme="minorHAnsi"/>
                <w:color w:val="000000"/>
              </w:rPr>
            </w:pPr>
          </w:p>
        </w:tc>
      </w:tr>
      <w:tr w:rsidR="008879CD" w:rsidRPr="00FD620E" w14:paraId="07CE23F8" w14:textId="77777777" w:rsidTr="57E6C54B">
        <w:trPr>
          <w:trHeight w:val="935"/>
        </w:trPr>
        <w:tc>
          <w:tcPr>
            <w:tcW w:w="2004" w:type="dxa"/>
          </w:tcPr>
          <w:p w14:paraId="20477088" w14:textId="4F653401"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U54HG008540</w:t>
            </w:r>
          </w:p>
        </w:tc>
        <w:tc>
          <w:tcPr>
            <w:tcW w:w="3328" w:type="dxa"/>
          </w:tcPr>
          <w:p w14:paraId="6FB4E459" w14:textId="7888EEEA" w:rsidR="008879CD" w:rsidRPr="00FD620E" w:rsidRDefault="008879CD" w:rsidP="008879CD">
            <w:pPr>
              <w:autoSpaceDE w:val="0"/>
              <w:autoSpaceDN w:val="0"/>
              <w:rPr>
                <w:rFonts w:asciiTheme="minorHAnsi" w:hAnsiTheme="minorHAnsi" w:cstheme="minorHAnsi"/>
                <w:color w:val="000000"/>
              </w:rPr>
            </w:pPr>
            <w:r w:rsidRPr="00FD620E">
              <w:rPr>
                <w:rFonts w:asciiTheme="minorHAnsi" w:hAnsiTheme="minorHAnsi" w:cstheme="minorHAnsi"/>
                <w:color w:val="000000"/>
              </w:rPr>
              <w:t>Center for Causal Modeling and Discovery of Biomedical Knowledge from Big Data</w:t>
            </w:r>
          </w:p>
        </w:tc>
        <w:tc>
          <w:tcPr>
            <w:tcW w:w="1274" w:type="dxa"/>
          </w:tcPr>
          <w:p w14:paraId="38427E12" w14:textId="77777777" w:rsidR="008879CD" w:rsidRPr="00FD620E" w:rsidRDefault="008879CD" w:rsidP="008879CD">
            <w:pPr>
              <w:rPr>
                <w:rFonts w:asciiTheme="minorHAnsi" w:hAnsiTheme="minorHAnsi" w:cstheme="minorHAnsi"/>
              </w:rPr>
            </w:pPr>
            <w:r w:rsidRPr="00FD620E">
              <w:rPr>
                <w:rFonts w:asciiTheme="minorHAnsi" w:hAnsiTheme="minorHAnsi" w:cstheme="minorHAnsi"/>
              </w:rPr>
              <w:t>Co-I</w:t>
            </w:r>
          </w:p>
          <w:p w14:paraId="09A92D76" w14:textId="69EB4424" w:rsidR="008879CD" w:rsidRPr="00FD620E" w:rsidRDefault="008879CD" w:rsidP="008879CD">
            <w:pPr>
              <w:rPr>
                <w:rFonts w:asciiTheme="minorHAnsi" w:hAnsiTheme="minorHAnsi" w:cstheme="minorHAnsi"/>
              </w:rPr>
            </w:pPr>
            <w:r w:rsidRPr="00FD620E">
              <w:rPr>
                <w:rFonts w:asciiTheme="minorHAnsi" w:hAnsiTheme="minorHAnsi" w:cstheme="minorHAnsi"/>
              </w:rPr>
              <w:t>20%</w:t>
            </w:r>
          </w:p>
        </w:tc>
        <w:tc>
          <w:tcPr>
            <w:tcW w:w="1477" w:type="dxa"/>
          </w:tcPr>
          <w:p w14:paraId="3A41B68C" w14:textId="01A1FD7C"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9/15/2014 - 8/31/2018</w:t>
            </w:r>
          </w:p>
        </w:tc>
        <w:tc>
          <w:tcPr>
            <w:tcW w:w="1537" w:type="dxa"/>
          </w:tcPr>
          <w:p w14:paraId="3E8640CF" w14:textId="77777777"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NHGRI</w:t>
            </w:r>
          </w:p>
          <w:p w14:paraId="0604F8EC" w14:textId="3F7118F8" w:rsidR="008879CD" w:rsidRPr="00FD620E" w:rsidRDefault="008879CD" w:rsidP="008879CD">
            <w:pPr>
              <w:rPr>
                <w:rFonts w:asciiTheme="minorHAnsi" w:hAnsiTheme="minorHAnsi" w:cstheme="minorHAnsi"/>
                <w:color w:val="000000"/>
              </w:rPr>
            </w:pPr>
            <w:r w:rsidRPr="00FD620E">
              <w:rPr>
                <w:rFonts w:asciiTheme="minorHAnsi" w:hAnsiTheme="minorHAnsi" w:cstheme="minorHAnsi"/>
              </w:rPr>
              <w:t>$7,924,466</w:t>
            </w:r>
          </w:p>
        </w:tc>
      </w:tr>
      <w:tr w:rsidR="008879CD" w:rsidRPr="00FD620E" w14:paraId="1124DED4" w14:textId="77777777" w:rsidTr="57E6C54B">
        <w:trPr>
          <w:trHeight w:val="935"/>
        </w:trPr>
        <w:tc>
          <w:tcPr>
            <w:tcW w:w="2004" w:type="dxa"/>
          </w:tcPr>
          <w:p w14:paraId="264DBC26" w14:textId="41D997B2" w:rsidR="008879CD" w:rsidRPr="00FD620E" w:rsidRDefault="008879CD" w:rsidP="008879CD">
            <w:pPr>
              <w:rPr>
                <w:rFonts w:asciiTheme="minorHAnsi" w:hAnsiTheme="minorHAnsi" w:cstheme="minorHAnsi"/>
                <w:b/>
              </w:rPr>
            </w:pPr>
            <w:r w:rsidRPr="00FD620E">
              <w:rPr>
                <w:rFonts w:asciiTheme="minorHAnsi" w:hAnsiTheme="minorHAnsi" w:cstheme="minorHAnsi"/>
                <w:color w:val="000000"/>
              </w:rPr>
              <w:t>1 U24 CA184407-01</w:t>
            </w:r>
          </w:p>
        </w:tc>
        <w:tc>
          <w:tcPr>
            <w:tcW w:w="3328" w:type="dxa"/>
          </w:tcPr>
          <w:p w14:paraId="0F37C2D1" w14:textId="1C0B8DE9" w:rsidR="008879CD" w:rsidRPr="00FD620E" w:rsidRDefault="008879CD" w:rsidP="008879CD">
            <w:pPr>
              <w:autoSpaceDE w:val="0"/>
              <w:autoSpaceDN w:val="0"/>
              <w:rPr>
                <w:rFonts w:asciiTheme="minorHAnsi" w:hAnsiTheme="minorHAnsi" w:cstheme="minorHAnsi"/>
                <w:b/>
              </w:rPr>
            </w:pPr>
            <w:r w:rsidRPr="00FD620E">
              <w:rPr>
                <w:rFonts w:asciiTheme="minorHAnsi" w:hAnsiTheme="minorHAnsi" w:cstheme="minorHAnsi"/>
                <w:color w:val="000000"/>
              </w:rPr>
              <w:t>Cancer Deep Phenotype Extraction from Electronic Medical Records</w:t>
            </w:r>
          </w:p>
        </w:tc>
        <w:tc>
          <w:tcPr>
            <w:tcW w:w="1274" w:type="dxa"/>
          </w:tcPr>
          <w:p w14:paraId="2D7437D0" w14:textId="77777777" w:rsidR="008879CD" w:rsidRPr="00FD620E" w:rsidRDefault="008879CD" w:rsidP="008879CD">
            <w:pPr>
              <w:rPr>
                <w:rFonts w:asciiTheme="minorHAnsi" w:hAnsiTheme="minorHAnsi" w:cstheme="minorHAnsi"/>
              </w:rPr>
            </w:pPr>
            <w:r w:rsidRPr="00FD620E">
              <w:rPr>
                <w:rFonts w:asciiTheme="minorHAnsi" w:hAnsiTheme="minorHAnsi" w:cstheme="minorHAnsi"/>
              </w:rPr>
              <w:t xml:space="preserve">Co-I </w:t>
            </w:r>
          </w:p>
          <w:p w14:paraId="69398A90" w14:textId="6C87B694" w:rsidR="008879CD" w:rsidRPr="00FD620E" w:rsidRDefault="008879CD" w:rsidP="008879CD">
            <w:pPr>
              <w:rPr>
                <w:rFonts w:asciiTheme="minorHAnsi" w:hAnsiTheme="minorHAnsi" w:cstheme="minorHAnsi"/>
              </w:rPr>
            </w:pPr>
            <w:r w:rsidRPr="00FD620E">
              <w:rPr>
                <w:rFonts w:asciiTheme="minorHAnsi" w:hAnsiTheme="minorHAnsi" w:cstheme="minorHAnsi"/>
              </w:rPr>
              <w:t>8%</w:t>
            </w:r>
          </w:p>
        </w:tc>
        <w:tc>
          <w:tcPr>
            <w:tcW w:w="1477" w:type="dxa"/>
          </w:tcPr>
          <w:p w14:paraId="5F85B0D2" w14:textId="51C7EBB5" w:rsidR="008879CD" w:rsidRPr="00FD620E" w:rsidRDefault="008879CD" w:rsidP="008879CD">
            <w:pPr>
              <w:rPr>
                <w:rFonts w:asciiTheme="minorHAnsi" w:hAnsiTheme="minorHAnsi" w:cstheme="minorHAnsi"/>
              </w:rPr>
            </w:pPr>
            <w:r w:rsidRPr="00FD620E">
              <w:rPr>
                <w:rFonts w:asciiTheme="minorHAnsi" w:hAnsiTheme="minorHAnsi" w:cstheme="minorHAnsi"/>
              </w:rPr>
              <w:t>5/1/2014 - 4/30/2020 (NCE)</w:t>
            </w:r>
          </w:p>
        </w:tc>
        <w:tc>
          <w:tcPr>
            <w:tcW w:w="1537" w:type="dxa"/>
          </w:tcPr>
          <w:p w14:paraId="46AC66B2" w14:textId="658F5898"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NIH/NCI</w:t>
            </w:r>
          </w:p>
          <w:p w14:paraId="4746B4EF" w14:textId="5119B2E8"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$571,836</w:t>
            </w:r>
          </w:p>
          <w:p w14:paraId="26DD4175" w14:textId="2825A15E" w:rsidR="008879CD" w:rsidRPr="00FD620E" w:rsidRDefault="008879CD" w:rsidP="008879CD">
            <w:pPr>
              <w:rPr>
                <w:rFonts w:asciiTheme="minorHAnsi" w:hAnsiTheme="minorHAnsi" w:cstheme="minorHAnsi"/>
                <w:b/>
              </w:rPr>
            </w:pPr>
          </w:p>
        </w:tc>
      </w:tr>
      <w:tr w:rsidR="008879CD" w:rsidRPr="00FD620E" w14:paraId="3F99184F" w14:textId="77777777" w:rsidTr="57E6C54B">
        <w:trPr>
          <w:trHeight w:val="935"/>
        </w:trPr>
        <w:tc>
          <w:tcPr>
            <w:tcW w:w="2004" w:type="dxa"/>
          </w:tcPr>
          <w:p w14:paraId="3EEC86EB" w14:textId="122602D8" w:rsidR="008879CD" w:rsidRPr="00FD620E" w:rsidRDefault="008879CD" w:rsidP="008879CD">
            <w:pPr>
              <w:rPr>
                <w:rFonts w:asciiTheme="minorHAnsi" w:hAnsiTheme="minorHAnsi" w:cstheme="minorHAnsi"/>
                <w:b/>
              </w:rPr>
            </w:pPr>
            <w:r w:rsidRPr="00FD620E">
              <w:rPr>
                <w:rFonts w:asciiTheme="minorHAnsi" w:hAnsiTheme="minorHAnsi" w:cstheme="minorHAnsi"/>
                <w:color w:val="000000"/>
              </w:rPr>
              <w:t>1 R01 LM012095</w:t>
            </w:r>
          </w:p>
        </w:tc>
        <w:tc>
          <w:tcPr>
            <w:tcW w:w="3328" w:type="dxa"/>
          </w:tcPr>
          <w:p w14:paraId="1300CCED" w14:textId="45BE0DC8" w:rsidR="008879CD" w:rsidRPr="00FD620E" w:rsidRDefault="008879CD" w:rsidP="008879CD">
            <w:pPr>
              <w:autoSpaceDE w:val="0"/>
              <w:autoSpaceDN w:val="0"/>
              <w:rPr>
                <w:rFonts w:asciiTheme="minorHAnsi" w:hAnsiTheme="minorHAnsi" w:cstheme="minorHAnsi"/>
              </w:rPr>
            </w:pPr>
            <w:r w:rsidRPr="00FD620E">
              <w:rPr>
                <w:rFonts w:asciiTheme="minorHAnsi" w:hAnsiTheme="minorHAnsi" w:cstheme="minorHAnsi"/>
              </w:rPr>
              <w:t>Development and Evaluation of a Learning Electronic Medical Record System</w:t>
            </w:r>
          </w:p>
        </w:tc>
        <w:tc>
          <w:tcPr>
            <w:tcW w:w="1274" w:type="dxa"/>
          </w:tcPr>
          <w:p w14:paraId="33B5B121" w14:textId="77777777" w:rsidR="008879CD" w:rsidRPr="00FD620E" w:rsidRDefault="008879CD" w:rsidP="008879CD">
            <w:pPr>
              <w:rPr>
                <w:rFonts w:asciiTheme="minorHAnsi" w:hAnsiTheme="minorHAnsi" w:cstheme="minorHAnsi"/>
              </w:rPr>
            </w:pPr>
            <w:r w:rsidRPr="00FD620E">
              <w:rPr>
                <w:rFonts w:asciiTheme="minorHAnsi" w:hAnsiTheme="minorHAnsi" w:cstheme="minorHAnsi"/>
              </w:rPr>
              <w:t>Co-I</w:t>
            </w:r>
          </w:p>
          <w:p w14:paraId="20C254A0" w14:textId="1419B559" w:rsidR="008879CD" w:rsidRPr="00FD620E" w:rsidRDefault="008879CD" w:rsidP="008879CD">
            <w:pPr>
              <w:rPr>
                <w:rFonts w:asciiTheme="minorHAnsi" w:hAnsiTheme="minorHAnsi" w:cstheme="minorHAnsi"/>
              </w:rPr>
            </w:pPr>
            <w:r w:rsidRPr="00FD620E">
              <w:rPr>
                <w:rFonts w:asciiTheme="minorHAnsi" w:hAnsiTheme="minorHAnsi" w:cstheme="minorHAnsi"/>
              </w:rPr>
              <w:t>15%</w:t>
            </w:r>
          </w:p>
        </w:tc>
        <w:tc>
          <w:tcPr>
            <w:tcW w:w="1477" w:type="dxa"/>
          </w:tcPr>
          <w:p w14:paraId="5A353E43" w14:textId="60E79FC0" w:rsidR="008879CD" w:rsidRPr="00FD620E" w:rsidRDefault="008879CD" w:rsidP="008879CD">
            <w:pPr>
              <w:rPr>
                <w:rFonts w:asciiTheme="minorHAnsi" w:hAnsiTheme="minorHAnsi" w:cstheme="minorHAnsi"/>
              </w:rPr>
            </w:pPr>
            <w:r w:rsidRPr="00FD620E">
              <w:rPr>
                <w:rFonts w:asciiTheme="minorHAnsi" w:hAnsiTheme="minorHAnsi" w:cstheme="minorHAnsi"/>
              </w:rPr>
              <w:t>9/15/2015-6/30/2019</w:t>
            </w:r>
          </w:p>
        </w:tc>
        <w:tc>
          <w:tcPr>
            <w:tcW w:w="1537" w:type="dxa"/>
          </w:tcPr>
          <w:p w14:paraId="74C49291" w14:textId="77777777" w:rsidR="008879CD" w:rsidRPr="00FD620E" w:rsidRDefault="008879CD" w:rsidP="008879CD">
            <w:pPr>
              <w:rPr>
                <w:rFonts w:asciiTheme="minorHAnsi" w:hAnsiTheme="minorHAnsi" w:cstheme="minorHAnsi"/>
              </w:rPr>
            </w:pPr>
            <w:r w:rsidRPr="00FD620E">
              <w:rPr>
                <w:rFonts w:asciiTheme="minorHAnsi" w:hAnsiTheme="minorHAnsi" w:cstheme="minorHAnsi"/>
              </w:rPr>
              <w:t>NIH</w:t>
            </w:r>
          </w:p>
          <w:p w14:paraId="47A27CC3" w14:textId="60C4B0EE" w:rsidR="008879CD" w:rsidRPr="00FD620E" w:rsidRDefault="008879CD" w:rsidP="008879CD">
            <w:pPr>
              <w:rPr>
                <w:rFonts w:asciiTheme="minorHAnsi" w:hAnsiTheme="minorHAnsi" w:cstheme="minorHAnsi"/>
              </w:rPr>
            </w:pPr>
          </w:p>
        </w:tc>
      </w:tr>
      <w:tr w:rsidR="008879CD" w:rsidRPr="00FD620E" w14:paraId="2C805E8A" w14:textId="77777777" w:rsidTr="57E6C54B">
        <w:trPr>
          <w:trHeight w:val="935"/>
        </w:trPr>
        <w:tc>
          <w:tcPr>
            <w:tcW w:w="2004" w:type="dxa"/>
          </w:tcPr>
          <w:p w14:paraId="5D303C27" w14:textId="2AF97D50" w:rsidR="008879CD" w:rsidRPr="00FD620E" w:rsidRDefault="008879CD" w:rsidP="008879CD">
            <w:pPr>
              <w:rPr>
                <w:rFonts w:asciiTheme="minorHAnsi" w:hAnsiTheme="minorHAnsi" w:cstheme="minorHAnsi"/>
              </w:rPr>
            </w:pPr>
            <w:r w:rsidRPr="00FD620E">
              <w:rPr>
                <w:rFonts w:asciiTheme="minorHAnsi" w:hAnsiTheme="minorHAnsi" w:cstheme="minorHAnsi"/>
                <w:color w:val="000000"/>
              </w:rPr>
              <w:t>3T15LM007059-31S1</w:t>
            </w:r>
          </w:p>
        </w:tc>
        <w:tc>
          <w:tcPr>
            <w:tcW w:w="3328" w:type="dxa"/>
          </w:tcPr>
          <w:p w14:paraId="1E808B0C" w14:textId="0DA1A4FD" w:rsidR="008879CD" w:rsidRPr="00FD620E" w:rsidRDefault="008879CD" w:rsidP="008879CD">
            <w:pPr>
              <w:autoSpaceDE w:val="0"/>
              <w:autoSpaceDN w:val="0"/>
              <w:rPr>
                <w:rFonts w:asciiTheme="minorHAnsi" w:hAnsiTheme="minorHAnsi" w:cstheme="minorHAnsi"/>
              </w:rPr>
            </w:pPr>
            <w:r w:rsidRPr="00FD620E">
              <w:rPr>
                <w:rFonts w:asciiTheme="minorHAnsi" w:hAnsiTheme="minorHAnsi" w:cstheme="minorHAnsi"/>
                <w:color w:val="000000"/>
              </w:rPr>
              <w:t>Pittsburgh Biomedical Informatics Training Program (Supplement)</w:t>
            </w:r>
          </w:p>
        </w:tc>
        <w:tc>
          <w:tcPr>
            <w:tcW w:w="1274" w:type="dxa"/>
          </w:tcPr>
          <w:p w14:paraId="6DCA19BA" w14:textId="77777777" w:rsidR="008879CD" w:rsidRPr="00FD620E" w:rsidRDefault="008879CD" w:rsidP="008879CD">
            <w:pPr>
              <w:rPr>
                <w:rFonts w:asciiTheme="minorHAnsi" w:hAnsiTheme="minorHAnsi" w:cstheme="minorHAnsi"/>
              </w:rPr>
            </w:pPr>
            <w:r w:rsidRPr="00FD620E">
              <w:rPr>
                <w:rFonts w:asciiTheme="minorHAnsi" w:hAnsiTheme="minorHAnsi" w:cstheme="minorHAnsi"/>
              </w:rPr>
              <w:t xml:space="preserve">PI </w:t>
            </w:r>
          </w:p>
          <w:p w14:paraId="44630DE5" w14:textId="4D5BFD38" w:rsidR="008879CD" w:rsidRPr="00FD620E" w:rsidRDefault="008879CD" w:rsidP="008879CD">
            <w:pPr>
              <w:rPr>
                <w:rFonts w:asciiTheme="minorHAnsi" w:hAnsiTheme="minorHAnsi" w:cstheme="minorHAnsi"/>
              </w:rPr>
            </w:pPr>
            <w:r w:rsidRPr="00FD620E">
              <w:rPr>
                <w:rFonts w:asciiTheme="minorHAnsi" w:hAnsiTheme="minorHAnsi" w:cstheme="minorHAnsi"/>
              </w:rPr>
              <w:t>10%</w:t>
            </w:r>
          </w:p>
        </w:tc>
        <w:tc>
          <w:tcPr>
            <w:tcW w:w="1477" w:type="dxa"/>
          </w:tcPr>
          <w:p w14:paraId="2718EF6C" w14:textId="725D7512" w:rsidR="008879CD" w:rsidRPr="00FD620E" w:rsidRDefault="008879CD" w:rsidP="008879CD">
            <w:pPr>
              <w:rPr>
                <w:rFonts w:asciiTheme="minorHAnsi" w:hAnsiTheme="minorHAnsi" w:cstheme="minorHAnsi"/>
              </w:rPr>
            </w:pPr>
            <w:r w:rsidRPr="00FD620E">
              <w:rPr>
                <w:rFonts w:asciiTheme="minorHAnsi" w:hAnsiTheme="minorHAnsi" w:cstheme="minorHAnsi"/>
                <w:color w:val="000000"/>
              </w:rPr>
              <w:t>9/1/17-6/30/2018</w:t>
            </w:r>
          </w:p>
        </w:tc>
        <w:tc>
          <w:tcPr>
            <w:tcW w:w="1537" w:type="dxa"/>
          </w:tcPr>
          <w:p w14:paraId="64F1FF7B" w14:textId="77777777"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 xml:space="preserve">NLM </w:t>
            </w:r>
          </w:p>
          <w:p w14:paraId="02A5C4ED" w14:textId="623E88E5" w:rsidR="008879CD" w:rsidRPr="00FD620E" w:rsidRDefault="008879CD" w:rsidP="008879CD">
            <w:pPr>
              <w:rPr>
                <w:rFonts w:asciiTheme="minorHAnsi" w:hAnsiTheme="minorHAnsi" w:cstheme="minorHAnsi"/>
                <w:b/>
              </w:rPr>
            </w:pPr>
            <w:r w:rsidRPr="00FD620E">
              <w:rPr>
                <w:rFonts w:asciiTheme="minorHAnsi" w:hAnsiTheme="minorHAnsi" w:cstheme="minorHAnsi"/>
                <w:color w:val="000000"/>
              </w:rPr>
              <w:t>$100,000</w:t>
            </w:r>
          </w:p>
        </w:tc>
      </w:tr>
      <w:tr w:rsidR="008879CD" w:rsidRPr="00FD620E" w14:paraId="6EDF0BF0" w14:textId="77777777" w:rsidTr="57E6C54B">
        <w:trPr>
          <w:trHeight w:val="935"/>
        </w:trPr>
        <w:tc>
          <w:tcPr>
            <w:tcW w:w="2004" w:type="dxa"/>
          </w:tcPr>
          <w:p w14:paraId="3977B03A" w14:textId="0D309A3C" w:rsidR="008879CD" w:rsidRPr="00FD620E" w:rsidRDefault="008879CD" w:rsidP="008879CD">
            <w:pPr>
              <w:rPr>
                <w:rFonts w:asciiTheme="minorHAnsi" w:hAnsiTheme="minorHAnsi" w:cstheme="minorHAnsi"/>
              </w:rPr>
            </w:pPr>
            <w:r w:rsidRPr="00FD620E">
              <w:rPr>
                <w:rFonts w:asciiTheme="minorHAnsi" w:hAnsiTheme="minorHAnsi" w:cstheme="minorHAnsi"/>
                <w:color w:val="000000"/>
              </w:rPr>
              <w:t>3T15LM007059-32S2</w:t>
            </w:r>
          </w:p>
        </w:tc>
        <w:tc>
          <w:tcPr>
            <w:tcW w:w="3328" w:type="dxa"/>
          </w:tcPr>
          <w:p w14:paraId="3FB06FBF" w14:textId="7BB93CEC" w:rsidR="008879CD" w:rsidRPr="00FD620E" w:rsidRDefault="008879CD" w:rsidP="008879CD">
            <w:pPr>
              <w:autoSpaceDE w:val="0"/>
              <w:autoSpaceDN w:val="0"/>
              <w:rPr>
                <w:rFonts w:asciiTheme="minorHAnsi" w:hAnsiTheme="minorHAnsi" w:cstheme="minorHAnsi"/>
              </w:rPr>
            </w:pPr>
            <w:r w:rsidRPr="00FD620E">
              <w:rPr>
                <w:rFonts w:asciiTheme="minorHAnsi" w:hAnsiTheme="minorHAnsi" w:cstheme="minorHAnsi"/>
                <w:color w:val="000000"/>
              </w:rPr>
              <w:t>The internship in Biomedical Research, Informatics, and Computer Science (iBRIC): Biomedical Informatics and Data Science research experiences for students from Minority Serving Institutions</w:t>
            </w:r>
          </w:p>
        </w:tc>
        <w:tc>
          <w:tcPr>
            <w:tcW w:w="1274" w:type="dxa"/>
          </w:tcPr>
          <w:p w14:paraId="48935343" w14:textId="77777777" w:rsidR="008879CD" w:rsidRPr="00FD620E" w:rsidRDefault="008879CD" w:rsidP="008879CD">
            <w:pPr>
              <w:rPr>
                <w:rFonts w:asciiTheme="minorHAnsi" w:hAnsiTheme="minorHAnsi" w:cstheme="minorHAnsi"/>
              </w:rPr>
            </w:pPr>
            <w:r w:rsidRPr="00FD620E">
              <w:rPr>
                <w:rFonts w:asciiTheme="minorHAnsi" w:hAnsiTheme="minorHAnsi" w:cstheme="minorHAnsi"/>
              </w:rPr>
              <w:t>PI</w:t>
            </w:r>
          </w:p>
          <w:p w14:paraId="6EBBC195" w14:textId="3B7A3955" w:rsidR="008879CD" w:rsidRPr="00FD620E" w:rsidRDefault="008879CD" w:rsidP="008879CD">
            <w:pPr>
              <w:rPr>
                <w:rFonts w:asciiTheme="minorHAnsi" w:hAnsiTheme="minorHAnsi" w:cstheme="minorHAnsi"/>
              </w:rPr>
            </w:pPr>
            <w:r w:rsidRPr="00FD620E">
              <w:rPr>
                <w:rFonts w:asciiTheme="minorHAnsi" w:hAnsiTheme="minorHAnsi" w:cstheme="minorHAnsi"/>
              </w:rPr>
              <w:t>10%</w:t>
            </w:r>
          </w:p>
        </w:tc>
        <w:tc>
          <w:tcPr>
            <w:tcW w:w="1477" w:type="dxa"/>
          </w:tcPr>
          <w:p w14:paraId="33FE711C" w14:textId="2DA5E31D" w:rsidR="008879CD" w:rsidRPr="00FD620E" w:rsidRDefault="008879CD" w:rsidP="008879CD">
            <w:pPr>
              <w:rPr>
                <w:rFonts w:asciiTheme="minorHAnsi" w:hAnsiTheme="minorHAnsi" w:cstheme="minorHAnsi"/>
              </w:rPr>
            </w:pPr>
            <w:r w:rsidRPr="00FD620E">
              <w:rPr>
                <w:rFonts w:asciiTheme="minorHAnsi" w:hAnsiTheme="minorHAnsi" w:cstheme="minorHAnsi"/>
                <w:color w:val="000000"/>
              </w:rPr>
              <w:t>9/1/18-6/30/2019</w:t>
            </w:r>
          </w:p>
        </w:tc>
        <w:tc>
          <w:tcPr>
            <w:tcW w:w="1537" w:type="dxa"/>
          </w:tcPr>
          <w:p w14:paraId="329EE754" w14:textId="12A12F21"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NLM</w:t>
            </w:r>
          </w:p>
          <w:p w14:paraId="4345FBF0" w14:textId="4A156A61" w:rsidR="008879CD" w:rsidRPr="00FD620E" w:rsidRDefault="008879CD" w:rsidP="008879CD">
            <w:pPr>
              <w:rPr>
                <w:rFonts w:asciiTheme="minorHAnsi" w:hAnsiTheme="minorHAnsi" w:cstheme="minorHAnsi"/>
                <w:b/>
              </w:rPr>
            </w:pPr>
            <w:r w:rsidRPr="00FD620E">
              <w:rPr>
                <w:rFonts w:asciiTheme="minorHAnsi" w:hAnsiTheme="minorHAnsi" w:cstheme="minorHAnsi"/>
                <w:color w:val="000000"/>
              </w:rPr>
              <w:t>$100,000</w:t>
            </w:r>
          </w:p>
        </w:tc>
      </w:tr>
      <w:tr w:rsidR="008879CD" w:rsidRPr="00FD620E" w14:paraId="6E3A2D75" w14:textId="77777777" w:rsidTr="57E6C54B">
        <w:trPr>
          <w:trHeight w:val="935"/>
        </w:trPr>
        <w:tc>
          <w:tcPr>
            <w:tcW w:w="2004" w:type="dxa"/>
          </w:tcPr>
          <w:p w14:paraId="4A745EA3" w14:textId="1460AAC2" w:rsidR="008879CD" w:rsidRPr="00FD620E" w:rsidRDefault="008879CD" w:rsidP="008879CD">
            <w:pPr>
              <w:rPr>
                <w:rFonts w:asciiTheme="minorHAnsi" w:hAnsiTheme="minorHAnsi" w:cstheme="minorHAnsi"/>
              </w:rPr>
            </w:pPr>
            <w:r w:rsidRPr="00FD620E">
              <w:rPr>
                <w:rFonts w:asciiTheme="minorHAnsi" w:hAnsiTheme="minorHAnsi" w:cstheme="minorHAnsi"/>
                <w:color w:val="000000"/>
              </w:rPr>
              <w:t>3T15LM007059-32S1</w:t>
            </w:r>
          </w:p>
        </w:tc>
        <w:tc>
          <w:tcPr>
            <w:tcW w:w="3328" w:type="dxa"/>
          </w:tcPr>
          <w:p w14:paraId="6D5F6C3A" w14:textId="58CA4CFD" w:rsidR="008879CD" w:rsidRPr="00FD620E" w:rsidRDefault="008879CD" w:rsidP="008879CD">
            <w:pPr>
              <w:autoSpaceDE w:val="0"/>
              <w:autoSpaceDN w:val="0"/>
              <w:rPr>
                <w:rFonts w:asciiTheme="minorHAnsi" w:hAnsiTheme="minorHAnsi" w:cstheme="minorHAnsi"/>
              </w:rPr>
            </w:pPr>
            <w:r w:rsidRPr="00FD620E">
              <w:rPr>
                <w:rFonts w:asciiTheme="minorHAnsi" w:hAnsiTheme="minorHAnsi" w:cstheme="minorHAnsi"/>
                <w:color w:val="000000"/>
              </w:rPr>
              <w:t>Data science curriculum enhancements for graduate health and biomedical sciences at Minority Serving Institutions</w:t>
            </w:r>
          </w:p>
        </w:tc>
        <w:tc>
          <w:tcPr>
            <w:tcW w:w="1274" w:type="dxa"/>
          </w:tcPr>
          <w:p w14:paraId="7981F648" w14:textId="77777777" w:rsidR="008879CD" w:rsidRPr="00FD620E" w:rsidRDefault="008879CD" w:rsidP="008879CD">
            <w:pPr>
              <w:rPr>
                <w:rFonts w:asciiTheme="minorHAnsi" w:hAnsiTheme="minorHAnsi" w:cstheme="minorHAnsi"/>
              </w:rPr>
            </w:pPr>
            <w:r w:rsidRPr="00FD620E">
              <w:rPr>
                <w:rFonts w:asciiTheme="minorHAnsi" w:hAnsiTheme="minorHAnsi" w:cstheme="minorHAnsi"/>
              </w:rPr>
              <w:t>PI</w:t>
            </w:r>
          </w:p>
          <w:p w14:paraId="00C7E52F" w14:textId="79C64A2C" w:rsidR="008879CD" w:rsidRPr="00FD620E" w:rsidRDefault="008879CD" w:rsidP="008879CD">
            <w:pPr>
              <w:rPr>
                <w:rFonts w:asciiTheme="minorHAnsi" w:hAnsiTheme="minorHAnsi" w:cstheme="minorHAnsi"/>
              </w:rPr>
            </w:pPr>
            <w:r w:rsidRPr="00FD620E">
              <w:rPr>
                <w:rFonts w:asciiTheme="minorHAnsi" w:hAnsiTheme="minorHAnsi" w:cstheme="minorHAnsi"/>
              </w:rPr>
              <w:t>10%</w:t>
            </w:r>
          </w:p>
        </w:tc>
        <w:tc>
          <w:tcPr>
            <w:tcW w:w="1477" w:type="dxa"/>
          </w:tcPr>
          <w:p w14:paraId="0FAFF626" w14:textId="63B339A8" w:rsidR="008879CD" w:rsidRPr="00FD620E" w:rsidRDefault="008879CD" w:rsidP="008879CD">
            <w:pPr>
              <w:rPr>
                <w:rFonts w:asciiTheme="minorHAnsi" w:hAnsiTheme="minorHAnsi" w:cstheme="minorHAnsi"/>
              </w:rPr>
            </w:pPr>
            <w:r w:rsidRPr="00FD620E">
              <w:rPr>
                <w:rFonts w:asciiTheme="minorHAnsi" w:hAnsiTheme="minorHAnsi" w:cstheme="minorHAnsi"/>
                <w:color w:val="000000"/>
              </w:rPr>
              <w:t>9/1/17-6/30/2018</w:t>
            </w:r>
          </w:p>
        </w:tc>
        <w:tc>
          <w:tcPr>
            <w:tcW w:w="1537" w:type="dxa"/>
          </w:tcPr>
          <w:p w14:paraId="652C4CD6" w14:textId="77777777"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NLM</w:t>
            </w:r>
          </w:p>
          <w:p w14:paraId="6C82BA83" w14:textId="2B2FD5DD" w:rsidR="008879CD" w:rsidRPr="00FD620E" w:rsidRDefault="008879CD" w:rsidP="008879CD">
            <w:pPr>
              <w:rPr>
                <w:rFonts w:asciiTheme="minorHAnsi" w:hAnsiTheme="minorHAnsi" w:cstheme="minorHAnsi"/>
                <w:b/>
              </w:rPr>
            </w:pPr>
            <w:r w:rsidRPr="00FD620E">
              <w:rPr>
                <w:rFonts w:asciiTheme="minorHAnsi" w:hAnsiTheme="minorHAnsi" w:cstheme="minorHAnsi"/>
                <w:color w:val="000000"/>
              </w:rPr>
              <w:t>$75,000</w:t>
            </w:r>
          </w:p>
        </w:tc>
      </w:tr>
      <w:tr w:rsidR="008879CD" w:rsidRPr="00FD620E" w14:paraId="100F0C92" w14:textId="77777777" w:rsidTr="57E6C54B">
        <w:trPr>
          <w:trHeight w:val="935"/>
        </w:trPr>
        <w:tc>
          <w:tcPr>
            <w:tcW w:w="2004" w:type="dxa"/>
          </w:tcPr>
          <w:p w14:paraId="514E779C" w14:textId="43241A6C" w:rsidR="008879CD" w:rsidRPr="00FD620E" w:rsidRDefault="008879CD" w:rsidP="008879CD">
            <w:pPr>
              <w:rPr>
                <w:rFonts w:asciiTheme="minorHAnsi" w:hAnsiTheme="minorHAnsi" w:cstheme="minorHAnsi"/>
              </w:rPr>
            </w:pPr>
            <w:r w:rsidRPr="00FD620E">
              <w:rPr>
                <w:rFonts w:asciiTheme="minorHAnsi" w:hAnsiTheme="minorHAnsi" w:cstheme="minorHAnsi"/>
                <w:color w:val="000000"/>
              </w:rPr>
              <w:t>1U01DE024425-01</w:t>
            </w:r>
          </w:p>
        </w:tc>
        <w:tc>
          <w:tcPr>
            <w:tcW w:w="3328" w:type="dxa"/>
          </w:tcPr>
          <w:p w14:paraId="4A4F7FDA" w14:textId="25013C5A" w:rsidR="008879CD" w:rsidRPr="00FD620E" w:rsidRDefault="008879CD" w:rsidP="008879CD">
            <w:pPr>
              <w:autoSpaceDE w:val="0"/>
              <w:autoSpaceDN w:val="0"/>
              <w:rPr>
                <w:rFonts w:asciiTheme="minorHAnsi" w:hAnsiTheme="minorHAnsi" w:cstheme="minorHAnsi"/>
              </w:rPr>
            </w:pPr>
            <w:r w:rsidRPr="00FD620E">
              <w:rPr>
                <w:rFonts w:asciiTheme="minorHAnsi" w:hAnsiTheme="minorHAnsi" w:cstheme="minorHAnsi"/>
                <w:color w:val="000000"/>
              </w:rPr>
              <w:t>Human Genomics Analysis Interface for FaceBase 2</w:t>
            </w:r>
          </w:p>
        </w:tc>
        <w:tc>
          <w:tcPr>
            <w:tcW w:w="1274" w:type="dxa"/>
          </w:tcPr>
          <w:p w14:paraId="17B9310D" w14:textId="77777777" w:rsidR="008879CD" w:rsidRPr="00FD620E" w:rsidRDefault="008879CD" w:rsidP="008879CD">
            <w:pPr>
              <w:rPr>
                <w:rFonts w:asciiTheme="minorHAnsi" w:hAnsiTheme="minorHAnsi" w:cstheme="minorHAnsi"/>
              </w:rPr>
            </w:pPr>
            <w:r w:rsidRPr="00FD620E">
              <w:rPr>
                <w:rFonts w:asciiTheme="minorHAnsi" w:hAnsiTheme="minorHAnsi" w:cstheme="minorHAnsi"/>
              </w:rPr>
              <w:t>Co-I</w:t>
            </w:r>
          </w:p>
          <w:p w14:paraId="66E8A26A" w14:textId="4F2037A3" w:rsidR="008879CD" w:rsidRPr="00FD620E" w:rsidRDefault="008879CD" w:rsidP="008879CD">
            <w:pPr>
              <w:rPr>
                <w:rFonts w:asciiTheme="minorHAnsi" w:hAnsiTheme="minorHAnsi" w:cstheme="minorHAnsi"/>
              </w:rPr>
            </w:pPr>
            <w:r w:rsidRPr="00FD620E">
              <w:rPr>
                <w:rFonts w:asciiTheme="minorHAnsi" w:hAnsiTheme="minorHAnsi" w:cstheme="minorHAnsi"/>
              </w:rPr>
              <w:t>5%</w:t>
            </w:r>
          </w:p>
        </w:tc>
        <w:tc>
          <w:tcPr>
            <w:tcW w:w="1477" w:type="dxa"/>
          </w:tcPr>
          <w:p w14:paraId="05AB9CA5" w14:textId="1255E67F" w:rsidR="008879CD" w:rsidRPr="00FD620E" w:rsidRDefault="008879CD" w:rsidP="008879CD">
            <w:pPr>
              <w:rPr>
                <w:rFonts w:asciiTheme="minorHAnsi" w:hAnsiTheme="minorHAnsi" w:cstheme="minorHAnsi"/>
              </w:rPr>
            </w:pPr>
            <w:r w:rsidRPr="00FD620E">
              <w:rPr>
                <w:rFonts w:asciiTheme="minorHAnsi" w:hAnsiTheme="minorHAnsi" w:cstheme="minorHAnsi"/>
                <w:color w:val="000000"/>
              </w:rPr>
              <w:t>5/1/2014 - 4/30/2019</w:t>
            </w:r>
          </w:p>
        </w:tc>
        <w:tc>
          <w:tcPr>
            <w:tcW w:w="1537" w:type="dxa"/>
          </w:tcPr>
          <w:p w14:paraId="378AE404" w14:textId="38DFDE99"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NIH</w:t>
            </w:r>
          </w:p>
          <w:p w14:paraId="23A51B24" w14:textId="1203D18E" w:rsidR="008879CD" w:rsidRPr="00FD620E" w:rsidRDefault="008879CD" w:rsidP="008879CD">
            <w:pPr>
              <w:rPr>
                <w:rFonts w:asciiTheme="minorHAnsi" w:hAnsiTheme="minorHAnsi" w:cstheme="minorHAnsi"/>
                <w:b/>
              </w:rPr>
            </w:pPr>
            <w:r w:rsidRPr="00FD620E">
              <w:rPr>
                <w:rFonts w:asciiTheme="minorHAnsi" w:hAnsiTheme="minorHAnsi" w:cstheme="minorHAnsi"/>
                <w:color w:val="000000"/>
              </w:rPr>
              <w:t>$129,005</w:t>
            </w:r>
          </w:p>
        </w:tc>
      </w:tr>
      <w:tr w:rsidR="008879CD" w:rsidRPr="00FD620E" w14:paraId="04D86F31" w14:textId="77777777" w:rsidTr="57E6C54B">
        <w:trPr>
          <w:trHeight w:val="935"/>
        </w:trPr>
        <w:tc>
          <w:tcPr>
            <w:tcW w:w="2004" w:type="dxa"/>
          </w:tcPr>
          <w:p w14:paraId="64E13410" w14:textId="53F340E5" w:rsidR="008879CD" w:rsidRPr="00FD620E" w:rsidRDefault="008879CD" w:rsidP="008879CD">
            <w:pPr>
              <w:rPr>
                <w:rFonts w:asciiTheme="minorHAnsi" w:hAnsiTheme="minorHAnsi" w:cstheme="minorHAnsi"/>
              </w:rPr>
            </w:pPr>
            <w:r w:rsidRPr="00FD620E">
              <w:rPr>
                <w:rFonts w:asciiTheme="minorHAnsi" w:hAnsiTheme="minorHAnsi" w:cstheme="minorHAnsi"/>
                <w:color w:val="000000"/>
              </w:rPr>
              <w:lastRenderedPageBreak/>
              <w:t>U2GGH00729</w:t>
            </w:r>
          </w:p>
        </w:tc>
        <w:tc>
          <w:tcPr>
            <w:tcW w:w="3328" w:type="dxa"/>
          </w:tcPr>
          <w:p w14:paraId="2E972CA5" w14:textId="27E27525" w:rsidR="008879CD" w:rsidRPr="00FD620E" w:rsidRDefault="008879CD" w:rsidP="008879CD">
            <w:pPr>
              <w:autoSpaceDE w:val="0"/>
              <w:autoSpaceDN w:val="0"/>
              <w:rPr>
                <w:rFonts w:asciiTheme="minorHAnsi" w:hAnsiTheme="minorHAnsi" w:cstheme="minorHAnsi"/>
              </w:rPr>
            </w:pPr>
            <w:r w:rsidRPr="00FD620E">
              <w:rPr>
                <w:rFonts w:asciiTheme="minorHAnsi" w:hAnsiTheme="minorHAnsi" w:cstheme="minorHAnsi"/>
                <w:color w:val="000000"/>
              </w:rPr>
              <w:t>Improving the delivery &amp; management of HIV /AIDS care in Malawi through Appropriate Medical Informatics</w:t>
            </w:r>
          </w:p>
        </w:tc>
        <w:tc>
          <w:tcPr>
            <w:tcW w:w="1274" w:type="dxa"/>
          </w:tcPr>
          <w:p w14:paraId="14EF14E0" w14:textId="77777777" w:rsidR="008879CD" w:rsidRPr="00FD620E" w:rsidRDefault="008879CD" w:rsidP="008879CD">
            <w:pPr>
              <w:rPr>
                <w:rFonts w:asciiTheme="minorHAnsi" w:hAnsiTheme="minorHAnsi" w:cstheme="minorHAnsi"/>
              </w:rPr>
            </w:pPr>
            <w:r w:rsidRPr="00FD620E">
              <w:rPr>
                <w:rFonts w:asciiTheme="minorHAnsi" w:hAnsiTheme="minorHAnsi" w:cstheme="minorHAnsi"/>
              </w:rPr>
              <w:t>Co-I</w:t>
            </w:r>
          </w:p>
          <w:p w14:paraId="78987FD1" w14:textId="4FFE4267" w:rsidR="008879CD" w:rsidRPr="00FD620E" w:rsidRDefault="008879CD" w:rsidP="008879CD">
            <w:pPr>
              <w:rPr>
                <w:rFonts w:asciiTheme="minorHAnsi" w:hAnsiTheme="minorHAnsi" w:cstheme="minorHAnsi"/>
              </w:rPr>
            </w:pPr>
            <w:r w:rsidRPr="00FD620E">
              <w:rPr>
                <w:rFonts w:asciiTheme="minorHAnsi" w:hAnsiTheme="minorHAnsi" w:cstheme="minorHAnsi"/>
              </w:rPr>
              <w:t>10%</w:t>
            </w:r>
          </w:p>
        </w:tc>
        <w:tc>
          <w:tcPr>
            <w:tcW w:w="1477" w:type="dxa"/>
          </w:tcPr>
          <w:p w14:paraId="0D6C78E1" w14:textId="01D46F98" w:rsidR="008879CD" w:rsidRPr="00FD620E" w:rsidRDefault="008879CD" w:rsidP="008879CD">
            <w:pPr>
              <w:rPr>
                <w:rFonts w:asciiTheme="minorHAnsi" w:hAnsiTheme="minorHAnsi" w:cstheme="minorHAnsi"/>
              </w:rPr>
            </w:pPr>
            <w:r w:rsidRPr="00FD620E">
              <w:rPr>
                <w:rFonts w:asciiTheme="minorHAnsi" w:hAnsiTheme="minorHAnsi" w:cstheme="minorHAnsi"/>
                <w:color w:val="000000"/>
              </w:rPr>
              <w:t>2/1/2014 - 2/1/2018</w:t>
            </w:r>
          </w:p>
        </w:tc>
        <w:tc>
          <w:tcPr>
            <w:tcW w:w="1537" w:type="dxa"/>
          </w:tcPr>
          <w:p w14:paraId="2554A69E" w14:textId="77777777"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Baobab Health Trust (CDC)</w:t>
            </w:r>
          </w:p>
          <w:p w14:paraId="1565FE46" w14:textId="7EAE17A0" w:rsidR="008879CD" w:rsidRPr="00FD620E" w:rsidRDefault="008879CD" w:rsidP="008879CD">
            <w:pPr>
              <w:rPr>
                <w:rFonts w:asciiTheme="minorHAnsi" w:hAnsiTheme="minorHAnsi" w:cstheme="minorHAnsi"/>
                <w:b/>
              </w:rPr>
            </w:pPr>
            <w:r w:rsidRPr="00FD620E">
              <w:rPr>
                <w:rFonts w:asciiTheme="minorHAnsi" w:hAnsiTheme="minorHAnsi" w:cstheme="minorHAnsi"/>
              </w:rPr>
              <w:t>$49,446</w:t>
            </w:r>
          </w:p>
        </w:tc>
      </w:tr>
      <w:tr w:rsidR="008879CD" w:rsidRPr="00FD620E" w14:paraId="04421E1A" w14:textId="77777777" w:rsidTr="57E6C54B">
        <w:trPr>
          <w:trHeight w:val="935"/>
        </w:trPr>
        <w:tc>
          <w:tcPr>
            <w:tcW w:w="2004" w:type="dxa"/>
          </w:tcPr>
          <w:p w14:paraId="519EAEAD" w14:textId="1281DC07" w:rsidR="008879CD" w:rsidRPr="00FD620E" w:rsidRDefault="008879CD" w:rsidP="008879CD">
            <w:pPr>
              <w:rPr>
                <w:rFonts w:asciiTheme="minorHAnsi" w:hAnsiTheme="minorHAnsi" w:cstheme="minorHAnsi"/>
              </w:rPr>
            </w:pPr>
            <w:r w:rsidRPr="00FD620E">
              <w:rPr>
                <w:rFonts w:asciiTheme="minorHAnsi" w:hAnsiTheme="minorHAnsi" w:cstheme="minorHAnsi"/>
                <w:color w:val="000000"/>
              </w:rPr>
              <w:t>1 R01 LM011838-01</w:t>
            </w:r>
          </w:p>
        </w:tc>
        <w:tc>
          <w:tcPr>
            <w:tcW w:w="3328" w:type="dxa"/>
          </w:tcPr>
          <w:p w14:paraId="4FA00E4B" w14:textId="20C13DDD" w:rsidR="008879CD" w:rsidRPr="00FD620E" w:rsidRDefault="008879CD" w:rsidP="008879CD">
            <w:pPr>
              <w:autoSpaceDE w:val="0"/>
              <w:autoSpaceDN w:val="0"/>
              <w:rPr>
                <w:rFonts w:asciiTheme="minorHAnsi" w:hAnsiTheme="minorHAnsi" w:cstheme="minorHAnsi"/>
              </w:rPr>
            </w:pPr>
            <w:r w:rsidRPr="00FD620E">
              <w:rPr>
                <w:rFonts w:asciiTheme="minorHAnsi" w:hAnsiTheme="minorHAnsi" w:cstheme="minorHAnsi"/>
                <w:color w:val="000000"/>
              </w:rPr>
              <w:t>Addressing gaps in clinically useful evidence on drug-drug interactions</w:t>
            </w:r>
          </w:p>
        </w:tc>
        <w:tc>
          <w:tcPr>
            <w:tcW w:w="1274" w:type="dxa"/>
          </w:tcPr>
          <w:p w14:paraId="323BB0B5" w14:textId="77777777" w:rsidR="008879CD" w:rsidRPr="00FD620E" w:rsidRDefault="008879CD" w:rsidP="008879CD">
            <w:pPr>
              <w:rPr>
                <w:rFonts w:asciiTheme="minorHAnsi" w:hAnsiTheme="minorHAnsi" w:cstheme="minorHAnsi"/>
              </w:rPr>
            </w:pPr>
            <w:r w:rsidRPr="00FD620E">
              <w:rPr>
                <w:rFonts w:asciiTheme="minorHAnsi" w:hAnsiTheme="minorHAnsi" w:cstheme="minorHAnsi"/>
              </w:rPr>
              <w:t>Co-I</w:t>
            </w:r>
          </w:p>
          <w:p w14:paraId="4A513F38" w14:textId="2452CDE2" w:rsidR="008879CD" w:rsidRPr="00FD620E" w:rsidRDefault="008879CD" w:rsidP="008879CD">
            <w:pPr>
              <w:rPr>
                <w:rFonts w:asciiTheme="minorHAnsi" w:hAnsiTheme="minorHAnsi" w:cstheme="minorHAnsi"/>
              </w:rPr>
            </w:pPr>
            <w:r w:rsidRPr="00FD620E">
              <w:rPr>
                <w:rFonts w:asciiTheme="minorHAnsi" w:hAnsiTheme="minorHAnsi" w:cstheme="minorHAnsi"/>
              </w:rPr>
              <w:t>5%</w:t>
            </w:r>
          </w:p>
        </w:tc>
        <w:tc>
          <w:tcPr>
            <w:tcW w:w="1477" w:type="dxa"/>
          </w:tcPr>
          <w:p w14:paraId="29F3175E" w14:textId="72697727" w:rsidR="008879CD" w:rsidRPr="00FD620E" w:rsidRDefault="008879CD" w:rsidP="008879CD">
            <w:pPr>
              <w:rPr>
                <w:rFonts w:asciiTheme="minorHAnsi" w:hAnsiTheme="minorHAnsi" w:cstheme="minorHAnsi"/>
              </w:rPr>
            </w:pPr>
            <w:r w:rsidRPr="00FD620E">
              <w:rPr>
                <w:rFonts w:asciiTheme="minorHAnsi" w:hAnsiTheme="minorHAnsi" w:cstheme="minorHAnsi"/>
                <w:color w:val="000000"/>
              </w:rPr>
              <w:t>2/1/2014 - 1/31/2018</w:t>
            </w:r>
          </w:p>
        </w:tc>
        <w:tc>
          <w:tcPr>
            <w:tcW w:w="1537" w:type="dxa"/>
          </w:tcPr>
          <w:p w14:paraId="6B2FC465" w14:textId="77777777"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NIH/NLM</w:t>
            </w:r>
          </w:p>
          <w:p w14:paraId="6DD44AAF" w14:textId="39CA8BC5" w:rsidR="008879CD" w:rsidRPr="00FD620E" w:rsidRDefault="008879CD" w:rsidP="008879CD">
            <w:pPr>
              <w:rPr>
                <w:rFonts w:asciiTheme="minorHAnsi" w:hAnsiTheme="minorHAnsi" w:cstheme="minorHAnsi"/>
                <w:b/>
              </w:rPr>
            </w:pPr>
            <w:r w:rsidRPr="00FD620E">
              <w:rPr>
                <w:rFonts w:asciiTheme="minorHAnsi" w:hAnsiTheme="minorHAnsi" w:cstheme="minorHAnsi"/>
                <w:color w:val="000000"/>
              </w:rPr>
              <w:t>$284,322</w:t>
            </w:r>
          </w:p>
        </w:tc>
      </w:tr>
      <w:tr w:rsidR="008879CD" w:rsidRPr="00FD620E" w14:paraId="0301CE69" w14:textId="77777777" w:rsidTr="57E6C54B">
        <w:trPr>
          <w:trHeight w:val="935"/>
        </w:trPr>
        <w:tc>
          <w:tcPr>
            <w:tcW w:w="2004" w:type="dxa"/>
          </w:tcPr>
          <w:p w14:paraId="0729BB58" w14:textId="6E9D926A" w:rsidR="008879CD" w:rsidRPr="00FD620E" w:rsidRDefault="008879CD" w:rsidP="008879CD">
            <w:pPr>
              <w:rPr>
                <w:rFonts w:asciiTheme="minorHAnsi" w:hAnsiTheme="minorHAnsi" w:cstheme="minorHAnsi"/>
              </w:rPr>
            </w:pPr>
            <w:r w:rsidRPr="00FD620E">
              <w:rPr>
                <w:rFonts w:asciiTheme="minorHAnsi" w:hAnsiTheme="minorHAnsi" w:cstheme="minorHAnsi"/>
                <w:color w:val="000000"/>
              </w:rPr>
              <w:t>1R24 OD011883</w:t>
            </w:r>
          </w:p>
        </w:tc>
        <w:tc>
          <w:tcPr>
            <w:tcW w:w="3328" w:type="dxa"/>
          </w:tcPr>
          <w:p w14:paraId="6704C5C8" w14:textId="391EA27F" w:rsidR="008879CD" w:rsidRPr="00FD620E" w:rsidRDefault="008879CD" w:rsidP="008879CD">
            <w:pPr>
              <w:autoSpaceDE w:val="0"/>
              <w:autoSpaceDN w:val="0"/>
              <w:rPr>
                <w:rFonts w:asciiTheme="minorHAnsi" w:hAnsiTheme="minorHAnsi" w:cstheme="minorHAnsi"/>
              </w:rPr>
            </w:pPr>
            <w:r w:rsidRPr="00FD620E">
              <w:rPr>
                <w:rFonts w:asciiTheme="minorHAnsi" w:hAnsiTheme="minorHAnsi" w:cstheme="minorHAnsi"/>
              </w:rPr>
              <w:t>Semantic LAMHDI: Linking diseases to model organism resources</w:t>
            </w:r>
          </w:p>
        </w:tc>
        <w:tc>
          <w:tcPr>
            <w:tcW w:w="1274" w:type="dxa"/>
          </w:tcPr>
          <w:p w14:paraId="7D9BE372" w14:textId="77777777" w:rsidR="008879CD" w:rsidRPr="00FD620E" w:rsidRDefault="008879CD" w:rsidP="008879CD">
            <w:pPr>
              <w:rPr>
                <w:rFonts w:asciiTheme="minorHAnsi" w:hAnsiTheme="minorHAnsi" w:cstheme="minorHAnsi"/>
              </w:rPr>
            </w:pPr>
            <w:r w:rsidRPr="00FD620E">
              <w:rPr>
                <w:rFonts w:asciiTheme="minorHAnsi" w:hAnsiTheme="minorHAnsi" w:cstheme="minorHAnsi"/>
              </w:rPr>
              <w:t>Co-I</w:t>
            </w:r>
          </w:p>
          <w:p w14:paraId="3D2466F1" w14:textId="00DD61B9" w:rsidR="008879CD" w:rsidRPr="00FD620E" w:rsidRDefault="008879CD" w:rsidP="008879CD">
            <w:pPr>
              <w:rPr>
                <w:rFonts w:asciiTheme="minorHAnsi" w:hAnsiTheme="minorHAnsi" w:cstheme="minorHAnsi"/>
              </w:rPr>
            </w:pPr>
            <w:r w:rsidRPr="00FD620E">
              <w:rPr>
                <w:rFonts w:asciiTheme="minorHAnsi" w:hAnsiTheme="minorHAnsi" w:cstheme="minorHAnsi"/>
              </w:rPr>
              <w:t>25%</w:t>
            </w:r>
          </w:p>
        </w:tc>
        <w:tc>
          <w:tcPr>
            <w:tcW w:w="1477" w:type="dxa"/>
          </w:tcPr>
          <w:p w14:paraId="388E0ADC" w14:textId="32813933" w:rsidR="008879CD" w:rsidRPr="00FD620E" w:rsidRDefault="008879CD" w:rsidP="008879CD">
            <w:pPr>
              <w:rPr>
                <w:rFonts w:asciiTheme="minorHAnsi" w:hAnsiTheme="minorHAnsi" w:cstheme="minorHAnsi"/>
              </w:rPr>
            </w:pPr>
            <w:r w:rsidRPr="00FD620E">
              <w:rPr>
                <w:rFonts w:asciiTheme="minorHAnsi" w:hAnsiTheme="minorHAnsi" w:cstheme="minorHAnsi"/>
              </w:rPr>
              <w:t>9/1/2012 - 6/30/2017</w:t>
            </w:r>
          </w:p>
        </w:tc>
        <w:tc>
          <w:tcPr>
            <w:tcW w:w="1537" w:type="dxa"/>
          </w:tcPr>
          <w:p w14:paraId="3C43758F" w14:textId="62ED82A2" w:rsidR="008879CD" w:rsidRPr="00FD620E" w:rsidRDefault="008879CD" w:rsidP="008879CD">
            <w:pPr>
              <w:rPr>
                <w:rFonts w:asciiTheme="minorHAnsi" w:hAnsiTheme="minorHAnsi" w:cstheme="minorHAnsi"/>
                <w:b/>
              </w:rPr>
            </w:pPr>
            <w:r w:rsidRPr="00FD620E">
              <w:rPr>
                <w:rFonts w:asciiTheme="minorHAnsi" w:hAnsiTheme="minorHAnsi" w:cstheme="minorHAnsi"/>
                <w:color w:val="000000"/>
              </w:rPr>
              <w:t>Oregon Health Sciences University (NIH) $72,000</w:t>
            </w:r>
          </w:p>
        </w:tc>
      </w:tr>
      <w:tr w:rsidR="008879CD" w:rsidRPr="00FD620E" w14:paraId="6EFF287C" w14:textId="77777777" w:rsidTr="57E6C54B">
        <w:trPr>
          <w:trHeight w:val="935"/>
        </w:trPr>
        <w:tc>
          <w:tcPr>
            <w:tcW w:w="2004" w:type="dxa"/>
          </w:tcPr>
          <w:p w14:paraId="6871BC96" w14:textId="5C10C6C1"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5U01 HL112707-02A1S1</w:t>
            </w:r>
          </w:p>
        </w:tc>
        <w:tc>
          <w:tcPr>
            <w:tcW w:w="3328" w:type="dxa"/>
          </w:tcPr>
          <w:p w14:paraId="6E5CC292" w14:textId="063B4D56" w:rsidR="008879CD" w:rsidRPr="00FD620E" w:rsidRDefault="008879CD" w:rsidP="008879CD">
            <w:pPr>
              <w:autoSpaceDE w:val="0"/>
              <w:autoSpaceDN w:val="0"/>
              <w:rPr>
                <w:rFonts w:asciiTheme="minorHAnsi" w:hAnsiTheme="minorHAnsi" w:cstheme="minorHAnsi"/>
              </w:rPr>
            </w:pPr>
            <w:r w:rsidRPr="00FD620E">
              <w:rPr>
                <w:rFonts w:asciiTheme="minorHAnsi" w:hAnsiTheme="minorHAnsi" w:cstheme="minorHAnsi"/>
                <w:color w:val="000000"/>
              </w:rPr>
              <w:t>Supplement to Sarcoidosis and A1AT Genomics &amp; Informatics Center</w:t>
            </w:r>
          </w:p>
        </w:tc>
        <w:tc>
          <w:tcPr>
            <w:tcW w:w="1274" w:type="dxa"/>
          </w:tcPr>
          <w:p w14:paraId="16248330" w14:textId="77777777" w:rsidR="008879CD" w:rsidRPr="00FD620E" w:rsidRDefault="008879CD" w:rsidP="008879CD">
            <w:pPr>
              <w:rPr>
                <w:rFonts w:asciiTheme="minorHAnsi" w:hAnsiTheme="minorHAnsi" w:cstheme="minorHAnsi"/>
              </w:rPr>
            </w:pPr>
            <w:r w:rsidRPr="00FD620E">
              <w:rPr>
                <w:rFonts w:asciiTheme="minorHAnsi" w:hAnsiTheme="minorHAnsi" w:cstheme="minorHAnsi"/>
              </w:rPr>
              <w:t>Co-I</w:t>
            </w:r>
          </w:p>
          <w:p w14:paraId="77A15372" w14:textId="56704648" w:rsidR="008879CD" w:rsidRPr="00FD620E" w:rsidRDefault="008879CD" w:rsidP="008879CD">
            <w:pPr>
              <w:rPr>
                <w:rFonts w:asciiTheme="minorHAnsi" w:hAnsiTheme="minorHAnsi" w:cstheme="minorHAnsi"/>
              </w:rPr>
            </w:pPr>
            <w:r w:rsidRPr="00FD620E">
              <w:rPr>
                <w:rFonts w:asciiTheme="minorHAnsi" w:hAnsiTheme="minorHAnsi" w:cstheme="minorHAnsi"/>
              </w:rPr>
              <w:t>2%</w:t>
            </w:r>
          </w:p>
        </w:tc>
        <w:tc>
          <w:tcPr>
            <w:tcW w:w="1477" w:type="dxa"/>
          </w:tcPr>
          <w:p w14:paraId="030B38B9" w14:textId="269A3CBC" w:rsidR="008879CD" w:rsidRPr="00FD620E" w:rsidRDefault="008879CD" w:rsidP="008879CD">
            <w:pPr>
              <w:rPr>
                <w:rFonts w:asciiTheme="minorHAnsi" w:hAnsiTheme="minorHAnsi" w:cstheme="minorHAnsi"/>
              </w:rPr>
            </w:pPr>
            <w:r w:rsidRPr="00FD620E">
              <w:rPr>
                <w:rFonts w:asciiTheme="minorHAnsi" w:hAnsiTheme="minorHAnsi" w:cstheme="minorHAnsi"/>
                <w:color w:val="000000"/>
              </w:rPr>
              <w:t>5/1/2013 - 11/30/2015</w:t>
            </w:r>
          </w:p>
        </w:tc>
        <w:tc>
          <w:tcPr>
            <w:tcW w:w="1537" w:type="dxa"/>
          </w:tcPr>
          <w:p w14:paraId="4FB138FF" w14:textId="77777777"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NIH</w:t>
            </w:r>
          </w:p>
          <w:p w14:paraId="608BD1DE" w14:textId="00D4A437"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$72,377</w:t>
            </w:r>
          </w:p>
        </w:tc>
      </w:tr>
      <w:tr w:rsidR="008879CD" w:rsidRPr="00FD620E" w14:paraId="3E66ACC4" w14:textId="77777777" w:rsidTr="57E6C54B">
        <w:trPr>
          <w:trHeight w:val="935"/>
        </w:trPr>
        <w:tc>
          <w:tcPr>
            <w:tcW w:w="2004" w:type="dxa"/>
          </w:tcPr>
          <w:p w14:paraId="4E8D4CB3" w14:textId="2A0099FF"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R24OD011883</w:t>
            </w:r>
          </w:p>
        </w:tc>
        <w:tc>
          <w:tcPr>
            <w:tcW w:w="3328" w:type="dxa"/>
          </w:tcPr>
          <w:p w14:paraId="1DC45468" w14:textId="3712724D" w:rsidR="008879CD" w:rsidRPr="00FD620E" w:rsidRDefault="008879CD" w:rsidP="008879CD">
            <w:pPr>
              <w:autoSpaceDE w:val="0"/>
              <w:autoSpaceDN w:val="0"/>
              <w:rPr>
                <w:rFonts w:asciiTheme="minorHAnsi" w:hAnsiTheme="minorHAnsi" w:cstheme="minorHAnsi"/>
              </w:rPr>
            </w:pPr>
            <w:r w:rsidRPr="00FD620E">
              <w:rPr>
                <w:rFonts w:asciiTheme="minorHAnsi" w:hAnsiTheme="minorHAnsi" w:cstheme="minorHAnsi"/>
                <w:color w:val="000000"/>
              </w:rPr>
              <w:t>Supplement to Supplement to Semantic LAMHDI: Linking diseases to model organism resources</w:t>
            </w:r>
          </w:p>
        </w:tc>
        <w:tc>
          <w:tcPr>
            <w:tcW w:w="1274" w:type="dxa"/>
          </w:tcPr>
          <w:p w14:paraId="1F1CE9E4" w14:textId="77777777" w:rsidR="008879CD" w:rsidRPr="00FD620E" w:rsidRDefault="008879CD" w:rsidP="008879CD">
            <w:pPr>
              <w:rPr>
                <w:rFonts w:asciiTheme="minorHAnsi" w:hAnsiTheme="minorHAnsi" w:cstheme="minorHAnsi"/>
              </w:rPr>
            </w:pPr>
            <w:r w:rsidRPr="00FD620E">
              <w:rPr>
                <w:rFonts w:asciiTheme="minorHAnsi" w:hAnsiTheme="minorHAnsi" w:cstheme="minorHAnsi"/>
              </w:rPr>
              <w:t>Co-I</w:t>
            </w:r>
          </w:p>
          <w:p w14:paraId="0FE6EA68" w14:textId="5C8A31B8" w:rsidR="008879CD" w:rsidRPr="00FD620E" w:rsidRDefault="008879CD" w:rsidP="008879CD">
            <w:pPr>
              <w:rPr>
                <w:rFonts w:asciiTheme="minorHAnsi" w:hAnsiTheme="minorHAnsi" w:cstheme="minorHAnsi"/>
              </w:rPr>
            </w:pPr>
            <w:r w:rsidRPr="00FD620E">
              <w:rPr>
                <w:rFonts w:asciiTheme="minorHAnsi" w:hAnsiTheme="minorHAnsi" w:cstheme="minorHAnsi"/>
              </w:rPr>
              <w:t>1.5%</w:t>
            </w:r>
          </w:p>
        </w:tc>
        <w:tc>
          <w:tcPr>
            <w:tcW w:w="1477" w:type="dxa"/>
          </w:tcPr>
          <w:p w14:paraId="28BB5C58" w14:textId="45E175F8" w:rsidR="008879CD" w:rsidRPr="00FD620E" w:rsidRDefault="008879CD" w:rsidP="008879CD">
            <w:pPr>
              <w:rPr>
                <w:rFonts w:asciiTheme="minorHAnsi" w:hAnsiTheme="minorHAnsi" w:cstheme="minorHAnsi"/>
              </w:rPr>
            </w:pPr>
            <w:r w:rsidRPr="00FD620E">
              <w:rPr>
                <w:rFonts w:asciiTheme="minorHAnsi" w:hAnsiTheme="minorHAnsi" w:cstheme="minorHAnsi"/>
                <w:color w:val="000000"/>
              </w:rPr>
              <w:t>8/1/2014 - 7/31/2015</w:t>
            </w:r>
          </w:p>
        </w:tc>
        <w:tc>
          <w:tcPr>
            <w:tcW w:w="1537" w:type="dxa"/>
          </w:tcPr>
          <w:p w14:paraId="3009454D" w14:textId="77777777"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NIH</w:t>
            </w:r>
          </w:p>
          <w:p w14:paraId="36D2572A" w14:textId="3AC0209D"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$88,284</w:t>
            </w:r>
          </w:p>
        </w:tc>
      </w:tr>
      <w:tr w:rsidR="008879CD" w:rsidRPr="00FD620E" w14:paraId="32A46244" w14:textId="77777777" w:rsidTr="57E6C54B">
        <w:trPr>
          <w:trHeight w:val="935"/>
        </w:trPr>
        <w:tc>
          <w:tcPr>
            <w:tcW w:w="2004" w:type="dxa"/>
          </w:tcPr>
          <w:p w14:paraId="0BB8CFC9" w14:textId="48B3C7E1"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N/A</w:t>
            </w:r>
          </w:p>
        </w:tc>
        <w:tc>
          <w:tcPr>
            <w:tcW w:w="3328" w:type="dxa"/>
          </w:tcPr>
          <w:p w14:paraId="4C0803D9" w14:textId="64AF1C28" w:rsidR="008879CD" w:rsidRPr="00FD620E" w:rsidRDefault="008879CD" w:rsidP="008879CD">
            <w:pPr>
              <w:autoSpaceDE w:val="0"/>
              <w:autoSpaceDN w:val="0"/>
              <w:rPr>
                <w:rFonts w:asciiTheme="minorHAnsi" w:hAnsiTheme="minorHAnsi" w:cstheme="minorHAnsi"/>
              </w:rPr>
            </w:pPr>
            <w:r w:rsidRPr="00FD620E">
              <w:rPr>
                <w:rFonts w:asciiTheme="minorHAnsi" w:hAnsiTheme="minorHAnsi" w:cstheme="minorHAnsi"/>
                <w:color w:val="000000"/>
              </w:rPr>
              <w:t>Multi-Level Mentoring</w:t>
            </w:r>
          </w:p>
        </w:tc>
        <w:tc>
          <w:tcPr>
            <w:tcW w:w="1274" w:type="dxa"/>
          </w:tcPr>
          <w:p w14:paraId="6A886DA7" w14:textId="13BCF8C2" w:rsidR="008879CD" w:rsidRPr="00FD620E" w:rsidRDefault="008879CD" w:rsidP="008879CD">
            <w:pPr>
              <w:rPr>
                <w:rFonts w:asciiTheme="minorHAnsi" w:hAnsiTheme="minorHAnsi" w:cstheme="minorHAnsi"/>
              </w:rPr>
            </w:pPr>
            <w:r w:rsidRPr="00FD620E">
              <w:rPr>
                <w:rFonts w:asciiTheme="minorHAnsi" w:hAnsiTheme="minorHAnsi" w:cstheme="minorHAnsi"/>
              </w:rPr>
              <w:t>PI (Multiple)</w:t>
            </w:r>
          </w:p>
        </w:tc>
        <w:tc>
          <w:tcPr>
            <w:tcW w:w="1477" w:type="dxa"/>
          </w:tcPr>
          <w:p w14:paraId="0EE386FF" w14:textId="4910EF83" w:rsidR="008879CD" w:rsidRPr="00FD620E" w:rsidRDefault="008879CD" w:rsidP="008879CD">
            <w:pPr>
              <w:rPr>
                <w:rFonts w:asciiTheme="minorHAnsi" w:hAnsiTheme="minorHAnsi" w:cstheme="minorHAnsi"/>
              </w:rPr>
            </w:pPr>
          </w:p>
        </w:tc>
        <w:tc>
          <w:tcPr>
            <w:tcW w:w="1537" w:type="dxa"/>
          </w:tcPr>
          <w:p w14:paraId="148A10B8" w14:textId="77777777"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Nat’l Coalition of Woman &amp; Academic IT Alliance Seed Fund</w:t>
            </w:r>
          </w:p>
          <w:p w14:paraId="49BEAA9F" w14:textId="5E0CD532"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$15,000</w:t>
            </w:r>
          </w:p>
        </w:tc>
      </w:tr>
      <w:tr w:rsidR="008879CD" w:rsidRPr="00FD620E" w14:paraId="6364C40E" w14:textId="77777777" w:rsidTr="57E6C54B">
        <w:trPr>
          <w:trHeight w:val="935"/>
        </w:trPr>
        <w:tc>
          <w:tcPr>
            <w:tcW w:w="2004" w:type="dxa"/>
          </w:tcPr>
          <w:p w14:paraId="0431B5CF" w14:textId="70D840C4"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5R01HS021290</w:t>
            </w:r>
          </w:p>
        </w:tc>
        <w:tc>
          <w:tcPr>
            <w:tcW w:w="3328" w:type="dxa"/>
          </w:tcPr>
          <w:p w14:paraId="02187DCD" w14:textId="46CC3271" w:rsidR="008879CD" w:rsidRPr="00FD620E" w:rsidRDefault="008879CD" w:rsidP="008879CD">
            <w:pPr>
              <w:autoSpaceDE w:val="0"/>
              <w:autoSpaceDN w:val="0"/>
              <w:rPr>
                <w:rFonts w:asciiTheme="minorHAnsi" w:hAnsiTheme="minorHAnsi" w:cstheme="minorHAnsi"/>
                <w:color w:val="000000"/>
              </w:rPr>
            </w:pPr>
            <w:r w:rsidRPr="00FD620E">
              <w:rPr>
                <w:rFonts w:asciiTheme="minorHAnsi" w:hAnsiTheme="minorHAnsi" w:cstheme="minorHAnsi"/>
                <w:color w:val="000000"/>
              </w:rPr>
              <w:t>Quantifying Electronic Medical Records Usability to Improve Clinical Workflow</w:t>
            </w:r>
          </w:p>
        </w:tc>
        <w:tc>
          <w:tcPr>
            <w:tcW w:w="1274" w:type="dxa"/>
          </w:tcPr>
          <w:p w14:paraId="29F73CBE" w14:textId="77777777" w:rsidR="008879CD" w:rsidRPr="00FD620E" w:rsidRDefault="008879CD" w:rsidP="008879CD">
            <w:pPr>
              <w:rPr>
                <w:rFonts w:asciiTheme="minorHAnsi" w:hAnsiTheme="minorHAnsi" w:cstheme="minorHAnsi"/>
              </w:rPr>
            </w:pPr>
            <w:r w:rsidRPr="00FD620E">
              <w:rPr>
                <w:rFonts w:asciiTheme="minorHAnsi" w:hAnsiTheme="minorHAnsi" w:cstheme="minorHAnsi"/>
              </w:rPr>
              <w:t>Co-I</w:t>
            </w:r>
          </w:p>
          <w:p w14:paraId="009ECC69" w14:textId="0776B770" w:rsidR="008879CD" w:rsidRPr="00FD620E" w:rsidRDefault="008879CD" w:rsidP="008879CD">
            <w:pPr>
              <w:rPr>
                <w:rFonts w:asciiTheme="minorHAnsi" w:hAnsiTheme="minorHAnsi" w:cstheme="minorHAnsi"/>
              </w:rPr>
            </w:pPr>
            <w:r w:rsidRPr="00FD620E">
              <w:rPr>
                <w:rFonts w:asciiTheme="minorHAnsi" w:hAnsiTheme="minorHAnsi" w:cstheme="minorHAnsi"/>
              </w:rPr>
              <w:t>10%</w:t>
            </w:r>
          </w:p>
        </w:tc>
        <w:tc>
          <w:tcPr>
            <w:tcW w:w="1477" w:type="dxa"/>
          </w:tcPr>
          <w:p w14:paraId="67148EB1" w14:textId="0725066B"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7/1/2012 - 6/30/2016</w:t>
            </w:r>
          </w:p>
        </w:tc>
        <w:tc>
          <w:tcPr>
            <w:tcW w:w="1537" w:type="dxa"/>
          </w:tcPr>
          <w:p w14:paraId="2F1B208D" w14:textId="251F5315"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AHRQ</w:t>
            </w:r>
          </w:p>
          <w:p w14:paraId="1AB31622" w14:textId="1ED6BCF1"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$67,936</w:t>
            </w:r>
          </w:p>
        </w:tc>
      </w:tr>
      <w:tr w:rsidR="008879CD" w:rsidRPr="00FD620E" w14:paraId="74F5EF41" w14:textId="77777777" w:rsidTr="57E6C54B">
        <w:trPr>
          <w:trHeight w:val="935"/>
        </w:trPr>
        <w:tc>
          <w:tcPr>
            <w:tcW w:w="2004" w:type="dxa"/>
          </w:tcPr>
          <w:p w14:paraId="0F0AB5A7" w14:textId="3ADCACFC"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1R01LM010964</w:t>
            </w:r>
          </w:p>
        </w:tc>
        <w:tc>
          <w:tcPr>
            <w:tcW w:w="3328" w:type="dxa"/>
          </w:tcPr>
          <w:p w14:paraId="28E77214" w14:textId="2A651BDB" w:rsidR="008879CD" w:rsidRPr="00FD620E" w:rsidRDefault="008879CD" w:rsidP="008879CD">
            <w:pPr>
              <w:autoSpaceDE w:val="0"/>
              <w:autoSpaceDN w:val="0"/>
              <w:rPr>
                <w:rFonts w:asciiTheme="minorHAnsi" w:hAnsiTheme="minorHAnsi" w:cstheme="minorHAnsi"/>
                <w:color w:val="000000"/>
              </w:rPr>
            </w:pPr>
            <w:r w:rsidRPr="00FD620E">
              <w:rPr>
                <w:rFonts w:asciiTheme="minorHAnsi" w:hAnsiTheme="minorHAnsi" w:cstheme="minorHAnsi"/>
                <w:color w:val="000000"/>
              </w:rPr>
              <w:t>Interactive Search and Review of Clinical Records with Multi-layered Semantic Annotation</w:t>
            </w:r>
          </w:p>
        </w:tc>
        <w:tc>
          <w:tcPr>
            <w:tcW w:w="1274" w:type="dxa"/>
          </w:tcPr>
          <w:p w14:paraId="0E074DA6" w14:textId="77777777" w:rsidR="008879CD" w:rsidRPr="00FD620E" w:rsidRDefault="008879CD" w:rsidP="008879CD">
            <w:pPr>
              <w:rPr>
                <w:rFonts w:asciiTheme="minorHAnsi" w:hAnsiTheme="minorHAnsi" w:cstheme="minorHAnsi"/>
              </w:rPr>
            </w:pPr>
            <w:r w:rsidRPr="00FD620E">
              <w:rPr>
                <w:rFonts w:asciiTheme="minorHAnsi" w:hAnsiTheme="minorHAnsi" w:cstheme="minorHAnsi"/>
              </w:rPr>
              <w:t>Co-I</w:t>
            </w:r>
          </w:p>
          <w:p w14:paraId="52103BC3" w14:textId="6BD35A9E" w:rsidR="008879CD" w:rsidRPr="00FD620E" w:rsidRDefault="008879CD" w:rsidP="008879CD">
            <w:pPr>
              <w:rPr>
                <w:rFonts w:asciiTheme="minorHAnsi" w:hAnsiTheme="minorHAnsi" w:cstheme="minorHAnsi"/>
              </w:rPr>
            </w:pPr>
            <w:r w:rsidRPr="00FD620E">
              <w:rPr>
                <w:rFonts w:asciiTheme="minorHAnsi" w:hAnsiTheme="minorHAnsi" w:cstheme="minorHAnsi"/>
              </w:rPr>
              <w:t>10%</w:t>
            </w:r>
          </w:p>
        </w:tc>
        <w:tc>
          <w:tcPr>
            <w:tcW w:w="1477" w:type="dxa"/>
          </w:tcPr>
          <w:p w14:paraId="53D18127" w14:textId="07D95A39"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7/1/2011 - 8/31/2015</w:t>
            </w:r>
          </w:p>
        </w:tc>
        <w:tc>
          <w:tcPr>
            <w:tcW w:w="1537" w:type="dxa"/>
          </w:tcPr>
          <w:p w14:paraId="19002481" w14:textId="77777777"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NIH</w:t>
            </w:r>
          </w:p>
          <w:p w14:paraId="2754A2CA" w14:textId="4C97E06D"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$484,626</w:t>
            </w:r>
          </w:p>
        </w:tc>
      </w:tr>
      <w:tr w:rsidR="008879CD" w:rsidRPr="00FD620E" w14:paraId="14BBDB98" w14:textId="77777777" w:rsidTr="57E6C54B">
        <w:trPr>
          <w:trHeight w:val="935"/>
        </w:trPr>
        <w:tc>
          <w:tcPr>
            <w:tcW w:w="2004" w:type="dxa"/>
          </w:tcPr>
          <w:p w14:paraId="3F3D116A" w14:textId="57365253"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1U01HL112707</w:t>
            </w:r>
          </w:p>
        </w:tc>
        <w:tc>
          <w:tcPr>
            <w:tcW w:w="3328" w:type="dxa"/>
          </w:tcPr>
          <w:p w14:paraId="24D1D8B7" w14:textId="53C83C66" w:rsidR="008879CD" w:rsidRPr="00FD620E" w:rsidRDefault="008879CD" w:rsidP="008879CD">
            <w:pPr>
              <w:autoSpaceDE w:val="0"/>
              <w:autoSpaceDN w:val="0"/>
              <w:rPr>
                <w:rFonts w:asciiTheme="minorHAnsi" w:hAnsiTheme="minorHAnsi" w:cstheme="minorHAnsi"/>
                <w:color w:val="000000"/>
              </w:rPr>
            </w:pPr>
            <w:r w:rsidRPr="00FD620E">
              <w:rPr>
                <w:rFonts w:asciiTheme="minorHAnsi" w:hAnsiTheme="minorHAnsi" w:cstheme="minorHAnsi"/>
                <w:color w:val="000000"/>
              </w:rPr>
              <w:t>Sarcoidosis and A1AT Genomics &amp; Informatics Center</w:t>
            </w:r>
          </w:p>
        </w:tc>
        <w:tc>
          <w:tcPr>
            <w:tcW w:w="1274" w:type="dxa"/>
          </w:tcPr>
          <w:p w14:paraId="7740E507" w14:textId="77777777" w:rsidR="008879CD" w:rsidRPr="00FD620E" w:rsidRDefault="008879CD" w:rsidP="008879CD">
            <w:pPr>
              <w:rPr>
                <w:rFonts w:asciiTheme="minorHAnsi" w:hAnsiTheme="minorHAnsi" w:cstheme="minorHAnsi"/>
              </w:rPr>
            </w:pPr>
            <w:r w:rsidRPr="00FD620E">
              <w:rPr>
                <w:rFonts w:asciiTheme="minorHAnsi" w:hAnsiTheme="minorHAnsi" w:cstheme="minorHAnsi"/>
              </w:rPr>
              <w:t>Co-I</w:t>
            </w:r>
          </w:p>
          <w:p w14:paraId="2173A9B7" w14:textId="77DA3513" w:rsidR="008879CD" w:rsidRPr="00FD620E" w:rsidRDefault="008879CD" w:rsidP="008879CD">
            <w:pPr>
              <w:rPr>
                <w:rFonts w:asciiTheme="minorHAnsi" w:hAnsiTheme="minorHAnsi" w:cstheme="minorHAnsi"/>
              </w:rPr>
            </w:pPr>
            <w:r w:rsidRPr="00FD620E">
              <w:rPr>
                <w:rFonts w:asciiTheme="minorHAnsi" w:hAnsiTheme="minorHAnsi" w:cstheme="minorHAnsi"/>
              </w:rPr>
              <w:t>10%</w:t>
            </w:r>
          </w:p>
        </w:tc>
        <w:tc>
          <w:tcPr>
            <w:tcW w:w="1477" w:type="dxa"/>
          </w:tcPr>
          <w:p w14:paraId="6D42A506" w14:textId="4292D425"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4/1/2012 - 3/31/2015</w:t>
            </w:r>
          </w:p>
        </w:tc>
        <w:tc>
          <w:tcPr>
            <w:tcW w:w="1537" w:type="dxa"/>
          </w:tcPr>
          <w:p w14:paraId="5050B050" w14:textId="77777777"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NIH</w:t>
            </w:r>
          </w:p>
          <w:p w14:paraId="30C1C553" w14:textId="37106C82"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$112,152</w:t>
            </w:r>
          </w:p>
        </w:tc>
      </w:tr>
      <w:tr w:rsidR="008879CD" w:rsidRPr="00FD620E" w14:paraId="0E577666" w14:textId="77777777" w:rsidTr="57E6C54B">
        <w:trPr>
          <w:trHeight w:val="935"/>
        </w:trPr>
        <w:tc>
          <w:tcPr>
            <w:tcW w:w="2004" w:type="dxa"/>
          </w:tcPr>
          <w:p w14:paraId="66B44AD2" w14:textId="1751422B"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3U01DE020050-03S1</w:t>
            </w:r>
          </w:p>
        </w:tc>
        <w:tc>
          <w:tcPr>
            <w:tcW w:w="3328" w:type="dxa"/>
          </w:tcPr>
          <w:p w14:paraId="2DA73D6C" w14:textId="6C5BF323" w:rsidR="008879CD" w:rsidRPr="00FD620E" w:rsidRDefault="008879CD" w:rsidP="008879CD">
            <w:pPr>
              <w:autoSpaceDE w:val="0"/>
              <w:autoSpaceDN w:val="0"/>
              <w:rPr>
                <w:rFonts w:asciiTheme="minorHAnsi" w:hAnsiTheme="minorHAnsi" w:cstheme="minorHAnsi"/>
                <w:color w:val="000000"/>
              </w:rPr>
            </w:pPr>
            <w:r w:rsidRPr="00FD620E">
              <w:rPr>
                <w:rFonts w:asciiTheme="minorHAnsi" w:hAnsiTheme="minorHAnsi" w:cstheme="minorHAnsi"/>
                <w:color w:val="000000"/>
              </w:rPr>
              <w:t>Ontology-based integration of human studies data</w:t>
            </w:r>
          </w:p>
        </w:tc>
        <w:tc>
          <w:tcPr>
            <w:tcW w:w="1274" w:type="dxa"/>
          </w:tcPr>
          <w:p w14:paraId="0331AD1A" w14:textId="77777777" w:rsidR="008879CD" w:rsidRPr="00FD620E" w:rsidRDefault="008879CD" w:rsidP="008879CD">
            <w:pPr>
              <w:rPr>
                <w:rFonts w:asciiTheme="minorHAnsi" w:hAnsiTheme="minorHAnsi" w:cstheme="minorHAnsi"/>
              </w:rPr>
            </w:pPr>
            <w:r w:rsidRPr="00FD620E">
              <w:rPr>
                <w:rFonts w:asciiTheme="minorHAnsi" w:hAnsiTheme="minorHAnsi" w:cstheme="minorHAnsi"/>
              </w:rPr>
              <w:t>Co-I</w:t>
            </w:r>
          </w:p>
          <w:p w14:paraId="03EC17A1" w14:textId="6DC11D71" w:rsidR="008879CD" w:rsidRPr="00FD620E" w:rsidRDefault="008879CD" w:rsidP="008879CD">
            <w:pPr>
              <w:rPr>
                <w:rFonts w:asciiTheme="minorHAnsi" w:hAnsiTheme="minorHAnsi" w:cstheme="minorHAnsi"/>
              </w:rPr>
            </w:pPr>
            <w:r w:rsidRPr="00FD620E">
              <w:rPr>
                <w:rFonts w:asciiTheme="minorHAnsi" w:hAnsiTheme="minorHAnsi" w:cstheme="minorHAnsi"/>
              </w:rPr>
              <w:t>10%</w:t>
            </w:r>
          </w:p>
        </w:tc>
        <w:tc>
          <w:tcPr>
            <w:tcW w:w="1477" w:type="dxa"/>
          </w:tcPr>
          <w:p w14:paraId="1353223B" w14:textId="24B11506"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9/9/2011 - 4/30/2014</w:t>
            </w:r>
          </w:p>
        </w:tc>
        <w:tc>
          <w:tcPr>
            <w:tcW w:w="1537" w:type="dxa"/>
          </w:tcPr>
          <w:p w14:paraId="6F78E929" w14:textId="77777777"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NIH</w:t>
            </w:r>
          </w:p>
          <w:p w14:paraId="7754E162" w14:textId="51BAF326"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$517,877</w:t>
            </w:r>
          </w:p>
        </w:tc>
      </w:tr>
      <w:tr w:rsidR="008879CD" w:rsidRPr="00FD620E" w14:paraId="6304C130" w14:textId="77777777" w:rsidTr="57E6C54B">
        <w:trPr>
          <w:trHeight w:val="935"/>
        </w:trPr>
        <w:tc>
          <w:tcPr>
            <w:tcW w:w="2004" w:type="dxa"/>
          </w:tcPr>
          <w:p w14:paraId="636B6CA6" w14:textId="59691000"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5 U01 DE020057-04</w:t>
            </w:r>
          </w:p>
        </w:tc>
        <w:tc>
          <w:tcPr>
            <w:tcW w:w="3328" w:type="dxa"/>
          </w:tcPr>
          <w:p w14:paraId="2B3406DB" w14:textId="08DF92F6" w:rsidR="008879CD" w:rsidRPr="00FD620E" w:rsidRDefault="008879CD" w:rsidP="008879CD">
            <w:pPr>
              <w:autoSpaceDE w:val="0"/>
              <w:autoSpaceDN w:val="0"/>
              <w:rPr>
                <w:rFonts w:asciiTheme="minorHAnsi" w:hAnsiTheme="minorHAnsi" w:cstheme="minorHAnsi"/>
                <w:color w:val="000000"/>
              </w:rPr>
            </w:pPr>
            <w:r w:rsidRPr="00FD620E">
              <w:rPr>
                <w:rFonts w:asciiTheme="minorHAnsi" w:hAnsiTheme="minorHAnsi" w:cstheme="minorHAnsi"/>
                <w:color w:val="000000"/>
              </w:rPr>
              <w:t>FaceBase Data Management and Coordination Hub</w:t>
            </w:r>
          </w:p>
        </w:tc>
        <w:tc>
          <w:tcPr>
            <w:tcW w:w="1274" w:type="dxa"/>
          </w:tcPr>
          <w:p w14:paraId="75A48588" w14:textId="77777777" w:rsidR="008879CD" w:rsidRPr="00FD620E" w:rsidRDefault="008879CD" w:rsidP="008879CD">
            <w:pPr>
              <w:rPr>
                <w:rFonts w:asciiTheme="minorHAnsi" w:hAnsiTheme="minorHAnsi" w:cstheme="minorHAnsi"/>
              </w:rPr>
            </w:pPr>
            <w:r w:rsidRPr="00FD620E">
              <w:rPr>
                <w:rFonts w:asciiTheme="minorHAnsi" w:hAnsiTheme="minorHAnsi" w:cstheme="minorHAnsi"/>
              </w:rPr>
              <w:t>Co-I</w:t>
            </w:r>
          </w:p>
          <w:p w14:paraId="05F7BE47" w14:textId="701B323F" w:rsidR="008879CD" w:rsidRPr="00FD620E" w:rsidRDefault="008879CD" w:rsidP="008879CD">
            <w:pPr>
              <w:rPr>
                <w:rFonts w:asciiTheme="minorHAnsi" w:hAnsiTheme="minorHAnsi" w:cstheme="minorHAnsi"/>
              </w:rPr>
            </w:pPr>
            <w:r w:rsidRPr="00FD620E">
              <w:rPr>
                <w:rFonts w:asciiTheme="minorHAnsi" w:hAnsiTheme="minorHAnsi" w:cstheme="minorHAnsi"/>
              </w:rPr>
              <w:t>Marazita</w:t>
            </w:r>
          </w:p>
        </w:tc>
        <w:tc>
          <w:tcPr>
            <w:tcW w:w="1477" w:type="dxa"/>
          </w:tcPr>
          <w:p w14:paraId="0C4B5E8C" w14:textId="65E3CBC1"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9/21/2009 - 4/30/2014</w:t>
            </w:r>
          </w:p>
        </w:tc>
        <w:tc>
          <w:tcPr>
            <w:tcW w:w="1537" w:type="dxa"/>
          </w:tcPr>
          <w:p w14:paraId="4276CF8A" w14:textId="039A577B"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University of Iowa (NIH)</w:t>
            </w:r>
            <w:r w:rsidRPr="00FD620E">
              <w:rPr>
                <w:rFonts w:asciiTheme="minorHAnsi" w:hAnsiTheme="minorHAnsi" w:cstheme="minorHAnsi"/>
              </w:rPr>
              <w:t xml:space="preserve"> </w:t>
            </w:r>
            <w:r w:rsidRPr="00FD620E">
              <w:rPr>
                <w:rFonts w:asciiTheme="minorHAnsi" w:hAnsiTheme="minorHAnsi" w:cstheme="minorHAnsi"/>
                <w:color w:val="000000"/>
              </w:rPr>
              <w:t>$1,499,235</w:t>
            </w:r>
          </w:p>
        </w:tc>
      </w:tr>
      <w:tr w:rsidR="008879CD" w:rsidRPr="00FD620E" w14:paraId="6CB8F668" w14:textId="77777777" w:rsidTr="57E6C54B">
        <w:trPr>
          <w:trHeight w:val="935"/>
        </w:trPr>
        <w:tc>
          <w:tcPr>
            <w:tcW w:w="2004" w:type="dxa"/>
          </w:tcPr>
          <w:p w14:paraId="709DA553" w14:textId="745C5430"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90TR0002-01</w:t>
            </w:r>
          </w:p>
        </w:tc>
        <w:tc>
          <w:tcPr>
            <w:tcW w:w="3328" w:type="dxa"/>
          </w:tcPr>
          <w:p w14:paraId="6ADC4EB2" w14:textId="675BF858" w:rsidR="008879CD" w:rsidRPr="00FD620E" w:rsidRDefault="008879CD" w:rsidP="008879CD">
            <w:pPr>
              <w:autoSpaceDE w:val="0"/>
              <w:autoSpaceDN w:val="0"/>
              <w:rPr>
                <w:rFonts w:asciiTheme="minorHAnsi" w:hAnsiTheme="minorHAnsi" w:cstheme="minorHAnsi"/>
                <w:color w:val="000000"/>
              </w:rPr>
            </w:pPr>
            <w:r w:rsidRPr="00FD620E">
              <w:rPr>
                <w:rFonts w:asciiTheme="minorHAnsi" w:hAnsiTheme="minorHAnsi" w:cstheme="minorHAnsi"/>
                <w:color w:val="000000"/>
              </w:rPr>
              <w:t>SHARP Area 4: Secondary Use of EHR Data</w:t>
            </w:r>
          </w:p>
        </w:tc>
        <w:tc>
          <w:tcPr>
            <w:tcW w:w="1274" w:type="dxa"/>
          </w:tcPr>
          <w:p w14:paraId="2D9CE59E" w14:textId="77777777" w:rsidR="008879CD" w:rsidRPr="00FD620E" w:rsidRDefault="008879CD" w:rsidP="008879CD">
            <w:pPr>
              <w:rPr>
                <w:rFonts w:asciiTheme="minorHAnsi" w:hAnsiTheme="minorHAnsi" w:cstheme="minorHAnsi"/>
              </w:rPr>
            </w:pPr>
            <w:r w:rsidRPr="00FD620E">
              <w:rPr>
                <w:rFonts w:asciiTheme="minorHAnsi" w:hAnsiTheme="minorHAnsi" w:cstheme="minorHAnsi"/>
              </w:rPr>
              <w:t xml:space="preserve">Co-I </w:t>
            </w:r>
          </w:p>
          <w:p w14:paraId="20C3F216" w14:textId="0D1C2C12" w:rsidR="008879CD" w:rsidRPr="00FD620E" w:rsidRDefault="008879CD" w:rsidP="008879CD">
            <w:pPr>
              <w:rPr>
                <w:rFonts w:asciiTheme="minorHAnsi" w:hAnsiTheme="minorHAnsi" w:cstheme="minorHAnsi"/>
              </w:rPr>
            </w:pPr>
            <w:r w:rsidRPr="00FD620E">
              <w:rPr>
                <w:rFonts w:asciiTheme="minorHAnsi" w:hAnsiTheme="minorHAnsi" w:cstheme="minorHAnsi"/>
              </w:rPr>
              <w:t>20%</w:t>
            </w:r>
          </w:p>
        </w:tc>
        <w:tc>
          <w:tcPr>
            <w:tcW w:w="1477" w:type="dxa"/>
          </w:tcPr>
          <w:p w14:paraId="182AED5E" w14:textId="123C1F52"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4/1/2012 - 3/31/2014</w:t>
            </w:r>
          </w:p>
        </w:tc>
        <w:tc>
          <w:tcPr>
            <w:tcW w:w="1537" w:type="dxa"/>
          </w:tcPr>
          <w:p w14:paraId="545EB70C" w14:textId="77777777"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DHHS</w:t>
            </w:r>
          </w:p>
          <w:p w14:paraId="41E0EB8A" w14:textId="121B5DDD"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$50,000</w:t>
            </w:r>
          </w:p>
        </w:tc>
      </w:tr>
      <w:tr w:rsidR="008879CD" w:rsidRPr="00FD620E" w14:paraId="4918C838" w14:textId="77777777" w:rsidTr="57E6C54B">
        <w:trPr>
          <w:trHeight w:val="935"/>
        </w:trPr>
        <w:tc>
          <w:tcPr>
            <w:tcW w:w="2004" w:type="dxa"/>
          </w:tcPr>
          <w:p w14:paraId="280C51F7" w14:textId="1674DC55"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lastRenderedPageBreak/>
              <w:t>N/A</w:t>
            </w:r>
          </w:p>
        </w:tc>
        <w:tc>
          <w:tcPr>
            <w:tcW w:w="3328" w:type="dxa"/>
          </w:tcPr>
          <w:p w14:paraId="7BB130DE" w14:textId="5677B19F" w:rsidR="008879CD" w:rsidRPr="00FD620E" w:rsidRDefault="008879CD" w:rsidP="008879CD">
            <w:pPr>
              <w:autoSpaceDE w:val="0"/>
              <w:autoSpaceDN w:val="0"/>
              <w:rPr>
                <w:rFonts w:asciiTheme="minorHAnsi" w:hAnsiTheme="minorHAnsi" w:cstheme="minorHAnsi"/>
                <w:color w:val="000000"/>
              </w:rPr>
            </w:pPr>
            <w:r w:rsidRPr="00FD620E">
              <w:rPr>
                <w:rFonts w:asciiTheme="minorHAnsi" w:hAnsiTheme="minorHAnsi" w:cstheme="minorHAnsi"/>
                <w:color w:val="000000"/>
              </w:rPr>
              <w:t>A Randomized Controlled Trial to Assess the Impact of a Telemedicine Medication Delivery Unit on Medication Adherence Following Hospitalization for Congestive Heart Failure</w:t>
            </w:r>
          </w:p>
        </w:tc>
        <w:tc>
          <w:tcPr>
            <w:tcW w:w="1274" w:type="dxa"/>
          </w:tcPr>
          <w:p w14:paraId="413E5B39" w14:textId="77777777" w:rsidR="008879CD" w:rsidRPr="00FD620E" w:rsidRDefault="008879CD" w:rsidP="008879CD">
            <w:pPr>
              <w:rPr>
                <w:rFonts w:asciiTheme="minorHAnsi" w:hAnsiTheme="minorHAnsi" w:cstheme="minorHAnsi"/>
              </w:rPr>
            </w:pPr>
            <w:r w:rsidRPr="00FD620E">
              <w:rPr>
                <w:rFonts w:asciiTheme="minorHAnsi" w:hAnsiTheme="minorHAnsi" w:cstheme="minorHAnsi"/>
              </w:rPr>
              <w:t>Co-I</w:t>
            </w:r>
          </w:p>
          <w:p w14:paraId="57ACA112" w14:textId="1441488C" w:rsidR="008879CD" w:rsidRPr="00FD620E" w:rsidRDefault="008879CD" w:rsidP="008879CD">
            <w:pPr>
              <w:rPr>
                <w:rFonts w:asciiTheme="minorHAnsi" w:hAnsiTheme="minorHAnsi" w:cstheme="minorHAnsi"/>
              </w:rPr>
            </w:pPr>
            <w:r w:rsidRPr="00FD620E">
              <w:rPr>
                <w:rFonts w:asciiTheme="minorHAnsi" w:hAnsiTheme="minorHAnsi" w:cstheme="minorHAnsi"/>
              </w:rPr>
              <w:t>5%</w:t>
            </w:r>
          </w:p>
        </w:tc>
        <w:tc>
          <w:tcPr>
            <w:tcW w:w="1477" w:type="dxa"/>
          </w:tcPr>
          <w:p w14:paraId="14AC0316" w14:textId="5E556406"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4/1/2012 - 3/31/2013</w:t>
            </w:r>
          </w:p>
        </w:tc>
        <w:tc>
          <w:tcPr>
            <w:tcW w:w="1537" w:type="dxa"/>
          </w:tcPr>
          <w:p w14:paraId="3B5BECCB" w14:textId="77777777"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InRange Systems</w:t>
            </w:r>
          </w:p>
          <w:p w14:paraId="25FF2AC7" w14:textId="19F668E1"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$290,128</w:t>
            </w:r>
          </w:p>
        </w:tc>
      </w:tr>
      <w:tr w:rsidR="008879CD" w:rsidRPr="00FD620E" w14:paraId="478313AF" w14:textId="77777777" w:rsidTr="57E6C54B">
        <w:trPr>
          <w:trHeight w:val="935"/>
        </w:trPr>
        <w:tc>
          <w:tcPr>
            <w:tcW w:w="2004" w:type="dxa"/>
          </w:tcPr>
          <w:p w14:paraId="046B4234" w14:textId="0D397A8A"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NSF Course, Curriculum, and Laboratory Innovation</w:t>
            </w:r>
          </w:p>
        </w:tc>
        <w:tc>
          <w:tcPr>
            <w:tcW w:w="3328" w:type="dxa"/>
          </w:tcPr>
          <w:p w14:paraId="21D76F14" w14:textId="7907A50E" w:rsidR="008879CD" w:rsidRPr="00FD620E" w:rsidRDefault="008879CD" w:rsidP="008879CD">
            <w:pPr>
              <w:autoSpaceDE w:val="0"/>
              <w:autoSpaceDN w:val="0"/>
              <w:rPr>
                <w:rFonts w:asciiTheme="minorHAnsi" w:hAnsiTheme="minorHAnsi" w:cstheme="minorHAnsi"/>
                <w:color w:val="000000"/>
              </w:rPr>
            </w:pPr>
            <w:r w:rsidRPr="00FD620E">
              <w:rPr>
                <w:rFonts w:asciiTheme="minorHAnsi" w:hAnsiTheme="minorHAnsi" w:cstheme="minorHAnsi"/>
                <w:color w:val="000000"/>
              </w:rPr>
              <w:t>Building Security In: Injecting Security throughout the Undergraduate Computing Curriculum</w:t>
            </w:r>
          </w:p>
        </w:tc>
        <w:tc>
          <w:tcPr>
            <w:tcW w:w="1274" w:type="dxa"/>
          </w:tcPr>
          <w:p w14:paraId="6C483E36" w14:textId="77777777"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 xml:space="preserve">PI </w:t>
            </w:r>
          </w:p>
          <w:p w14:paraId="60CD0FDB" w14:textId="4B0DD243" w:rsidR="008879CD" w:rsidRPr="00FD620E" w:rsidRDefault="008879CD" w:rsidP="008879CD">
            <w:pPr>
              <w:rPr>
                <w:rFonts w:asciiTheme="minorHAnsi" w:hAnsiTheme="minorHAnsi" w:cstheme="minorHAnsi"/>
              </w:rPr>
            </w:pPr>
            <w:r w:rsidRPr="00FD620E">
              <w:rPr>
                <w:rFonts w:asciiTheme="minorHAnsi" w:hAnsiTheme="minorHAnsi" w:cstheme="minorHAnsi"/>
                <w:color w:val="000000"/>
              </w:rPr>
              <w:t>2008-09, Consultant 2009-2011</w:t>
            </w:r>
          </w:p>
        </w:tc>
        <w:tc>
          <w:tcPr>
            <w:tcW w:w="1477" w:type="dxa"/>
          </w:tcPr>
          <w:p w14:paraId="35E62A3D" w14:textId="680616A3"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9/15/2008 - 8/31/2011</w:t>
            </w:r>
          </w:p>
        </w:tc>
        <w:tc>
          <w:tcPr>
            <w:tcW w:w="1537" w:type="dxa"/>
          </w:tcPr>
          <w:p w14:paraId="755CA975" w14:textId="77777777"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NSF</w:t>
            </w:r>
          </w:p>
          <w:p w14:paraId="59EF2C4B" w14:textId="639E91F2"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$399,511</w:t>
            </w:r>
          </w:p>
        </w:tc>
      </w:tr>
      <w:tr w:rsidR="008879CD" w:rsidRPr="00FD620E" w14:paraId="3FECE73F" w14:textId="77777777" w:rsidTr="57E6C54B">
        <w:trPr>
          <w:trHeight w:val="935"/>
        </w:trPr>
        <w:tc>
          <w:tcPr>
            <w:tcW w:w="2004" w:type="dxa"/>
          </w:tcPr>
          <w:p w14:paraId="2EB149A8" w14:textId="51ABDC33"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FY2010-007</w:t>
            </w:r>
          </w:p>
        </w:tc>
        <w:tc>
          <w:tcPr>
            <w:tcW w:w="3328" w:type="dxa"/>
          </w:tcPr>
          <w:p w14:paraId="6263874C" w14:textId="39DD1512" w:rsidR="008879CD" w:rsidRPr="00FD620E" w:rsidRDefault="008879CD" w:rsidP="008879CD">
            <w:pPr>
              <w:autoSpaceDE w:val="0"/>
              <w:autoSpaceDN w:val="0"/>
              <w:rPr>
                <w:rFonts w:asciiTheme="minorHAnsi" w:hAnsiTheme="minorHAnsi" w:cstheme="minorHAnsi"/>
                <w:color w:val="000000"/>
              </w:rPr>
            </w:pPr>
            <w:r w:rsidRPr="00FD620E">
              <w:rPr>
                <w:rFonts w:asciiTheme="minorHAnsi" w:hAnsiTheme="minorHAnsi" w:cstheme="minorHAnsi"/>
                <w:color w:val="000000"/>
              </w:rPr>
              <w:t>Feasibility of Using a Telemedicine Medication Delivery Unit for Older Adults that Require Medication Assistance During Transition from Hospital to Home</w:t>
            </w:r>
          </w:p>
        </w:tc>
        <w:tc>
          <w:tcPr>
            <w:tcW w:w="1274" w:type="dxa"/>
          </w:tcPr>
          <w:p w14:paraId="1F4A6393" w14:textId="0CCDBFDA"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2.5% (donated)</w:t>
            </w:r>
          </w:p>
        </w:tc>
        <w:tc>
          <w:tcPr>
            <w:tcW w:w="1477" w:type="dxa"/>
          </w:tcPr>
          <w:p w14:paraId="03DAC6A3" w14:textId="3CC2B8C7" w:rsidR="008879CD" w:rsidRPr="00FD620E" w:rsidRDefault="008879CD" w:rsidP="008879CD">
            <w:pPr>
              <w:rPr>
                <w:rFonts w:asciiTheme="minorHAnsi" w:hAnsiTheme="minorHAnsi" w:cstheme="minorBidi"/>
                <w:color w:val="000000"/>
              </w:rPr>
            </w:pPr>
            <w:r w:rsidRPr="57E6C54B">
              <w:rPr>
                <w:rFonts w:asciiTheme="minorHAnsi" w:hAnsiTheme="minorHAnsi" w:cstheme="minorBidi"/>
                <w:color w:val="000000" w:themeColor="text1"/>
              </w:rPr>
              <w:t>11/01/2010-6/30/2011</w:t>
            </w:r>
          </w:p>
        </w:tc>
        <w:tc>
          <w:tcPr>
            <w:tcW w:w="1537" w:type="dxa"/>
          </w:tcPr>
          <w:p w14:paraId="362932F4" w14:textId="77777777"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Pennsylvania Department of Aging</w:t>
            </w:r>
          </w:p>
          <w:p w14:paraId="7B031295" w14:textId="2AD283FE"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$99,709</w:t>
            </w:r>
          </w:p>
        </w:tc>
      </w:tr>
      <w:tr w:rsidR="008879CD" w:rsidRPr="00FD620E" w14:paraId="731E3B2A" w14:textId="77777777" w:rsidTr="57E6C54B">
        <w:trPr>
          <w:trHeight w:val="935"/>
        </w:trPr>
        <w:tc>
          <w:tcPr>
            <w:tcW w:w="2004" w:type="dxa"/>
          </w:tcPr>
          <w:p w14:paraId="5B9E1D85" w14:textId="62E4EB35"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N/A</w:t>
            </w:r>
          </w:p>
        </w:tc>
        <w:tc>
          <w:tcPr>
            <w:tcW w:w="3328" w:type="dxa"/>
          </w:tcPr>
          <w:p w14:paraId="5BDF5B45" w14:textId="7FA89CD5" w:rsidR="008879CD" w:rsidRPr="00FD620E" w:rsidRDefault="008879CD" w:rsidP="008879CD">
            <w:pPr>
              <w:autoSpaceDE w:val="0"/>
              <w:autoSpaceDN w:val="0"/>
              <w:rPr>
                <w:rFonts w:asciiTheme="minorHAnsi" w:hAnsiTheme="minorHAnsi" w:cstheme="minorHAnsi"/>
                <w:color w:val="000000"/>
              </w:rPr>
            </w:pPr>
            <w:r w:rsidRPr="00FD620E">
              <w:rPr>
                <w:rFonts w:asciiTheme="minorHAnsi" w:hAnsiTheme="minorHAnsi" w:cstheme="minorHAnsi"/>
                <w:color w:val="000000"/>
              </w:rPr>
              <w:t>CPATH CDP: Piloting Pathways for Computational Thinking in a General Education Curriculum</w:t>
            </w:r>
          </w:p>
        </w:tc>
        <w:tc>
          <w:tcPr>
            <w:tcW w:w="1274" w:type="dxa"/>
          </w:tcPr>
          <w:p w14:paraId="22BD4BBF" w14:textId="4F6DF76E"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Co-I 2008-09, Consultant 2009-present</w:t>
            </w:r>
          </w:p>
        </w:tc>
        <w:tc>
          <w:tcPr>
            <w:tcW w:w="1477" w:type="dxa"/>
          </w:tcPr>
          <w:p w14:paraId="530FA485" w14:textId="368780A6"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9/1/2008 - 8/31/2010</w:t>
            </w:r>
          </w:p>
        </w:tc>
        <w:tc>
          <w:tcPr>
            <w:tcW w:w="1537" w:type="dxa"/>
          </w:tcPr>
          <w:p w14:paraId="0E867311" w14:textId="77777777"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NSF</w:t>
            </w:r>
          </w:p>
          <w:p w14:paraId="1A275CC2" w14:textId="7F66D0DD"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$139,981</w:t>
            </w:r>
          </w:p>
        </w:tc>
      </w:tr>
      <w:tr w:rsidR="008879CD" w:rsidRPr="00FD620E" w14:paraId="70995FC8" w14:textId="77777777" w:rsidTr="57E6C54B">
        <w:trPr>
          <w:trHeight w:val="935"/>
        </w:trPr>
        <w:tc>
          <w:tcPr>
            <w:tcW w:w="2004" w:type="dxa"/>
          </w:tcPr>
          <w:p w14:paraId="1F9B134E" w14:textId="06B62FD6"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N/A</w:t>
            </w:r>
          </w:p>
        </w:tc>
        <w:tc>
          <w:tcPr>
            <w:tcW w:w="3328" w:type="dxa"/>
          </w:tcPr>
          <w:p w14:paraId="1B404C17" w14:textId="76023F8B" w:rsidR="008879CD" w:rsidRPr="00FD620E" w:rsidRDefault="008879CD" w:rsidP="008879CD">
            <w:pPr>
              <w:autoSpaceDE w:val="0"/>
              <w:autoSpaceDN w:val="0"/>
              <w:rPr>
                <w:rFonts w:asciiTheme="minorHAnsi" w:hAnsiTheme="minorHAnsi" w:cstheme="minorHAnsi"/>
                <w:color w:val="000000"/>
              </w:rPr>
            </w:pPr>
            <w:r w:rsidRPr="00FD620E">
              <w:rPr>
                <w:rFonts w:asciiTheme="minorHAnsi" w:hAnsiTheme="minorHAnsi" w:cstheme="minorHAnsi"/>
                <w:color w:val="000000"/>
              </w:rPr>
              <w:t>Integration of Model Organism Databases with Interactive Visualization</w:t>
            </w:r>
          </w:p>
        </w:tc>
        <w:tc>
          <w:tcPr>
            <w:tcW w:w="1274" w:type="dxa"/>
          </w:tcPr>
          <w:p w14:paraId="6D173007" w14:textId="77777777"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Co-I</w:t>
            </w:r>
          </w:p>
          <w:p w14:paraId="0CB3BD0A" w14:textId="596E0734" w:rsidR="008879CD" w:rsidRPr="00FD620E" w:rsidRDefault="008879CD" w:rsidP="008879CD">
            <w:pPr>
              <w:rPr>
                <w:rFonts w:asciiTheme="minorHAnsi" w:hAnsiTheme="minorHAnsi" w:cstheme="minorHAnsi"/>
                <w:color w:val="000000"/>
              </w:rPr>
            </w:pPr>
          </w:p>
        </w:tc>
        <w:tc>
          <w:tcPr>
            <w:tcW w:w="1477" w:type="dxa"/>
          </w:tcPr>
          <w:p w14:paraId="6667E253" w14:textId="5CD6AAB7"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2006</w:t>
            </w:r>
          </w:p>
        </w:tc>
        <w:tc>
          <w:tcPr>
            <w:tcW w:w="1537" w:type="dxa"/>
          </w:tcPr>
          <w:p w14:paraId="3A62851C" w14:textId="1C4E1A5C"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Towson University Faculty Development and Research Committee</w:t>
            </w:r>
          </w:p>
        </w:tc>
      </w:tr>
      <w:tr w:rsidR="008879CD" w:rsidRPr="00FD620E" w14:paraId="1EB402B5" w14:textId="77777777" w:rsidTr="57E6C54B">
        <w:trPr>
          <w:trHeight w:val="935"/>
        </w:trPr>
        <w:tc>
          <w:tcPr>
            <w:tcW w:w="2004" w:type="dxa"/>
          </w:tcPr>
          <w:p w14:paraId="495B9D7C" w14:textId="4029B3FE"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N/A</w:t>
            </w:r>
          </w:p>
        </w:tc>
        <w:tc>
          <w:tcPr>
            <w:tcW w:w="3328" w:type="dxa"/>
          </w:tcPr>
          <w:p w14:paraId="5AB5770F" w14:textId="6900F4CB" w:rsidR="008879CD" w:rsidRPr="00FD620E" w:rsidRDefault="008879CD" w:rsidP="008879CD">
            <w:pPr>
              <w:autoSpaceDE w:val="0"/>
              <w:autoSpaceDN w:val="0"/>
              <w:rPr>
                <w:rFonts w:asciiTheme="minorHAnsi" w:hAnsiTheme="minorHAnsi" w:cstheme="minorHAnsi"/>
                <w:color w:val="000000"/>
              </w:rPr>
            </w:pPr>
            <w:r w:rsidRPr="00FD620E">
              <w:rPr>
                <w:rFonts w:asciiTheme="minorHAnsi" w:hAnsiTheme="minorHAnsi" w:cstheme="minorHAnsi"/>
                <w:color w:val="000000"/>
              </w:rPr>
              <w:t>NIOSH Education and Research Center Pilot Project Research Training Award: Evaluating Menu Selection Task Performance of Blind Users of Screen Readers</w:t>
            </w:r>
          </w:p>
        </w:tc>
        <w:tc>
          <w:tcPr>
            <w:tcW w:w="1274" w:type="dxa"/>
          </w:tcPr>
          <w:p w14:paraId="7EA5728E" w14:textId="05DBD949"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Co-I</w:t>
            </w:r>
          </w:p>
        </w:tc>
        <w:tc>
          <w:tcPr>
            <w:tcW w:w="1477" w:type="dxa"/>
          </w:tcPr>
          <w:p w14:paraId="2C28B84F" w14:textId="3CF1E7C4"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2006</w:t>
            </w:r>
          </w:p>
        </w:tc>
        <w:tc>
          <w:tcPr>
            <w:tcW w:w="1537" w:type="dxa"/>
          </w:tcPr>
          <w:p w14:paraId="48929CB3" w14:textId="77777777"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Johns Hopkins University Bloomberg School of Public Health</w:t>
            </w:r>
          </w:p>
          <w:p w14:paraId="313378F4" w14:textId="00104C69" w:rsidR="008879CD" w:rsidRPr="00FD620E" w:rsidRDefault="008879CD" w:rsidP="008879CD">
            <w:pPr>
              <w:rPr>
                <w:rFonts w:asciiTheme="minorHAnsi" w:hAnsiTheme="minorHAnsi" w:cstheme="minorHAnsi"/>
                <w:color w:val="000000"/>
              </w:rPr>
            </w:pPr>
            <w:r w:rsidRPr="00FD620E">
              <w:rPr>
                <w:rFonts w:asciiTheme="minorHAnsi" w:hAnsiTheme="minorHAnsi" w:cstheme="minorHAnsi"/>
                <w:color w:val="000000"/>
              </w:rPr>
              <w:t>$10,882</w:t>
            </w:r>
          </w:p>
        </w:tc>
      </w:tr>
    </w:tbl>
    <w:p w14:paraId="5A734E32" w14:textId="1704A143" w:rsidR="608924A8" w:rsidRDefault="608924A8" w:rsidP="57E6C54B">
      <w:pPr>
        <w:widowControl w:val="0"/>
      </w:pPr>
      <w:r>
        <w:t>____________________________________________________________________________________</w:t>
      </w:r>
    </w:p>
    <w:p w14:paraId="46AE2812" w14:textId="60B0E251" w:rsidR="00587D0C" w:rsidRDefault="005C59EE" w:rsidP="005C59EE">
      <w:pPr>
        <w:widowControl w:val="0"/>
        <w:autoSpaceDE w:val="0"/>
        <w:autoSpaceDN w:val="0"/>
        <w:adjustRightInd w:val="0"/>
        <w:spacing w:before="400" w:after="240"/>
        <w:rPr>
          <w:rFonts w:asciiTheme="minorHAnsi" w:hAnsiTheme="minorHAnsi" w:cstheme="minorHAnsi"/>
          <w:b/>
          <w:bCs/>
          <w:color w:val="000000"/>
        </w:rPr>
      </w:pPr>
      <w:r w:rsidRPr="00FD620E">
        <w:rPr>
          <w:rFonts w:asciiTheme="minorHAnsi" w:hAnsiTheme="minorHAnsi" w:cstheme="minorHAnsi"/>
          <w:b/>
          <w:bCs/>
          <w:color w:val="000000"/>
        </w:rPr>
        <w:t>Other Rese</w:t>
      </w:r>
      <w:r w:rsidR="002C13A1" w:rsidRPr="00FD620E">
        <w:rPr>
          <w:rFonts w:asciiTheme="minorHAnsi" w:hAnsiTheme="minorHAnsi" w:cstheme="minorHAnsi"/>
          <w:b/>
          <w:bCs/>
          <w:color w:val="000000"/>
        </w:rPr>
        <w:t>a</w:t>
      </w:r>
      <w:r w:rsidRPr="00FD620E">
        <w:rPr>
          <w:rFonts w:asciiTheme="minorHAnsi" w:hAnsiTheme="minorHAnsi" w:cstheme="minorHAnsi"/>
          <w:b/>
          <w:bCs/>
          <w:color w:val="000000"/>
        </w:rPr>
        <w:t>rch Related Activities</w:t>
      </w:r>
    </w:p>
    <w:p w14:paraId="645084AA" w14:textId="77777777" w:rsidR="00452CA7" w:rsidRPr="00FD620E" w:rsidRDefault="00452CA7" w:rsidP="00452CA7">
      <w:pPr>
        <w:widowControl w:val="0"/>
        <w:autoSpaceDE w:val="0"/>
        <w:autoSpaceDN w:val="0"/>
        <w:adjustRightInd w:val="0"/>
        <w:spacing w:before="240" w:after="240"/>
        <w:rPr>
          <w:rFonts w:asciiTheme="minorHAnsi" w:hAnsiTheme="minorHAnsi" w:cstheme="minorHAnsi"/>
          <w:b/>
          <w:bCs/>
          <w:color w:val="000000"/>
        </w:rPr>
      </w:pPr>
      <w:r w:rsidRPr="00FD620E">
        <w:rPr>
          <w:rFonts w:asciiTheme="minorHAnsi" w:hAnsiTheme="minorHAnsi" w:cstheme="minorHAnsi"/>
          <w:b/>
          <w:bCs/>
          <w:color w:val="000000"/>
        </w:rPr>
        <w:t>Patents</w:t>
      </w:r>
    </w:p>
    <w:p w14:paraId="7FFE6052" w14:textId="77777777" w:rsidR="00452CA7" w:rsidRDefault="00452CA7" w:rsidP="00452CA7">
      <w:pPr>
        <w:widowControl w:val="0"/>
        <w:autoSpaceDE w:val="0"/>
        <w:autoSpaceDN w:val="0"/>
        <w:adjustRightInd w:val="0"/>
        <w:spacing w:before="240" w:after="240"/>
        <w:rPr>
          <w:rFonts w:asciiTheme="minorHAnsi" w:hAnsiTheme="minorHAnsi" w:cstheme="minorHAnsi"/>
          <w:bCs/>
          <w:color w:val="000000"/>
        </w:rPr>
      </w:pPr>
      <w:r w:rsidRPr="00FD620E">
        <w:rPr>
          <w:rFonts w:asciiTheme="minorHAnsi" w:hAnsiTheme="minorHAnsi" w:cstheme="minorHAnsi"/>
          <w:bCs/>
          <w:color w:val="000000"/>
        </w:rPr>
        <w:t>Lazar JK, Hochheiser H, Feng J, Sauer G, Holman JD Universally Usable Human-Interaction Proof. US 8,245,277 B2. Issued on 2012 Aug 12.</w:t>
      </w:r>
    </w:p>
    <w:p w14:paraId="74357F63" w14:textId="09495D1D" w:rsidR="00FB26C4" w:rsidRDefault="00FB26C4" w:rsidP="00452CA7">
      <w:pPr>
        <w:widowControl w:val="0"/>
        <w:autoSpaceDE w:val="0"/>
        <w:autoSpaceDN w:val="0"/>
        <w:adjustRightInd w:val="0"/>
        <w:spacing w:before="240" w:after="240"/>
        <w:rPr>
          <w:rFonts w:asciiTheme="minorHAnsi" w:hAnsiTheme="minorHAnsi" w:cstheme="minorHAnsi"/>
          <w:b/>
          <w:color w:val="000000"/>
        </w:rPr>
      </w:pPr>
      <w:r>
        <w:rPr>
          <w:rFonts w:asciiTheme="minorHAnsi" w:hAnsiTheme="minorHAnsi" w:cstheme="minorHAnsi"/>
          <w:b/>
          <w:color w:val="000000"/>
        </w:rPr>
        <w:t>Invention Disclosures</w:t>
      </w:r>
    </w:p>
    <w:p w14:paraId="0F3DBFD3" w14:textId="22FAEF51" w:rsidR="00D52471" w:rsidRDefault="00D52471" w:rsidP="00540058">
      <w:pPr>
        <w:pStyle w:val="ListParagraph"/>
        <w:widowControl w:val="0"/>
        <w:numPr>
          <w:ilvl w:val="0"/>
          <w:numId w:val="25"/>
        </w:numPr>
        <w:autoSpaceDE w:val="0"/>
        <w:autoSpaceDN w:val="0"/>
        <w:adjustRightInd w:val="0"/>
        <w:spacing w:before="240" w:after="240"/>
        <w:rPr>
          <w:rFonts w:asciiTheme="minorHAnsi" w:hAnsiTheme="minorHAnsi" w:cstheme="minorHAnsi"/>
          <w:bCs/>
          <w:color w:val="000000"/>
        </w:rPr>
      </w:pPr>
      <w:r>
        <w:rPr>
          <w:rFonts w:asciiTheme="minorHAnsi" w:hAnsiTheme="minorHAnsi" w:cstheme="minorHAnsi"/>
          <w:bCs/>
          <w:color w:val="000000"/>
        </w:rPr>
        <w:t xml:space="preserve">Hochheiser HS, Borromeo CD, Haendel M, Washington N, Mungall C </w:t>
      </w:r>
      <w:r w:rsidR="003B584A">
        <w:rPr>
          <w:rFonts w:asciiTheme="minorHAnsi" w:hAnsiTheme="minorHAnsi" w:cstheme="minorHAnsi"/>
          <w:bCs/>
          <w:color w:val="000000"/>
        </w:rPr>
        <w:t xml:space="preserve">The Phenogrid phenotype-model similarity </w:t>
      </w:r>
      <w:r w:rsidR="003B584A">
        <w:rPr>
          <w:rFonts w:asciiTheme="minorHAnsi" w:hAnsiTheme="minorHAnsi" w:cstheme="minorHAnsi"/>
          <w:bCs/>
          <w:color w:val="000000"/>
        </w:rPr>
        <w:lastRenderedPageBreak/>
        <w:t>visualization 2015</w:t>
      </w:r>
    </w:p>
    <w:p w14:paraId="0BF73716" w14:textId="00D1E4A8" w:rsidR="009041AB" w:rsidRDefault="00540058" w:rsidP="00540058">
      <w:pPr>
        <w:pStyle w:val="ListParagraph"/>
        <w:widowControl w:val="0"/>
        <w:numPr>
          <w:ilvl w:val="0"/>
          <w:numId w:val="25"/>
        </w:numPr>
        <w:autoSpaceDE w:val="0"/>
        <w:autoSpaceDN w:val="0"/>
        <w:adjustRightInd w:val="0"/>
        <w:spacing w:before="240" w:after="240"/>
        <w:rPr>
          <w:rFonts w:asciiTheme="minorHAnsi" w:hAnsiTheme="minorHAnsi" w:cstheme="minorHAnsi"/>
          <w:bCs/>
          <w:color w:val="000000"/>
        </w:rPr>
      </w:pPr>
      <w:r>
        <w:rPr>
          <w:rFonts w:asciiTheme="minorHAnsi" w:hAnsiTheme="minorHAnsi" w:cstheme="minorHAnsi"/>
          <w:bCs/>
          <w:color w:val="000000"/>
        </w:rPr>
        <w:t>Visweswaran S, Cooper GF, Hochheiser H, King AJ Learning Electronic Medical Record System</w:t>
      </w:r>
      <w:r w:rsidR="00D92BC9">
        <w:rPr>
          <w:rFonts w:asciiTheme="minorHAnsi" w:hAnsiTheme="minorHAnsi" w:cstheme="minorHAnsi"/>
          <w:bCs/>
          <w:color w:val="000000"/>
        </w:rPr>
        <w:t xml:space="preserve"> 2015</w:t>
      </w:r>
    </w:p>
    <w:p w14:paraId="2D919BD8" w14:textId="1504E81C" w:rsidR="00292667" w:rsidRPr="00540058" w:rsidRDefault="00323CE4" w:rsidP="00540058">
      <w:pPr>
        <w:pStyle w:val="ListParagraph"/>
        <w:widowControl w:val="0"/>
        <w:numPr>
          <w:ilvl w:val="0"/>
          <w:numId w:val="25"/>
        </w:numPr>
        <w:autoSpaceDE w:val="0"/>
        <w:autoSpaceDN w:val="0"/>
        <w:adjustRightInd w:val="0"/>
        <w:spacing w:before="240" w:after="240"/>
        <w:rPr>
          <w:rFonts w:asciiTheme="minorHAnsi" w:hAnsiTheme="minorHAnsi" w:cstheme="minorHAnsi"/>
          <w:bCs/>
          <w:color w:val="000000"/>
        </w:rPr>
      </w:pPr>
      <w:r>
        <w:rPr>
          <w:rFonts w:asciiTheme="minorHAnsi" w:hAnsiTheme="minorHAnsi" w:cstheme="minorHAnsi"/>
          <w:bCs/>
          <w:color w:val="000000"/>
        </w:rPr>
        <w:t xml:space="preserve">Chapman WW, Pham PNV , </w:t>
      </w:r>
      <w:r w:rsidR="00292667">
        <w:rPr>
          <w:rFonts w:asciiTheme="minorHAnsi" w:hAnsiTheme="minorHAnsi" w:cstheme="minorHAnsi"/>
          <w:bCs/>
          <w:color w:val="000000"/>
        </w:rPr>
        <w:t>Trivedi G,</w:t>
      </w:r>
      <w:r>
        <w:rPr>
          <w:rFonts w:asciiTheme="minorHAnsi" w:hAnsiTheme="minorHAnsi" w:cstheme="minorHAnsi"/>
          <w:bCs/>
          <w:color w:val="000000"/>
        </w:rPr>
        <w:t xml:space="preserve"> Hwa R, Wiebe JM </w:t>
      </w:r>
      <w:r w:rsidR="00292667">
        <w:rPr>
          <w:rFonts w:asciiTheme="minorHAnsi" w:hAnsiTheme="minorHAnsi" w:cstheme="minorHAnsi"/>
          <w:bCs/>
          <w:color w:val="000000"/>
        </w:rPr>
        <w:t xml:space="preserve"> An Interactive Tool for Natural Language Processing on Clinical Text 2015 </w:t>
      </w:r>
    </w:p>
    <w:p w14:paraId="224427DD" w14:textId="1A3CB7D9" w:rsidR="00587D0C" w:rsidRPr="00FD620E" w:rsidRDefault="005C59EE">
      <w:pPr>
        <w:widowControl w:val="0"/>
        <w:autoSpaceDE w:val="0"/>
        <w:autoSpaceDN w:val="0"/>
        <w:adjustRightInd w:val="0"/>
        <w:spacing w:before="240" w:after="240"/>
        <w:rPr>
          <w:rFonts w:asciiTheme="minorHAnsi" w:hAnsiTheme="minorHAnsi" w:cstheme="minorHAnsi"/>
          <w:b/>
          <w:bCs/>
          <w:color w:val="000000"/>
        </w:rPr>
      </w:pPr>
      <w:r w:rsidRPr="00FD620E">
        <w:rPr>
          <w:rFonts w:asciiTheme="minorHAnsi" w:hAnsiTheme="minorHAnsi" w:cstheme="minorHAnsi"/>
          <w:b/>
          <w:bCs/>
          <w:color w:val="000000"/>
        </w:rPr>
        <w:t>Editorships</w:t>
      </w:r>
    </w:p>
    <w:tbl>
      <w:tblPr>
        <w:tblW w:w="0" w:type="auto"/>
        <w:tblLayout w:type="fixed"/>
        <w:tblCellMar>
          <w:left w:w="0" w:type="dxa"/>
          <w:right w:w="0" w:type="dxa"/>
        </w:tblCellMar>
        <w:tblLook w:val="0000" w:firstRow="0" w:lastRow="0" w:firstColumn="0" w:lastColumn="0" w:noHBand="0" w:noVBand="0"/>
      </w:tblPr>
      <w:tblGrid>
        <w:gridCol w:w="2520"/>
        <w:gridCol w:w="7200"/>
      </w:tblGrid>
      <w:tr w:rsidR="00587D0C" w:rsidRPr="00FD620E" w14:paraId="387FFDE1" w14:textId="77777777">
        <w:tc>
          <w:tcPr>
            <w:tcW w:w="2520" w:type="dxa"/>
            <w:tcBorders>
              <w:top w:val="nil"/>
              <w:left w:val="nil"/>
              <w:bottom w:val="nil"/>
              <w:right w:val="nil"/>
            </w:tcBorders>
          </w:tcPr>
          <w:p w14:paraId="0E16B4D5" w14:textId="484D4898"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2013 - Present</w:t>
            </w:r>
          </w:p>
        </w:tc>
        <w:tc>
          <w:tcPr>
            <w:tcW w:w="7200" w:type="dxa"/>
            <w:tcBorders>
              <w:top w:val="nil"/>
              <w:left w:val="nil"/>
              <w:bottom w:val="nil"/>
              <w:right w:val="nil"/>
            </w:tcBorders>
          </w:tcPr>
          <w:p w14:paraId="1824027C"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Academic Editor, PeerJ</w:t>
            </w:r>
          </w:p>
        </w:tc>
      </w:tr>
      <w:tr w:rsidR="00587D0C" w:rsidRPr="00FD620E" w14:paraId="029C8BA6" w14:textId="77777777">
        <w:tc>
          <w:tcPr>
            <w:tcW w:w="2520" w:type="dxa"/>
            <w:tcBorders>
              <w:top w:val="nil"/>
              <w:left w:val="nil"/>
              <w:bottom w:val="nil"/>
              <w:right w:val="nil"/>
            </w:tcBorders>
          </w:tcPr>
          <w:p w14:paraId="213B685F"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2015 - Present</w:t>
            </w:r>
          </w:p>
        </w:tc>
        <w:tc>
          <w:tcPr>
            <w:tcW w:w="7200" w:type="dxa"/>
            <w:tcBorders>
              <w:top w:val="nil"/>
              <w:left w:val="nil"/>
              <w:bottom w:val="nil"/>
              <w:right w:val="nil"/>
            </w:tcBorders>
          </w:tcPr>
          <w:p w14:paraId="7F1FD0DC"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Academic Editor, PeerJ Computer Science</w:t>
            </w:r>
          </w:p>
        </w:tc>
      </w:tr>
      <w:tr w:rsidR="00587D0C" w:rsidRPr="00FD620E" w14:paraId="5784888A" w14:textId="77777777">
        <w:tc>
          <w:tcPr>
            <w:tcW w:w="2520" w:type="dxa"/>
            <w:tcBorders>
              <w:top w:val="nil"/>
              <w:left w:val="nil"/>
              <w:bottom w:val="nil"/>
              <w:right w:val="nil"/>
            </w:tcBorders>
          </w:tcPr>
          <w:p w14:paraId="4AA61F5E"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2015 - Present</w:t>
            </w:r>
          </w:p>
        </w:tc>
        <w:tc>
          <w:tcPr>
            <w:tcW w:w="7200" w:type="dxa"/>
            <w:tcBorders>
              <w:top w:val="nil"/>
              <w:left w:val="nil"/>
              <w:bottom w:val="nil"/>
              <w:right w:val="nil"/>
            </w:tcBorders>
          </w:tcPr>
          <w:p w14:paraId="620E3E9A"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Associate Editor, BMC Medical Informatics and Decision Making</w:t>
            </w:r>
          </w:p>
        </w:tc>
      </w:tr>
      <w:tr w:rsidR="00107E3C" w:rsidRPr="00FD620E" w14:paraId="05AA25F6" w14:textId="77777777">
        <w:tc>
          <w:tcPr>
            <w:tcW w:w="2520" w:type="dxa"/>
            <w:tcBorders>
              <w:top w:val="nil"/>
              <w:left w:val="nil"/>
              <w:bottom w:val="nil"/>
              <w:right w:val="nil"/>
            </w:tcBorders>
          </w:tcPr>
          <w:p w14:paraId="4699F245" w14:textId="3849902F" w:rsidR="00107E3C" w:rsidRPr="00FD620E" w:rsidRDefault="00107E3C">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2019 </w:t>
            </w:r>
            <w:r w:rsidR="00AD659C">
              <w:rPr>
                <w:rFonts w:asciiTheme="minorHAnsi" w:hAnsiTheme="minorHAnsi" w:cstheme="minorHAnsi"/>
                <w:color w:val="000000"/>
              </w:rPr>
              <w:t>-</w:t>
            </w:r>
            <w:r>
              <w:rPr>
                <w:rFonts w:asciiTheme="minorHAnsi" w:hAnsiTheme="minorHAnsi" w:cstheme="minorHAnsi"/>
                <w:color w:val="000000"/>
              </w:rPr>
              <w:t xml:space="preserve"> Present</w:t>
            </w:r>
          </w:p>
        </w:tc>
        <w:tc>
          <w:tcPr>
            <w:tcW w:w="7200" w:type="dxa"/>
            <w:tcBorders>
              <w:top w:val="nil"/>
              <w:left w:val="nil"/>
              <w:bottom w:val="nil"/>
              <w:right w:val="nil"/>
            </w:tcBorders>
          </w:tcPr>
          <w:p w14:paraId="1AF00986" w14:textId="2975E14D" w:rsidR="00E1013C" w:rsidRPr="00FD620E" w:rsidRDefault="00107E3C">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Associate Editor, Fronti</w:t>
            </w:r>
            <w:r w:rsidR="00DF316F">
              <w:rPr>
                <w:rFonts w:asciiTheme="minorHAnsi" w:hAnsiTheme="minorHAnsi" w:cstheme="minorHAnsi"/>
                <w:color w:val="000000"/>
              </w:rPr>
              <w:t>e</w:t>
            </w:r>
            <w:r>
              <w:rPr>
                <w:rFonts w:asciiTheme="minorHAnsi" w:hAnsiTheme="minorHAnsi" w:cstheme="minorHAnsi"/>
                <w:color w:val="000000"/>
              </w:rPr>
              <w:t xml:space="preserve">rs </w:t>
            </w:r>
            <w:r w:rsidR="00DF316F">
              <w:rPr>
                <w:rFonts w:asciiTheme="minorHAnsi" w:hAnsiTheme="minorHAnsi" w:cstheme="minorHAnsi"/>
                <w:color w:val="000000"/>
              </w:rPr>
              <w:t xml:space="preserve">in </w:t>
            </w:r>
            <w:r>
              <w:rPr>
                <w:rFonts w:asciiTheme="minorHAnsi" w:hAnsiTheme="minorHAnsi" w:cstheme="minorHAnsi"/>
                <w:color w:val="000000"/>
              </w:rPr>
              <w:t>Digital Health</w:t>
            </w:r>
          </w:p>
        </w:tc>
      </w:tr>
      <w:tr w:rsidR="00AD659C" w:rsidRPr="00FD620E" w14:paraId="4E350699" w14:textId="77777777">
        <w:tc>
          <w:tcPr>
            <w:tcW w:w="2520" w:type="dxa"/>
            <w:tcBorders>
              <w:top w:val="nil"/>
              <w:left w:val="nil"/>
              <w:bottom w:val="nil"/>
              <w:right w:val="nil"/>
            </w:tcBorders>
          </w:tcPr>
          <w:p w14:paraId="23DFC4AD" w14:textId="59D60060" w:rsidR="00AD659C" w:rsidRDefault="00AD659C">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2021 - Present</w:t>
            </w:r>
          </w:p>
        </w:tc>
        <w:tc>
          <w:tcPr>
            <w:tcW w:w="7200" w:type="dxa"/>
            <w:tcBorders>
              <w:top w:val="nil"/>
              <w:left w:val="nil"/>
              <w:bottom w:val="nil"/>
              <w:right w:val="nil"/>
            </w:tcBorders>
          </w:tcPr>
          <w:p w14:paraId="5A88D3DF" w14:textId="408AD1A9" w:rsidR="00AD659C" w:rsidRDefault="00AD659C">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Section Editor, PLoS Digital Health</w:t>
            </w:r>
          </w:p>
        </w:tc>
      </w:tr>
    </w:tbl>
    <w:p w14:paraId="1276F3DF" w14:textId="1BCB7163" w:rsidR="00587D0C" w:rsidRPr="00FD620E" w:rsidRDefault="00BA3D2A">
      <w:pPr>
        <w:widowControl w:val="0"/>
        <w:autoSpaceDE w:val="0"/>
        <w:autoSpaceDN w:val="0"/>
        <w:adjustRightInd w:val="0"/>
        <w:spacing w:before="240" w:after="240"/>
        <w:rPr>
          <w:rFonts w:asciiTheme="minorHAnsi" w:hAnsiTheme="minorHAnsi" w:cstheme="minorHAnsi"/>
          <w:b/>
          <w:bCs/>
          <w:color w:val="000000"/>
        </w:rPr>
      </w:pPr>
      <w:r w:rsidRPr="00FD620E">
        <w:rPr>
          <w:rFonts w:asciiTheme="minorHAnsi" w:hAnsiTheme="minorHAnsi" w:cstheme="minorHAnsi"/>
          <w:b/>
          <w:bCs/>
          <w:color w:val="000000"/>
        </w:rPr>
        <w:t>Manuscript Revie</w:t>
      </w:r>
      <w:r w:rsidR="00503F62">
        <w:rPr>
          <w:rFonts w:asciiTheme="minorHAnsi" w:hAnsiTheme="minorHAnsi" w:cstheme="minorHAnsi"/>
          <w:b/>
          <w:bCs/>
          <w:color w:val="000000"/>
        </w:rPr>
        <w:t>we</w:t>
      </w:r>
      <w:r w:rsidRPr="00FD620E">
        <w:rPr>
          <w:rFonts w:asciiTheme="minorHAnsi" w:hAnsiTheme="minorHAnsi" w:cstheme="minorHAnsi"/>
          <w:b/>
          <w:bCs/>
          <w:color w:val="000000"/>
        </w:rPr>
        <w:t>r</w:t>
      </w:r>
    </w:p>
    <w:tbl>
      <w:tblPr>
        <w:tblW w:w="0" w:type="auto"/>
        <w:tblLayout w:type="fixed"/>
        <w:tblCellMar>
          <w:left w:w="0" w:type="dxa"/>
          <w:right w:w="0" w:type="dxa"/>
        </w:tblCellMar>
        <w:tblLook w:val="0000" w:firstRow="0" w:lastRow="0" w:firstColumn="0" w:lastColumn="0" w:noHBand="0" w:noVBand="0"/>
      </w:tblPr>
      <w:tblGrid>
        <w:gridCol w:w="2520"/>
        <w:gridCol w:w="7200"/>
      </w:tblGrid>
      <w:tr w:rsidR="00587D0C" w:rsidRPr="00FD620E" w14:paraId="3FB5BE15" w14:textId="77777777" w:rsidTr="001D6135">
        <w:tc>
          <w:tcPr>
            <w:tcW w:w="2520" w:type="dxa"/>
          </w:tcPr>
          <w:p w14:paraId="78766E67"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2009 - 2009</w:t>
            </w:r>
          </w:p>
        </w:tc>
        <w:tc>
          <w:tcPr>
            <w:tcW w:w="7200" w:type="dxa"/>
          </w:tcPr>
          <w:p w14:paraId="72764EB1"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Reviewer, Advances in Bioinformatics</w:t>
            </w:r>
          </w:p>
        </w:tc>
      </w:tr>
      <w:tr w:rsidR="00587D0C" w:rsidRPr="00FD620E" w14:paraId="269189B0" w14:textId="77777777" w:rsidTr="001D6135">
        <w:tc>
          <w:tcPr>
            <w:tcW w:w="2520" w:type="dxa"/>
          </w:tcPr>
          <w:p w14:paraId="3A4A071E"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2009 - Present</w:t>
            </w:r>
          </w:p>
        </w:tc>
        <w:tc>
          <w:tcPr>
            <w:tcW w:w="7200" w:type="dxa"/>
          </w:tcPr>
          <w:p w14:paraId="44FFDB6C" w14:textId="1AD97CF0" w:rsidR="00587D0C" w:rsidRPr="00FD620E" w:rsidRDefault="00503F62">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Reviewer, </w:t>
            </w:r>
            <w:r w:rsidR="00BA3D2A" w:rsidRPr="00FD620E">
              <w:rPr>
                <w:rFonts w:asciiTheme="minorHAnsi" w:hAnsiTheme="minorHAnsi" w:cstheme="minorHAnsi"/>
                <w:color w:val="000000"/>
              </w:rPr>
              <w:t>Interacting with Computers</w:t>
            </w:r>
          </w:p>
        </w:tc>
      </w:tr>
      <w:tr w:rsidR="00587D0C" w:rsidRPr="00FD620E" w14:paraId="1840E50B" w14:textId="77777777" w:rsidTr="001D6135">
        <w:tc>
          <w:tcPr>
            <w:tcW w:w="2520" w:type="dxa"/>
          </w:tcPr>
          <w:p w14:paraId="385BFB68"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2010 - Present</w:t>
            </w:r>
          </w:p>
        </w:tc>
        <w:tc>
          <w:tcPr>
            <w:tcW w:w="7200" w:type="dxa"/>
          </w:tcPr>
          <w:p w14:paraId="3BC88FC9" w14:textId="7FE12638" w:rsidR="00587D0C" w:rsidRPr="00FD620E" w:rsidRDefault="00503F62">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Reviewer, </w:t>
            </w:r>
            <w:r w:rsidR="00BA3D2A" w:rsidRPr="00FD620E">
              <w:rPr>
                <w:rFonts w:asciiTheme="minorHAnsi" w:hAnsiTheme="minorHAnsi" w:cstheme="minorHAnsi"/>
                <w:color w:val="000000"/>
              </w:rPr>
              <w:t>BioData Mining</w:t>
            </w:r>
          </w:p>
        </w:tc>
      </w:tr>
      <w:tr w:rsidR="00587D0C" w:rsidRPr="00FD620E" w14:paraId="11E93473" w14:textId="77777777" w:rsidTr="001D6135">
        <w:tc>
          <w:tcPr>
            <w:tcW w:w="2520" w:type="dxa"/>
          </w:tcPr>
          <w:p w14:paraId="0C9F945E"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2010 - Present</w:t>
            </w:r>
          </w:p>
        </w:tc>
        <w:tc>
          <w:tcPr>
            <w:tcW w:w="7200" w:type="dxa"/>
          </w:tcPr>
          <w:p w14:paraId="610B848E" w14:textId="74132D8E" w:rsidR="00503F62" w:rsidRPr="00FD620E" w:rsidRDefault="002530EF">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Reviewer</w:t>
            </w:r>
            <w:r w:rsidR="00503F62">
              <w:rPr>
                <w:rFonts w:asciiTheme="minorHAnsi" w:hAnsiTheme="minorHAnsi" w:cstheme="minorHAnsi"/>
                <w:color w:val="000000"/>
              </w:rPr>
              <w:t xml:space="preserve">, </w:t>
            </w:r>
            <w:r w:rsidR="00BA3D2A" w:rsidRPr="00FD620E">
              <w:rPr>
                <w:rFonts w:asciiTheme="minorHAnsi" w:hAnsiTheme="minorHAnsi" w:cstheme="minorHAnsi"/>
                <w:color w:val="000000"/>
              </w:rPr>
              <w:t>Journal of Medical Internet Research</w:t>
            </w:r>
          </w:p>
        </w:tc>
      </w:tr>
      <w:tr w:rsidR="00587D0C" w:rsidRPr="00FD620E" w14:paraId="62B882AC" w14:textId="77777777" w:rsidTr="001D6135">
        <w:trPr>
          <w:trHeight w:val="315"/>
        </w:trPr>
        <w:tc>
          <w:tcPr>
            <w:tcW w:w="2520" w:type="dxa"/>
          </w:tcPr>
          <w:p w14:paraId="3A8DD2BB"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2010 - Present</w:t>
            </w:r>
          </w:p>
        </w:tc>
        <w:tc>
          <w:tcPr>
            <w:tcW w:w="7200" w:type="dxa"/>
          </w:tcPr>
          <w:p w14:paraId="6DDA1730" w14:textId="3BABE835" w:rsidR="00503F62" w:rsidRPr="00FD620E" w:rsidRDefault="00503F62">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Reviewer, J</w:t>
            </w:r>
            <w:r w:rsidR="00BA3D2A" w:rsidRPr="00FD620E">
              <w:rPr>
                <w:rFonts w:asciiTheme="minorHAnsi" w:hAnsiTheme="minorHAnsi" w:cstheme="minorHAnsi"/>
                <w:color w:val="000000"/>
              </w:rPr>
              <w:t>AMI</w:t>
            </w:r>
            <w:r>
              <w:rPr>
                <w:rFonts w:asciiTheme="minorHAnsi" w:hAnsiTheme="minorHAnsi" w:cstheme="minorHAnsi"/>
                <w:color w:val="000000"/>
              </w:rPr>
              <w:t>A</w:t>
            </w:r>
          </w:p>
        </w:tc>
      </w:tr>
      <w:tr w:rsidR="00587D0C" w:rsidRPr="00FD620E" w14:paraId="32BB439E" w14:textId="77777777" w:rsidTr="001D6135">
        <w:tc>
          <w:tcPr>
            <w:tcW w:w="2520" w:type="dxa"/>
          </w:tcPr>
          <w:p w14:paraId="5B79F299" w14:textId="754A75CD"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2012</w:t>
            </w:r>
            <w:r w:rsidR="00E57A25" w:rsidRPr="00FD620E">
              <w:rPr>
                <w:rFonts w:asciiTheme="minorHAnsi" w:hAnsiTheme="minorHAnsi" w:cstheme="minorHAnsi"/>
                <w:color w:val="000000"/>
              </w:rPr>
              <w:t>- Present</w:t>
            </w:r>
          </w:p>
        </w:tc>
        <w:tc>
          <w:tcPr>
            <w:tcW w:w="7200" w:type="dxa"/>
          </w:tcPr>
          <w:p w14:paraId="705CC9EC"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Reviewer, Journal of Medical Internet Research</w:t>
            </w:r>
          </w:p>
        </w:tc>
      </w:tr>
      <w:tr w:rsidR="00DD1AC4" w:rsidRPr="00FD620E" w14:paraId="6C5D9581" w14:textId="77777777" w:rsidTr="001D6135">
        <w:tc>
          <w:tcPr>
            <w:tcW w:w="2520" w:type="dxa"/>
          </w:tcPr>
          <w:p w14:paraId="13D88540" w14:textId="5BCED1CD" w:rsidR="00DD1AC4" w:rsidRPr="00FD620E" w:rsidRDefault="00DD1AC4">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2012 - Present</w:t>
            </w:r>
          </w:p>
        </w:tc>
        <w:tc>
          <w:tcPr>
            <w:tcW w:w="7200" w:type="dxa"/>
          </w:tcPr>
          <w:p w14:paraId="747CA1F1" w14:textId="2853848F" w:rsidR="00DD1AC4" w:rsidRPr="00FD620E" w:rsidRDefault="00DD1AC4">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Reviewer, ACM Transactions on Intelligent Systems and Technology</w:t>
            </w:r>
          </w:p>
        </w:tc>
      </w:tr>
      <w:tr w:rsidR="00DD1AC4" w:rsidRPr="00FD620E" w14:paraId="109D1F6D" w14:textId="77777777" w:rsidTr="001D6135">
        <w:tc>
          <w:tcPr>
            <w:tcW w:w="2520" w:type="dxa"/>
          </w:tcPr>
          <w:p w14:paraId="551DD8FE" w14:textId="77777777" w:rsidR="00DD1AC4" w:rsidRPr="00FD620E" w:rsidRDefault="00DD1AC4">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2012 - Present</w:t>
            </w:r>
          </w:p>
        </w:tc>
        <w:tc>
          <w:tcPr>
            <w:tcW w:w="7200" w:type="dxa"/>
          </w:tcPr>
          <w:p w14:paraId="751A64E2" w14:textId="77777777" w:rsidR="00DD1AC4" w:rsidRPr="00FD620E" w:rsidRDefault="00DD1AC4">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Reviewer, International Journal of Human-Computer Studies</w:t>
            </w:r>
          </w:p>
        </w:tc>
      </w:tr>
      <w:tr w:rsidR="00DD1AC4" w:rsidRPr="00FD620E" w14:paraId="45FD9E11" w14:textId="77777777" w:rsidTr="001D6135">
        <w:tc>
          <w:tcPr>
            <w:tcW w:w="2520" w:type="dxa"/>
          </w:tcPr>
          <w:p w14:paraId="76CB4CAB" w14:textId="77777777" w:rsidR="00DD1AC4" w:rsidRPr="00FD620E" w:rsidRDefault="00DD1AC4">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2012 - Present</w:t>
            </w:r>
          </w:p>
        </w:tc>
        <w:tc>
          <w:tcPr>
            <w:tcW w:w="7200" w:type="dxa"/>
          </w:tcPr>
          <w:p w14:paraId="70494589" w14:textId="77777777" w:rsidR="00DD1AC4" w:rsidRPr="00FD620E" w:rsidRDefault="00DD1AC4">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Reviewer, International Journal of Telemedicine and Applications</w:t>
            </w:r>
          </w:p>
        </w:tc>
      </w:tr>
      <w:tr w:rsidR="00DD1AC4" w:rsidRPr="00FD620E" w14:paraId="636A7824" w14:textId="77777777" w:rsidTr="001D6135">
        <w:tc>
          <w:tcPr>
            <w:tcW w:w="2520" w:type="dxa"/>
          </w:tcPr>
          <w:p w14:paraId="2DA5D169" w14:textId="77777777" w:rsidR="00DD1AC4" w:rsidRPr="00FD620E" w:rsidRDefault="00DD1AC4">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2012 - Present</w:t>
            </w:r>
          </w:p>
        </w:tc>
        <w:tc>
          <w:tcPr>
            <w:tcW w:w="7200" w:type="dxa"/>
          </w:tcPr>
          <w:p w14:paraId="4D5F7DD0" w14:textId="77777777" w:rsidR="00DD1AC4" w:rsidRPr="00FD620E" w:rsidRDefault="00DD1AC4">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Reviewer, IEEE Transactions on Computer Graphics and Applications</w:t>
            </w:r>
          </w:p>
        </w:tc>
      </w:tr>
      <w:tr w:rsidR="00DD1AC4" w:rsidRPr="00FD620E" w14:paraId="6D2795F8" w14:textId="77777777" w:rsidTr="001D6135">
        <w:tc>
          <w:tcPr>
            <w:tcW w:w="2520" w:type="dxa"/>
          </w:tcPr>
          <w:p w14:paraId="068FE648" w14:textId="77777777" w:rsidR="00DD1AC4" w:rsidRPr="00FD620E" w:rsidRDefault="00DD1AC4">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2012 - Present</w:t>
            </w:r>
          </w:p>
        </w:tc>
        <w:tc>
          <w:tcPr>
            <w:tcW w:w="7200" w:type="dxa"/>
          </w:tcPr>
          <w:p w14:paraId="59820C88" w14:textId="77777777" w:rsidR="00DD1AC4" w:rsidRPr="00FD620E" w:rsidRDefault="00DD1AC4">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Reviewer, Information Visualization</w:t>
            </w:r>
          </w:p>
        </w:tc>
      </w:tr>
      <w:tr w:rsidR="00DD1AC4" w:rsidRPr="00FD620E" w14:paraId="4AFAF441" w14:textId="77777777" w:rsidTr="001D6135">
        <w:tc>
          <w:tcPr>
            <w:tcW w:w="2520" w:type="dxa"/>
          </w:tcPr>
          <w:p w14:paraId="22B13FC2" w14:textId="77777777" w:rsidR="00DD1AC4" w:rsidRPr="00FD620E" w:rsidRDefault="00DD1AC4">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2013 - Present</w:t>
            </w:r>
          </w:p>
        </w:tc>
        <w:tc>
          <w:tcPr>
            <w:tcW w:w="7200" w:type="dxa"/>
          </w:tcPr>
          <w:p w14:paraId="04E7C847" w14:textId="77777777" w:rsidR="00DD1AC4" w:rsidRPr="00FD620E" w:rsidRDefault="00DD1AC4">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Reviewer, BMC Medical Informatics and Decision Making</w:t>
            </w:r>
          </w:p>
        </w:tc>
      </w:tr>
      <w:tr w:rsidR="00DD1AC4" w:rsidRPr="00FD620E" w14:paraId="218F1225" w14:textId="77777777" w:rsidTr="001D6135">
        <w:tc>
          <w:tcPr>
            <w:tcW w:w="2520" w:type="dxa"/>
          </w:tcPr>
          <w:p w14:paraId="18793EC0" w14:textId="77777777" w:rsidR="00DD1AC4" w:rsidRPr="00FD620E" w:rsidRDefault="00DD1AC4">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2013 - Present</w:t>
            </w:r>
          </w:p>
        </w:tc>
        <w:tc>
          <w:tcPr>
            <w:tcW w:w="7200" w:type="dxa"/>
          </w:tcPr>
          <w:p w14:paraId="7E691D1E" w14:textId="77777777" w:rsidR="00DD1AC4" w:rsidRPr="00FD620E" w:rsidRDefault="00DD1AC4">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Reviewer, ACM Transactions on Human-Computer Interaction</w:t>
            </w:r>
          </w:p>
        </w:tc>
      </w:tr>
      <w:tr w:rsidR="00DD1AC4" w:rsidRPr="00FD620E" w14:paraId="49F3192B" w14:textId="77777777" w:rsidTr="001D6135">
        <w:tc>
          <w:tcPr>
            <w:tcW w:w="2520" w:type="dxa"/>
          </w:tcPr>
          <w:p w14:paraId="08B7CDDE" w14:textId="3C845DCD" w:rsidR="00DD1AC4" w:rsidRPr="00FD620E" w:rsidRDefault="00503F62">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w:t>
            </w:r>
            <w:r w:rsidR="00DD1AC4" w:rsidRPr="00FD620E">
              <w:rPr>
                <w:rFonts w:asciiTheme="minorHAnsi" w:hAnsiTheme="minorHAnsi" w:cstheme="minorHAnsi"/>
                <w:color w:val="000000"/>
              </w:rPr>
              <w:t>013 - Present</w:t>
            </w:r>
          </w:p>
        </w:tc>
        <w:tc>
          <w:tcPr>
            <w:tcW w:w="7200" w:type="dxa"/>
          </w:tcPr>
          <w:p w14:paraId="0E616883" w14:textId="4731DD00" w:rsidR="00503F62" w:rsidRPr="00FD620E" w:rsidRDefault="00DD1AC4">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Reviewer, Journal of Biomedical Semanti</w:t>
            </w:r>
            <w:r w:rsidR="00503F62">
              <w:rPr>
                <w:rFonts w:asciiTheme="minorHAnsi" w:hAnsiTheme="minorHAnsi" w:cstheme="minorHAnsi"/>
                <w:color w:val="000000"/>
              </w:rPr>
              <w:t>cs</w:t>
            </w:r>
          </w:p>
        </w:tc>
      </w:tr>
      <w:tr w:rsidR="00503F62" w:rsidRPr="00FD620E" w14:paraId="48CED4E7" w14:textId="77777777" w:rsidTr="001D6135">
        <w:tc>
          <w:tcPr>
            <w:tcW w:w="2520" w:type="dxa"/>
          </w:tcPr>
          <w:p w14:paraId="1FBD02C9" w14:textId="4790CBFC" w:rsidR="00503F62" w:rsidRDefault="00503F62" w:rsidP="007F0FC9">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2013 </w:t>
            </w:r>
            <w:r w:rsidR="007F0FC9">
              <w:rPr>
                <w:rFonts w:asciiTheme="minorHAnsi" w:hAnsiTheme="minorHAnsi" w:cstheme="minorHAnsi"/>
                <w:color w:val="000000"/>
              </w:rPr>
              <w:t>-</w:t>
            </w:r>
            <w:r>
              <w:rPr>
                <w:rFonts w:asciiTheme="minorHAnsi" w:hAnsiTheme="minorHAnsi" w:cstheme="minorHAnsi"/>
                <w:color w:val="000000"/>
              </w:rPr>
              <w:t xml:space="preserve"> Present</w:t>
            </w:r>
          </w:p>
        </w:tc>
        <w:tc>
          <w:tcPr>
            <w:tcW w:w="7200" w:type="dxa"/>
          </w:tcPr>
          <w:p w14:paraId="31208D05" w14:textId="62D9248D" w:rsidR="00503F62" w:rsidRPr="00FD620E" w:rsidRDefault="00503F62">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Reviewer, Advanced Visual Interfaces</w:t>
            </w:r>
          </w:p>
        </w:tc>
      </w:tr>
      <w:tr w:rsidR="00DD1AC4" w:rsidRPr="00FD620E" w14:paraId="4C24CA63" w14:textId="77777777" w:rsidTr="001D6135">
        <w:tc>
          <w:tcPr>
            <w:tcW w:w="2520" w:type="dxa"/>
          </w:tcPr>
          <w:p w14:paraId="0E196D93" w14:textId="77777777" w:rsidR="00DD1AC4" w:rsidRPr="00FD620E" w:rsidRDefault="00DD1AC4">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2014 - Present</w:t>
            </w:r>
          </w:p>
        </w:tc>
        <w:tc>
          <w:tcPr>
            <w:tcW w:w="7200" w:type="dxa"/>
          </w:tcPr>
          <w:p w14:paraId="008D69E9" w14:textId="77777777" w:rsidR="00DD1AC4" w:rsidRPr="00FD620E" w:rsidRDefault="00DD1AC4">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Reviewer, BMC Bioinformatics</w:t>
            </w:r>
          </w:p>
        </w:tc>
      </w:tr>
      <w:tr w:rsidR="00DD1AC4" w:rsidRPr="00FD620E" w14:paraId="13847317" w14:textId="77777777" w:rsidTr="001D6135">
        <w:tc>
          <w:tcPr>
            <w:tcW w:w="2520" w:type="dxa"/>
          </w:tcPr>
          <w:p w14:paraId="3A752164" w14:textId="77777777" w:rsidR="00DD1AC4" w:rsidRPr="00FD620E" w:rsidRDefault="00DD1AC4">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2014 - Present</w:t>
            </w:r>
          </w:p>
        </w:tc>
        <w:tc>
          <w:tcPr>
            <w:tcW w:w="7200" w:type="dxa"/>
          </w:tcPr>
          <w:p w14:paraId="3A8ECE13" w14:textId="77777777" w:rsidR="00DD1AC4" w:rsidRPr="00FD620E" w:rsidRDefault="00DD1AC4">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Reviewer, European Journal of Dental Educations</w:t>
            </w:r>
          </w:p>
        </w:tc>
      </w:tr>
      <w:tr w:rsidR="00DD1AC4" w:rsidRPr="00FD620E" w14:paraId="260BCCB7" w14:textId="77777777" w:rsidTr="001D6135">
        <w:tc>
          <w:tcPr>
            <w:tcW w:w="2520" w:type="dxa"/>
          </w:tcPr>
          <w:p w14:paraId="5B3FF812" w14:textId="77777777" w:rsidR="00DD1AC4" w:rsidRPr="00FD620E" w:rsidRDefault="00DD1AC4">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2014 - Present</w:t>
            </w:r>
          </w:p>
        </w:tc>
        <w:tc>
          <w:tcPr>
            <w:tcW w:w="7200" w:type="dxa"/>
          </w:tcPr>
          <w:p w14:paraId="401CA5A7" w14:textId="77777777" w:rsidR="00DD1AC4" w:rsidRPr="00FD620E" w:rsidRDefault="00DD1AC4">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Reviewer, Global Health Conference</w:t>
            </w:r>
          </w:p>
        </w:tc>
      </w:tr>
      <w:tr w:rsidR="00DD1AC4" w:rsidRPr="00FD620E" w14:paraId="4327D62A" w14:textId="77777777" w:rsidTr="001D6135">
        <w:tc>
          <w:tcPr>
            <w:tcW w:w="2520" w:type="dxa"/>
          </w:tcPr>
          <w:p w14:paraId="2DB9422D" w14:textId="77777777" w:rsidR="00DD1AC4" w:rsidRPr="00FD620E" w:rsidRDefault="00DD1AC4">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2015 - Present</w:t>
            </w:r>
          </w:p>
        </w:tc>
        <w:tc>
          <w:tcPr>
            <w:tcW w:w="7200" w:type="dxa"/>
          </w:tcPr>
          <w:p w14:paraId="372C8CF1" w14:textId="180DB90B" w:rsidR="00DD1AC4" w:rsidRPr="00FD620E" w:rsidRDefault="00E57A2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Revi</w:t>
            </w:r>
            <w:r w:rsidR="00503F62">
              <w:rPr>
                <w:rFonts w:asciiTheme="minorHAnsi" w:hAnsiTheme="minorHAnsi" w:cstheme="minorHAnsi"/>
                <w:color w:val="000000"/>
              </w:rPr>
              <w:t>e</w:t>
            </w:r>
            <w:r w:rsidRPr="00FD620E">
              <w:rPr>
                <w:rFonts w:asciiTheme="minorHAnsi" w:hAnsiTheme="minorHAnsi" w:cstheme="minorHAnsi"/>
                <w:color w:val="000000"/>
              </w:rPr>
              <w:t xml:space="preserve">wer, </w:t>
            </w:r>
            <w:r w:rsidR="00DD1AC4" w:rsidRPr="00FD620E">
              <w:rPr>
                <w:rFonts w:asciiTheme="minorHAnsi" w:hAnsiTheme="minorHAnsi" w:cstheme="minorHAnsi"/>
                <w:color w:val="000000"/>
              </w:rPr>
              <w:t>BMC Health Services Resea</w:t>
            </w:r>
            <w:r w:rsidR="00503F62">
              <w:rPr>
                <w:rFonts w:asciiTheme="minorHAnsi" w:hAnsiTheme="minorHAnsi" w:cstheme="minorHAnsi"/>
                <w:color w:val="000000"/>
              </w:rPr>
              <w:t>r</w:t>
            </w:r>
            <w:r w:rsidR="00DD1AC4" w:rsidRPr="00FD620E">
              <w:rPr>
                <w:rFonts w:asciiTheme="minorHAnsi" w:hAnsiTheme="minorHAnsi" w:cstheme="minorHAnsi"/>
                <w:color w:val="000000"/>
              </w:rPr>
              <w:t>ch</w:t>
            </w:r>
          </w:p>
        </w:tc>
      </w:tr>
      <w:tr w:rsidR="00DD1AC4" w:rsidRPr="00FD620E" w14:paraId="288E140F" w14:textId="77777777" w:rsidTr="001D6135">
        <w:tc>
          <w:tcPr>
            <w:tcW w:w="2520" w:type="dxa"/>
          </w:tcPr>
          <w:p w14:paraId="6A4FD036" w14:textId="77777777" w:rsidR="00DD1AC4" w:rsidRPr="00FD620E" w:rsidRDefault="00DD1AC4">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2015 - Present</w:t>
            </w:r>
          </w:p>
        </w:tc>
        <w:tc>
          <w:tcPr>
            <w:tcW w:w="7200" w:type="dxa"/>
          </w:tcPr>
          <w:p w14:paraId="12F3A859" w14:textId="6994B018" w:rsidR="00DD1AC4" w:rsidRPr="00FD620E" w:rsidRDefault="00E57A2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 xml:space="preserve">Reviewer, </w:t>
            </w:r>
            <w:r w:rsidR="00DD1AC4" w:rsidRPr="00FD620E">
              <w:rPr>
                <w:rFonts w:asciiTheme="minorHAnsi" w:hAnsiTheme="minorHAnsi" w:cstheme="minorHAnsi"/>
                <w:color w:val="000000"/>
              </w:rPr>
              <w:t>Bioinformatics</w:t>
            </w:r>
          </w:p>
        </w:tc>
      </w:tr>
      <w:tr w:rsidR="009625C8" w:rsidRPr="00FD620E" w14:paraId="1C8DDCC3" w14:textId="77777777" w:rsidTr="001D6135">
        <w:tc>
          <w:tcPr>
            <w:tcW w:w="2520" w:type="dxa"/>
          </w:tcPr>
          <w:p w14:paraId="4D3C8936" w14:textId="54896C39" w:rsidR="009625C8" w:rsidRPr="00FD620E" w:rsidRDefault="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2015 - Present</w:t>
            </w:r>
          </w:p>
        </w:tc>
        <w:tc>
          <w:tcPr>
            <w:tcW w:w="7200" w:type="dxa"/>
          </w:tcPr>
          <w:p w14:paraId="2668C658" w14:textId="3537EFD8" w:rsidR="009625C8" w:rsidRPr="00FD620E" w:rsidRDefault="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Reviewer, F1000 Research</w:t>
            </w:r>
          </w:p>
        </w:tc>
      </w:tr>
      <w:tr w:rsidR="00573631" w:rsidRPr="00FD620E" w14:paraId="1018547D" w14:textId="77777777" w:rsidTr="001D6135">
        <w:tc>
          <w:tcPr>
            <w:tcW w:w="2520" w:type="dxa"/>
          </w:tcPr>
          <w:p w14:paraId="5F9DDDE8" w14:textId="26BD1991" w:rsidR="00573631" w:rsidRDefault="00573631">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2015 - Present</w:t>
            </w:r>
          </w:p>
        </w:tc>
        <w:tc>
          <w:tcPr>
            <w:tcW w:w="7200" w:type="dxa"/>
          </w:tcPr>
          <w:p w14:paraId="4656EEEA" w14:textId="78093594" w:rsidR="00573631" w:rsidRDefault="00573631">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Reviewer, MedInfo</w:t>
            </w:r>
          </w:p>
        </w:tc>
      </w:tr>
      <w:tr w:rsidR="00DD1AC4" w:rsidRPr="00FD620E" w14:paraId="636BB2CD" w14:textId="77777777" w:rsidTr="001D6135">
        <w:tc>
          <w:tcPr>
            <w:tcW w:w="2520" w:type="dxa"/>
          </w:tcPr>
          <w:p w14:paraId="6DA43FFD" w14:textId="77777777" w:rsidR="00DD1AC4" w:rsidRPr="00FD620E" w:rsidRDefault="00DD1AC4">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2016 - Present</w:t>
            </w:r>
          </w:p>
        </w:tc>
        <w:tc>
          <w:tcPr>
            <w:tcW w:w="7200" w:type="dxa"/>
          </w:tcPr>
          <w:p w14:paraId="5137C41F" w14:textId="7F34F08D" w:rsidR="00E57A25" w:rsidRPr="00FD620E" w:rsidRDefault="00DD1AC4">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Reviewer, Jo</w:t>
            </w:r>
            <w:r w:rsidR="00847FC6" w:rsidRPr="00FD620E">
              <w:rPr>
                <w:rFonts w:asciiTheme="minorHAnsi" w:hAnsiTheme="minorHAnsi" w:cstheme="minorHAnsi"/>
                <w:color w:val="000000"/>
              </w:rPr>
              <w:t>urnal of Biomedical Informatics</w:t>
            </w:r>
          </w:p>
        </w:tc>
      </w:tr>
      <w:tr w:rsidR="009625C8" w:rsidRPr="00FD620E" w14:paraId="18725897" w14:textId="77777777" w:rsidTr="001D6135">
        <w:tc>
          <w:tcPr>
            <w:tcW w:w="2520" w:type="dxa"/>
          </w:tcPr>
          <w:p w14:paraId="077923C2" w14:textId="189D784A" w:rsidR="009625C8" w:rsidRPr="00FD620E" w:rsidRDefault="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2016 - Present</w:t>
            </w:r>
          </w:p>
        </w:tc>
        <w:tc>
          <w:tcPr>
            <w:tcW w:w="7200" w:type="dxa"/>
          </w:tcPr>
          <w:p w14:paraId="4D5D898A" w14:textId="2C89A26E" w:rsidR="009625C8" w:rsidRPr="00FD620E" w:rsidRDefault="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Reviewer, International Journal of Computer-Human Interaction </w:t>
            </w:r>
          </w:p>
        </w:tc>
      </w:tr>
      <w:tr w:rsidR="009625C8" w:rsidRPr="00FD620E" w14:paraId="3E330E43" w14:textId="77777777" w:rsidTr="001D6135">
        <w:tc>
          <w:tcPr>
            <w:tcW w:w="2520" w:type="dxa"/>
          </w:tcPr>
          <w:p w14:paraId="37B94A07" w14:textId="3F607FD4" w:rsidR="009625C8" w:rsidRDefault="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2016 - Present</w:t>
            </w:r>
          </w:p>
        </w:tc>
        <w:tc>
          <w:tcPr>
            <w:tcW w:w="7200" w:type="dxa"/>
          </w:tcPr>
          <w:p w14:paraId="5A59B2F4" w14:textId="54BFC621" w:rsidR="009625C8" w:rsidRDefault="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Reviewer, Pharmaceutical Research</w:t>
            </w:r>
          </w:p>
        </w:tc>
      </w:tr>
      <w:tr w:rsidR="00E57A25" w:rsidRPr="00FD620E" w14:paraId="569D98B6" w14:textId="77777777" w:rsidTr="001D6135">
        <w:tc>
          <w:tcPr>
            <w:tcW w:w="2520" w:type="dxa"/>
          </w:tcPr>
          <w:p w14:paraId="40F1B970" w14:textId="1D83EED1" w:rsidR="00E57A25" w:rsidRPr="00FD620E" w:rsidRDefault="00E57A2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2017 - Present</w:t>
            </w:r>
          </w:p>
        </w:tc>
        <w:tc>
          <w:tcPr>
            <w:tcW w:w="7200" w:type="dxa"/>
          </w:tcPr>
          <w:p w14:paraId="1463E039" w14:textId="50051EC2" w:rsidR="00E57A25" w:rsidRPr="00FD620E" w:rsidRDefault="00E57A2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Reviewer, Applied Clinical Informatics</w:t>
            </w:r>
          </w:p>
        </w:tc>
      </w:tr>
      <w:tr w:rsidR="00503F62" w:rsidRPr="00FD620E" w14:paraId="189698A7" w14:textId="77777777" w:rsidTr="001D6135">
        <w:tc>
          <w:tcPr>
            <w:tcW w:w="2520" w:type="dxa"/>
          </w:tcPr>
          <w:p w14:paraId="7D9970EB" w14:textId="005B7048" w:rsidR="00503F62" w:rsidRPr="00FD620E" w:rsidRDefault="00503F62">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2017 - Present</w:t>
            </w:r>
          </w:p>
        </w:tc>
        <w:tc>
          <w:tcPr>
            <w:tcW w:w="7200" w:type="dxa"/>
          </w:tcPr>
          <w:p w14:paraId="028DE4FE" w14:textId="69E85359" w:rsidR="00503F62" w:rsidRPr="00FD620E" w:rsidRDefault="00503F62">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Reviewer, Computer Methods and Programs in Biomedicine</w:t>
            </w:r>
          </w:p>
        </w:tc>
      </w:tr>
      <w:tr w:rsidR="00E57A25" w:rsidRPr="00FD620E" w14:paraId="12F053E6" w14:textId="77777777" w:rsidTr="001D6135">
        <w:tc>
          <w:tcPr>
            <w:tcW w:w="2520" w:type="dxa"/>
          </w:tcPr>
          <w:p w14:paraId="2A9B3907" w14:textId="12AC0C6C" w:rsidR="00E57A25" w:rsidRPr="00FD620E" w:rsidRDefault="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2017 - Present</w:t>
            </w:r>
          </w:p>
        </w:tc>
        <w:tc>
          <w:tcPr>
            <w:tcW w:w="7200" w:type="dxa"/>
          </w:tcPr>
          <w:p w14:paraId="1FE79949" w14:textId="3E45FA84" w:rsidR="00E57A25" w:rsidRPr="00FD620E" w:rsidRDefault="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Reviewer, PLoS ONE</w:t>
            </w:r>
          </w:p>
        </w:tc>
      </w:tr>
      <w:tr w:rsidR="00E57A25" w:rsidRPr="00FD620E" w14:paraId="0AA839DA" w14:textId="77777777" w:rsidTr="001D6135">
        <w:tc>
          <w:tcPr>
            <w:tcW w:w="2520" w:type="dxa"/>
          </w:tcPr>
          <w:p w14:paraId="44AED044" w14:textId="6237E459" w:rsidR="00E57A25" w:rsidRPr="00FD620E" w:rsidRDefault="00E57A2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2017 - Present</w:t>
            </w:r>
          </w:p>
        </w:tc>
        <w:tc>
          <w:tcPr>
            <w:tcW w:w="7200" w:type="dxa"/>
          </w:tcPr>
          <w:p w14:paraId="01789992" w14:textId="57492D47" w:rsidR="00E57A25" w:rsidRPr="00FD620E" w:rsidRDefault="00E57A25">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Reviewer, Journal of Healthcare Informatics Research</w:t>
            </w:r>
          </w:p>
        </w:tc>
      </w:tr>
      <w:tr w:rsidR="00503F62" w:rsidRPr="00FD620E" w14:paraId="0FE42383" w14:textId="77777777" w:rsidTr="001D6135">
        <w:tc>
          <w:tcPr>
            <w:tcW w:w="2520" w:type="dxa"/>
          </w:tcPr>
          <w:p w14:paraId="60A11722" w14:textId="35F10874" w:rsidR="00503F62" w:rsidRPr="00FD620E" w:rsidRDefault="00503F62">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2017 - Present</w:t>
            </w:r>
          </w:p>
        </w:tc>
        <w:tc>
          <w:tcPr>
            <w:tcW w:w="7200" w:type="dxa"/>
          </w:tcPr>
          <w:p w14:paraId="1F014C98" w14:textId="157E9E33" w:rsidR="00503F62" w:rsidRPr="00FD620E" w:rsidRDefault="00503F62">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Reviewer, Journal of Computational and Graphical Statistics. </w:t>
            </w:r>
          </w:p>
        </w:tc>
      </w:tr>
      <w:tr w:rsidR="009625C8" w:rsidRPr="00FD620E" w14:paraId="51ECAA95" w14:textId="77777777" w:rsidTr="001D6135">
        <w:tc>
          <w:tcPr>
            <w:tcW w:w="2520" w:type="dxa"/>
          </w:tcPr>
          <w:p w14:paraId="7E8EA298" w14:textId="6260BDED" w:rsidR="009625C8" w:rsidRDefault="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2017 - Present</w:t>
            </w:r>
          </w:p>
        </w:tc>
        <w:tc>
          <w:tcPr>
            <w:tcW w:w="7200" w:type="dxa"/>
          </w:tcPr>
          <w:p w14:paraId="4100ACA9" w14:textId="71D06C9B" w:rsidR="009625C8" w:rsidRDefault="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Reviewer, IEEE Pervasive Computing</w:t>
            </w:r>
          </w:p>
        </w:tc>
      </w:tr>
      <w:tr w:rsidR="009625C8" w:rsidRPr="00FD620E" w14:paraId="302066EC" w14:textId="77777777" w:rsidTr="001D6135">
        <w:tc>
          <w:tcPr>
            <w:tcW w:w="2520" w:type="dxa"/>
          </w:tcPr>
          <w:p w14:paraId="74A3B552" w14:textId="426A2D07" w:rsidR="009625C8" w:rsidRDefault="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2017 - Present</w:t>
            </w:r>
          </w:p>
        </w:tc>
        <w:tc>
          <w:tcPr>
            <w:tcW w:w="7200" w:type="dxa"/>
          </w:tcPr>
          <w:p w14:paraId="47700945" w14:textId="226BB533" w:rsidR="009625C8" w:rsidRDefault="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Reviewer, Personalized Medicine</w:t>
            </w:r>
          </w:p>
        </w:tc>
      </w:tr>
      <w:tr w:rsidR="009625C8" w:rsidRPr="00FD620E" w14:paraId="29461DEC" w14:textId="77777777" w:rsidTr="001D6135">
        <w:tc>
          <w:tcPr>
            <w:tcW w:w="2520" w:type="dxa"/>
          </w:tcPr>
          <w:p w14:paraId="61641966" w14:textId="71F7E1F6" w:rsidR="009625C8" w:rsidRDefault="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2017 - Present</w:t>
            </w:r>
          </w:p>
        </w:tc>
        <w:tc>
          <w:tcPr>
            <w:tcW w:w="7200" w:type="dxa"/>
          </w:tcPr>
          <w:p w14:paraId="582F4A66" w14:textId="7F882B48" w:rsidR="009625C8" w:rsidRDefault="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Reviewer, Pharmacotherapy</w:t>
            </w:r>
          </w:p>
        </w:tc>
      </w:tr>
      <w:tr w:rsidR="009625C8" w:rsidRPr="00FD620E" w14:paraId="200779EE" w14:textId="77777777" w:rsidTr="001D6135">
        <w:tc>
          <w:tcPr>
            <w:tcW w:w="2520" w:type="dxa"/>
          </w:tcPr>
          <w:p w14:paraId="1DDC8FAA" w14:textId="45F3FA1F" w:rsidR="009625C8" w:rsidRDefault="009625C8" w:rsidP="009625C8">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lastRenderedPageBreak/>
              <w:t xml:space="preserve">2018 - Present  </w:t>
            </w:r>
          </w:p>
        </w:tc>
        <w:tc>
          <w:tcPr>
            <w:tcW w:w="7200" w:type="dxa"/>
          </w:tcPr>
          <w:p w14:paraId="31803F41" w14:textId="3BCF4291" w:rsidR="009625C8" w:rsidRDefault="009625C8" w:rsidP="009625C8">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Reviewer, Journal of Biomedical Informatics</w:t>
            </w:r>
          </w:p>
        </w:tc>
      </w:tr>
      <w:tr w:rsidR="009625C8" w:rsidRPr="00FD620E" w14:paraId="61D14A6F" w14:textId="77777777" w:rsidTr="001D6135">
        <w:tc>
          <w:tcPr>
            <w:tcW w:w="2520" w:type="dxa"/>
          </w:tcPr>
          <w:p w14:paraId="087398E7" w14:textId="030775A6" w:rsidR="009625C8" w:rsidRPr="00FD620E" w:rsidRDefault="009625C8" w:rsidP="009625C8">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2018 - Present</w:t>
            </w:r>
          </w:p>
        </w:tc>
        <w:tc>
          <w:tcPr>
            <w:tcW w:w="7200" w:type="dxa"/>
          </w:tcPr>
          <w:p w14:paraId="55BD7F81" w14:textId="13449784" w:rsidR="009625C8" w:rsidRPr="00FD620E" w:rsidRDefault="009625C8" w:rsidP="009625C8">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Reviewer, Molecular Diagnosis and Therapy</w:t>
            </w:r>
          </w:p>
        </w:tc>
      </w:tr>
      <w:tr w:rsidR="009625C8" w:rsidRPr="00FD620E" w14:paraId="21071E45" w14:textId="77777777" w:rsidTr="001D6135">
        <w:tc>
          <w:tcPr>
            <w:tcW w:w="2520" w:type="dxa"/>
          </w:tcPr>
          <w:p w14:paraId="05C11C52" w14:textId="6D79391C" w:rsidR="009625C8" w:rsidRPr="00FD620E" w:rsidRDefault="009625C8" w:rsidP="009625C8">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2018 - Present</w:t>
            </w:r>
          </w:p>
        </w:tc>
        <w:tc>
          <w:tcPr>
            <w:tcW w:w="7200" w:type="dxa"/>
          </w:tcPr>
          <w:p w14:paraId="5C681C00" w14:textId="4258E7E7" w:rsidR="009625C8" w:rsidRPr="00FD620E" w:rsidRDefault="009625C8" w:rsidP="009625C8">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Reviewer, Entropy</w:t>
            </w:r>
          </w:p>
        </w:tc>
      </w:tr>
      <w:tr w:rsidR="009625C8" w:rsidRPr="00FD620E" w14:paraId="5BF17D74" w14:textId="77777777" w:rsidTr="001D6135">
        <w:tc>
          <w:tcPr>
            <w:tcW w:w="2520" w:type="dxa"/>
          </w:tcPr>
          <w:p w14:paraId="19261CA8" w14:textId="0C2A32EB" w:rsidR="009625C8" w:rsidRPr="00FD620E" w:rsidRDefault="009625C8" w:rsidP="009625C8">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2018 - Present</w:t>
            </w:r>
          </w:p>
        </w:tc>
        <w:tc>
          <w:tcPr>
            <w:tcW w:w="7200" w:type="dxa"/>
          </w:tcPr>
          <w:p w14:paraId="66260743" w14:textId="5E30CF02" w:rsidR="009625C8" w:rsidRPr="00FD620E" w:rsidRDefault="009625C8" w:rsidP="009625C8">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Reviewer, Medicines</w:t>
            </w:r>
          </w:p>
        </w:tc>
      </w:tr>
      <w:tr w:rsidR="009625C8" w:rsidRPr="00FD620E" w14:paraId="13518DCD" w14:textId="77777777" w:rsidTr="001D6135">
        <w:tc>
          <w:tcPr>
            <w:tcW w:w="2520" w:type="dxa"/>
          </w:tcPr>
          <w:p w14:paraId="65D87E6C" w14:textId="1C749D23" w:rsidR="009625C8" w:rsidRPr="00FD620E" w:rsidRDefault="009625C8" w:rsidP="009625C8">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2018 - Present</w:t>
            </w:r>
          </w:p>
        </w:tc>
        <w:tc>
          <w:tcPr>
            <w:tcW w:w="7200" w:type="dxa"/>
          </w:tcPr>
          <w:p w14:paraId="3D76D837" w14:textId="0378D1AA" w:rsidR="009625C8" w:rsidRPr="00FD620E" w:rsidRDefault="009625C8" w:rsidP="009625C8">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Reviewer, Nature Digital Medicine</w:t>
            </w:r>
          </w:p>
        </w:tc>
      </w:tr>
      <w:tr w:rsidR="002338BC" w:rsidRPr="00FD620E" w14:paraId="4F8D57F3" w14:textId="77777777" w:rsidTr="001D6135">
        <w:tc>
          <w:tcPr>
            <w:tcW w:w="2520" w:type="dxa"/>
          </w:tcPr>
          <w:p w14:paraId="48A61AAE" w14:textId="4D766969" w:rsidR="002338BC" w:rsidRPr="00FD620E" w:rsidRDefault="002338BC" w:rsidP="009625C8">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2018 - Present</w:t>
            </w:r>
          </w:p>
        </w:tc>
        <w:tc>
          <w:tcPr>
            <w:tcW w:w="7200" w:type="dxa"/>
          </w:tcPr>
          <w:p w14:paraId="275A5576" w14:textId="313F7589" w:rsidR="002338BC" w:rsidRPr="00FD620E" w:rsidRDefault="002338BC" w:rsidP="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Reviewer, Behavior and Information Technology</w:t>
            </w:r>
          </w:p>
        </w:tc>
      </w:tr>
      <w:tr w:rsidR="009625C8" w:rsidRPr="00FD620E" w14:paraId="47B49C27" w14:textId="77777777" w:rsidTr="001D6135">
        <w:tc>
          <w:tcPr>
            <w:tcW w:w="2520" w:type="dxa"/>
          </w:tcPr>
          <w:p w14:paraId="7923FA36" w14:textId="1A38FD24" w:rsidR="009625C8" w:rsidRPr="00FD620E" w:rsidRDefault="009625C8" w:rsidP="009625C8">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2018 - Present</w:t>
            </w:r>
          </w:p>
        </w:tc>
        <w:tc>
          <w:tcPr>
            <w:tcW w:w="7200" w:type="dxa"/>
          </w:tcPr>
          <w:p w14:paraId="7442F4C2" w14:textId="0909C694" w:rsidR="009625C8" w:rsidRPr="00FD620E" w:rsidRDefault="009625C8" w:rsidP="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Reviewer, Molecular Diagnosis and Therapy</w:t>
            </w:r>
          </w:p>
        </w:tc>
      </w:tr>
      <w:tr w:rsidR="009625C8" w:rsidRPr="00FD620E" w14:paraId="5191B3D4" w14:textId="77777777" w:rsidTr="001D6135">
        <w:tc>
          <w:tcPr>
            <w:tcW w:w="2520" w:type="dxa"/>
          </w:tcPr>
          <w:p w14:paraId="167B86FD" w14:textId="1391FE1B" w:rsidR="009625C8" w:rsidRPr="00FD620E" w:rsidRDefault="009625C8" w:rsidP="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2019 - Present</w:t>
            </w:r>
          </w:p>
        </w:tc>
        <w:tc>
          <w:tcPr>
            <w:tcW w:w="7200" w:type="dxa"/>
          </w:tcPr>
          <w:p w14:paraId="1BF643BF" w14:textId="7367903D" w:rsidR="009625C8" w:rsidRPr="00FD620E" w:rsidRDefault="009625C8" w:rsidP="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Reviewer, Computer Graphics Forum</w:t>
            </w:r>
          </w:p>
        </w:tc>
      </w:tr>
      <w:tr w:rsidR="009625C8" w:rsidRPr="00FD620E" w14:paraId="0A33DD71" w14:textId="77777777" w:rsidTr="001D6135">
        <w:tc>
          <w:tcPr>
            <w:tcW w:w="2520" w:type="dxa"/>
          </w:tcPr>
          <w:p w14:paraId="20AA44CE" w14:textId="59F89AB4" w:rsidR="009625C8" w:rsidRDefault="009625C8" w:rsidP="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2019 - Present</w:t>
            </w:r>
          </w:p>
        </w:tc>
        <w:tc>
          <w:tcPr>
            <w:tcW w:w="7200" w:type="dxa"/>
          </w:tcPr>
          <w:p w14:paraId="3F1E5872" w14:textId="31DD5E90" w:rsidR="009625C8" w:rsidRDefault="009625C8" w:rsidP="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Reviewer, Eurasian Journal of Medicine and Oncology</w:t>
            </w:r>
          </w:p>
        </w:tc>
      </w:tr>
      <w:tr w:rsidR="009625C8" w:rsidRPr="00FD620E" w14:paraId="1B278D3A" w14:textId="77777777" w:rsidTr="001D6135">
        <w:tc>
          <w:tcPr>
            <w:tcW w:w="2520" w:type="dxa"/>
          </w:tcPr>
          <w:p w14:paraId="6DDD74B0" w14:textId="5FBCAAA4" w:rsidR="009625C8" w:rsidRDefault="009625C8" w:rsidP="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2019 - Present</w:t>
            </w:r>
          </w:p>
        </w:tc>
        <w:tc>
          <w:tcPr>
            <w:tcW w:w="7200" w:type="dxa"/>
          </w:tcPr>
          <w:p w14:paraId="63D27035" w14:textId="19B439F5" w:rsidR="009625C8" w:rsidRDefault="009625C8" w:rsidP="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Reviewer, Information Visualization</w:t>
            </w:r>
          </w:p>
        </w:tc>
      </w:tr>
      <w:tr w:rsidR="009625C8" w:rsidRPr="00FD620E" w14:paraId="5A5C4EAC" w14:textId="77777777" w:rsidTr="001D6135">
        <w:tc>
          <w:tcPr>
            <w:tcW w:w="2520" w:type="dxa"/>
          </w:tcPr>
          <w:p w14:paraId="0A50B29E" w14:textId="2D5C6058" w:rsidR="009625C8" w:rsidRDefault="009625C8" w:rsidP="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2019 - Present</w:t>
            </w:r>
          </w:p>
        </w:tc>
        <w:tc>
          <w:tcPr>
            <w:tcW w:w="7200" w:type="dxa"/>
          </w:tcPr>
          <w:p w14:paraId="54E117D6" w14:textId="2292EDE0" w:rsidR="009625C8" w:rsidRDefault="009625C8" w:rsidP="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Reviewer, Frontiers in Genetics </w:t>
            </w:r>
          </w:p>
        </w:tc>
      </w:tr>
      <w:tr w:rsidR="009625C8" w:rsidRPr="00FD620E" w14:paraId="65A37453" w14:textId="77777777" w:rsidTr="001D6135">
        <w:tc>
          <w:tcPr>
            <w:tcW w:w="2520" w:type="dxa"/>
          </w:tcPr>
          <w:p w14:paraId="4EF359DF" w14:textId="17336ADD" w:rsidR="009625C8" w:rsidRDefault="009625C8" w:rsidP="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2019 - Present</w:t>
            </w:r>
          </w:p>
        </w:tc>
        <w:tc>
          <w:tcPr>
            <w:tcW w:w="7200" w:type="dxa"/>
          </w:tcPr>
          <w:p w14:paraId="68CB986D" w14:textId="291944CB" w:rsidR="009625C8" w:rsidRDefault="009625C8" w:rsidP="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Reviewer, Applied Ergonomics </w:t>
            </w:r>
          </w:p>
        </w:tc>
      </w:tr>
      <w:tr w:rsidR="009625C8" w:rsidRPr="00FD620E" w14:paraId="55AA1D8F" w14:textId="77777777" w:rsidTr="001D6135">
        <w:tc>
          <w:tcPr>
            <w:tcW w:w="2520" w:type="dxa"/>
          </w:tcPr>
          <w:p w14:paraId="4D3462CC" w14:textId="5B8B8572" w:rsidR="009625C8" w:rsidRDefault="009625C8" w:rsidP="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2019 - Present</w:t>
            </w:r>
          </w:p>
        </w:tc>
        <w:tc>
          <w:tcPr>
            <w:tcW w:w="7200" w:type="dxa"/>
          </w:tcPr>
          <w:p w14:paraId="6DBF0EDD" w14:textId="0F252610" w:rsidR="009625C8" w:rsidRDefault="009625C8" w:rsidP="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Reviewer, Scientific Reports </w:t>
            </w:r>
          </w:p>
        </w:tc>
      </w:tr>
      <w:tr w:rsidR="009625C8" w:rsidRPr="00FD620E" w14:paraId="6A9EE994" w14:textId="77777777" w:rsidTr="001D6135">
        <w:tc>
          <w:tcPr>
            <w:tcW w:w="2520" w:type="dxa"/>
          </w:tcPr>
          <w:p w14:paraId="789B0B8E" w14:textId="568CC613" w:rsidR="009625C8" w:rsidRDefault="009625C8" w:rsidP="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2019 - Present</w:t>
            </w:r>
          </w:p>
        </w:tc>
        <w:tc>
          <w:tcPr>
            <w:tcW w:w="7200" w:type="dxa"/>
          </w:tcPr>
          <w:p w14:paraId="6F17442A" w14:textId="4852DF84" w:rsidR="009625C8" w:rsidRDefault="009625C8" w:rsidP="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Reviewer, Applied Clinical Informatics Open  </w:t>
            </w:r>
          </w:p>
        </w:tc>
      </w:tr>
      <w:tr w:rsidR="00D60093" w:rsidRPr="00FD620E" w14:paraId="70646E51" w14:textId="77777777" w:rsidTr="001D6135">
        <w:tc>
          <w:tcPr>
            <w:tcW w:w="2520" w:type="dxa"/>
          </w:tcPr>
          <w:p w14:paraId="01F9E0C7" w14:textId="62151C0C" w:rsidR="00D60093" w:rsidRDefault="00D60093" w:rsidP="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2020 - Present</w:t>
            </w:r>
          </w:p>
        </w:tc>
        <w:tc>
          <w:tcPr>
            <w:tcW w:w="7200" w:type="dxa"/>
          </w:tcPr>
          <w:p w14:paraId="6A30E23F" w14:textId="74325621" w:rsidR="00D60093" w:rsidRDefault="00D60093" w:rsidP="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Reviewer, JAMIA Open</w:t>
            </w:r>
          </w:p>
        </w:tc>
      </w:tr>
      <w:tr w:rsidR="00502511" w:rsidRPr="00FD620E" w14:paraId="127AB956" w14:textId="77777777" w:rsidTr="001D6135">
        <w:tc>
          <w:tcPr>
            <w:tcW w:w="2520" w:type="dxa"/>
          </w:tcPr>
          <w:p w14:paraId="6C77B811" w14:textId="17C9A2E1" w:rsidR="00502511" w:rsidRDefault="00502511" w:rsidP="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2020 - Present</w:t>
            </w:r>
          </w:p>
        </w:tc>
        <w:tc>
          <w:tcPr>
            <w:tcW w:w="7200" w:type="dxa"/>
          </w:tcPr>
          <w:p w14:paraId="47DD5E62" w14:textId="22BE0A90" w:rsidR="00502511" w:rsidRDefault="00502511" w:rsidP="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Reviewer, IEEE Computer Graphics and Applications </w:t>
            </w:r>
          </w:p>
        </w:tc>
      </w:tr>
      <w:tr w:rsidR="00D60093" w:rsidRPr="00FD620E" w14:paraId="39B56994" w14:textId="77777777" w:rsidTr="001D6135">
        <w:tc>
          <w:tcPr>
            <w:tcW w:w="2520" w:type="dxa"/>
          </w:tcPr>
          <w:p w14:paraId="0D86634C" w14:textId="79B35DD9" w:rsidR="00D60093" w:rsidRDefault="00D60093" w:rsidP="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2020 - Present</w:t>
            </w:r>
          </w:p>
        </w:tc>
        <w:tc>
          <w:tcPr>
            <w:tcW w:w="7200" w:type="dxa"/>
          </w:tcPr>
          <w:p w14:paraId="779C13ED" w14:textId="5A4DBC62" w:rsidR="00D60093" w:rsidRDefault="00D60093" w:rsidP="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Reviewer, Journal of Health Care for the Poor and Underserved</w:t>
            </w:r>
          </w:p>
        </w:tc>
      </w:tr>
      <w:tr w:rsidR="00345D2F" w:rsidRPr="00FD620E" w14:paraId="418D6786" w14:textId="77777777" w:rsidTr="001D6135">
        <w:tc>
          <w:tcPr>
            <w:tcW w:w="2520" w:type="dxa"/>
          </w:tcPr>
          <w:p w14:paraId="254C4BEF" w14:textId="478C1B92" w:rsidR="00345D2F" w:rsidRDefault="00345D2F" w:rsidP="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2020 - Present</w:t>
            </w:r>
          </w:p>
        </w:tc>
        <w:tc>
          <w:tcPr>
            <w:tcW w:w="7200" w:type="dxa"/>
          </w:tcPr>
          <w:p w14:paraId="7B09C9BE" w14:textId="586D955F" w:rsidR="00345D2F" w:rsidRDefault="00345D2F" w:rsidP="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Reviewer, Knowledge and Information Systems</w:t>
            </w:r>
          </w:p>
        </w:tc>
      </w:tr>
      <w:tr w:rsidR="002338BC" w:rsidRPr="00FD620E" w14:paraId="64CD086F" w14:textId="77777777" w:rsidTr="001D6135">
        <w:tc>
          <w:tcPr>
            <w:tcW w:w="2520" w:type="dxa"/>
          </w:tcPr>
          <w:p w14:paraId="0209EC9F" w14:textId="2A00C6EC" w:rsidR="002338BC" w:rsidRDefault="002338BC" w:rsidP="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2020 - Present</w:t>
            </w:r>
          </w:p>
        </w:tc>
        <w:tc>
          <w:tcPr>
            <w:tcW w:w="7200" w:type="dxa"/>
          </w:tcPr>
          <w:p w14:paraId="51C745C9" w14:textId="350FCE79" w:rsidR="002338BC" w:rsidRDefault="002338BC" w:rsidP="009625C8">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Reviewer, HealthInfo</w:t>
            </w:r>
          </w:p>
        </w:tc>
      </w:tr>
      <w:tr w:rsidR="00502511" w:rsidRPr="00FD620E" w14:paraId="7C6E6DED" w14:textId="77777777" w:rsidTr="001D6135">
        <w:tc>
          <w:tcPr>
            <w:tcW w:w="2520" w:type="dxa"/>
          </w:tcPr>
          <w:p w14:paraId="07E79272" w14:textId="5C6BC11A" w:rsidR="00502511" w:rsidRDefault="00502511" w:rsidP="00B41987">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2020 - Present</w:t>
            </w:r>
          </w:p>
        </w:tc>
        <w:tc>
          <w:tcPr>
            <w:tcW w:w="7200" w:type="dxa"/>
          </w:tcPr>
          <w:p w14:paraId="59E9E120" w14:textId="31C77328" w:rsidR="00502511" w:rsidRDefault="00502511" w:rsidP="00B41987">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Reviewer, International Journal of Medical Informatics</w:t>
            </w:r>
          </w:p>
        </w:tc>
      </w:tr>
      <w:tr w:rsidR="00B41987" w:rsidRPr="00FD620E" w14:paraId="64FF506E" w14:textId="77777777" w:rsidTr="001D6135">
        <w:tc>
          <w:tcPr>
            <w:tcW w:w="2520" w:type="dxa"/>
          </w:tcPr>
          <w:p w14:paraId="4DA0C2D0" w14:textId="750758D5" w:rsidR="00B41987" w:rsidRDefault="00B41987" w:rsidP="00B41987">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2020 - Present</w:t>
            </w:r>
          </w:p>
        </w:tc>
        <w:tc>
          <w:tcPr>
            <w:tcW w:w="7200" w:type="dxa"/>
          </w:tcPr>
          <w:p w14:paraId="2B5E8ACB" w14:textId="06EA5CE7" w:rsidR="00B41987" w:rsidRDefault="00B41987" w:rsidP="00B41987">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Reviewer, Health Informatics</w:t>
            </w:r>
          </w:p>
        </w:tc>
      </w:tr>
      <w:tr w:rsidR="00B41987" w:rsidRPr="00FD620E" w14:paraId="5FEF0150" w14:textId="77777777" w:rsidTr="001D6135">
        <w:tc>
          <w:tcPr>
            <w:tcW w:w="2520" w:type="dxa"/>
          </w:tcPr>
          <w:p w14:paraId="0A28ECD5" w14:textId="611B4531" w:rsidR="00B41987" w:rsidRDefault="00B41987" w:rsidP="00B41987">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2021 - Present</w:t>
            </w:r>
          </w:p>
        </w:tc>
        <w:tc>
          <w:tcPr>
            <w:tcW w:w="7200" w:type="dxa"/>
          </w:tcPr>
          <w:p w14:paraId="5F126664" w14:textId="268239DF" w:rsidR="00B41987" w:rsidRDefault="00B41987" w:rsidP="00B41987">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Reviewer, BMJ Open</w:t>
            </w:r>
          </w:p>
        </w:tc>
      </w:tr>
      <w:tr w:rsidR="00B41987" w:rsidRPr="00FD620E" w14:paraId="188E7048" w14:textId="77777777" w:rsidTr="001D6135">
        <w:tc>
          <w:tcPr>
            <w:tcW w:w="2520" w:type="dxa"/>
          </w:tcPr>
          <w:p w14:paraId="7503F655" w14:textId="5AE2F3B5" w:rsidR="00B41987" w:rsidRDefault="00B41987" w:rsidP="00B41987">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2021 - Present</w:t>
            </w:r>
          </w:p>
        </w:tc>
        <w:tc>
          <w:tcPr>
            <w:tcW w:w="7200" w:type="dxa"/>
          </w:tcPr>
          <w:p w14:paraId="340E02CE" w14:textId="735D3472" w:rsidR="00B41987" w:rsidRDefault="00B41987" w:rsidP="00B41987">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Reviewer, Methods of Information in Medicine</w:t>
            </w:r>
          </w:p>
        </w:tc>
      </w:tr>
      <w:tr w:rsidR="00B41987" w:rsidRPr="00FD620E" w14:paraId="489F07FD" w14:textId="77777777" w:rsidTr="001D6135">
        <w:tc>
          <w:tcPr>
            <w:tcW w:w="2520" w:type="dxa"/>
          </w:tcPr>
          <w:p w14:paraId="601634D6" w14:textId="6F0168A5" w:rsidR="00B41987" w:rsidRDefault="00B41987" w:rsidP="00B41987">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2021 - Present</w:t>
            </w:r>
          </w:p>
        </w:tc>
        <w:tc>
          <w:tcPr>
            <w:tcW w:w="7200" w:type="dxa"/>
          </w:tcPr>
          <w:p w14:paraId="4EF5D952" w14:textId="3DA91311" w:rsidR="00B41987" w:rsidRDefault="00B41987" w:rsidP="00B41987">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Reviewer, Saudi Pharmaceutical Journal</w:t>
            </w:r>
          </w:p>
        </w:tc>
      </w:tr>
      <w:tr w:rsidR="00B41987" w:rsidRPr="00FD620E" w14:paraId="28164C51" w14:textId="77777777" w:rsidTr="001F0DDF">
        <w:trPr>
          <w:trHeight w:val="73"/>
        </w:trPr>
        <w:tc>
          <w:tcPr>
            <w:tcW w:w="2520" w:type="dxa"/>
          </w:tcPr>
          <w:p w14:paraId="440A6805" w14:textId="11C41804" w:rsidR="00B41987" w:rsidRDefault="00B41987" w:rsidP="00B41987">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2021 - Present</w:t>
            </w:r>
          </w:p>
        </w:tc>
        <w:tc>
          <w:tcPr>
            <w:tcW w:w="7200" w:type="dxa"/>
          </w:tcPr>
          <w:p w14:paraId="5E456A92" w14:textId="6C8821AB" w:rsidR="00B41987" w:rsidRDefault="00B41987" w:rsidP="00B41987">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Reviewer, Transactions on Visualization and Computer Graphics</w:t>
            </w:r>
          </w:p>
        </w:tc>
      </w:tr>
    </w:tbl>
    <w:p w14:paraId="35B73EA3" w14:textId="3A3DAA26" w:rsidR="00587D0C" w:rsidRPr="00FD620E" w:rsidRDefault="00452CA7">
      <w:pPr>
        <w:widowControl w:val="0"/>
        <w:autoSpaceDE w:val="0"/>
        <w:autoSpaceDN w:val="0"/>
        <w:adjustRightInd w:val="0"/>
        <w:spacing w:before="240" w:after="240"/>
        <w:rPr>
          <w:rFonts w:asciiTheme="minorHAnsi" w:hAnsiTheme="minorHAnsi" w:cstheme="minorHAnsi"/>
          <w:b/>
          <w:bCs/>
          <w:color w:val="000000"/>
        </w:rPr>
      </w:pPr>
      <w:r>
        <w:rPr>
          <w:rFonts w:asciiTheme="minorHAnsi" w:hAnsiTheme="minorHAnsi" w:cstheme="minorHAnsi"/>
          <w:b/>
          <w:bCs/>
          <w:color w:val="000000"/>
        </w:rPr>
        <w:t>Grant Reviewing</w:t>
      </w:r>
    </w:p>
    <w:tbl>
      <w:tblPr>
        <w:tblW w:w="0" w:type="auto"/>
        <w:tblLayout w:type="fixed"/>
        <w:tblCellMar>
          <w:left w:w="0" w:type="dxa"/>
          <w:right w:w="0" w:type="dxa"/>
        </w:tblCellMar>
        <w:tblLook w:val="0000" w:firstRow="0" w:lastRow="0" w:firstColumn="0" w:lastColumn="0" w:noHBand="0" w:noVBand="0"/>
      </w:tblPr>
      <w:tblGrid>
        <w:gridCol w:w="2520"/>
        <w:gridCol w:w="7200"/>
      </w:tblGrid>
      <w:tr w:rsidR="00587D0C" w:rsidRPr="00FD620E" w14:paraId="660D9F72" w14:textId="77777777" w:rsidTr="001F0DDF">
        <w:tc>
          <w:tcPr>
            <w:tcW w:w="2520" w:type="dxa"/>
          </w:tcPr>
          <w:p w14:paraId="51EAB6B9" w14:textId="04474C3D"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 xml:space="preserve">2007 - </w:t>
            </w:r>
            <w:r w:rsidR="00705F9B">
              <w:rPr>
                <w:rFonts w:asciiTheme="minorHAnsi" w:hAnsiTheme="minorHAnsi" w:cstheme="minorHAnsi"/>
                <w:color w:val="000000"/>
              </w:rPr>
              <w:t>2009</w:t>
            </w:r>
          </w:p>
        </w:tc>
        <w:tc>
          <w:tcPr>
            <w:tcW w:w="7200" w:type="dxa"/>
          </w:tcPr>
          <w:p w14:paraId="3470CA4C"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Proposal Review Panels, National Science Foundation</w:t>
            </w:r>
          </w:p>
        </w:tc>
      </w:tr>
      <w:tr w:rsidR="00587D0C" w:rsidRPr="00FD620E" w14:paraId="48CC30D9" w14:textId="77777777" w:rsidTr="001F0DDF">
        <w:tc>
          <w:tcPr>
            <w:tcW w:w="2520" w:type="dxa"/>
          </w:tcPr>
          <w:p w14:paraId="33AAD073" w14:textId="4C6DE201"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 xml:space="preserve">2013 </w:t>
            </w:r>
          </w:p>
        </w:tc>
        <w:tc>
          <w:tcPr>
            <w:tcW w:w="7200" w:type="dxa"/>
          </w:tcPr>
          <w:p w14:paraId="3B0BA52B" w14:textId="77777777" w:rsidR="00587D0C" w:rsidRPr="00FD620E" w:rsidRDefault="00BA3D2A">
            <w:pPr>
              <w:widowControl w:val="0"/>
              <w:autoSpaceDE w:val="0"/>
              <w:autoSpaceDN w:val="0"/>
              <w:adjustRightInd w:val="0"/>
              <w:rPr>
                <w:rFonts w:asciiTheme="minorHAnsi" w:hAnsiTheme="minorHAnsi" w:cstheme="minorHAnsi"/>
                <w:color w:val="000000"/>
              </w:rPr>
            </w:pPr>
            <w:r w:rsidRPr="00FD620E">
              <w:rPr>
                <w:rFonts w:asciiTheme="minorHAnsi" w:hAnsiTheme="minorHAnsi" w:cstheme="minorHAnsi"/>
                <w:color w:val="000000"/>
              </w:rPr>
              <w:t>Temporary Committee Member, Veteran’s Administration</w:t>
            </w:r>
          </w:p>
        </w:tc>
      </w:tr>
      <w:tr w:rsidR="0031170A" w:rsidRPr="00FD620E" w14:paraId="0A89FA81" w14:textId="77777777" w:rsidTr="001F0DDF">
        <w:tc>
          <w:tcPr>
            <w:tcW w:w="2520" w:type="dxa"/>
          </w:tcPr>
          <w:p w14:paraId="7443D7DA" w14:textId="7A62DA51" w:rsidR="0031170A" w:rsidRPr="00FD620E" w:rsidRDefault="0031170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2015</w:t>
            </w:r>
          </w:p>
        </w:tc>
        <w:tc>
          <w:tcPr>
            <w:tcW w:w="7200" w:type="dxa"/>
          </w:tcPr>
          <w:p w14:paraId="69BCC978" w14:textId="386CF0C4" w:rsidR="0031170A" w:rsidRPr="00FD620E" w:rsidRDefault="0031170A">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Swiss National Science Foundation Review</w:t>
            </w:r>
          </w:p>
        </w:tc>
      </w:tr>
      <w:tr w:rsidR="005435E1" w:rsidRPr="00FD620E" w14:paraId="0E0C0C09" w14:textId="77777777" w:rsidTr="001F0DDF">
        <w:tc>
          <w:tcPr>
            <w:tcW w:w="2520" w:type="dxa"/>
          </w:tcPr>
          <w:p w14:paraId="7D13BA07" w14:textId="7BDAE49D" w:rsidR="005435E1" w:rsidRPr="00FD620E" w:rsidRDefault="005435E1">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2017</w:t>
            </w:r>
          </w:p>
        </w:tc>
        <w:tc>
          <w:tcPr>
            <w:tcW w:w="7200" w:type="dxa"/>
          </w:tcPr>
          <w:p w14:paraId="78D492AE" w14:textId="2297618C" w:rsidR="005435E1" w:rsidRPr="00FD620E" w:rsidRDefault="005435E1">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PSI </w:t>
            </w:r>
            <w:r w:rsidR="0031170A">
              <w:rPr>
                <w:rFonts w:asciiTheme="minorHAnsi" w:hAnsiTheme="minorHAnsi" w:cstheme="minorHAnsi"/>
                <w:color w:val="000000"/>
              </w:rPr>
              <w:t xml:space="preserve">Foundation Review </w:t>
            </w:r>
          </w:p>
        </w:tc>
      </w:tr>
      <w:tr w:rsidR="00321934" w:rsidRPr="00FD620E" w14:paraId="7A193CF9" w14:textId="77777777" w:rsidTr="001F0DDF">
        <w:trPr>
          <w:trHeight w:val="314"/>
        </w:trPr>
        <w:tc>
          <w:tcPr>
            <w:tcW w:w="2520" w:type="dxa"/>
          </w:tcPr>
          <w:p w14:paraId="6D9E18F2" w14:textId="4B0B3110" w:rsidR="00321934" w:rsidRPr="00FD620E" w:rsidRDefault="00BC5DE7">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March 2017</w:t>
            </w:r>
          </w:p>
        </w:tc>
        <w:tc>
          <w:tcPr>
            <w:tcW w:w="7200" w:type="dxa"/>
          </w:tcPr>
          <w:p w14:paraId="652FE962" w14:textId="05364A08" w:rsidR="00BC5DE7" w:rsidRPr="00FD620E" w:rsidRDefault="00BC5DE7">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NIH SBIR Review</w:t>
            </w:r>
          </w:p>
        </w:tc>
      </w:tr>
      <w:tr w:rsidR="00BC5DE7" w:rsidRPr="00FD620E" w14:paraId="16BA0E1C" w14:textId="77777777" w:rsidTr="001F0DDF">
        <w:tc>
          <w:tcPr>
            <w:tcW w:w="2520" w:type="dxa"/>
          </w:tcPr>
          <w:p w14:paraId="40EE2F10" w14:textId="5121DCC8" w:rsidR="00BC5DE7" w:rsidRDefault="00BC5DE7">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June    2017</w:t>
            </w:r>
          </w:p>
        </w:tc>
        <w:tc>
          <w:tcPr>
            <w:tcW w:w="7200" w:type="dxa"/>
          </w:tcPr>
          <w:p w14:paraId="0C904BD6" w14:textId="33C5E286" w:rsidR="00BC5DE7" w:rsidRDefault="00BC5DE7">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NIH SBIR Review</w:t>
            </w:r>
          </w:p>
        </w:tc>
      </w:tr>
      <w:tr w:rsidR="00BC5DE7" w:rsidRPr="00FD620E" w14:paraId="02DEBC9E" w14:textId="77777777" w:rsidTr="001F0DDF">
        <w:tc>
          <w:tcPr>
            <w:tcW w:w="2520" w:type="dxa"/>
          </w:tcPr>
          <w:p w14:paraId="2B83CF22" w14:textId="3661904A" w:rsidR="00BC5DE7" w:rsidRDefault="00BC5DE7">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March 2018</w:t>
            </w:r>
          </w:p>
        </w:tc>
        <w:tc>
          <w:tcPr>
            <w:tcW w:w="7200" w:type="dxa"/>
          </w:tcPr>
          <w:p w14:paraId="7AAE1168" w14:textId="711BF992" w:rsidR="00BC5DE7" w:rsidRDefault="00BC5DE7">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NIH SBIR Review</w:t>
            </w:r>
          </w:p>
        </w:tc>
      </w:tr>
      <w:tr w:rsidR="00BC5DE7" w:rsidRPr="00FD620E" w14:paraId="69F06282" w14:textId="77777777" w:rsidTr="001F0DDF">
        <w:tc>
          <w:tcPr>
            <w:tcW w:w="2520" w:type="dxa"/>
          </w:tcPr>
          <w:p w14:paraId="654554D1" w14:textId="77C3607B" w:rsidR="00BC5DE7" w:rsidRDefault="00BC5DE7">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November 2018</w:t>
            </w:r>
          </w:p>
        </w:tc>
        <w:tc>
          <w:tcPr>
            <w:tcW w:w="7200" w:type="dxa"/>
          </w:tcPr>
          <w:p w14:paraId="2FD3C319" w14:textId="391EB4C3" w:rsidR="00BC5DE7" w:rsidRDefault="00BC5DE7">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NIH SBIR Review</w:t>
            </w:r>
          </w:p>
        </w:tc>
      </w:tr>
      <w:tr w:rsidR="00BC5DE7" w:rsidRPr="00FD620E" w14:paraId="20DD9C6F" w14:textId="77777777" w:rsidTr="001F0DDF">
        <w:tc>
          <w:tcPr>
            <w:tcW w:w="2520" w:type="dxa"/>
          </w:tcPr>
          <w:p w14:paraId="1AED7293" w14:textId="48E4AD45" w:rsidR="00BC5DE7" w:rsidRDefault="00BC5DE7">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November 2019</w:t>
            </w:r>
          </w:p>
        </w:tc>
        <w:tc>
          <w:tcPr>
            <w:tcW w:w="7200" w:type="dxa"/>
          </w:tcPr>
          <w:p w14:paraId="225137FD" w14:textId="3AE98D8D" w:rsidR="00705F9B" w:rsidRDefault="00BC5DE7">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NCI ITCR Review</w:t>
            </w:r>
          </w:p>
        </w:tc>
      </w:tr>
      <w:tr w:rsidR="005435E1" w:rsidRPr="00FD620E" w14:paraId="459A675E" w14:textId="77777777" w:rsidTr="001F0DDF">
        <w:tc>
          <w:tcPr>
            <w:tcW w:w="2520" w:type="dxa"/>
          </w:tcPr>
          <w:p w14:paraId="723C79EC" w14:textId="4DDE780A" w:rsidR="005435E1" w:rsidRDefault="005435E1">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March 2020</w:t>
            </w:r>
          </w:p>
        </w:tc>
        <w:tc>
          <w:tcPr>
            <w:tcW w:w="7200" w:type="dxa"/>
          </w:tcPr>
          <w:p w14:paraId="151E471A" w14:textId="2A897367" w:rsidR="005435E1" w:rsidRDefault="005435E1">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NIH SBIR Review</w:t>
            </w:r>
          </w:p>
        </w:tc>
      </w:tr>
      <w:tr w:rsidR="00D857E0" w:rsidRPr="00FD620E" w14:paraId="16D1870B" w14:textId="77777777" w:rsidTr="001F0DDF">
        <w:tc>
          <w:tcPr>
            <w:tcW w:w="2520" w:type="dxa"/>
          </w:tcPr>
          <w:p w14:paraId="21CA0231" w14:textId="0D51BE4B" w:rsidR="00D857E0" w:rsidRDefault="00D857E0">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September 2020</w:t>
            </w:r>
          </w:p>
        </w:tc>
        <w:tc>
          <w:tcPr>
            <w:tcW w:w="7200" w:type="dxa"/>
          </w:tcPr>
          <w:p w14:paraId="5DC2D77C" w14:textId="5128BC2A" w:rsidR="00D857E0" w:rsidRDefault="00D857E0">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Icelandic Research Fund Review</w:t>
            </w:r>
          </w:p>
        </w:tc>
      </w:tr>
      <w:tr w:rsidR="00F364B3" w:rsidRPr="00FD620E" w14:paraId="760D6FA8" w14:textId="77777777" w:rsidTr="001F0DDF">
        <w:tc>
          <w:tcPr>
            <w:tcW w:w="2520" w:type="dxa"/>
          </w:tcPr>
          <w:p w14:paraId="7ED08B96" w14:textId="61C78A72" w:rsidR="00F364B3" w:rsidRDefault="00F364B3" w:rsidP="00F364B3">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November 2020</w:t>
            </w:r>
          </w:p>
        </w:tc>
        <w:tc>
          <w:tcPr>
            <w:tcW w:w="7200" w:type="dxa"/>
          </w:tcPr>
          <w:p w14:paraId="2187E94A" w14:textId="3F170F4E" w:rsidR="00F364B3" w:rsidRDefault="00F364B3" w:rsidP="00F364B3">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NCI ITCR Review</w:t>
            </w:r>
          </w:p>
        </w:tc>
      </w:tr>
      <w:tr w:rsidR="00F364B3" w:rsidRPr="00FD620E" w14:paraId="5D4F87E5" w14:textId="77777777" w:rsidTr="001F0DDF">
        <w:tc>
          <w:tcPr>
            <w:tcW w:w="2520" w:type="dxa"/>
          </w:tcPr>
          <w:p w14:paraId="40433DC5" w14:textId="79AEBE26" w:rsidR="00F364B3" w:rsidRDefault="00F364B3" w:rsidP="00F364B3">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March 2021</w:t>
            </w:r>
          </w:p>
        </w:tc>
        <w:tc>
          <w:tcPr>
            <w:tcW w:w="7200" w:type="dxa"/>
          </w:tcPr>
          <w:p w14:paraId="6EA57A3E" w14:textId="7A3CDBC9" w:rsidR="00F364B3" w:rsidRDefault="00F364B3" w:rsidP="00F364B3">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NCI Special Emphasis Panel – Visualization</w:t>
            </w:r>
          </w:p>
        </w:tc>
      </w:tr>
      <w:tr w:rsidR="00F364B3" w:rsidRPr="00FD620E" w14:paraId="0FDFF2AE" w14:textId="77777777" w:rsidTr="001F0DDF">
        <w:tc>
          <w:tcPr>
            <w:tcW w:w="2520" w:type="dxa"/>
          </w:tcPr>
          <w:p w14:paraId="1846761C" w14:textId="2A0F2AFA" w:rsidR="00F364B3" w:rsidRDefault="00F364B3" w:rsidP="00F364B3">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March 2021</w:t>
            </w:r>
          </w:p>
        </w:tc>
        <w:tc>
          <w:tcPr>
            <w:tcW w:w="7200" w:type="dxa"/>
          </w:tcPr>
          <w:p w14:paraId="622DBE07" w14:textId="6CF788F8" w:rsidR="00F364B3" w:rsidRDefault="00F364B3" w:rsidP="00F364B3">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NCI SBIR Review</w:t>
            </w:r>
          </w:p>
        </w:tc>
      </w:tr>
      <w:tr w:rsidR="00F364B3" w:rsidRPr="00FD620E" w14:paraId="120AF067" w14:textId="77777777" w:rsidTr="001F0DDF">
        <w:tc>
          <w:tcPr>
            <w:tcW w:w="2520" w:type="dxa"/>
          </w:tcPr>
          <w:p w14:paraId="03BB33E2" w14:textId="20575E7B" w:rsidR="00F364B3" w:rsidRDefault="00F364B3" w:rsidP="00F364B3">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July 2021</w:t>
            </w:r>
          </w:p>
        </w:tc>
        <w:tc>
          <w:tcPr>
            <w:tcW w:w="7200" w:type="dxa"/>
          </w:tcPr>
          <w:p w14:paraId="3FC20A1E" w14:textId="7605E248" w:rsidR="009512F9" w:rsidRDefault="00F364B3" w:rsidP="00F364B3">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NIH Special Emphasis Panel</w:t>
            </w:r>
          </w:p>
        </w:tc>
      </w:tr>
      <w:tr w:rsidR="009512F9" w:rsidRPr="00FD620E" w14:paraId="6785F015" w14:textId="77777777" w:rsidTr="001F0DDF">
        <w:tc>
          <w:tcPr>
            <w:tcW w:w="2520" w:type="dxa"/>
          </w:tcPr>
          <w:p w14:paraId="0D91CB7E" w14:textId="3C04F605" w:rsidR="009512F9" w:rsidRDefault="009512F9" w:rsidP="00F364B3">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October 2021</w:t>
            </w:r>
          </w:p>
        </w:tc>
        <w:tc>
          <w:tcPr>
            <w:tcW w:w="7200" w:type="dxa"/>
          </w:tcPr>
          <w:p w14:paraId="2D3864F6" w14:textId="72C54292" w:rsidR="009512F9" w:rsidRDefault="009512F9" w:rsidP="00F364B3">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NIH CDMA Review </w:t>
            </w:r>
          </w:p>
        </w:tc>
      </w:tr>
      <w:tr w:rsidR="003E08FF" w:rsidRPr="00FD620E" w14:paraId="53889F34" w14:textId="77777777" w:rsidTr="001F0DDF">
        <w:tc>
          <w:tcPr>
            <w:tcW w:w="2520" w:type="dxa"/>
          </w:tcPr>
          <w:p w14:paraId="4550D4D2" w14:textId="1361D13D" w:rsidR="003E08FF" w:rsidRDefault="003E08FF" w:rsidP="00F364B3">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2020-2021</w:t>
            </w:r>
          </w:p>
        </w:tc>
        <w:tc>
          <w:tcPr>
            <w:tcW w:w="7200" w:type="dxa"/>
          </w:tcPr>
          <w:p w14:paraId="4901578D" w14:textId="28A9EBCC" w:rsidR="003E08FF" w:rsidRDefault="003E08FF" w:rsidP="00F364B3">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Ad-hoc Grant Review, Austrian Science Fund</w:t>
            </w:r>
          </w:p>
        </w:tc>
      </w:tr>
      <w:tr w:rsidR="00283A02" w:rsidRPr="00FD620E" w14:paraId="2BC418F1" w14:textId="77777777" w:rsidTr="005866ED">
        <w:trPr>
          <w:trHeight w:val="75"/>
        </w:trPr>
        <w:tc>
          <w:tcPr>
            <w:tcW w:w="2520" w:type="dxa"/>
          </w:tcPr>
          <w:p w14:paraId="6B21FD3C" w14:textId="7AF727ED" w:rsidR="00283A02" w:rsidRDefault="00283A02" w:rsidP="00F364B3">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March 2022</w:t>
            </w:r>
          </w:p>
        </w:tc>
        <w:tc>
          <w:tcPr>
            <w:tcW w:w="7200" w:type="dxa"/>
          </w:tcPr>
          <w:p w14:paraId="11FCD6AB" w14:textId="5E55666C" w:rsidR="00283A02" w:rsidRDefault="00283A02" w:rsidP="00F364B3">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NIH Special Emphasis Panel</w:t>
            </w:r>
          </w:p>
        </w:tc>
      </w:tr>
      <w:tr w:rsidR="00B94F70" w:rsidRPr="00FD620E" w14:paraId="30811B01" w14:textId="77777777" w:rsidTr="005866ED">
        <w:trPr>
          <w:trHeight w:val="75"/>
        </w:trPr>
        <w:tc>
          <w:tcPr>
            <w:tcW w:w="2520" w:type="dxa"/>
          </w:tcPr>
          <w:p w14:paraId="248B9EA5" w14:textId="405F9A3D" w:rsidR="00B94F70" w:rsidRDefault="00541247" w:rsidP="00F364B3">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November 2022</w:t>
            </w:r>
          </w:p>
        </w:tc>
        <w:tc>
          <w:tcPr>
            <w:tcW w:w="7200" w:type="dxa"/>
          </w:tcPr>
          <w:p w14:paraId="1B51E9C0" w14:textId="591BCCD6" w:rsidR="00B94F70" w:rsidRDefault="00541247" w:rsidP="00F364B3">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Dunhill</w:t>
            </w:r>
            <w:r w:rsidR="00107CE3">
              <w:rPr>
                <w:rFonts w:asciiTheme="minorHAnsi" w:hAnsiTheme="minorHAnsi" w:cstheme="minorHAnsi"/>
                <w:color w:val="000000"/>
              </w:rPr>
              <w:t xml:space="preserve"> Medical</w:t>
            </w:r>
            <w:r>
              <w:rPr>
                <w:rFonts w:asciiTheme="minorHAnsi" w:hAnsiTheme="minorHAnsi" w:cstheme="minorHAnsi"/>
                <w:color w:val="000000"/>
              </w:rPr>
              <w:t xml:space="preserve"> Trust</w:t>
            </w:r>
          </w:p>
        </w:tc>
      </w:tr>
    </w:tbl>
    <w:p w14:paraId="7C83B6B3" w14:textId="7BCF6868" w:rsidR="00ED16AB" w:rsidRPr="00FD620E" w:rsidRDefault="00ED16AB" w:rsidP="57E6C54B">
      <w:pPr>
        <w:widowControl w:val="0"/>
        <w:autoSpaceDE w:val="0"/>
        <w:autoSpaceDN w:val="0"/>
        <w:adjustRightInd w:val="0"/>
        <w:spacing w:before="240" w:after="240"/>
        <w:rPr>
          <w:rFonts w:asciiTheme="minorHAnsi" w:hAnsiTheme="minorHAnsi" w:cstheme="minorBidi"/>
          <w:b/>
          <w:bCs/>
          <w:color w:val="000000"/>
          <w:sz w:val="28"/>
          <w:szCs w:val="28"/>
        </w:rPr>
      </w:pPr>
      <w:r w:rsidRPr="57E6C54B">
        <w:rPr>
          <w:rFonts w:asciiTheme="minorHAnsi" w:hAnsiTheme="minorHAnsi" w:cstheme="minorBidi"/>
          <w:b/>
          <w:bCs/>
          <w:color w:val="000000" w:themeColor="text1"/>
          <w:sz w:val="28"/>
          <w:szCs w:val="28"/>
        </w:rPr>
        <w:lastRenderedPageBreak/>
        <w:t>C</w:t>
      </w:r>
      <w:r w:rsidR="268E4501" w:rsidRPr="57E6C54B">
        <w:rPr>
          <w:rFonts w:asciiTheme="minorHAnsi" w:hAnsiTheme="minorHAnsi" w:cstheme="minorBidi"/>
          <w:b/>
          <w:bCs/>
          <w:color w:val="000000" w:themeColor="text1"/>
          <w:sz w:val="28"/>
          <w:szCs w:val="28"/>
        </w:rPr>
        <w:t>URRENT</w:t>
      </w:r>
      <w:r w:rsidRPr="57E6C54B">
        <w:rPr>
          <w:rFonts w:asciiTheme="minorHAnsi" w:hAnsiTheme="minorHAnsi" w:cstheme="minorBidi"/>
          <w:b/>
          <w:bCs/>
          <w:color w:val="000000" w:themeColor="text1"/>
          <w:sz w:val="28"/>
          <w:szCs w:val="28"/>
        </w:rPr>
        <w:t xml:space="preserve"> R</w:t>
      </w:r>
      <w:r w:rsidR="6CB181E6" w:rsidRPr="57E6C54B">
        <w:rPr>
          <w:rFonts w:asciiTheme="minorHAnsi" w:hAnsiTheme="minorHAnsi" w:cstheme="minorBidi"/>
          <w:b/>
          <w:bCs/>
          <w:color w:val="000000" w:themeColor="text1"/>
          <w:sz w:val="28"/>
          <w:szCs w:val="28"/>
        </w:rPr>
        <w:t>ESEARCH</w:t>
      </w:r>
      <w:r w:rsidRPr="57E6C54B">
        <w:rPr>
          <w:rFonts w:asciiTheme="minorHAnsi" w:hAnsiTheme="minorHAnsi" w:cstheme="minorBidi"/>
          <w:b/>
          <w:bCs/>
          <w:color w:val="000000" w:themeColor="text1"/>
          <w:sz w:val="28"/>
          <w:szCs w:val="28"/>
        </w:rPr>
        <w:t xml:space="preserve"> I</w:t>
      </w:r>
      <w:r w:rsidR="22D0F44B" w:rsidRPr="57E6C54B">
        <w:rPr>
          <w:rFonts w:asciiTheme="minorHAnsi" w:hAnsiTheme="minorHAnsi" w:cstheme="minorBidi"/>
          <w:b/>
          <w:bCs/>
          <w:color w:val="000000" w:themeColor="text1"/>
          <w:sz w:val="28"/>
          <w:szCs w:val="28"/>
        </w:rPr>
        <w:t>NTERESTS</w:t>
      </w:r>
    </w:p>
    <w:p w14:paraId="52866F3D" w14:textId="0F438BE6" w:rsidR="00ED16AB" w:rsidRDefault="00ED16AB" w:rsidP="00ED16AB">
      <w:pPr>
        <w:widowControl w:val="0"/>
        <w:autoSpaceDE w:val="0"/>
        <w:autoSpaceDN w:val="0"/>
        <w:adjustRightInd w:val="0"/>
        <w:ind w:firstLine="720"/>
        <w:rPr>
          <w:rFonts w:asciiTheme="minorHAnsi" w:hAnsiTheme="minorHAnsi" w:cstheme="minorHAnsi"/>
          <w:bCs/>
          <w:color w:val="000000"/>
        </w:rPr>
      </w:pPr>
      <w:r w:rsidRPr="00FD620E">
        <w:rPr>
          <w:rFonts w:asciiTheme="minorHAnsi" w:hAnsiTheme="minorHAnsi" w:cstheme="minorHAnsi"/>
          <w:bCs/>
          <w:color w:val="000000"/>
        </w:rPr>
        <w:t>User-centered design</w:t>
      </w:r>
    </w:p>
    <w:p w14:paraId="2D5AA5C3" w14:textId="49457A46" w:rsidR="00503F62" w:rsidRPr="00FD620E" w:rsidRDefault="00503F62" w:rsidP="00ED16AB">
      <w:pPr>
        <w:widowControl w:val="0"/>
        <w:autoSpaceDE w:val="0"/>
        <w:autoSpaceDN w:val="0"/>
        <w:adjustRightInd w:val="0"/>
        <w:ind w:firstLine="720"/>
        <w:rPr>
          <w:rFonts w:asciiTheme="minorHAnsi" w:hAnsiTheme="minorHAnsi" w:cstheme="minorHAnsi"/>
          <w:bCs/>
          <w:color w:val="000000"/>
        </w:rPr>
      </w:pPr>
      <w:r>
        <w:rPr>
          <w:rFonts w:asciiTheme="minorHAnsi" w:hAnsiTheme="minorHAnsi" w:cstheme="minorHAnsi"/>
          <w:bCs/>
          <w:color w:val="000000"/>
        </w:rPr>
        <w:t>Human-Computer Interaction</w:t>
      </w:r>
    </w:p>
    <w:p w14:paraId="7C4C860D" w14:textId="5D249AD9" w:rsidR="00ED16AB" w:rsidRDefault="00503F62" w:rsidP="00ED16AB">
      <w:pPr>
        <w:widowControl w:val="0"/>
        <w:autoSpaceDE w:val="0"/>
        <w:autoSpaceDN w:val="0"/>
        <w:adjustRightInd w:val="0"/>
        <w:ind w:firstLine="720"/>
        <w:rPr>
          <w:rFonts w:asciiTheme="minorHAnsi" w:hAnsiTheme="minorHAnsi" w:cstheme="minorHAnsi"/>
          <w:bCs/>
          <w:color w:val="000000"/>
        </w:rPr>
      </w:pPr>
      <w:r>
        <w:rPr>
          <w:rFonts w:asciiTheme="minorHAnsi" w:hAnsiTheme="minorHAnsi" w:cstheme="minorHAnsi"/>
          <w:bCs/>
          <w:color w:val="000000"/>
        </w:rPr>
        <w:t>Clinical Informatics</w:t>
      </w:r>
    </w:p>
    <w:p w14:paraId="605571CA" w14:textId="1FFD51FC" w:rsidR="00503F62" w:rsidRDefault="00503F62" w:rsidP="00ED16AB">
      <w:pPr>
        <w:widowControl w:val="0"/>
        <w:autoSpaceDE w:val="0"/>
        <w:autoSpaceDN w:val="0"/>
        <w:adjustRightInd w:val="0"/>
        <w:ind w:firstLine="720"/>
        <w:rPr>
          <w:rFonts w:asciiTheme="minorHAnsi" w:hAnsiTheme="minorHAnsi" w:cstheme="minorHAnsi"/>
          <w:bCs/>
          <w:color w:val="000000"/>
        </w:rPr>
      </w:pPr>
      <w:r>
        <w:rPr>
          <w:rFonts w:asciiTheme="minorHAnsi" w:hAnsiTheme="minorHAnsi" w:cstheme="minorHAnsi"/>
          <w:bCs/>
          <w:color w:val="000000"/>
        </w:rPr>
        <w:t>Information Visualization</w:t>
      </w:r>
    </w:p>
    <w:p w14:paraId="543EFD1F" w14:textId="36AE2EF9" w:rsidR="00503F62" w:rsidRDefault="00503F62" w:rsidP="00ED16AB">
      <w:pPr>
        <w:widowControl w:val="0"/>
        <w:autoSpaceDE w:val="0"/>
        <w:autoSpaceDN w:val="0"/>
        <w:adjustRightInd w:val="0"/>
        <w:ind w:firstLine="720"/>
        <w:rPr>
          <w:rFonts w:asciiTheme="minorHAnsi" w:hAnsiTheme="minorHAnsi" w:cstheme="minorHAnsi"/>
          <w:bCs/>
          <w:color w:val="000000"/>
        </w:rPr>
      </w:pPr>
      <w:r>
        <w:rPr>
          <w:rFonts w:asciiTheme="minorHAnsi" w:hAnsiTheme="minorHAnsi" w:cstheme="minorHAnsi"/>
          <w:bCs/>
          <w:color w:val="000000"/>
        </w:rPr>
        <w:t>Machine Learning</w:t>
      </w:r>
    </w:p>
    <w:p w14:paraId="534CE072" w14:textId="06AE2CFE" w:rsidR="00503F62" w:rsidRDefault="00503F62" w:rsidP="00ED16AB">
      <w:pPr>
        <w:widowControl w:val="0"/>
        <w:autoSpaceDE w:val="0"/>
        <w:autoSpaceDN w:val="0"/>
        <w:adjustRightInd w:val="0"/>
        <w:ind w:firstLine="720"/>
        <w:rPr>
          <w:rFonts w:asciiTheme="minorHAnsi" w:hAnsiTheme="minorHAnsi" w:cstheme="minorHAnsi"/>
          <w:bCs/>
          <w:color w:val="000000"/>
        </w:rPr>
      </w:pPr>
      <w:r>
        <w:rPr>
          <w:rFonts w:asciiTheme="minorHAnsi" w:hAnsiTheme="minorHAnsi" w:cstheme="minorHAnsi"/>
          <w:bCs/>
          <w:color w:val="000000"/>
        </w:rPr>
        <w:t>Pharmacoinformatics</w:t>
      </w:r>
    </w:p>
    <w:p w14:paraId="6300BA0E" w14:textId="44421758" w:rsidR="00503F62" w:rsidRDefault="00503F62" w:rsidP="00ED16AB">
      <w:pPr>
        <w:widowControl w:val="0"/>
        <w:autoSpaceDE w:val="0"/>
        <w:autoSpaceDN w:val="0"/>
        <w:adjustRightInd w:val="0"/>
        <w:ind w:firstLine="720"/>
        <w:rPr>
          <w:rFonts w:asciiTheme="minorHAnsi" w:hAnsiTheme="minorHAnsi" w:cstheme="minorHAnsi"/>
          <w:bCs/>
          <w:color w:val="000000"/>
        </w:rPr>
      </w:pPr>
      <w:r>
        <w:rPr>
          <w:rFonts w:asciiTheme="minorHAnsi" w:hAnsiTheme="minorHAnsi" w:cstheme="minorHAnsi"/>
          <w:bCs/>
          <w:color w:val="000000"/>
        </w:rPr>
        <w:t>Biosurveillance</w:t>
      </w:r>
    </w:p>
    <w:p w14:paraId="368672F8" w14:textId="169E09E9" w:rsidR="00705F9B" w:rsidRDefault="00705F9B" w:rsidP="00ED16AB">
      <w:pPr>
        <w:widowControl w:val="0"/>
        <w:autoSpaceDE w:val="0"/>
        <w:autoSpaceDN w:val="0"/>
        <w:adjustRightInd w:val="0"/>
        <w:ind w:firstLine="720"/>
        <w:rPr>
          <w:rFonts w:asciiTheme="minorHAnsi" w:hAnsiTheme="minorHAnsi" w:cstheme="minorHAnsi"/>
          <w:bCs/>
          <w:color w:val="000000"/>
        </w:rPr>
      </w:pPr>
      <w:r>
        <w:rPr>
          <w:rFonts w:asciiTheme="minorHAnsi" w:hAnsiTheme="minorHAnsi" w:cstheme="minorHAnsi"/>
          <w:bCs/>
          <w:color w:val="000000"/>
        </w:rPr>
        <w:t xml:space="preserve">Machine learning </w:t>
      </w:r>
    </w:p>
    <w:p w14:paraId="47EEF314" w14:textId="4EB645D5" w:rsidR="00705F9B" w:rsidRPr="00FD620E" w:rsidRDefault="00705F9B" w:rsidP="00ED16AB">
      <w:pPr>
        <w:widowControl w:val="0"/>
        <w:autoSpaceDE w:val="0"/>
        <w:autoSpaceDN w:val="0"/>
        <w:adjustRightInd w:val="0"/>
        <w:ind w:firstLine="720"/>
        <w:rPr>
          <w:rFonts w:asciiTheme="minorHAnsi" w:hAnsiTheme="minorHAnsi" w:cstheme="minorHAnsi"/>
          <w:bCs/>
          <w:color w:val="000000"/>
        </w:rPr>
      </w:pPr>
      <w:r>
        <w:rPr>
          <w:rFonts w:asciiTheme="minorHAnsi" w:hAnsiTheme="minorHAnsi" w:cstheme="minorHAnsi"/>
          <w:bCs/>
          <w:color w:val="000000"/>
        </w:rPr>
        <w:t>Clinical Informatics</w:t>
      </w:r>
    </w:p>
    <w:p w14:paraId="651249DE" w14:textId="77777777" w:rsidR="00ED16AB" w:rsidRPr="00FD620E" w:rsidRDefault="00ED16AB" w:rsidP="00F51214">
      <w:pPr>
        <w:pBdr>
          <w:top w:val="nil"/>
          <w:left w:val="nil"/>
          <w:bottom w:val="nil"/>
          <w:right w:val="nil"/>
          <w:between w:val="nil"/>
          <w:bar w:val="nil"/>
        </w:pBdr>
        <w:rPr>
          <w:rFonts w:asciiTheme="minorHAnsi" w:eastAsia="Arial Unicode MS" w:hAnsiTheme="minorHAnsi" w:cstheme="minorHAnsi"/>
          <w:b/>
          <w:bCs/>
          <w:color w:val="000000"/>
          <w:bdr w:val="nil"/>
        </w:rPr>
      </w:pPr>
    </w:p>
    <w:p w14:paraId="78EC42C7" w14:textId="66728938" w:rsidR="00F51214" w:rsidRDefault="00452CA7" w:rsidP="57E6C54B">
      <w:pPr>
        <w:pBdr>
          <w:top w:val="nil"/>
          <w:left w:val="nil"/>
          <w:bottom w:val="nil"/>
          <w:right w:val="nil"/>
          <w:between w:val="nil"/>
          <w:bar w:val="nil"/>
        </w:pBdr>
        <w:rPr>
          <w:rFonts w:asciiTheme="minorHAnsi" w:eastAsia="Arial Unicode MS" w:hAnsiTheme="minorHAnsi" w:cstheme="minorBidi"/>
          <w:b/>
          <w:bCs/>
          <w:color w:val="000000"/>
          <w:bdr w:val="nil"/>
        </w:rPr>
      </w:pPr>
      <w:r w:rsidRPr="57E6C54B">
        <w:rPr>
          <w:rFonts w:asciiTheme="minorHAnsi" w:eastAsia="Arial Unicode MS" w:hAnsiTheme="minorHAnsi" w:cstheme="minorBidi"/>
          <w:b/>
          <w:bCs/>
          <w:color w:val="000000"/>
          <w:sz w:val="28"/>
          <w:szCs w:val="28"/>
          <w:bdr w:val="nil"/>
        </w:rPr>
        <w:t>INVITED SEMINARS AND LECTURESHIPS</w:t>
      </w:r>
    </w:p>
    <w:p w14:paraId="038788E6" w14:textId="77777777" w:rsidR="00A77A07" w:rsidRDefault="00A77A07" w:rsidP="00F51214">
      <w:pPr>
        <w:pBdr>
          <w:top w:val="nil"/>
          <w:left w:val="nil"/>
          <w:bottom w:val="nil"/>
          <w:right w:val="nil"/>
          <w:between w:val="nil"/>
          <w:bar w:val="nil"/>
        </w:pBdr>
        <w:rPr>
          <w:rFonts w:asciiTheme="minorHAnsi" w:eastAsia="Arial Unicode MS" w:hAnsiTheme="minorHAnsi" w:cstheme="minorHAnsi"/>
          <w:b/>
          <w:bCs/>
          <w:color w:val="000000"/>
          <w:bdr w:val="nil"/>
        </w:rPr>
      </w:pPr>
    </w:p>
    <w:p w14:paraId="7F859490" w14:textId="5F5BC3C5" w:rsidR="008E1BFB" w:rsidRDefault="008E1BFB" w:rsidP="00F51214">
      <w:pPr>
        <w:pBdr>
          <w:top w:val="nil"/>
          <w:left w:val="nil"/>
          <w:bottom w:val="nil"/>
          <w:right w:val="nil"/>
          <w:between w:val="nil"/>
          <w:bar w:val="nil"/>
        </w:pBdr>
        <w:rPr>
          <w:rFonts w:asciiTheme="minorHAnsi" w:eastAsia="Arial Unicode MS" w:hAnsiTheme="minorHAnsi" w:cstheme="minorHAnsi"/>
          <w:b/>
          <w:bCs/>
          <w:color w:val="000000"/>
          <w:bdr w:val="nil"/>
        </w:rPr>
      </w:pPr>
      <w:r>
        <w:rPr>
          <w:rFonts w:asciiTheme="minorHAnsi" w:eastAsia="Arial Unicode MS" w:hAnsiTheme="minorHAnsi" w:cstheme="minorHAnsi"/>
          <w:b/>
          <w:bCs/>
          <w:color w:val="000000"/>
          <w:bdr w:val="nil"/>
        </w:rPr>
        <w:t>Local Presentations</w:t>
      </w:r>
    </w:p>
    <w:p w14:paraId="6F3E80A2" w14:textId="77777777" w:rsidR="008E1BFB" w:rsidRPr="0093483D" w:rsidRDefault="008E1BFB" w:rsidP="00060229">
      <w:pPr>
        <w:pStyle w:val="ListParagraph"/>
        <w:pBdr>
          <w:top w:val="nil"/>
          <w:left w:val="nil"/>
          <w:bottom w:val="nil"/>
          <w:right w:val="nil"/>
          <w:between w:val="nil"/>
          <w:bar w:val="nil"/>
        </w:pBdr>
        <w:rPr>
          <w:rFonts w:asciiTheme="minorHAnsi" w:eastAsia="Arial Unicode MS" w:hAnsiTheme="minorHAnsi" w:cstheme="minorHAnsi"/>
          <w:b/>
          <w:bCs/>
          <w:color w:val="000000"/>
          <w:sz w:val="24"/>
          <w:szCs w:val="24"/>
          <w:bdr w:val="nil"/>
        </w:rPr>
      </w:pPr>
    </w:p>
    <w:p w14:paraId="2C44CAE8" w14:textId="40E96440" w:rsidR="00060229" w:rsidRPr="0093483D" w:rsidRDefault="00060229" w:rsidP="00060229">
      <w:pPr>
        <w:pStyle w:val="ListParagraph"/>
        <w:numPr>
          <w:ilvl w:val="0"/>
          <w:numId w:val="18"/>
        </w:numPr>
        <w:pBdr>
          <w:top w:val="nil"/>
          <w:left w:val="nil"/>
          <w:bottom w:val="nil"/>
          <w:right w:val="nil"/>
          <w:between w:val="nil"/>
          <w:bar w:val="nil"/>
        </w:pBdr>
        <w:rPr>
          <w:rFonts w:asciiTheme="minorHAnsi" w:eastAsia="Arial Unicode MS" w:hAnsiTheme="minorHAnsi" w:cstheme="minorHAnsi"/>
          <w:color w:val="000000"/>
          <w:sz w:val="24"/>
          <w:szCs w:val="24"/>
          <w:bdr w:val="nil"/>
        </w:rPr>
      </w:pPr>
      <w:r w:rsidRPr="0093483D">
        <w:rPr>
          <w:rFonts w:asciiTheme="minorHAnsi" w:eastAsia="Arial Unicode MS" w:hAnsiTheme="minorHAnsi" w:cstheme="minorHAnsi"/>
          <w:color w:val="000000"/>
          <w:sz w:val="24"/>
          <w:szCs w:val="24"/>
          <w:bdr w:val="nil"/>
        </w:rPr>
        <w:t xml:space="preserve">Hochheiser H Translational Data Sharing: Informatics Challenges and Opportunities </w:t>
      </w:r>
      <w:r w:rsidR="0093483D" w:rsidRPr="0093483D">
        <w:rPr>
          <w:rFonts w:asciiTheme="minorHAnsi" w:eastAsia="Arial Unicode MS" w:hAnsiTheme="minorHAnsi" w:cstheme="minorHAnsi"/>
          <w:color w:val="000000"/>
          <w:sz w:val="24"/>
          <w:szCs w:val="24"/>
          <w:bdr w:val="nil"/>
        </w:rPr>
        <w:t>Magee Women’s Research Institute Work-in-Progress, February 2014.</w:t>
      </w:r>
    </w:p>
    <w:p w14:paraId="788107AA" w14:textId="799FA227" w:rsidR="00060229" w:rsidRDefault="00060229" w:rsidP="00060229">
      <w:pPr>
        <w:pStyle w:val="ListParagraph"/>
        <w:numPr>
          <w:ilvl w:val="0"/>
          <w:numId w:val="18"/>
        </w:numPr>
        <w:pBdr>
          <w:top w:val="nil"/>
          <w:left w:val="nil"/>
          <w:bottom w:val="nil"/>
          <w:right w:val="nil"/>
          <w:between w:val="nil"/>
          <w:bar w:val="nil"/>
        </w:pBdr>
        <w:rPr>
          <w:rFonts w:asciiTheme="minorHAnsi" w:eastAsia="Arial Unicode MS" w:hAnsiTheme="minorHAnsi" w:cstheme="minorHAnsi"/>
          <w:color w:val="000000"/>
          <w:sz w:val="24"/>
          <w:szCs w:val="24"/>
          <w:bdr w:val="nil"/>
        </w:rPr>
      </w:pPr>
      <w:r w:rsidRPr="0093483D">
        <w:rPr>
          <w:rFonts w:asciiTheme="minorHAnsi" w:eastAsia="Arial Unicode MS" w:hAnsiTheme="minorHAnsi" w:cstheme="minorHAnsi"/>
          <w:color w:val="000000"/>
          <w:sz w:val="24"/>
          <w:szCs w:val="24"/>
          <w:bdr w:val="nil"/>
        </w:rPr>
        <w:t>Hochheiser H. Improving Cognitive Support in EMRs Joint Clinical Research, Investigation, and Systems Modeling of Acute Illness (CRISMA)/Biomedical Informatics Research Meeting, July 2018</w:t>
      </w:r>
    </w:p>
    <w:p w14:paraId="7C1C9A3D" w14:textId="3E36C686" w:rsidR="004A6A77" w:rsidRPr="0093483D" w:rsidRDefault="004A6A77" w:rsidP="00060229">
      <w:pPr>
        <w:pStyle w:val="ListParagraph"/>
        <w:numPr>
          <w:ilvl w:val="0"/>
          <w:numId w:val="18"/>
        </w:numPr>
        <w:pBdr>
          <w:top w:val="nil"/>
          <w:left w:val="nil"/>
          <w:bottom w:val="nil"/>
          <w:right w:val="nil"/>
          <w:between w:val="nil"/>
          <w:bar w:val="nil"/>
        </w:pBdr>
        <w:rPr>
          <w:rFonts w:asciiTheme="minorHAnsi" w:eastAsia="Arial Unicode MS" w:hAnsiTheme="minorHAnsi" w:cstheme="minorHAnsi"/>
          <w:color w:val="000000"/>
          <w:sz w:val="24"/>
          <w:szCs w:val="24"/>
          <w:bdr w:val="nil"/>
        </w:rPr>
      </w:pPr>
      <w:r>
        <w:rPr>
          <w:rFonts w:asciiTheme="minorHAnsi" w:eastAsia="Arial Unicode MS" w:hAnsiTheme="minorHAnsi" w:cstheme="minorHAnsi"/>
          <w:color w:val="000000"/>
          <w:sz w:val="24"/>
          <w:szCs w:val="24"/>
          <w:bdr w:val="nil"/>
        </w:rPr>
        <w:t>Hochheiser H. Clinician-Focused Machine Learning University of Pittsburgh Intelligent Systems Program Forum, January 2021.</w:t>
      </w:r>
    </w:p>
    <w:p w14:paraId="69B0B632" w14:textId="7CEDB6AF" w:rsidR="00060229" w:rsidRPr="00060229" w:rsidRDefault="00060229" w:rsidP="0093483D">
      <w:pPr>
        <w:pStyle w:val="ListParagraph"/>
        <w:pBdr>
          <w:top w:val="nil"/>
          <w:left w:val="nil"/>
          <w:bottom w:val="nil"/>
          <w:right w:val="nil"/>
          <w:between w:val="nil"/>
          <w:bar w:val="nil"/>
        </w:pBdr>
        <w:rPr>
          <w:rFonts w:asciiTheme="minorHAnsi" w:eastAsia="Arial Unicode MS" w:hAnsiTheme="minorHAnsi" w:cstheme="minorHAnsi"/>
          <w:color w:val="000000"/>
          <w:bdr w:val="nil"/>
        </w:rPr>
      </w:pPr>
    </w:p>
    <w:p w14:paraId="53070F3F" w14:textId="02096ED4" w:rsidR="000C3843" w:rsidRDefault="00A77A07" w:rsidP="00F51214">
      <w:pPr>
        <w:pBdr>
          <w:top w:val="nil"/>
          <w:left w:val="nil"/>
          <w:bottom w:val="nil"/>
          <w:right w:val="nil"/>
          <w:between w:val="nil"/>
          <w:bar w:val="nil"/>
        </w:pBdr>
        <w:rPr>
          <w:rFonts w:asciiTheme="minorHAnsi" w:eastAsia="Arial Unicode MS" w:hAnsiTheme="minorHAnsi" w:cstheme="minorHAnsi"/>
          <w:b/>
          <w:bCs/>
          <w:color w:val="000000"/>
          <w:bdr w:val="nil"/>
        </w:rPr>
      </w:pPr>
      <w:r>
        <w:rPr>
          <w:rFonts w:asciiTheme="minorHAnsi" w:eastAsia="Arial Unicode MS" w:hAnsiTheme="minorHAnsi" w:cstheme="minorHAnsi"/>
          <w:b/>
          <w:bCs/>
          <w:color w:val="000000"/>
          <w:bdr w:val="nil"/>
        </w:rPr>
        <w:t>Regional Presentations</w:t>
      </w:r>
    </w:p>
    <w:p w14:paraId="7EADC4D6" w14:textId="2FCB1645" w:rsidR="00A77A07" w:rsidRDefault="00A77A07" w:rsidP="00F51214">
      <w:pPr>
        <w:pBdr>
          <w:top w:val="nil"/>
          <w:left w:val="nil"/>
          <w:bottom w:val="nil"/>
          <w:right w:val="nil"/>
          <w:between w:val="nil"/>
          <w:bar w:val="nil"/>
        </w:pBdr>
        <w:rPr>
          <w:rFonts w:asciiTheme="minorHAnsi" w:eastAsia="Arial Unicode MS" w:hAnsiTheme="minorHAnsi" w:cstheme="minorHAnsi"/>
          <w:b/>
          <w:bCs/>
          <w:color w:val="000000"/>
          <w:bdr w:val="nil"/>
        </w:rPr>
      </w:pPr>
    </w:p>
    <w:p w14:paraId="18BE63DF" w14:textId="2D6536D9" w:rsidR="00A77A07" w:rsidRPr="0093483D" w:rsidRDefault="00060229" w:rsidP="00F51214">
      <w:pPr>
        <w:pStyle w:val="ListParagraph"/>
        <w:numPr>
          <w:ilvl w:val="0"/>
          <w:numId w:val="19"/>
        </w:numPr>
        <w:pBdr>
          <w:top w:val="nil"/>
          <w:left w:val="nil"/>
          <w:bottom w:val="nil"/>
          <w:right w:val="nil"/>
          <w:between w:val="nil"/>
          <w:bar w:val="nil"/>
        </w:pBdr>
        <w:rPr>
          <w:rFonts w:asciiTheme="minorHAnsi" w:eastAsia="Arial Unicode MS" w:hAnsiTheme="minorHAnsi" w:cstheme="minorHAnsi"/>
          <w:color w:val="000000"/>
          <w:sz w:val="24"/>
          <w:szCs w:val="24"/>
          <w:bdr w:val="nil"/>
        </w:rPr>
      </w:pPr>
      <w:r w:rsidRPr="0093483D">
        <w:rPr>
          <w:rFonts w:asciiTheme="minorHAnsi" w:eastAsia="Arial Unicode MS" w:hAnsiTheme="minorHAnsi" w:cstheme="minorHAnsi"/>
          <w:color w:val="000000"/>
          <w:sz w:val="24"/>
          <w:szCs w:val="24"/>
          <w:bdr w:val="nil"/>
        </w:rPr>
        <w:t>Hochheiser H Challenges in Supporting Translational Bioinformatics Data Sharing and Reuse. Carnegie-Mellon University Human-Computer Interaction Institute Seminar Series, March 2012.</w:t>
      </w:r>
    </w:p>
    <w:p w14:paraId="1EF5F3FB" w14:textId="77777777" w:rsidR="00060229" w:rsidRPr="00060229" w:rsidRDefault="00060229" w:rsidP="00060229">
      <w:pPr>
        <w:pStyle w:val="ListParagraph"/>
        <w:pBdr>
          <w:top w:val="nil"/>
          <w:left w:val="nil"/>
          <w:bottom w:val="nil"/>
          <w:right w:val="nil"/>
          <w:between w:val="nil"/>
          <w:bar w:val="nil"/>
        </w:pBdr>
        <w:rPr>
          <w:rFonts w:asciiTheme="minorHAnsi" w:eastAsia="Arial Unicode MS" w:hAnsiTheme="minorHAnsi" w:cstheme="minorHAnsi"/>
          <w:color w:val="000000"/>
          <w:bdr w:val="nil"/>
        </w:rPr>
      </w:pPr>
    </w:p>
    <w:p w14:paraId="38500D87" w14:textId="10388C0F" w:rsidR="00F51214" w:rsidRDefault="000C3843" w:rsidP="00F51214">
      <w:pPr>
        <w:pBdr>
          <w:top w:val="nil"/>
          <w:left w:val="nil"/>
          <w:bottom w:val="nil"/>
          <w:right w:val="nil"/>
          <w:between w:val="nil"/>
          <w:bar w:val="nil"/>
        </w:pBdr>
        <w:rPr>
          <w:rFonts w:asciiTheme="minorHAnsi" w:eastAsia="Arial Unicode MS" w:hAnsiTheme="minorHAnsi" w:cstheme="minorHAnsi"/>
          <w:b/>
          <w:bCs/>
          <w:color w:val="000000"/>
          <w:bdr w:val="nil"/>
        </w:rPr>
      </w:pPr>
      <w:r>
        <w:rPr>
          <w:rFonts w:asciiTheme="minorHAnsi" w:eastAsia="Arial Unicode MS" w:hAnsiTheme="minorHAnsi" w:cstheme="minorHAnsi"/>
          <w:b/>
          <w:bCs/>
          <w:color w:val="000000"/>
          <w:bdr w:val="nil"/>
        </w:rPr>
        <w:t>National Presentations</w:t>
      </w:r>
    </w:p>
    <w:p w14:paraId="6461C51C" w14:textId="77777777" w:rsidR="000C3843" w:rsidRPr="00FD620E" w:rsidRDefault="000C3843" w:rsidP="00F51214">
      <w:pPr>
        <w:pBdr>
          <w:top w:val="nil"/>
          <w:left w:val="nil"/>
          <w:bottom w:val="nil"/>
          <w:right w:val="nil"/>
          <w:between w:val="nil"/>
          <w:bar w:val="nil"/>
        </w:pBdr>
        <w:rPr>
          <w:rFonts w:asciiTheme="minorHAnsi" w:eastAsia="Arial Unicode MS" w:hAnsiTheme="minorHAnsi" w:cstheme="minorHAnsi"/>
          <w:b/>
          <w:bCs/>
          <w:color w:val="000000"/>
          <w:bdr w:val="nil"/>
        </w:rPr>
      </w:pPr>
    </w:p>
    <w:p w14:paraId="16750BF6" w14:textId="77777777" w:rsidR="00B63367" w:rsidRPr="00FD620E" w:rsidRDefault="00B63367" w:rsidP="007A7D66">
      <w:pPr>
        <w:pStyle w:val="ListParagraph"/>
        <w:widowControl w:val="0"/>
        <w:numPr>
          <w:ilvl w:val="0"/>
          <w:numId w:val="16"/>
        </w:numPr>
        <w:autoSpaceDE w:val="0"/>
        <w:autoSpaceDN w:val="0"/>
        <w:adjustRightInd w:val="0"/>
        <w:spacing w:after="80"/>
        <w:rPr>
          <w:rFonts w:asciiTheme="minorHAnsi" w:hAnsiTheme="minorHAnsi" w:cstheme="minorHAnsi"/>
          <w:bCs/>
          <w:color w:val="000000"/>
          <w:sz w:val="24"/>
          <w:szCs w:val="24"/>
        </w:rPr>
      </w:pPr>
      <w:r w:rsidRPr="00FD620E">
        <w:rPr>
          <w:rFonts w:asciiTheme="minorHAnsi" w:hAnsiTheme="minorHAnsi" w:cstheme="minorHAnsi"/>
          <w:bCs/>
          <w:color w:val="000000"/>
          <w:sz w:val="24"/>
          <w:szCs w:val="24"/>
        </w:rPr>
        <w:t>Hochheiser H. Interactive Visualizations of Bioinformatics Data. Presented at: Towson University Molecular Biology, Biochemistry, and Bioinformatics Club; 2006 Oct.</w:t>
      </w:r>
    </w:p>
    <w:p w14:paraId="235887C1" w14:textId="77777777" w:rsidR="00B63367" w:rsidRPr="00FD620E" w:rsidRDefault="00B63367" w:rsidP="007A7D66">
      <w:pPr>
        <w:pStyle w:val="ListParagraph"/>
        <w:widowControl w:val="0"/>
        <w:numPr>
          <w:ilvl w:val="0"/>
          <w:numId w:val="16"/>
        </w:numPr>
        <w:autoSpaceDE w:val="0"/>
        <w:autoSpaceDN w:val="0"/>
        <w:adjustRightInd w:val="0"/>
        <w:spacing w:after="80"/>
        <w:rPr>
          <w:rFonts w:asciiTheme="minorHAnsi" w:hAnsiTheme="minorHAnsi" w:cstheme="minorHAnsi"/>
          <w:bCs/>
          <w:color w:val="000000"/>
          <w:sz w:val="24"/>
          <w:szCs w:val="24"/>
        </w:rPr>
      </w:pPr>
      <w:r w:rsidRPr="00FD620E">
        <w:rPr>
          <w:rFonts w:asciiTheme="minorHAnsi" w:hAnsiTheme="minorHAnsi" w:cstheme="minorHAnsi"/>
          <w:bCs/>
          <w:color w:val="000000"/>
          <w:sz w:val="24"/>
          <w:szCs w:val="24"/>
        </w:rPr>
        <w:t>Bioinformatics Visualization: Advanced User Interfaces for Data Exploration and Interpretation. 2006 Nov; Towson University Molecular Biology, Biochemistry, and Bioinformatics Seminar.</w:t>
      </w:r>
    </w:p>
    <w:p w14:paraId="165CB11C" w14:textId="77777777" w:rsidR="00B63367" w:rsidRPr="00FD620E" w:rsidRDefault="00B63367" w:rsidP="007A7D66">
      <w:pPr>
        <w:pStyle w:val="ListParagraph"/>
        <w:widowControl w:val="0"/>
        <w:numPr>
          <w:ilvl w:val="0"/>
          <w:numId w:val="16"/>
        </w:numPr>
        <w:autoSpaceDE w:val="0"/>
        <w:autoSpaceDN w:val="0"/>
        <w:adjustRightInd w:val="0"/>
        <w:spacing w:after="80"/>
        <w:rPr>
          <w:rFonts w:asciiTheme="minorHAnsi" w:hAnsiTheme="minorHAnsi" w:cstheme="minorHAnsi"/>
          <w:bCs/>
          <w:color w:val="000000"/>
          <w:sz w:val="24"/>
          <w:szCs w:val="24"/>
        </w:rPr>
      </w:pPr>
      <w:r w:rsidRPr="00FD620E">
        <w:rPr>
          <w:rFonts w:asciiTheme="minorHAnsi" w:hAnsiTheme="minorHAnsi" w:cstheme="minorHAnsi"/>
          <w:bCs/>
          <w:color w:val="000000"/>
          <w:sz w:val="24"/>
          <w:szCs w:val="24"/>
        </w:rPr>
        <w:t>Hochheiser H. Voting: The Evolving Political and Technical Landscape. Presented at: ACM Washington DC Chapter; 2008 Sep.</w:t>
      </w:r>
    </w:p>
    <w:p w14:paraId="7D034946" w14:textId="77777777" w:rsidR="00B63367" w:rsidRPr="00FD620E" w:rsidRDefault="00B63367" w:rsidP="007A7D66">
      <w:pPr>
        <w:pStyle w:val="ListParagraph"/>
        <w:widowControl w:val="0"/>
        <w:numPr>
          <w:ilvl w:val="0"/>
          <w:numId w:val="16"/>
        </w:numPr>
        <w:autoSpaceDE w:val="0"/>
        <w:autoSpaceDN w:val="0"/>
        <w:adjustRightInd w:val="0"/>
        <w:spacing w:after="80"/>
        <w:rPr>
          <w:rFonts w:asciiTheme="minorHAnsi" w:hAnsiTheme="minorHAnsi" w:cstheme="minorHAnsi"/>
          <w:bCs/>
          <w:color w:val="000000"/>
          <w:sz w:val="24"/>
          <w:szCs w:val="24"/>
        </w:rPr>
      </w:pPr>
      <w:r w:rsidRPr="00FD620E">
        <w:rPr>
          <w:rFonts w:asciiTheme="minorHAnsi" w:hAnsiTheme="minorHAnsi" w:cstheme="minorHAnsi"/>
          <w:bCs/>
          <w:color w:val="000000"/>
          <w:sz w:val="24"/>
          <w:szCs w:val="24"/>
        </w:rPr>
        <w:t>Hochheiser H. Voting: The Evolving Political and Technical Landscape. Presented at: ACM Baltimore MD Chapter; 2008 Dec.</w:t>
      </w:r>
    </w:p>
    <w:p w14:paraId="31A78615" w14:textId="6382F8AD" w:rsidR="00B63367" w:rsidRDefault="00B63367" w:rsidP="007A7D66">
      <w:pPr>
        <w:pStyle w:val="ListParagraph"/>
        <w:widowControl w:val="0"/>
        <w:numPr>
          <w:ilvl w:val="0"/>
          <w:numId w:val="16"/>
        </w:numPr>
        <w:autoSpaceDE w:val="0"/>
        <w:autoSpaceDN w:val="0"/>
        <w:adjustRightInd w:val="0"/>
        <w:spacing w:after="80"/>
        <w:rPr>
          <w:rFonts w:asciiTheme="minorHAnsi" w:hAnsiTheme="minorHAnsi" w:cstheme="minorHAnsi"/>
          <w:bCs/>
          <w:color w:val="000000"/>
          <w:sz w:val="24"/>
          <w:szCs w:val="24"/>
        </w:rPr>
      </w:pPr>
      <w:r w:rsidRPr="00FD620E">
        <w:rPr>
          <w:rFonts w:asciiTheme="minorHAnsi" w:hAnsiTheme="minorHAnsi" w:cstheme="minorHAnsi"/>
          <w:bCs/>
          <w:color w:val="000000"/>
          <w:sz w:val="24"/>
          <w:szCs w:val="24"/>
        </w:rPr>
        <w:t>Borromeo CD, Schleyer TK, Hochheiser H, Becich MJ. Finding Collaborators: Towards Interactive Tools for Research Network Systems. Presented at: AMIA 2012 Annual Symposium; 2012 Nov 3-7; Chicago, IL.</w:t>
      </w:r>
    </w:p>
    <w:p w14:paraId="328AEC66" w14:textId="1D16817D" w:rsidR="0093483D" w:rsidRPr="00FD620E" w:rsidRDefault="0093483D" w:rsidP="007A7D66">
      <w:pPr>
        <w:pStyle w:val="ListParagraph"/>
        <w:widowControl w:val="0"/>
        <w:numPr>
          <w:ilvl w:val="0"/>
          <w:numId w:val="16"/>
        </w:numPr>
        <w:autoSpaceDE w:val="0"/>
        <w:autoSpaceDN w:val="0"/>
        <w:adjustRightInd w:val="0"/>
        <w:spacing w:after="80"/>
        <w:rPr>
          <w:rFonts w:asciiTheme="minorHAnsi" w:hAnsiTheme="minorHAnsi" w:cstheme="minorHAnsi"/>
          <w:bCs/>
          <w:color w:val="000000"/>
          <w:sz w:val="24"/>
          <w:szCs w:val="24"/>
        </w:rPr>
      </w:pPr>
      <w:r>
        <w:rPr>
          <w:rFonts w:asciiTheme="minorHAnsi" w:hAnsiTheme="minorHAnsi" w:cstheme="minorHAnsi"/>
          <w:bCs/>
          <w:color w:val="000000"/>
          <w:sz w:val="24"/>
          <w:szCs w:val="24"/>
        </w:rPr>
        <w:t>Hochheiser H, Adventures in Translational Bioinformatics Texas A&amp;M Health Sciences Center February 2013.</w:t>
      </w:r>
    </w:p>
    <w:p w14:paraId="71B9EF6D" w14:textId="77777777" w:rsidR="00B63367" w:rsidRPr="00FD620E" w:rsidRDefault="00B63367" w:rsidP="007A7D66">
      <w:pPr>
        <w:pStyle w:val="ListParagraph"/>
        <w:widowControl w:val="0"/>
        <w:numPr>
          <w:ilvl w:val="0"/>
          <w:numId w:val="16"/>
        </w:numPr>
        <w:autoSpaceDE w:val="0"/>
        <w:autoSpaceDN w:val="0"/>
        <w:adjustRightInd w:val="0"/>
        <w:spacing w:after="80"/>
        <w:rPr>
          <w:rFonts w:asciiTheme="minorHAnsi" w:hAnsiTheme="minorHAnsi" w:cstheme="minorHAnsi"/>
          <w:bCs/>
          <w:color w:val="000000"/>
          <w:sz w:val="24"/>
          <w:szCs w:val="24"/>
        </w:rPr>
      </w:pPr>
      <w:r w:rsidRPr="00FD620E">
        <w:rPr>
          <w:rFonts w:asciiTheme="minorHAnsi" w:hAnsiTheme="minorHAnsi" w:cstheme="minorHAnsi"/>
          <w:bCs/>
          <w:color w:val="000000"/>
          <w:sz w:val="24"/>
          <w:szCs w:val="24"/>
        </w:rPr>
        <w:t>Brinkley J, Mejino J, Detwiler L, Travillian R, Clarkson M, Cox T, Heike C, Cunningham M, Hochheiser H, Shapiro L. Towards Understanding Craniofacial Abnormalities: The Ontology of Craniofacial Development and Malformation. Presented at: AMIA Summit on Clinical Research Informatics; 2013 Mar 20-22; San Francisco, CA.</w:t>
      </w:r>
    </w:p>
    <w:p w14:paraId="23768D12" w14:textId="77777777" w:rsidR="00B63367" w:rsidRPr="00FD620E" w:rsidRDefault="00B63367" w:rsidP="007A7D66">
      <w:pPr>
        <w:pStyle w:val="ListParagraph"/>
        <w:widowControl w:val="0"/>
        <w:numPr>
          <w:ilvl w:val="0"/>
          <w:numId w:val="16"/>
        </w:numPr>
        <w:autoSpaceDE w:val="0"/>
        <w:autoSpaceDN w:val="0"/>
        <w:adjustRightInd w:val="0"/>
        <w:spacing w:after="80"/>
        <w:rPr>
          <w:rFonts w:asciiTheme="minorHAnsi" w:hAnsiTheme="minorHAnsi" w:cstheme="minorHAnsi"/>
          <w:bCs/>
          <w:color w:val="000000"/>
          <w:sz w:val="24"/>
          <w:szCs w:val="24"/>
        </w:rPr>
      </w:pPr>
      <w:r w:rsidRPr="00FD620E">
        <w:rPr>
          <w:rFonts w:asciiTheme="minorHAnsi" w:hAnsiTheme="minorHAnsi" w:cstheme="minorHAnsi"/>
          <w:bCs/>
          <w:color w:val="000000"/>
          <w:sz w:val="24"/>
          <w:szCs w:val="24"/>
        </w:rPr>
        <w:lastRenderedPageBreak/>
        <w:t>Borromeo C, Espino JU, Washington NL, Martone M, Mungall CJ, Haendel MA, Hochheiser H. Toward interactive visual tools for comparing phenotype profiles. Presented at: Phenotype Day 2014, BioOntologies SIG, ISMB; 2014 Jul 12; Boston, MA.</w:t>
      </w:r>
    </w:p>
    <w:p w14:paraId="204D2FC4" w14:textId="77777777" w:rsidR="00B63367" w:rsidRPr="00FD620E" w:rsidRDefault="00B63367" w:rsidP="007A7D66">
      <w:pPr>
        <w:pStyle w:val="ListParagraph"/>
        <w:widowControl w:val="0"/>
        <w:numPr>
          <w:ilvl w:val="0"/>
          <w:numId w:val="16"/>
        </w:numPr>
        <w:autoSpaceDE w:val="0"/>
        <w:autoSpaceDN w:val="0"/>
        <w:adjustRightInd w:val="0"/>
        <w:spacing w:after="80"/>
        <w:rPr>
          <w:rFonts w:asciiTheme="minorHAnsi" w:hAnsiTheme="minorHAnsi" w:cstheme="minorHAnsi"/>
          <w:bCs/>
          <w:color w:val="000000"/>
          <w:sz w:val="24"/>
          <w:szCs w:val="24"/>
        </w:rPr>
      </w:pPr>
      <w:r w:rsidRPr="00FD620E">
        <w:rPr>
          <w:rFonts w:asciiTheme="minorHAnsi" w:hAnsiTheme="minorHAnsi" w:cstheme="minorHAnsi"/>
          <w:bCs/>
          <w:color w:val="000000"/>
          <w:sz w:val="24"/>
          <w:szCs w:val="24"/>
        </w:rPr>
        <w:t>Hochheiser H, Jacobson RS, Savova G, Denny J, Washington N. Didactic Panel: Natural Language Processing for Phenotype Extraction: Challenges in Extraction and Representation. Presented at: AMIA 2015 Annual Symposium; 2015 Nov 14-18; San Francisco.</w:t>
      </w:r>
    </w:p>
    <w:p w14:paraId="4C2E4141" w14:textId="77777777" w:rsidR="00B63367" w:rsidRPr="00FD620E" w:rsidRDefault="00B63367" w:rsidP="007A7D66">
      <w:pPr>
        <w:pStyle w:val="ListParagraph"/>
        <w:widowControl w:val="0"/>
        <w:numPr>
          <w:ilvl w:val="0"/>
          <w:numId w:val="16"/>
        </w:numPr>
        <w:autoSpaceDE w:val="0"/>
        <w:autoSpaceDN w:val="0"/>
        <w:adjustRightInd w:val="0"/>
        <w:spacing w:after="80"/>
        <w:rPr>
          <w:rFonts w:asciiTheme="minorHAnsi" w:hAnsiTheme="minorHAnsi" w:cstheme="minorHAnsi"/>
          <w:bCs/>
          <w:color w:val="000000"/>
          <w:sz w:val="24"/>
          <w:szCs w:val="24"/>
        </w:rPr>
      </w:pPr>
      <w:r w:rsidRPr="00FD620E">
        <w:rPr>
          <w:rFonts w:asciiTheme="minorHAnsi" w:hAnsiTheme="minorHAnsi" w:cstheme="minorHAnsi"/>
          <w:bCs/>
          <w:color w:val="000000"/>
          <w:sz w:val="24"/>
          <w:szCs w:val="24"/>
        </w:rPr>
        <w:t>Mungall C, Jacobsen J, Balhoff J, Nguyen-Xuan J, Lewis S, Schefchek K, Keith D, McMurry S, Bhattamishra S, Haendel M, Hochheiser H, Köhler S, Robinson, P, Groza T. Making Phenotypic Data Computable and Discoverable, Podium Presentation, AMIA 2017 Joint Summits.</w:t>
      </w:r>
    </w:p>
    <w:p w14:paraId="258A264B" w14:textId="77777777" w:rsidR="00B63367" w:rsidRPr="00FD620E" w:rsidRDefault="00B63367" w:rsidP="007A7D66">
      <w:pPr>
        <w:pStyle w:val="ListParagraph"/>
        <w:widowControl w:val="0"/>
        <w:numPr>
          <w:ilvl w:val="0"/>
          <w:numId w:val="16"/>
        </w:numPr>
        <w:autoSpaceDE w:val="0"/>
        <w:autoSpaceDN w:val="0"/>
        <w:adjustRightInd w:val="0"/>
        <w:spacing w:after="80"/>
        <w:rPr>
          <w:rFonts w:asciiTheme="minorHAnsi" w:hAnsiTheme="minorHAnsi" w:cstheme="minorHAnsi"/>
          <w:bCs/>
          <w:color w:val="000000"/>
          <w:sz w:val="24"/>
          <w:szCs w:val="24"/>
        </w:rPr>
      </w:pPr>
      <w:r w:rsidRPr="00FD620E">
        <w:rPr>
          <w:rFonts w:asciiTheme="minorHAnsi" w:hAnsiTheme="minorHAnsi" w:cstheme="minorHAnsi"/>
          <w:bCs/>
          <w:color w:val="000000"/>
          <w:sz w:val="24"/>
          <w:szCs w:val="24"/>
        </w:rPr>
        <w:t>Boone D, Gopalakrishnan V, Becich MJ, Hochheiser H Interactive Panel: A STEM Pipeline for Biomedical Informatics: Five-year progress report from Pittsburgh. Panel Presentation, 2017 AMIA InSPIRE Conference.</w:t>
      </w:r>
    </w:p>
    <w:p w14:paraId="0477BB6A" w14:textId="77777777" w:rsidR="00B63367" w:rsidRPr="00FD620E" w:rsidRDefault="00B63367" w:rsidP="007A7D66">
      <w:pPr>
        <w:pStyle w:val="ListParagraph"/>
        <w:widowControl w:val="0"/>
        <w:numPr>
          <w:ilvl w:val="0"/>
          <w:numId w:val="16"/>
        </w:numPr>
        <w:autoSpaceDE w:val="0"/>
        <w:autoSpaceDN w:val="0"/>
        <w:adjustRightInd w:val="0"/>
        <w:spacing w:after="80"/>
        <w:rPr>
          <w:rFonts w:asciiTheme="minorHAnsi" w:hAnsiTheme="minorHAnsi" w:cstheme="minorHAnsi"/>
          <w:bCs/>
          <w:color w:val="000000"/>
          <w:sz w:val="24"/>
          <w:szCs w:val="24"/>
        </w:rPr>
      </w:pPr>
      <w:r w:rsidRPr="00FD620E">
        <w:rPr>
          <w:rFonts w:asciiTheme="minorHAnsi" w:hAnsiTheme="minorHAnsi" w:cstheme="minorHAnsi"/>
          <w:bCs/>
          <w:color w:val="000000"/>
          <w:sz w:val="24"/>
          <w:szCs w:val="24"/>
        </w:rPr>
        <w:t xml:space="preserve">Savova G, Tsetylin E, Finan S, Castine S, Miller T, Medvedeva O, Harris D, Hochheiser H, Lin C, Chavan G, Jacobson R.  DeepPhe - A Natural Language Processing System for Extracting Cancer Phenotypes from Clinical Records.  Podium Presentation 2017 AMIA Annual Meeting. </w:t>
      </w:r>
    </w:p>
    <w:p w14:paraId="1DBB151E" w14:textId="23E39C11" w:rsidR="00B63367" w:rsidRPr="00727AB2" w:rsidRDefault="00B63367" w:rsidP="00060229">
      <w:pPr>
        <w:pStyle w:val="ListParagraph"/>
        <w:widowControl w:val="0"/>
        <w:numPr>
          <w:ilvl w:val="0"/>
          <w:numId w:val="16"/>
        </w:numPr>
        <w:autoSpaceDE w:val="0"/>
        <w:autoSpaceDN w:val="0"/>
        <w:adjustRightInd w:val="0"/>
        <w:spacing w:after="80"/>
        <w:rPr>
          <w:rFonts w:asciiTheme="minorHAnsi" w:hAnsiTheme="minorHAnsi" w:cstheme="minorHAnsi"/>
          <w:bCs/>
          <w:color w:val="000000"/>
          <w:sz w:val="24"/>
          <w:szCs w:val="24"/>
        </w:rPr>
      </w:pPr>
      <w:r w:rsidRPr="00727AB2">
        <w:rPr>
          <w:rFonts w:asciiTheme="minorHAnsi" w:hAnsiTheme="minorHAnsi" w:cstheme="minorHAnsi"/>
          <w:bCs/>
          <w:color w:val="000000"/>
          <w:sz w:val="24"/>
          <w:szCs w:val="24"/>
        </w:rPr>
        <w:t>Kaplan, B, Liaw, S-T, Subbian, V, Courtney, KL Hochheiser, H., Goodman KW</w:t>
      </w:r>
      <w:r w:rsidR="00727AB2" w:rsidRPr="00727AB2">
        <w:rPr>
          <w:rFonts w:asciiTheme="minorHAnsi" w:hAnsiTheme="minorHAnsi" w:cstheme="minorHAnsi"/>
          <w:bCs/>
          <w:color w:val="000000"/>
          <w:sz w:val="24"/>
          <w:szCs w:val="24"/>
        </w:rPr>
        <w:t xml:space="preserve">. </w:t>
      </w:r>
      <w:r w:rsidRPr="00727AB2">
        <w:rPr>
          <w:rFonts w:asciiTheme="minorHAnsi" w:hAnsiTheme="minorHAnsi" w:cstheme="minorHAnsi"/>
          <w:bCs/>
          <w:color w:val="000000"/>
          <w:sz w:val="24"/>
          <w:szCs w:val="24"/>
        </w:rPr>
        <w:t>Promoting Ethical and Professional Responsibility in Biomedical Informatics Educa</w:t>
      </w:r>
      <w:r w:rsidR="0044203C">
        <w:rPr>
          <w:rFonts w:asciiTheme="minorHAnsi" w:hAnsiTheme="minorHAnsi" w:cstheme="minorHAnsi"/>
          <w:bCs/>
          <w:color w:val="000000"/>
          <w:sz w:val="24"/>
          <w:szCs w:val="24"/>
        </w:rPr>
        <w:t xml:space="preserve">tion. Workshop </w:t>
      </w:r>
      <w:r w:rsidRPr="00727AB2">
        <w:rPr>
          <w:rFonts w:asciiTheme="minorHAnsi" w:hAnsiTheme="minorHAnsi" w:cstheme="minorHAnsi"/>
          <w:bCs/>
          <w:color w:val="000000"/>
          <w:sz w:val="24"/>
          <w:szCs w:val="24"/>
        </w:rPr>
        <w:t xml:space="preserve">Presented at the 2017 AMIA Annual Meeting. </w:t>
      </w:r>
    </w:p>
    <w:p w14:paraId="55B4DDBA" w14:textId="7E91341E" w:rsidR="00B63367" w:rsidRPr="00FD620E" w:rsidRDefault="00B63367" w:rsidP="007A7D66">
      <w:pPr>
        <w:pStyle w:val="ListParagraph"/>
        <w:widowControl w:val="0"/>
        <w:numPr>
          <w:ilvl w:val="0"/>
          <w:numId w:val="16"/>
        </w:numPr>
        <w:autoSpaceDE w:val="0"/>
        <w:autoSpaceDN w:val="0"/>
        <w:adjustRightInd w:val="0"/>
        <w:spacing w:after="80"/>
        <w:rPr>
          <w:rFonts w:asciiTheme="minorHAnsi" w:hAnsiTheme="minorHAnsi" w:cstheme="minorHAnsi"/>
          <w:bCs/>
          <w:color w:val="000000"/>
          <w:sz w:val="24"/>
          <w:szCs w:val="24"/>
        </w:rPr>
      </w:pPr>
      <w:r w:rsidRPr="00FD620E">
        <w:rPr>
          <w:rFonts w:asciiTheme="minorHAnsi" w:hAnsiTheme="minorHAnsi" w:cstheme="minorHAnsi"/>
          <w:bCs/>
          <w:color w:val="000000"/>
          <w:sz w:val="24"/>
          <w:szCs w:val="24"/>
        </w:rPr>
        <w:t xml:space="preserve">H. </w:t>
      </w:r>
      <w:r w:rsidR="0044203C" w:rsidRPr="00FD620E">
        <w:rPr>
          <w:rFonts w:asciiTheme="minorHAnsi" w:hAnsiTheme="minorHAnsi" w:cstheme="minorHAnsi"/>
          <w:bCs/>
          <w:color w:val="000000"/>
          <w:sz w:val="24"/>
          <w:szCs w:val="24"/>
        </w:rPr>
        <w:t>Hochheiser “</w:t>
      </w:r>
      <w:r w:rsidRPr="00FD620E">
        <w:rPr>
          <w:rFonts w:asciiTheme="minorHAnsi" w:hAnsiTheme="minorHAnsi" w:cstheme="minorHAnsi"/>
          <w:bCs/>
          <w:color w:val="000000"/>
          <w:sz w:val="24"/>
          <w:szCs w:val="24"/>
        </w:rPr>
        <w:t>Capturing High-Resolution Temporal Cancer Phenotypes using DeepPhe.” Presentation at the NAACCR 2018 conference, June 9-14 2018.</w:t>
      </w:r>
    </w:p>
    <w:p w14:paraId="0E1C579C" w14:textId="1A9B122D" w:rsidR="00B63367" w:rsidRDefault="00B63367" w:rsidP="007A7D66">
      <w:pPr>
        <w:pStyle w:val="ListParagraph"/>
        <w:widowControl w:val="0"/>
        <w:numPr>
          <w:ilvl w:val="0"/>
          <w:numId w:val="16"/>
        </w:numPr>
        <w:autoSpaceDE w:val="0"/>
        <w:autoSpaceDN w:val="0"/>
        <w:adjustRightInd w:val="0"/>
        <w:spacing w:after="80"/>
        <w:rPr>
          <w:rFonts w:asciiTheme="minorHAnsi" w:hAnsiTheme="minorHAnsi" w:cstheme="minorHAnsi"/>
          <w:bCs/>
          <w:color w:val="000000"/>
          <w:sz w:val="24"/>
          <w:szCs w:val="24"/>
        </w:rPr>
      </w:pPr>
      <w:r w:rsidRPr="00FD620E">
        <w:rPr>
          <w:rFonts w:asciiTheme="minorHAnsi" w:hAnsiTheme="minorHAnsi" w:cstheme="minorHAnsi"/>
          <w:bCs/>
          <w:color w:val="000000"/>
          <w:sz w:val="24"/>
          <w:szCs w:val="24"/>
        </w:rPr>
        <w:t>Hochheiser</w:t>
      </w:r>
      <w:r w:rsidR="00E220A0">
        <w:rPr>
          <w:rFonts w:asciiTheme="minorHAnsi" w:hAnsiTheme="minorHAnsi" w:cstheme="minorHAnsi"/>
          <w:bCs/>
          <w:color w:val="000000"/>
          <w:sz w:val="24"/>
          <w:szCs w:val="24"/>
        </w:rPr>
        <w:t xml:space="preserve"> H. </w:t>
      </w:r>
      <w:r w:rsidRPr="00FD620E">
        <w:rPr>
          <w:rFonts w:asciiTheme="minorHAnsi" w:hAnsiTheme="minorHAnsi" w:cstheme="minorHAnsi"/>
          <w:bCs/>
          <w:color w:val="000000"/>
          <w:sz w:val="24"/>
          <w:szCs w:val="24"/>
        </w:rPr>
        <w:t>, Mostafa</w:t>
      </w:r>
      <w:r w:rsidR="00E220A0">
        <w:rPr>
          <w:rFonts w:asciiTheme="minorHAnsi" w:hAnsiTheme="minorHAnsi" w:cstheme="minorHAnsi"/>
          <w:bCs/>
          <w:color w:val="000000"/>
          <w:sz w:val="24"/>
          <w:szCs w:val="24"/>
        </w:rPr>
        <w:t xml:space="preserve"> J.</w:t>
      </w:r>
      <w:r w:rsidRPr="00FD620E">
        <w:rPr>
          <w:rFonts w:asciiTheme="minorHAnsi" w:hAnsiTheme="minorHAnsi" w:cstheme="minorHAnsi"/>
          <w:bCs/>
          <w:color w:val="000000"/>
          <w:sz w:val="24"/>
          <w:szCs w:val="24"/>
        </w:rPr>
        <w:t>, Gehlenborg</w:t>
      </w:r>
      <w:r w:rsidR="00E220A0">
        <w:rPr>
          <w:rFonts w:asciiTheme="minorHAnsi" w:hAnsiTheme="minorHAnsi" w:cstheme="minorHAnsi"/>
          <w:bCs/>
          <w:color w:val="000000"/>
          <w:sz w:val="24"/>
          <w:szCs w:val="24"/>
        </w:rPr>
        <w:t xml:space="preserve"> N.</w:t>
      </w:r>
      <w:r w:rsidRPr="00FD620E">
        <w:rPr>
          <w:rFonts w:asciiTheme="minorHAnsi" w:hAnsiTheme="minorHAnsi" w:cstheme="minorHAnsi"/>
          <w:bCs/>
          <w:color w:val="000000"/>
          <w:sz w:val="24"/>
          <w:szCs w:val="24"/>
        </w:rPr>
        <w:t>, McWeeney</w:t>
      </w:r>
      <w:r w:rsidR="00E220A0">
        <w:rPr>
          <w:rFonts w:asciiTheme="minorHAnsi" w:hAnsiTheme="minorHAnsi" w:cstheme="minorHAnsi"/>
          <w:bCs/>
          <w:color w:val="000000"/>
          <w:sz w:val="24"/>
          <w:szCs w:val="24"/>
        </w:rPr>
        <w:t xml:space="preserve"> S.</w:t>
      </w:r>
      <w:r w:rsidRPr="00FD620E">
        <w:rPr>
          <w:rFonts w:asciiTheme="minorHAnsi" w:hAnsiTheme="minorHAnsi" w:cstheme="minorHAnsi"/>
          <w:bCs/>
          <w:color w:val="000000"/>
          <w:sz w:val="24"/>
          <w:szCs w:val="24"/>
        </w:rPr>
        <w:t>, Florance</w:t>
      </w:r>
      <w:r w:rsidR="00E220A0">
        <w:rPr>
          <w:rFonts w:asciiTheme="minorHAnsi" w:hAnsiTheme="minorHAnsi" w:cstheme="minorHAnsi"/>
          <w:bCs/>
          <w:color w:val="000000"/>
          <w:sz w:val="24"/>
          <w:szCs w:val="24"/>
        </w:rPr>
        <w:t>, V.</w:t>
      </w:r>
      <w:r w:rsidRPr="00FD620E">
        <w:rPr>
          <w:rFonts w:asciiTheme="minorHAnsi" w:hAnsiTheme="minorHAnsi" w:cstheme="minorHAnsi"/>
          <w:bCs/>
          <w:color w:val="000000"/>
          <w:sz w:val="24"/>
          <w:szCs w:val="24"/>
        </w:rPr>
        <w:t xml:space="preserve">  Data Science in Biomedical Informatics Education: Critical Problems and Innovative Solutions Panel presented at AMIA 2018 Annual Meeting, San Francisco CA</w:t>
      </w:r>
    </w:p>
    <w:p w14:paraId="63AE2846" w14:textId="05212434" w:rsidR="001B3D96" w:rsidRDefault="001B3D96" w:rsidP="007A7D66">
      <w:pPr>
        <w:pStyle w:val="ListParagraph"/>
        <w:widowControl w:val="0"/>
        <w:numPr>
          <w:ilvl w:val="0"/>
          <w:numId w:val="16"/>
        </w:numPr>
        <w:autoSpaceDE w:val="0"/>
        <w:autoSpaceDN w:val="0"/>
        <w:adjustRightInd w:val="0"/>
        <w:spacing w:after="80"/>
        <w:rPr>
          <w:rFonts w:asciiTheme="minorHAnsi" w:hAnsiTheme="minorHAnsi" w:cstheme="minorHAnsi"/>
          <w:color w:val="000000"/>
          <w:sz w:val="24"/>
          <w:szCs w:val="24"/>
        </w:rPr>
      </w:pPr>
      <w:r>
        <w:rPr>
          <w:rFonts w:asciiTheme="minorHAnsi" w:hAnsiTheme="minorHAnsi" w:cstheme="minorHAnsi"/>
          <w:bCs/>
          <w:color w:val="000000"/>
          <w:sz w:val="24"/>
          <w:szCs w:val="24"/>
        </w:rPr>
        <w:t xml:space="preserve">Hochheiser H. </w:t>
      </w:r>
      <w:r w:rsidRPr="001B3D96">
        <w:rPr>
          <w:rFonts w:asciiTheme="minorHAnsi" w:hAnsiTheme="minorHAnsi" w:cstheme="minorHAnsi"/>
          <w:color w:val="000000"/>
          <w:sz w:val="24"/>
          <w:szCs w:val="24"/>
        </w:rPr>
        <w:t>Interactive tools for precision medical informatics</w:t>
      </w:r>
      <w:r>
        <w:rPr>
          <w:rFonts w:asciiTheme="minorHAnsi" w:hAnsiTheme="minorHAnsi" w:cstheme="minorHAnsi"/>
          <w:color w:val="000000"/>
          <w:sz w:val="24"/>
          <w:szCs w:val="24"/>
        </w:rPr>
        <w:t xml:space="preserve"> University of Puerto Rico Medical Sciences Campus, April 2019</w:t>
      </w:r>
      <w:r w:rsidR="00B532ED">
        <w:rPr>
          <w:rFonts w:asciiTheme="minorHAnsi" w:hAnsiTheme="minorHAnsi" w:cstheme="minorHAnsi"/>
          <w:color w:val="000000"/>
          <w:sz w:val="24"/>
          <w:szCs w:val="24"/>
        </w:rPr>
        <w:t>.</w:t>
      </w:r>
    </w:p>
    <w:p w14:paraId="63768E2C" w14:textId="35CBC7D5" w:rsidR="00A37E85" w:rsidRPr="00194E8B" w:rsidRDefault="00A37E85" w:rsidP="00A37E85">
      <w:pPr>
        <w:pStyle w:val="ListParagraph"/>
        <w:widowControl w:val="0"/>
        <w:numPr>
          <w:ilvl w:val="0"/>
          <w:numId w:val="16"/>
        </w:numPr>
        <w:autoSpaceDE w:val="0"/>
        <w:autoSpaceDN w:val="0"/>
        <w:adjustRightInd w:val="0"/>
        <w:spacing w:after="80"/>
        <w:rPr>
          <w:rFonts w:asciiTheme="minorHAnsi" w:hAnsiTheme="minorHAnsi" w:cstheme="minorHAnsi"/>
          <w:color w:val="000000"/>
          <w:sz w:val="24"/>
          <w:szCs w:val="24"/>
        </w:rPr>
      </w:pPr>
      <w:r>
        <w:rPr>
          <w:rFonts w:asciiTheme="minorHAnsi" w:hAnsiTheme="minorHAnsi" w:cstheme="minorHAnsi"/>
          <w:color w:val="000000"/>
          <w:sz w:val="24"/>
          <w:szCs w:val="24"/>
        </w:rPr>
        <w:t xml:space="preserve">Savova, G, Hochheiser, H. </w:t>
      </w:r>
      <w:r w:rsidRPr="00A37E85">
        <w:rPr>
          <w:rFonts w:asciiTheme="minorHAnsi" w:hAnsiTheme="minorHAnsi" w:cstheme="minorHAnsi"/>
          <w:color w:val="000000"/>
          <w:sz w:val="24"/>
          <w:szCs w:val="24"/>
        </w:rPr>
        <w:t>DeepPhe: A Natural Language Processing System for Extracting Cancer Phenotypes from Clinical Records</w:t>
      </w:r>
      <w:r>
        <w:rPr>
          <w:rFonts w:asciiTheme="minorHAnsi" w:hAnsiTheme="minorHAnsi" w:cstheme="minorHAnsi"/>
          <w:color w:val="000000"/>
          <w:sz w:val="24"/>
          <w:szCs w:val="24"/>
        </w:rPr>
        <w:t xml:space="preserve">. National Cancer Institute, Center for Biomedical Informatics and Information Technology </w:t>
      </w:r>
      <w:r w:rsidR="00C25ABA">
        <w:rPr>
          <w:rFonts w:asciiTheme="minorHAnsi" w:hAnsiTheme="minorHAnsi" w:cstheme="minorHAnsi"/>
          <w:color w:val="000000"/>
          <w:sz w:val="24"/>
          <w:szCs w:val="24"/>
        </w:rPr>
        <w:t xml:space="preserve">Data Science </w:t>
      </w:r>
      <w:r>
        <w:rPr>
          <w:rFonts w:asciiTheme="minorHAnsi" w:hAnsiTheme="minorHAnsi" w:cstheme="minorHAnsi"/>
          <w:color w:val="000000"/>
          <w:sz w:val="24"/>
          <w:szCs w:val="24"/>
        </w:rPr>
        <w:t xml:space="preserve">Seminar </w:t>
      </w:r>
      <w:r w:rsidRPr="00194E8B">
        <w:rPr>
          <w:rFonts w:asciiTheme="minorHAnsi" w:hAnsiTheme="minorHAnsi" w:cstheme="minorHAnsi"/>
          <w:color w:val="000000"/>
          <w:sz w:val="24"/>
          <w:szCs w:val="24"/>
        </w:rPr>
        <w:t>Series, October 2019.</w:t>
      </w:r>
    </w:p>
    <w:p w14:paraId="65BDFA7D" w14:textId="306CD22B" w:rsidR="00194E8B" w:rsidRPr="008407DF" w:rsidRDefault="00194E8B" w:rsidP="00194E8B">
      <w:pPr>
        <w:pStyle w:val="ListParagraph"/>
        <w:widowControl w:val="0"/>
        <w:numPr>
          <w:ilvl w:val="0"/>
          <w:numId w:val="16"/>
        </w:numPr>
        <w:spacing w:after="80"/>
        <w:rPr>
          <w:rFonts w:asciiTheme="minorHAnsi" w:hAnsiTheme="minorHAnsi" w:cstheme="minorHAnsi"/>
          <w:color w:val="000000"/>
          <w:sz w:val="24"/>
          <w:szCs w:val="24"/>
        </w:rPr>
      </w:pPr>
      <w:r w:rsidRPr="00194E8B">
        <w:rPr>
          <w:rFonts w:asciiTheme="minorHAnsi" w:hAnsiTheme="minorHAnsi" w:cstheme="minorHAnsi"/>
          <w:color w:val="000000"/>
          <w:sz w:val="24"/>
          <w:szCs w:val="24"/>
        </w:rPr>
        <w:t>Durbin E, Hochheiser H, Petkov V, Rivera D, Savova G, Warner J Tools and Software to Automate and Normalize the Cancer Data Abstraction Workflow. Workshop accepted to 2020 NAACCR Annul Conference, June 2020, Philadelphia, PA</w:t>
      </w:r>
      <w:r>
        <w:rPr>
          <w:rFonts w:asciiTheme="minorHAnsi" w:hAnsiTheme="minorHAnsi" w:cstheme="minorHAnsi"/>
          <w:color w:val="000000"/>
        </w:rPr>
        <w:t xml:space="preserve"> .</w:t>
      </w:r>
      <w:r w:rsidR="008F6F17">
        <w:rPr>
          <w:rFonts w:asciiTheme="minorHAnsi" w:hAnsiTheme="minorHAnsi" w:cstheme="minorHAnsi"/>
          <w:color w:val="000000"/>
        </w:rPr>
        <w:t xml:space="preserve"> </w:t>
      </w:r>
      <w:r w:rsidR="008F6F17" w:rsidRPr="008F6F17">
        <w:rPr>
          <w:rFonts w:asciiTheme="minorHAnsi" w:hAnsiTheme="minorHAnsi" w:cstheme="minorHAnsi"/>
          <w:i/>
          <w:iCs/>
          <w:color w:val="000000"/>
          <w:sz w:val="24"/>
          <w:szCs w:val="24"/>
        </w:rPr>
        <w:t>Accepted by canceled due to the COVID19 pandemic.</w:t>
      </w:r>
    </w:p>
    <w:p w14:paraId="59C7966F" w14:textId="2D0E352D" w:rsidR="008407DF" w:rsidRPr="008407DF" w:rsidRDefault="008407DF" w:rsidP="008407DF">
      <w:pPr>
        <w:pStyle w:val="ListParagraph"/>
        <w:widowControl w:val="0"/>
        <w:numPr>
          <w:ilvl w:val="0"/>
          <w:numId w:val="16"/>
        </w:numPr>
        <w:autoSpaceDE w:val="0"/>
        <w:autoSpaceDN w:val="0"/>
        <w:adjustRightInd w:val="0"/>
        <w:spacing w:after="80"/>
        <w:rPr>
          <w:rFonts w:asciiTheme="minorHAnsi" w:hAnsiTheme="minorHAnsi" w:cstheme="minorHAnsi"/>
          <w:color w:val="000000"/>
          <w:sz w:val="24"/>
          <w:szCs w:val="24"/>
        </w:rPr>
      </w:pPr>
      <w:r>
        <w:rPr>
          <w:rFonts w:asciiTheme="minorHAnsi" w:hAnsiTheme="minorHAnsi" w:cstheme="minorHAnsi"/>
          <w:color w:val="000000"/>
          <w:sz w:val="24"/>
          <w:szCs w:val="24"/>
        </w:rPr>
        <w:t xml:space="preserve">Savova, G, Hochheiser, H. </w:t>
      </w:r>
      <w:r w:rsidRPr="00A37E85">
        <w:rPr>
          <w:rFonts w:asciiTheme="minorHAnsi" w:hAnsiTheme="minorHAnsi" w:cstheme="minorHAnsi"/>
          <w:color w:val="000000"/>
          <w:sz w:val="24"/>
          <w:szCs w:val="24"/>
        </w:rPr>
        <w:t>DeepPhe: A Natural Language Processing System for Extracting Cancer Phenotypes from Clinical Records</w:t>
      </w:r>
      <w:r>
        <w:rPr>
          <w:rFonts w:asciiTheme="minorHAnsi" w:hAnsiTheme="minorHAnsi" w:cstheme="minorHAnsi"/>
          <w:color w:val="000000"/>
          <w:sz w:val="24"/>
          <w:szCs w:val="24"/>
        </w:rPr>
        <w:t>. Vanderbilt University Department of Biomedical Informatics Seminar Series, April 2021.</w:t>
      </w:r>
    </w:p>
    <w:p w14:paraId="1BAFC291" w14:textId="39463468" w:rsidR="00E220A0" w:rsidRPr="001B3D96" w:rsidRDefault="00E220A0" w:rsidP="00E220A0">
      <w:pPr>
        <w:widowControl w:val="0"/>
        <w:autoSpaceDE w:val="0"/>
        <w:autoSpaceDN w:val="0"/>
        <w:adjustRightInd w:val="0"/>
        <w:spacing w:after="80"/>
        <w:rPr>
          <w:rFonts w:asciiTheme="minorHAnsi" w:hAnsiTheme="minorHAnsi" w:cstheme="minorHAnsi"/>
          <w:color w:val="000000"/>
        </w:rPr>
      </w:pPr>
    </w:p>
    <w:p w14:paraId="55555B0A" w14:textId="1E39135F" w:rsidR="00E220A0" w:rsidRDefault="00E220A0" w:rsidP="00E220A0">
      <w:pPr>
        <w:widowControl w:val="0"/>
        <w:autoSpaceDE w:val="0"/>
        <w:autoSpaceDN w:val="0"/>
        <w:adjustRightInd w:val="0"/>
        <w:spacing w:after="80"/>
        <w:rPr>
          <w:rFonts w:asciiTheme="minorHAnsi" w:hAnsiTheme="minorHAnsi" w:cstheme="minorHAnsi"/>
          <w:b/>
          <w:color w:val="000000"/>
        </w:rPr>
      </w:pPr>
      <w:r>
        <w:rPr>
          <w:rFonts w:asciiTheme="minorHAnsi" w:hAnsiTheme="minorHAnsi" w:cstheme="minorHAnsi"/>
          <w:b/>
          <w:color w:val="000000"/>
        </w:rPr>
        <w:t>International Presentations</w:t>
      </w:r>
    </w:p>
    <w:p w14:paraId="1B52F240" w14:textId="34ADD39A" w:rsidR="00587D0C" w:rsidRPr="00FD620E" w:rsidRDefault="00E220A0" w:rsidP="57E6C54B">
      <w:pPr>
        <w:pStyle w:val="ListParagraph"/>
        <w:widowControl w:val="0"/>
        <w:numPr>
          <w:ilvl w:val="0"/>
          <w:numId w:val="21"/>
        </w:numPr>
        <w:autoSpaceDE w:val="0"/>
        <w:autoSpaceDN w:val="0"/>
        <w:adjustRightInd w:val="0"/>
        <w:spacing w:before="240" w:after="80"/>
        <w:rPr>
          <w:rFonts w:asciiTheme="minorHAnsi" w:hAnsiTheme="minorHAnsi" w:cstheme="minorBidi"/>
          <w:b/>
          <w:bCs/>
          <w:color w:val="000000" w:themeColor="text1"/>
        </w:rPr>
      </w:pPr>
      <w:r w:rsidRPr="57E6C54B">
        <w:rPr>
          <w:rFonts w:asciiTheme="minorHAnsi" w:hAnsiTheme="minorHAnsi" w:cstheme="minorBidi"/>
          <w:color w:val="000000" w:themeColor="text1"/>
          <w:sz w:val="24"/>
          <w:szCs w:val="24"/>
        </w:rPr>
        <w:t>Hochheiser H. Interactive Tools for Translational Bioinformatics: Preliminary Lessons from the FaceBase Coordination and Management Hub Vienna University of Science and Technology December 2010.</w:t>
      </w:r>
    </w:p>
    <w:p w14:paraId="7E807D0B" w14:textId="11AAC616" w:rsidR="00587D0C" w:rsidRPr="00FD620E" w:rsidRDefault="00587D0C" w:rsidP="57E6C54B">
      <w:pPr>
        <w:widowControl w:val="0"/>
        <w:autoSpaceDE w:val="0"/>
        <w:autoSpaceDN w:val="0"/>
        <w:adjustRightInd w:val="0"/>
        <w:spacing w:before="240" w:after="80"/>
        <w:rPr>
          <w:rFonts w:asciiTheme="minorHAnsi" w:hAnsiTheme="minorHAnsi" w:cstheme="minorBidi"/>
          <w:b/>
          <w:bCs/>
          <w:color w:val="000000" w:themeColor="text1"/>
        </w:rPr>
      </w:pPr>
    </w:p>
    <w:p w14:paraId="4455E151" w14:textId="54AFD046" w:rsidR="00587D0C" w:rsidRPr="00FD620E" w:rsidRDefault="00BA3D2A" w:rsidP="57E6C54B">
      <w:pPr>
        <w:widowControl w:val="0"/>
        <w:autoSpaceDE w:val="0"/>
        <w:autoSpaceDN w:val="0"/>
        <w:adjustRightInd w:val="0"/>
        <w:spacing w:before="240" w:after="80"/>
        <w:rPr>
          <w:rFonts w:asciiTheme="minorHAnsi" w:hAnsiTheme="minorHAnsi" w:cstheme="minorBidi"/>
          <w:b/>
          <w:bCs/>
          <w:color w:val="000000"/>
          <w:sz w:val="28"/>
          <w:szCs w:val="28"/>
        </w:rPr>
      </w:pPr>
      <w:r w:rsidRPr="57E6C54B">
        <w:rPr>
          <w:rFonts w:asciiTheme="minorHAnsi" w:hAnsiTheme="minorHAnsi" w:cstheme="minorBidi"/>
          <w:b/>
          <w:bCs/>
          <w:color w:val="000000" w:themeColor="text1"/>
          <w:sz w:val="28"/>
          <w:szCs w:val="28"/>
        </w:rPr>
        <w:t>SERVICE</w:t>
      </w:r>
    </w:p>
    <w:p w14:paraId="2DB1C4FB" w14:textId="381051A9" w:rsidR="00587D0C" w:rsidRPr="00FD620E" w:rsidRDefault="00F43984">
      <w:pPr>
        <w:widowControl w:val="0"/>
        <w:autoSpaceDE w:val="0"/>
        <w:autoSpaceDN w:val="0"/>
        <w:adjustRightInd w:val="0"/>
        <w:spacing w:before="240" w:after="240"/>
        <w:rPr>
          <w:rFonts w:asciiTheme="minorHAnsi" w:hAnsiTheme="minorHAnsi" w:cstheme="minorHAnsi"/>
          <w:b/>
          <w:bCs/>
          <w:color w:val="000000"/>
        </w:rPr>
      </w:pPr>
      <w:r w:rsidRPr="00FD620E">
        <w:rPr>
          <w:rFonts w:asciiTheme="minorHAnsi" w:hAnsiTheme="minorHAnsi" w:cstheme="minorHAnsi"/>
          <w:b/>
          <w:bCs/>
          <w:color w:val="000000"/>
        </w:rPr>
        <w:t>University and Medical School Service</w:t>
      </w:r>
    </w:p>
    <w:p w14:paraId="5CC8A950" w14:textId="427F1660" w:rsidR="00F86AE7" w:rsidRDefault="00F86AE7" w:rsidP="00F86AE7">
      <w:pPr>
        <w:widowControl w:val="0"/>
        <w:tabs>
          <w:tab w:val="left" w:pos="-1440"/>
        </w:tabs>
        <w:autoSpaceDE w:val="0"/>
        <w:autoSpaceDN w:val="0"/>
        <w:adjustRightInd w:val="0"/>
        <w:ind w:left="2160" w:right="720" w:hanging="2160"/>
        <w:rPr>
          <w:rFonts w:asciiTheme="minorHAnsi" w:hAnsiTheme="minorHAnsi" w:cstheme="minorHAnsi"/>
        </w:rPr>
      </w:pPr>
      <w:r w:rsidRPr="00FD620E">
        <w:rPr>
          <w:rFonts w:asciiTheme="minorHAnsi" w:hAnsiTheme="minorHAnsi" w:cstheme="minorHAnsi"/>
        </w:rPr>
        <w:lastRenderedPageBreak/>
        <w:t>201</w:t>
      </w:r>
      <w:r w:rsidR="005C4182" w:rsidRPr="00FD620E">
        <w:rPr>
          <w:rFonts w:asciiTheme="minorHAnsi" w:hAnsiTheme="minorHAnsi" w:cstheme="minorHAnsi"/>
        </w:rPr>
        <w:t>2</w:t>
      </w:r>
      <w:r w:rsidRPr="00FD620E">
        <w:rPr>
          <w:rFonts w:asciiTheme="minorHAnsi" w:hAnsiTheme="minorHAnsi" w:cstheme="minorHAnsi"/>
        </w:rPr>
        <w:t>-present</w:t>
      </w:r>
      <w:r w:rsidRPr="00FD620E">
        <w:rPr>
          <w:rFonts w:asciiTheme="minorHAnsi" w:hAnsiTheme="minorHAnsi" w:cstheme="minorHAnsi"/>
        </w:rPr>
        <w:tab/>
        <w:t>Member, Department of Biomedical Informatics Strategic Planning Group</w:t>
      </w:r>
    </w:p>
    <w:p w14:paraId="208A45BB" w14:textId="446BA998" w:rsidR="00EF00A1" w:rsidRPr="00FD620E" w:rsidRDefault="00EF00A1" w:rsidP="00F86AE7">
      <w:pPr>
        <w:widowControl w:val="0"/>
        <w:tabs>
          <w:tab w:val="left" w:pos="-1440"/>
        </w:tabs>
        <w:autoSpaceDE w:val="0"/>
        <w:autoSpaceDN w:val="0"/>
        <w:adjustRightInd w:val="0"/>
        <w:ind w:left="2160" w:right="720" w:hanging="2160"/>
        <w:rPr>
          <w:rFonts w:asciiTheme="minorHAnsi" w:hAnsiTheme="minorHAnsi" w:cstheme="minorHAnsi"/>
        </w:rPr>
      </w:pPr>
      <w:r>
        <w:rPr>
          <w:rFonts w:asciiTheme="minorHAnsi" w:hAnsiTheme="minorHAnsi" w:cstheme="minorHAnsi"/>
        </w:rPr>
        <w:t>2017-2019</w:t>
      </w:r>
      <w:r>
        <w:rPr>
          <w:rFonts w:asciiTheme="minorHAnsi" w:hAnsiTheme="minorHAnsi" w:cstheme="minorHAnsi"/>
        </w:rPr>
        <w:tab/>
        <w:t>Member, School of Medicine Planning and Budget Committee</w:t>
      </w:r>
    </w:p>
    <w:p w14:paraId="40991098" w14:textId="77777777" w:rsidR="00F86AE7" w:rsidRPr="00FD620E" w:rsidRDefault="00F86AE7" w:rsidP="00F86AE7">
      <w:pPr>
        <w:autoSpaceDE w:val="0"/>
        <w:autoSpaceDN w:val="0"/>
        <w:adjustRightInd w:val="0"/>
        <w:rPr>
          <w:rFonts w:asciiTheme="minorHAnsi" w:hAnsiTheme="minorHAnsi" w:cstheme="minorHAnsi"/>
        </w:rPr>
      </w:pPr>
      <w:r w:rsidRPr="00FD620E">
        <w:rPr>
          <w:rFonts w:asciiTheme="minorHAnsi" w:hAnsiTheme="minorHAnsi" w:cstheme="minorHAnsi"/>
        </w:rPr>
        <w:t>2017-present</w:t>
      </w:r>
      <w:r w:rsidRPr="00FD620E">
        <w:rPr>
          <w:rFonts w:asciiTheme="minorHAnsi" w:hAnsiTheme="minorHAnsi" w:cstheme="minorHAnsi"/>
        </w:rPr>
        <w:tab/>
      </w:r>
      <w:r w:rsidRPr="00FD620E">
        <w:rPr>
          <w:rFonts w:asciiTheme="minorHAnsi" w:hAnsiTheme="minorHAnsi" w:cstheme="minorHAnsi"/>
        </w:rPr>
        <w:tab/>
        <w:t>Director, Graduate Training Program in Biomedical Informatics</w:t>
      </w:r>
    </w:p>
    <w:p w14:paraId="3CE5966F" w14:textId="77777777" w:rsidR="004042B8" w:rsidRDefault="00F43984" w:rsidP="00F43984">
      <w:pPr>
        <w:widowControl w:val="0"/>
        <w:tabs>
          <w:tab w:val="left" w:pos="-1440"/>
        </w:tabs>
        <w:autoSpaceDE w:val="0"/>
        <w:autoSpaceDN w:val="0"/>
        <w:adjustRightInd w:val="0"/>
        <w:ind w:left="720" w:right="720" w:hanging="720"/>
        <w:rPr>
          <w:rFonts w:asciiTheme="minorHAnsi" w:hAnsiTheme="minorHAnsi" w:cstheme="minorHAnsi"/>
        </w:rPr>
      </w:pPr>
      <w:r w:rsidRPr="00FD620E">
        <w:rPr>
          <w:rFonts w:asciiTheme="minorHAnsi" w:hAnsiTheme="minorHAnsi" w:cstheme="minorHAnsi"/>
        </w:rPr>
        <w:t>2017-present</w:t>
      </w:r>
      <w:r w:rsidRPr="00FD620E">
        <w:rPr>
          <w:rFonts w:asciiTheme="minorHAnsi" w:hAnsiTheme="minorHAnsi" w:cstheme="minorHAnsi"/>
        </w:rPr>
        <w:tab/>
      </w:r>
      <w:r w:rsidRPr="00FD620E">
        <w:rPr>
          <w:rFonts w:asciiTheme="minorHAnsi" w:hAnsiTheme="minorHAnsi" w:cstheme="minorHAnsi"/>
        </w:rPr>
        <w:tab/>
      </w:r>
      <w:r w:rsidR="004042B8">
        <w:rPr>
          <w:rFonts w:asciiTheme="minorHAnsi" w:hAnsiTheme="minorHAnsi" w:cstheme="minorHAnsi"/>
        </w:rPr>
        <w:t xml:space="preserve">Biomedical Informatics </w:t>
      </w:r>
      <w:r w:rsidRPr="00FD620E">
        <w:rPr>
          <w:rFonts w:asciiTheme="minorHAnsi" w:hAnsiTheme="minorHAnsi" w:cstheme="minorHAnsi"/>
        </w:rPr>
        <w:t xml:space="preserve">Graduate Training Program M.S/Ph.D Curriculum </w:t>
      </w:r>
    </w:p>
    <w:p w14:paraId="37C1B7EF" w14:textId="754F79F7" w:rsidR="00F43984" w:rsidRPr="00FD620E" w:rsidRDefault="004042B8" w:rsidP="00F43984">
      <w:pPr>
        <w:widowControl w:val="0"/>
        <w:tabs>
          <w:tab w:val="left" w:pos="-1440"/>
        </w:tabs>
        <w:autoSpaceDE w:val="0"/>
        <w:autoSpaceDN w:val="0"/>
        <w:adjustRightInd w:val="0"/>
        <w:ind w:left="720" w:right="720" w:hanging="7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F43984" w:rsidRPr="00FD620E">
        <w:rPr>
          <w:rFonts w:asciiTheme="minorHAnsi" w:hAnsiTheme="minorHAnsi" w:cstheme="minorHAnsi"/>
        </w:rPr>
        <w:t>Committee</w:t>
      </w:r>
    </w:p>
    <w:p w14:paraId="12CBE376" w14:textId="34F0FF27" w:rsidR="00F43984" w:rsidRPr="00FD620E" w:rsidRDefault="00F43984" w:rsidP="00F43984">
      <w:pPr>
        <w:autoSpaceDE w:val="0"/>
        <w:autoSpaceDN w:val="0"/>
        <w:adjustRightInd w:val="0"/>
        <w:rPr>
          <w:rFonts w:asciiTheme="minorHAnsi" w:hAnsiTheme="minorHAnsi" w:cstheme="minorHAnsi"/>
        </w:rPr>
      </w:pPr>
      <w:r w:rsidRPr="00FD620E">
        <w:rPr>
          <w:rFonts w:asciiTheme="minorHAnsi" w:hAnsiTheme="minorHAnsi" w:cstheme="minorHAnsi"/>
        </w:rPr>
        <w:t>2017-present</w:t>
      </w:r>
      <w:r w:rsidRPr="00FD620E">
        <w:rPr>
          <w:rFonts w:asciiTheme="minorHAnsi" w:hAnsiTheme="minorHAnsi" w:cstheme="minorHAnsi"/>
        </w:rPr>
        <w:tab/>
      </w:r>
      <w:r w:rsidRPr="00FD620E">
        <w:rPr>
          <w:rFonts w:asciiTheme="minorHAnsi" w:hAnsiTheme="minorHAnsi" w:cstheme="minorHAnsi"/>
        </w:rPr>
        <w:tab/>
        <w:t xml:space="preserve">Chair, </w:t>
      </w:r>
      <w:r w:rsidR="004042B8">
        <w:rPr>
          <w:rFonts w:asciiTheme="minorHAnsi" w:hAnsiTheme="minorHAnsi" w:cstheme="minorHAnsi"/>
        </w:rPr>
        <w:t xml:space="preserve">Biomedical Informatics </w:t>
      </w:r>
      <w:r w:rsidRPr="00FD620E">
        <w:rPr>
          <w:rFonts w:asciiTheme="minorHAnsi" w:hAnsiTheme="minorHAnsi" w:cstheme="minorHAnsi"/>
        </w:rPr>
        <w:t>Training Program Admissions Committee</w:t>
      </w:r>
    </w:p>
    <w:p w14:paraId="65198C4C" w14:textId="1271ED3A" w:rsidR="00F43984" w:rsidRPr="00FD620E" w:rsidRDefault="00F43984" w:rsidP="00F43984">
      <w:pPr>
        <w:autoSpaceDE w:val="0"/>
        <w:autoSpaceDN w:val="0"/>
        <w:adjustRightInd w:val="0"/>
        <w:rPr>
          <w:rFonts w:asciiTheme="minorHAnsi" w:hAnsiTheme="minorHAnsi" w:cstheme="minorHAnsi"/>
        </w:rPr>
      </w:pPr>
      <w:r w:rsidRPr="00FD620E">
        <w:rPr>
          <w:rFonts w:asciiTheme="minorHAnsi" w:hAnsiTheme="minorHAnsi" w:cstheme="minorHAnsi"/>
        </w:rPr>
        <w:t>2017-present</w:t>
      </w:r>
      <w:r w:rsidRPr="00FD620E">
        <w:rPr>
          <w:rFonts w:asciiTheme="minorHAnsi" w:hAnsiTheme="minorHAnsi" w:cstheme="minorHAnsi"/>
        </w:rPr>
        <w:tab/>
      </w:r>
      <w:r w:rsidRPr="00FD620E">
        <w:rPr>
          <w:rFonts w:asciiTheme="minorHAnsi" w:hAnsiTheme="minorHAnsi" w:cstheme="minorHAnsi"/>
        </w:rPr>
        <w:tab/>
        <w:t xml:space="preserve">Chair, </w:t>
      </w:r>
      <w:r w:rsidR="004042B8">
        <w:rPr>
          <w:rFonts w:asciiTheme="minorHAnsi" w:hAnsiTheme="minorHAnsi" w:cstheme="minorHAnsi"/>
        </w:rPr>
        <w:t xml:space="preserve">Biomedical Informatics </w:t>
      </w:r>
      <w:r w:rsidRPr="00FD620E">
        <w:rPr>
          <w:rFonts w:asciiTheme="minorHAnsi" w:hAnsiTheme="minorHAnsi" w:cstheme="minorHAnsi"/>
        </w:rPr>
        <w:t>Training Program Student Evaluation Committee</w:t>
      </w:r>
    </w:p>
    <w:p w14:paraId="6E52260C" w14:textId="7F37BBB8" w:rsidR="00F43984" w:rsidRDefault="00F43984" w:rsidP="00F43984">
      <w:pPr>
        <w:autoSpaceDE w:val="0"/>
        <w:autoSpaceDN w:val="0"/>
        <w:adjustRightInd w:val="0"/>
        <w:rPr>
          <w:rFonts w:asciiTheme="minorHAnsi" w:hAnsiTheme="minorHAnsi" w:cstheme="minorHAnsi"/>
        </w:rPr>
      </w:pPr>
      <w:r w:rsidRPr="00FD620E">
        <w:rPr>
          <w:rFonts w:asciiTheme="minorHAnsi" w:hAnsiTheme="minorHAnsi" w:cstheme="minorHAnsi"/>
        </w:rPr>
        <w:t>2017-present</w:t>
      </w:r>
      <w:r w:rsidRPr="00FD620E">
        <w:rPr>
          <w:rFonts w:asciiTheme="minorHAnsi" w:hAnsiTheme="minorHAnsi" w:cstheme="minorHAnsi"/>
        </w:rPr>
        <w:tab/>
      </w:r>
      <w:r w:rsidRPr="00FD620E">
        <w:rPr>
          <w:rFonts w:asciiTheme="minorHAnsi" w:hAnsiTheme="minorHAnsi" w:cstheme="minorHAnsi"/>
        </w:rPr>
        <w:tab/>
      </w:r>
      <w:r w:rsidR="00F86AE7" w:rsidRPr="00FD620E">
        <w:rPr>
          <w:rFonts w:asciiTheme="minorHAnsi" w:hAnsiTheme="minorHAnsi" w:cstheme="minorHAnsi"/>
        </w:rPr>
        <w:t>Member, University of Pittsburgh School of Medicine Graduate Council</w:t>
      </w:r>
    </w:p>
    <w:p w14:paraId="23646D17" w14:textId="5E05D7B5" w:rsidR="00850A9E" w:rsidRPr="00FD620E" w:rsidRDefault="00850A9E" w:rsidP="00F43984">
      <w:pPr>
        <w:autoSpaceDE w:val="0"/>
        <w:autoSpaceDN w:val="0"/>
        <w:adjustRightInd w:val="0"/>
        <w:rPr>
          <w:rFonts w:asciiTheme="minorHAnsi" w:hAnsiTheme="minorHAnsi" w:cstheme="minorHAnsi"/>
        </w:rPr>
      </w:pPr>
      <w:r>
        <w:rPr>
          <w:rFonts w:asciiTheme="minorHAnsi" w:hAnsiTheme="minorHAnsi" w:cstheme="minorHAnsi"/>
        </w:rPr>
        <w:t>2018-present</w:t>
      </w:r>
      <w:r>
        <w:rPr>
          <w:rFonts w:asciiTheme="minorHAnsi" w:hAnsiTheme="minorHAnsi" w:cstheme="minorHAnsi"/>
        </w:rPr>
        <w:tab/>
      </w:r>
      <w:r>
        <w:rPr>
          <w:rFonts w:asciiTheme="minorHAnsi" w:hAnsiTheme="minorHAnsi" w:cstheme="minorHAnsi"/>
        </w:rPr>
        <w:tab/>
        <w:t xml:space="preserve">Member, </w:t>
      </w:r>
      <w:r w:rsidR="004042B8">
        <w:rPr>
          <w:rFonts w:asciiTheme="minorHAnsi" w:hAnsiTheme="minorHAnsi" w:cstheme="minorHAnsi"/>
        </w:rPr>
        <w:t xml:space="preserve">Institute </w:t>
      </w:r>
      <w:r w:rsidR="00E6712A">
        <w:rPr>
          <w:rFonts w:asciiTheme="minorHAnsi" w:hAnsiTheme="minorHAnsi" w:cstheme="minorHAnsi"/>
        </w:rPr>
        <w:t>for Clinical Research Education PhD Admissions Committee</w:t>
      </w:r>
    </w:p>
    <w:p w14:paraId="2DF0C20A" w14:textId="77777777" w:rsidR="001A4059" w:rsidRDefault="00F43984" w:rsidP="001A4059">
      <w:pPr>
        <w:widowControl w:val="0"/>
        <w:autoSpaceDE w:val="0"/>
        <w:autoSpaceDN w:val="0"/>
        <w:adjustRightInd w:val="0"/>
        <w:spacing w:before="240" w:after="240"/>
        <w:rPr>
          <w:rFonts w:asciiTheme="minorHAnsi" w:hAnsiTheme="minorHAnsi" w:cstheme="minorHAnsi"/>
          <w:b/>
          <w:bCs/>
          <w:color w:val="000000"/>
        </w:rPr>
      </w:pPr>
      <w:r w:rsidRPr="00FD620E">
        <w:rPr>
          <w:rFonts w:asciiTheme="minorHAnsi" w:hAnsiTheme="minorHAnsi" w:cstheme="minorHAnsi"/>
          <w:b/>
          <w:bCs/>
          <w:color w:val="000000"/>
        </w:rPr>
        <w:t>National Service</w:t>
      </w:r>
    </w:p>
    <w:p w14:paraId="0C228A3C" w14:textId="5A034BE7" w:rsidR="001A4059" w:rsidRDefault="001A4059" w:rsidP="001A4059">
      <w:pPr>
        <w:widowControl w:val="0"/>
        <w:autoSpaceDE w:val="0"/>
        <w:autoSpaceDN w:val="0"/>
        <w:adjustRightInd w:val="0"/>
        <w:rPr>
          <w:rFonts w:asciiTheme="minorHAnsi" w:hAnsiTheme="minorHAnsi" w:cstheme="minorHAnsi"/>
          <w:bCs/>
          <w:color w:val="000000"/>
        </w:rPr>
      </w:pPr>
      <w:r w:rsidRPr="00FD620E">
        <w:rPr>
          <w:rFonts w:asciiTheme="minorHAnsi" w:hAnsiTheme="minorHAnsi" w:cstheme="minorHAnsi"/>
          <w:bCs/>
          <w:color w:val="000000"/>
        </w:rPr>
        <w:t>2004 - Present</w:t>
      </w:r>
      <w:r w:rsidRPr="00FD620E">
        <w:rPr>
          <w:rFonts w:asciiTheme="minorHAnsi" w:hAnsiTheme="minorHAnsi" w:cstheme="minorHAnsi"/>
          <w:bCs/>
          <w:color w:val="000000"/>
        </w:rPr>
        <w:tab/>
      </w:r>
      <w:r>
        <w:rPr>
          <w:rFonts w:asciiTheme="minorHAnsi" w:hAnsiTheme="minorHAnsi" w:cstheme="minorHAnsi"/>
          <w:bCs/>
          <w:color w:val="000000"/>
        </w:rPr>
        <w:t xml:space="preserve"> </w:t>
      </w:r>
      <w:r>
        <w:rPr>
          <w:rFonts w:asciiTheme="minorHAnsi" w:hAnsiTheme="minorHAnsi" w:cstheme="minorHAnsi"/>
          <w:bCs/>
          <w:color w:val="000000"/>
        </w:rPr>
        <w:tab/>
      </w:r>
      <w:r w:rsidRPr="00FD620E">
        <w:rPr>
          <w:rFonts w:asciiTheme="minorHAnsi" w:hAnsiTheme="minorHAnsi" w:cstheme="minorHAnsi"/>
          <w:bCs/>
          <w:color w:val="000000"/>
        </w:rPr>
        <w:t>Member, US Public Policy Committee, Association of Computing Machinery</w:t>
      </w:r>
    </w:p>
    <w:p w14:paraId="0E1F4F07" w14:textId="1593F481" w:rsidR="008B192F" w:rsidRDefault="008B192F" w:rsidP="001A4059">
      <w:pPr>
        <w:widowControl w:val="0"/>
        <w:autoSpaceDE w:val="0"/>
        <w:autoSpaceDN w:val="0"/>
        <w:adjustRightInd w:val="0"/>
        <w:rPr>
          <w:rFonts w:asciiTheme="minorHAnsi" w:hAnsiTheme="minorHAnsi" w:cstheme="minorHAnsi"/>
          <w:bCs/>
          <w:color w:val="000000"/>
        </w:rPr>
      </w:pPr>
      <w:r w:rsidRPr="00FD620E">
        <w:rPr>
          <w:rFonts w:asciiTheme="minorHAnsi" w:hAnsiTheme="minorHAnsi" w:cstheme="minorHAnsi"/>
          <w:bCs/>
          <w:color w:val="000000"/>
        </w:rPr>
        <w:t>2016</w:t>
      </w:r>
      <w:r w:rsidR="009625C8">
        <w:rPr>
          <w:rFonts w:asciiTheme="minorHAnsi" w:hAnsiTheme="minorHAnsi" w:cstheme="minorHAnsi"/>
          <w:bCs/>
          <w:color w:val="000000"/>
        </w:rPr>
        <w:t xml:space="preserve"> - </w:t>
      </w:r>
      <w:r w:rsidR="009512F9">
        <w:rPr>
          <w:rFonts w:asciiTheme="minorHAnsi" w:hAnsiTheme="minorHAnsi" w:cstheme="minorHAnsi"/>
          <w:bCs/>
          <w:color w:val="000000"/>
        </w:rPr>
        <w:t>2020</w:t>
      </w:r>
      <w:r w:rsidRPr="00FD620E">
        <w:rPr>
          <w:rFonts w:asciiTheme="minorHAnsi" w:hAnsiTheme="minorHAnsi" w:cstheme="minorHAnsi"/>
          <w:bCs/>
          <w:color w:val="000000"/>
        </w:rPr>
        <w:tab/>
      </w:r>
      <w:r w:rsidRPr="00FD620E">
        <w:rPr>
          <w:rFonts w:asciiTheme="minorHAnsi" w:hAnsiTheme="minorHAnsi" w:cstheme="minorHAnsi"/>
          <w:bCs/>
          <w:color w:val="000000"/>
        </w:rPr>
        <w:tab/>
        <w:t>Member, American Medical Informatics Association Public Policy Committee</w:t>
      </w:r>
    </w:p>
    <w:p w14:paraId="63846CBB" w14:textId="69918C46" w:rsidR="00930601" w:rsidRDefault="00930601" w:rsidP="002E0CFB">
      <w:pPr>
        <w:widowControl w:val="0"/>
        <w:autoSpaceDE w:val="0"/>
        <w:autoSpaceDN w:val="0"/>
        <w:adjustRightInd w:val="0"/>
        <w:ind w:left="2160" w:hanging="2160"/>
        <w:rPr>
          <w:rFonts w:asciiTheme="minorHAnsi" w:hAnsiTheme="minorHAnsi" w:cstheme="minorHAnsi"/>
          <w:bCs/>
          <w:color w:val="000000"/>
        </w:rPr>
      </w:pPr>
      <w:r>
        <w:rPr>
          <w:rFonts w:asciiTheme="minorHAnsi" w:hAnsiTheme="minorHAnsi" w:cstheme="minorHAnsi"/>
          <w:bCs/>
          <w:color w:val="000000"/>
        </w:rPr>
        <w:t>2018 – 2021</w:t>
      </w:r>
      <w:r>
        <w:rPr>
          <w:rFonts w:asciiTheme="minorHAnsi" w:hAnsiTheme="minorHAnsi" w:cstheme="minorHAnsi"/>
          <w:bCs/>
          <w:color w:val="000000"/>
        </w:rPr>
        <w:tab/>
      </w:r>
      <w:r w:rsidR="002E0CFB">
        <w:rPr>
          <w:rFonts w:asciiTheme="minorHAnsi" w:hAnsiTheme="minorHAnsi" w:cstheme="minorHAnsi"/>
          <w:bCs/>
          <w:color w:val="000000"/>
        </w:rPr>
        <w:t>E</w:t>
      </w:r>
      <w:r w:rsidR="002E0CFB" w:rsidRPr="002E0CFB">
        <w:rPr>
          <w:rFonts w:asciiTheme="minorHAnsi" w:hAnsiTheme="minorHAnsi" w:cstheme="minorHAnsi"/>
          <w:bCs/>
          <w:color w:val="000000"/>
        </w:rPr>
        <w:t>xternal advisor</w:t>
      </w:r>
      <w:r w:rsidR="002E0CFB">
        <w:rPr>
          <w:rFonts w:asciiTheme="minorHAnsi" w:hAnsiTheme="minorHAnsi" w:cstheme="minorHAnsi"/>
          <w:bCs/>
          <w:color w:val="000000"/>
        </w:rPr>
        <w:t xml:space="preserve">, </w:t>
      </w:r>
      <w:r w:rsidR="005B2DF7">
        <w:rPr>
          <w:rFonts w:asciiTheme="minorHAnsi" w:hAnsiTheme="minorHAnsi" w:cstheme="minorHAnsi"/>
          <w:bCs/>
          <w:color w:val="000000"/>
        </w:rPr>
        <w:t xml:space="preserve">University of Puerto Rico </w:t>
      </w:r>
      <w:r w:rsidR="002E0CFB" w:rsidRPr="002E0CFB">
        <w:rPr>
          <w:rFonts w:asciiTheme="minorHAnsi" w:hAnsiTheme="minorHAnsi" w:cstheme="minorHAnsi"/>
          <w:bCs/>
          <w:color w:val="000000"/>
        </w:rPr>
        <w:t>Post-Master’s Doctoral program in Clinical and Translational Medicine</w:t>
      </w:r>
    </w:p>
    <w:p w14:paraId="11E1BA4C" w14:textId="77777777" w:rsidR="00C0435E" w:rsidRDefault="00815B25" w:rsidP="00C0435E">
      <w:pPr>
        <w:widowControl w:val="0"/>
        <w:tabs>
          <w:tab w:val="left" w:pos="2322"/>
        </w:tabs>
        <w:autoSpaceDE w:val="0"/>
        <w:autoSpaceDN w:val="0"/>
        <w:adjustRightInd w:val="0"/>
        <w:rPr>
          <w:rFonts w:asciiTheme="minorHAnsi" w:hAnsiTheme="minorHAnsi" w:cstheme="minorHAnsi"/>
          <w:bCs/>
          <w:color w:val="000000"/>
        </w:rPr>
      </w:pPr>
      <w:r>
        <w:rPr>
          <w:rFonts w:asciiTheme="minorHAnsi" w:hAnsiTheme="minorHAnsi" w:cstheme="minorHAnsi"/>
          <w:bCs/>
          <w:color w:val="000000"/>
        </w:rPr>
        <w:t xml:space="preserve">2021 – </w:t>
      </w:r>
      <w:r w:rsidR="00C0435E">
        <w:rPr>
          <w:rFonts w:asciiTheme="minorHAnsi" w:hAnsiTheme="minorHAnsi" w:cstheme="minorHAnsi"/>
          <w:bCs/>
          <w:color w:val="000000"/>
        </w:rPr>
        <w:t xml:space="preserve">Present </w:t>
      </w:r>
      <w:r>
        <w:rPr>
          <w:rFonts w:asciiTheme="minorHAnsi" w:hAnsiTheme="minorHAnsi" w:cstheme="minorHAnsi"/>
          <w:bCs/>
          <w:color w:val="000000"/>
        </w:rPr>
        <w:t xml:space="preserve"> </w:t>
      </w:r>
      <w:r w:rsidR="00C0435E">
        <w:rPr>
          <w:rFonts w:asciiTheme="minorHAnsi" w:hAnsiTheme="minorHAnsi" w:cstheme="minorHAnsi"/>
          <w:bCs/>
          <w:color w:val="000000"/>
        </w:rPr>
        <w:t xml:space="preserve">           </w:t>
      </w:r>
      <w:r w:rsidR="00C0435E" w:rsidRPr="00C0435E">
        <w:rPr>
          <w:rFonts w:asciiTheme="minorHAnsi" w:hAnsiTheme="minorHAnsi" w:cstheme="minorHAnsi"/>
          <w:bCs/>
          <w:color w:val="000000"/>
        </w:rPr>
        <w:t xml:space="preserve">Human-Centered Design Subcommittee (HCDS) of the Scientific Registry of </w:t>
      </w:r>
    </w:p>
    <w:p w14:paraId="3B52E514" w14:textId="6E53E43E" w:rsidR="00815B25" w:rsidRPr="001A4059" w:rsidRDefault="00C0435E" w:rsidP="00C0435E">
      <w:pPr>
        <w:widowControl w:val="0"/>
        <w:tabs>
          <w:tab w:val="left" w:pos="2322"/>
        </w:tabs>
        <w:autoSpaceDE w:val="0"/>
        <w:autoSpaceDN w:val="0"/>
        <w:adjustRightInd w:val="0"/>
        <w:rPr>
          <w:rFonts w:asciiTheme="minorHAnsi" w:hAnsiTheme="minorHAnsi" w:cstheme="minorHAnsi"/>
          <w:bCs/>
          <w:color w:val="000000"/>
        </w:rPr>
      </w:pPr>
      <w:r>
        <w:rPr>
          <w:rFonts w:asciiTheme="minorHAnsi" w:hAnsiTheme="minorHAnsi" w:cstheme="minorHAnsi"/>
          <w:bCs/>
          <w:color w:val="000000"/>
        </w:rPr>
        <w:t xml:space="preserve">                                        </w:t>
      </w:r>
      <w:r w:rsidRPr="00C0435E">
        <w:rPr>
          <w:rFonts w:asciiTheme="minorHAnsi" w:hAnsiTheme="minorHAnsi" w:cstheme="minorHAnsi"/>
          <w:bCs/>
          <w:color w:val="000000"/>
        </w:rPr>
        <w:t>Transplant Recipients (SRTR) Review Committee (SRC).</w:t>
      </w:r>
    </w:p>
    <w:p w14:paraId="30049F66" w14:textId="470D31BF" w:rsidR="002C13A1" w:rsidRPr="00FD620E" w:rsidRDefault="002C13A1" w:rsidP="002C13A1">
      <w:pPr>
        <w:widowControl w:val="0"/>
        <w:autoSpaceDE w:val="0"/>
        <w:autoSpaceDN w:val="0"/>
        <w:adjustRightInd w:val="0"/>
        <w:spacing w:before="240" w:after="240"/>
        <w:rPr>
          <w:rFonts w:asciiTheme="minorHAnsi" w:hAnsiTheme="minorHAnsi" w:cstheme="minorHAnsi"/>
          <w:b/>
          <w:bCs/>
          <w:color w:val="000000"/>
        </w:rPr>
      </w:pPr>
      <w:r w:rsidRPr="00FD620E">
        <w:rPr>
          <w:rFonts w:asciiTheme="minorHAnsi" w:hAnsiTheme="minorHAnsi" w:cstheme="minorHAnsi"/>
          <w:b/>
          <w:bCs/>
          <w:color w:val="000000"/>
        </w:rPr>
        <w:t>Conference Planning &amp; Review</w:t>
      </w:r>
    </w:p>
    <w:p w14:paraId="12B711E5" w14:textId="4A0486BA" w:rsidR="008B192F" w:rsidRPr="00FD620E" w:rsidRDefault="008B192F" w:rsidP="008B192F">
      <w:pPr>
        <w:widowControl w:val="0"/>
        <w:autoSpaceDE w:val="0"/>
        <w:autoSpaceDN w:val="0"/>
        <w:adjustRightInd w:val="0"/>
        <w:rPr>
          <w:rFonts w:asciiTheme="minorHAnsi" w:hAnsiTheme="minorHAnsi" w:cstheme="minorHAnsi"/>
          <w:bCs/>
          <w:color w:val="000000"/>
        </w:rPr>
      </w:pPr>
      <w:r w:rsidRPr="00FD620E">
        <w:rPr>
          <w:rFonts w:asciiTheme="minorHAnsi" w:hAnsiTheme="minorHAnsi" w:cstheme="minorHAnsi"/>
          <w:bCs/>
          <w:color w:val="000000"/>
        </w:rPr>
        <w:t>2007 - 2009</w:t>
      </w:r>
      <w:r w:rsidRPr="00FD620E">
        <w:rPr>
          <w:rFonts w:asciiTheme="minorHAnsi" w:hAnsiTheme="minorHAnsi" w:cstheme="minorHAnsi"/>
          <w:bCs/>
          <w:color w:val="000000"/>
        </w:rPr>
        <w:tab/>
      </w:r>
      <w:r w:rsidRPr="00FD620E">
        <w:rPr>
          <w:rFonts w:asciiTheme="minorHAnsi" w:hAnsiTheme="minorHAnsi" w:cstheme="minorHAnsi"/>
          <w:bCs/>
          <w:color w:val="000000"/>
        </w:rPr>
        <w:tab/>
        <w:t>Member of Program Committee, IEEE Information Visualization Symposium</w:t>
      </w:r>
    </w:p>
    <w:p w14:paraId="14362C6D" w14:textId="7A43F11E" w:rsidR="008B192F" w:rsidRPr="00FD620E" w:rsidRDefault="008B192F" w:rsidP="008B192F">
      <w:pPr>
        <w:widowControl w:val="0"/>
        <w:autoSpaceDE w:val="0"/>
        <w:autoSpaceDN w:val="0"/>
        <w:adjustRightInd w:val="0"/>
        <w:rPr>
          <w:rFonts w:asciiTheme="minorHAnsi" w:hAnsiTheme="minorHAnsi" w:cstheme="minorHAnsi"/>
          <w:bCs/>
          <w:color w:val="000000"/>
        </w:rPr>
      </w:pPr>
      <w:r w:rsidRPr="00FD620E">
        <w:rPr>
          <w:rFonts w:asciiTheme="minorHAnsi" w:hAnsiTheme="minorHAnsi" w:cstheme="minorHAnsi"/>
          <w:bCs/>
          <w:color w:val="000000"/>
        </w:rPr>
        <w:t>2008 - Present</w:t>
      </w:r>
      <w:r w:rsidRPr="00FD620E">
        <w:rPr>
          <w:rFonts w:asciiTheme="minorHAnsi" w:hAnsiTheme="minorHAnsi" w:cstheme="minorHAnsi"/>
          <w:bCs/>
          <w:color w:val="000000"/>
        </w:rPr>
        <w:tab/>
      </w:r>
      <w:r w:rsidR="009625C8">
        <w:rPr>
          <w:rFonts w:asciiTheme="minorHAnsi" w:hAnsiTheme="minorHAnsi" w:cstheme="minorHAnsi"/>
          <w:bCs/>
          <w:color w:val="000000"/>
        </w:rPr>
        <w:tab/>
      </w:r>
      <w:r w:rsidRPr="00FD620E">
        <w:rPr>
          <w:rFonts w:asciiTheme="minorHAnsi" w:hAnsiTheme="minorHAnsi" w:cstheme="minorHAnsi"/>
          <w:bCs/>
          <w:color w:val="000000"/>
        </w:rPr>
        <w:t>Program Committee Member, International Symposium on Visual Computing</w:t>
      </w:r>
    </w:p>
    <w:p w14:paraId="7D5307D8" w14:textId="3A716EFF" w:rsidR="008B192F" w:rsidRPr="00FD620E" w:rsidRDefault="008B192F" w:rsidP="008B192F">
      <w:pPr>
        <w:widowControl w:val="0"/>
        <w:autoSpaceDE w:val="0"/>
        <w:autoSpaceDN w:val="0"/>
        <w:adjustRightInd w:val="0"/>
        <w:rPr>
          <w:rFonts w:asciiTheme="minorHAnsi" w:hAnsiTheme="minorHAnsi" w:cstheme="minorHAnsi"/>
          <w:bCs/>
          <w:color w:val="000000"/>
        </w:rPr>
      </w:pPr>
      <w:r w:rsidRPr="00FD620E">
        <w:rPr>
          <w:rFonts w:asciiTheme="minorHAnsi" w:hAnsiTheme="minorHAnsi" w:cstheme="minorHAnsi"/>
          <w:bCs/>
          <w:color w:val="000000"/>
        </w:rPr>
        <w:t>2009 - 2010</w:t>
      </w:r>
      <w:r w:rsidRPr="00FD620E">
        <w:rPr>
          <w:rFonts w:asciiTheme="minorHAnsi" w:hAnsiTheme="minorHAnsi" w:cstheme="minorHAnsi"/>
          <w:bCs/>
          <w:color w:val="000000"/>
        </w:rPr>
        <w:tab/>
      </w:r>
      <w:r w:rsidRPr="00FD620E">
        <w:rPr>
          <w:rFonts w:asciiTheme="minorHAnsi" w:hAnsiTheme="minorHAnsi" w:cstheme="minorHAnsi"/>
          <w:bCs/>
          <w:color w:val="000000"/>
        </w:rPr>
        <w:tab/>
        <w:t>Program Committee Member, Symposium on Usable Privacy and Security</w:t>
      </w:r>
    </w:p>
    <w:p w14:paraId="7560D6C9" w14:textId="1E05E0D7" w:rsidR="008B192F" w:rsidRPr="00FD620E" w:rsidRDefault="008B192F" w:rsidP="008B192F">
      <w:pPr>
        <w:widowControl w:val="0"/>
        <w:autoSpaceDE w:val="0"/>
        <w:autoSpaceDN w:val="0"/>
        <w:adjustRightInd w:val="0"/>
        <w:ind w:left="2160" w:hanging="2160"/>
        <w:rPr>
          <w:rFonts w:asciiTheme="minorHAnsi" w:hAnsiTheme="minorHAnsi" w:cstheme="minorHAnsi"/>
          <w:bCs/>
          <w:color w:val="000000"/>
        </w:rPr>
      </w:pPr>
      <w:r w:rsidRPr="00FD620E">
        <w:rPr>
          <w:rFonts w:asciiTheme="minorHAnsi" w:hAnsiTheme="minorHAnsi" w:cstheme="minorHAnsi"/>
          <w:bCs/>
          <w:color w:val="000000"/>
        </w:rPr>
        <w:t>2009 - 2010</w:t>
      </w:r>
      <w:r w:rsidRPr="00FD620E">
        <w:rPr>
          <w:rFonts w:asciiTheme="minorHAnsi" w:hAnsiTheme="minorHAnsi" w:cstheme="minorHAnsi"/>
          <w:bCs/>
          <w:color w:val="000000"/>
        </w:rPr>
        <w:tab/>
      </w:r>
      <w:r w:rsidR="009625C8">
        <w:rPr>
          <w:rFonts w:asciiTheme="minorHAnsi" w:hAnsiTheme="minorHAnsi" w:cstheme="minorHAnsi"/>
          <w:bCs/>
          <w:color w:val="000000"/>
        </w:rPr>
        <w:t xml:space="preserve"> </w:t>
      </w:r>
      <w:r w:rsidRPr="00FD620E">
        <w:rPr>
          <w:rFonts w:asciiTheme="minorHAnsi" w:hAnsiTheme="minorHAnsi" w:cstheme="minorHAnsi"/>
          <w:bCs/>
          <w:color w:val="000000"/>
        </w:rPr>
        <w:t>Program Committee Member, Security and Privacy in Medical and Home-Care Systems Workshop</w:t>
      </w:r>
    </w:p>
    <w:p w14:paraId="1F1CDDD3" w14:textId="5EBE217A" w:rsidR="008B192F" w:rsidRDefault="008B192F" w:rsidP="008B192F">
      <w:pPr>
        <w:widowControl w:val="0"/>
        <w:autoSpaceDE w:val="0"/>
        <w:autoSpaceDN w:val="0"/>
        <w:adjustRightInd w:val="0"/>
        <w:rPr>
          <w:rFonts w:asciiTheme="minorHAnsi" w:hAnsiTheme="minorHAnsi" w:cstheme="minorHAnsi"/>
          <w:bCs/>
          <w:color w:val="000000"/>
        </w:rPr>
      </w:pPr>
      <w:r w:rsidRPr="00FD620E">
        <w:rPr>
          <w:rFonts w:asciiTheme="minorHAnsi" w:hAnsiTheme="minorHAnsi" w:cstheme="minorHAnsi"/>
          <w:bCs/>
          <w:color w:val="000000"/>
        </w:rPr>
        <w:t>2012 - Present</w:t>
      </w:r>
      <w:r w:rsidRPr="00FD620E">
        <w:rPr>
          <w:rFonts w:asciiTheme="minorHAnsi" w:hAnsiTheme="minorHAnsi" w:cstheme="minorHAnsi"/>
          <w:bCs/>
          <w:color w:val="000000"/>
        </w:rPr>
        <w:tab/>
      </w:r>
      <w:r w:rsidR="009625C8">
        <w:rPr>
          <w:rFonts w:asciiTheme="minorHAnsi" w:hAnsiTheme="minorHAnsi" w:cstheme="minorHAnsi"/>
          <w:bCs/>
          <w:color w:val="000000"/>
        </w:rPr>
        <w:tab/>
        <w:t>R</w:t>
      </w:r>
      <w:r w:rsidRPr="00FD620E">
        <w:rPr>
          <w:rFonts w:asciiTheme="minorHAnsi" w:hAnsiTheme="minorHAnsi" w:cstheme="minorHAnsi"/>
          <w:bCs/>
          <w:color w:val="000000"/>
        </w:rPr>
        <w:t>eviewer, AMIA Annual Symposium</w:t>
      </w:r>
    </w:p>
    <w:p w14:paraId="68D75905" w14:textId="77777777" w:rsidR="001A4059" w:rsidRPr="00FD620E" w:rsidRDefault="001A4059" w:rsidP="001A4059">
      <w:pPr>
        <w:widowControl w:val="0"/>
        <w:autoSpaceDE w:val="0"/>
        <w:autoSpaceDN w:val="0"/>
        <w:adjustRightInd w:val="0"/>
        <w:rPr>
          <w:rFonts w:asciiTheme="minorHAnsi" w:hAnsiTheme="minorHAnsi" w:cstheme="minorHAnsi"/>
          <w:bCs/>
          <w:color w:val="000000"/>
        </w:rPr>
      </w:pPr>
      <w:r w:rsidRPr="00FD620E">
        <w:rPr>
          <w:rFonts w:asciiTheme="minorHAnsi" w:hAnsiTheme="minorHAnsi" w:cstheme="minorHAnsi"/>
          <w:bCs/>
          <w:color w:val="000000"/>
        </w:rPr>
        <w:t>2012</w:t>
      </w:r>
      <w:r w:rsidRPr="00FD620E">
        <w:rPr>
          <w:rFonts w:asciiTheme="minorHAnsi" w:hAnsiTheme="minorHAnsi" w:cstheme="minorHAnsi"/>
          <w:bCs/>
          <w:color w:val="000000"/>
        </w:rPr>
        <w:tab/>
      </w:r>
      <w:r w:rsidRPr="00FD620E">
        <w:rPr>
          <w:rFonts w:asciiTheme="minorHAnsi" w:hAnsiTheme="minorHAnsi" w:cstheme="minorHAnsi"/>
          <w:bCs/>
          <w:color w:val="000000"/>
        </w:rPr>
        <w:tab/>
      </w:r>
      <w:r w:rsidRPr="00FD620E">
        <w:rPr>
          <w:rFonts w:asciiTheme="minorHAnsi" w:hAnsiTheme="minorHAnsi" w:cstheme="minorHAnsi"/>
          <w:bCs/>
          <w:color w:val="000000"/>
        </w:rPr>
        <w:tab/>
        <w:t>Program Committee, International Symposium on Visual Computing 2012</w:t>
      </w:r>
    </w:p>
    <w:p w14:paraId="287EF7A6" w14:textId="77777777" w:rsidR="001A4059" w:rsidRPr="00FD620E" w:rsidRDefault="001A4059" w:rsidP="001A4059">
      <w:pPr>
        <w:widowControl w:val="0"/>
        <w:autoSpaceDE w:val="0"/>
        <w:autoSpaceDN w:val="0"/>
        <w:adjustRightInd w:val="0"/>
        <w:rPr>
          <w:rFonts w:asciiTheme="minorHAnsi" w:hAnsiTheme="minorHAnsi" w:cstheme="minorHAnsi"/>
          <w:bCs/>
          <w:color w:val="000000"/>
        </w:rPr>
      </w:pPr>
      <w:r w:rsidRPr="00FD620E">
        <w:rPr>
          <w:rFonts w:asciiTheme="minorHAnsi" w:hAnsiTheme="minorHAnsi" w:cstheme="minorHAnsi"/>
          <w:bCs/>
          <w:color w:val="000000"/>
        </w:rPr>
        <w:t>2012 -Present</w:t>
      </w:r>
      <w:r w:rsidRPr="00FD620E">
        <w:rPr>
          <w:rFonts w:asciiTheme="minorHAnsi" w:hAnsiTheme="minorHAnsi" w:cstheme="minorHAnsi"/>
          <w:bCs/>
          <w:color w:val="000000"/>
        </w:rPr>
        <w:tab/>
      </w:r>
      <w:r>
        <w:rPr>
          <w:rFonts w:asciiTheme="minorHAnsi" w:hAnsiTheme="minorHAnsi" w:cstheme="minorHAnsi"/>
          <w:bCs/>
          <w:color w:val="000000"/>
        </w:rPr>
        <w:tab/>
      </w:r>
      <w:r w:rsidRPr="00FD620E">
        <w:rPr>
          <w:rFonts w:asciiTheme="minorHAnsi" w:hAnsiTheme="minorHAnsi" w:cstheme="minorHAnsi"/>
          <w:bCs/>
          <w:color w:val="000000"/>
        </w:rPr>
        <w:t>Program Committee, ACM Advanced Visual Interfaces Conference</w:t>
      </w:r>
    </w:p>
    <w:p w14:paraId="3176A46C" w14:textId="4596D1FF" w:rsidR="008B192F" w:rsidRPr="00FD620E" w:rsidRDefault="008B192F" w:rsidP="008B192F">
      <w:pPr>
        <w:widowControl w:val="0"/>
        <w:autoSpaceDE w:val="0"/>
        <w:autoSpaceDN w:val="0"/>
        <w:adjustRightInd w:val="0"/>
        <w:rPr>
          <w:rFonts w:asciiTheme="minorHAnsi" w:hAnsiTheme="minorHAnsi" w:cstheme="minorHAnsi"/>
          <w:bCs/>
          <w:color w:val="000000"/>
        </w:rPr>
      </w:pPr>
      <w:r w:rsidRPr="00FD620E">
        <w:rPr>
          <w:rFonts w:asciiTheme="minorHAnsi" w:hAnsiTheme="minorHAnsi" w:cstheme="minorHAnsi"/>
          <w:bCs/>
          <w:color w:val="000000"/>
        </w:rPr>
        <w:t>2013</w:t>
      </w:r>
      <w:r w:rsidRPr="00FD620E">
        <w:rPr>
          <w:rFonts w:asciiTheme="minorHAnsi" w:hAnsiTheme="minorHAnsi" w:cstheme="minorHAnsi"/>
          <w:bCs/>
          <w:color w:val="000000"/>
        </w:rPr>
        <w:tab/>
      </w:r>
      <w:r w:rsidRPr="00FD620E">
        <w:rPr>
          <w:rFonts w:asciiTheme="minorHAnsi" w:hAnsiTheme="minorHAnsi" w:cstheme="minorHAnsi"/>
          <w:bCs/>
          <w:color w:val="000000"/>
        </w:rPr>
        <w:tab/>
      </w:r>
      <w:r w:rsidRPr="00FD620E">
        <w:rPr>
          <w:rFonts w:asciiTheme="minorHAnsi" w:hAnsiTheme="minorHAnsi" w:cstheme="minorHAnsi"/>
          <w:bCs/>
          <w:color w:val="000000"/>
        </w:rPr>
        <w:tab/>
        <w:t>Reviewer, ACH SIGCHI 2013</w:t>
      </w:r>
    </w:p>
    <w:p w14:paraId="2F8E82A0" w14:textId="3E3486FF" w:rsidR="008B192F" w:rsidRDefault="008B192F" w:rsidP="008B192F">
      <w:pPr>
        <w:widowControl w:val="0"/>
        <w:autoSpaceDE w:val="0"/>
        <w:autoSpaceDN w:val="0"/>
        <w:adjustRightInd w:val="0"/>
        <w:rPr>
          <w:rFonts w:asciiTheme="minorHAnsi" w:hAnsiTheme="minorHAnsi" w:cstheme="minorHAnsi"/>
          <w:bCs/>
          <w:color w:val="000000"/>
        </w:rPr>
      </w:pPr>
      <w:r w:rsidRPr="00FD620E">
        <w:rPr>
          <w:rFonts w:asciiTheme="minorHAnsi" w:hAnsiTheme="minorHAnsi" w:cstheme="minorHAnsi"/>
          <w:bCs/>
          <w:color w:val="000000"/>
        </w:rPr>
        <w:t>2013 - Present</w:t>
      </w:r>
      <w:r w:rsidRPr="00FD620E">
        <w:rPr>
          <w:rFonts w:asciiTheme="minorHAnsi" w:hAnsiTheme="minorHAnsi" w:cstheme="minorHAnsi"/>
          <w:bCs/>
          <w:color w:val="000000"/>
        </w:rPr>
        <w:tab/>
      </w:r>
      <w:r w:rsidR="009625C8">
        <w:rPr>
          <w:rFonts w:asciiTheme="minorHAnsi" w:hAnsiTheme="minorHAnsi" w:cstheme="minorHAnsi"/>
          <w:bCs/>
          <w:color w:val="000000"/>
        </w:rPr>
        <w:tab/>
        <w:t>R</w:t>
      </w:r>
      <w:r w:rsidRPr="00FD620E">
        <w:rPr>
          <w:rFonts w:asciiTheme="minorHAnsi" w:hAnsiTheme="minorHAnsi" w:cstheme="minorHAnsi"/>
          <w:bCs/>
          <w:color w:val="000000"/>
        </w:rPr>
        <w:t>eviewer, AMIA Translational Bioinformatics/Clinical Research Informatics Summit</w:t>
      </w:r>
    </w:p>
    <w:p w14:paraId="002BC992" w14:textId="549B36C2" w:rsidR="001A4059" w:rsidRPr="00FD620E" w:rsidRDefault="001A4059" w:rsidP="008B192F">
      <w:pPr>
        <w:widowControl w:val="0"/>
        <w:autoSpaceDE w:val="0"/>
        <w:autoSpaceDN w:val="0"/>
        <w:adjustRightInd w:val="0"/>
        <w:rPr>
          <w:rFonts w:asciiTheme="minorHAnsi" w:hAnsiTheme="minorHAnsi" w:cstheme="minorHAnsi"/>
          <w:bCs/>
          <w:color w:val="000000"/>
        </w:rPr>
      </w:pPr>
      <w:r w:rsidRPr="00FD620E">
        <w:rPr>
          <w:rFonts w:asciiTheme="minorHAnsi" w:hAnsiTheme="minorHAnsi" w:cstheme="minorHAnsi"/>
          <w:bCs/>
          <w:color w:val="000000"/>
        </w:rPr>
        <w:t>2013</w:t>
      </w:r>
      <w:r w:rsidR="002338BC">
        <w:rPr>
          <w:rFonts w:asciiTheme="minorHAnsi" w:hAnsiTheme="minorHAnsi" w:cstheme="minorHAnsi"/>
          <w:bCs/>
          <w:color w:val="000000"/>
        </w:rPr>
        <w:t xml:space="preserve"> </w:t>
      </w:r>
      <w:r>
        <w:rPr>
          <w:rFonts w:asciiTheme="minorHAnsi" w:hAnsiTheme="minorHAnsi" w:cstheme="minorHAnsi"/>
          <w:bCs/>
          <w:color w:val="000000"/>
        </w:rPr>
        <w:t>- Present</w:t>
      </w:r>
      <w:r w:rsidRPr="00FD620E">
        <w:rPr>
          <w:rFonts w:asciiTheme="minorHAnsi" w:hAnsiTheme="minorHAnsi" w:cstheme="minorHAnsi"/>
          <w:bCs/>
          <w:color w:val="000000"/>
        </w:rPr>
        <w:tab/>
      </w:r>
      <w:r w:rsidR="00BA4C13">
        <w:rPr>
          <w:rFonts w:asciiTheme="minorHAnsi" w:hAnsiTheme="minorHAnsi" w:cstheme="minorHAnsi"/>
          <w:bCs/>
          <w:color w:val="000000"/>
        </w:rPr>
        <w:tab/>
      </w:r>
      <w:r w:rsidRPr="00FD620E">
        <w:rPr>
          <w:rFonts w:asciiTheme="minorHAnsi" w:hAnsiTheme="minorHAnsi" w:cstheme="minorHAnsi"/>
          <w:bCs/>
          <w:color w:val="000000"/>
        </w:rPr>
        <w:t>Program Committee, IEEE International Conference on Healthcare Informatics</w:t>
      </w:r>
    </w:p>
    <w:p w14:paraId="0936013B" w14:textId="6D617932" w:rsidR="008B192F" w:rsidRPr="00FD620E" w:rsidRDefault="008B192F" w:rsidP="008B192F">
      <w:pPr>
        <w:widowControl w:val="0"/>
        <w:autoSpaceDE w:val="0"/>
        <w:autoSpaceDN w:val="0"/>
        <w:adjustRightInd w:val="0"/>
        <w:rPr>
          <w:rFonts w:asciiTheme="minorHAnsi" w:hAnsiTheme="minorHAnsi" w:cstheme="minorHAnsi"/>
          <w:bCs/>
          <w:color w:val="000000"/>
        </w:rPr>
      </w:pPr>
      <w:r w:rsidRPr="00FD620E">
        <w:rPr>
          <w:rFonts w:asciiTheme="minorHAnsi" w:hAnsiTheme="minorHAnsi" w:cstheme="minorHAnsi"/>
          <w:bCs/>
          <w:color w:val="000000"/>
        </w:rPr>
        <w:t>2014 - 2014</w:t>
      </w:r>
      <w:r w:rsidRPr="00FD620E">
        <w:rPr>
          <w:rFonts w:asciiTheme="minorHAnsi" w:hAnsiTheme="minorHAnsi" w:cstheme="minorHAnsi"/>
          <w:bCs/>
          <w:color w:val="000000"/>
        </w:rPr>
        <w:tab/>
      </w:r>
      <w:r w:rsidRPr="00FD620E">
        <w:rPr>
          <w:rFonts w:asciiTheme="minorHAnsi" w:hAnsiTheme="minorHAnsi" w:cstheme="minorHAnsi"/>
          <w:bCs/>
          <w:color w:val="000000"/>
        </w:rPr>
        <w:tab/>
        <w:t>Member, Program Committee, Great Lakes Bioinformatics Conference</w:t>
      </w:r>
    </w:p>
    <w:p w14:paraId="77D9E462" w14:textId="673C0435" w:rsidR="008B192F" w:rsidRPr="00FD620E" w:rsidRDefault="008B192F" w:rsidP="008B192F">
      <w:pPr>
        <w:widowControl w:val="0"/>
        <w:autoSpaceDE w:val="0"/>
        <w:autoSpaceDN w:val="0"/>
        <w:adjustRightInd w:val="0"/>
        <w:rPr>
          <w:rFonts w:asciiTheme="minorHAnsi" w:hAnsiTheme="minorHAnsi" w:cstheme="minorHAnsi"/>
          <w:bCs/>
          <w:color w:val="000000"/>
        </w:rPr>
      </w:pPr>
      <w:r w:rsidRPr="00FD620E">
        <w:rPr>
          <w:rFonts w:asciiTheme="minorHAnsi" w:hAnsiTheme="minorHAnsi" w:cstheme="minorHAnsi"/>
          <w:bCs/>
          <w:color w:val="000000"/>
        </w:rPr>
        <w:t>2014 - Present</w:t>
      </w:r>
      <w:r w:rsidRPr="00FD620E">
        <w:rPr>
          <w:rFonts w:asciiTheme="minorHAnsi" w:hAnsiTheme="minorHAnsi" w:cstheme="minorHAnsi"/>
          <w:bCs/>
          <w:color w:val="000000"/>
        </w:rPr>
        <w:tab/>
      </w:r>
      <w:r w:rsidR="009625C8">
        <w:rPr>
          <w:rFonts w:asciiTheme="minorHAnsi" w:hAnsiTheme="minorHAnsi" w:cstheme="minorHAnsi"/>
          <w:bCs/>
          <w:color w:val="000000"/>
        </w:rPr>
        <w:tab/>
      </w:r>
      <w:r w:rsidRPr="00FD620E">
        <w:rPr>
          <w:rFonts w:asciiTheme="minorHAnsi" w:hAnsiTheme="minorHAnsi" w:cstheme="minorHAnsi"/>
          <w:bCs/>
          <w:color w:val="000000"/>
        </w:rPr>
        <w:t>Program Committee, International Conference on Health Informatics</w:t>
      </w:r>
    </w:p>
    <w:p w14:paraId="25EB2257" w14:textId="6D3305A4" w:rsidR="008B192F" w:rsidRPr="00FD620E" w:rsidRDefault="008B192F" w:rsidP="008B192F">
      <w:pPr>
        <w:widowControl w:val="0"/>
        <w:autoSpaceDE w:val="0"/>
        <w:autoSpaceDN w:val="0"/>
        <w:adjustRightInd w:val="0"/>
        <w:rPr>
          <w:rFonts w:asciiTheme="minorHAnsi" w:hAnsiTheme="minorHAnsi" w:cstheme="minorHAnsi"/>
          <w:bCs/>
          <w:color w:val="000000"/>
        </w:rPr>
      </w:pPr>
      <w:r w:rsidRPr="00FD620E">
        <w:rPr>
          <w:rFonts w:asciiTheme="minorHAnsi" w:hAnsiTheme="minorHAnsi" w:cstheme="minorHAnsi"/>
          <w:bCs/>
          <w:color w:val="000000"/>
        </w:rPr>
        <w:t xml:space="preserve">2018 </w:t>
      </w:r>
      <w:r w:rsidRPr="00FD620E">
        <w:rPr>
          <w:rFonts w:asciiTheme="minorHAnsi" w:hAnsiTheme="minorHAnsi" w:cstheme="minorHAnsi"/>
          <w:bCs/>
          <w:color w:val="000000"/>
        </w:rPr>
        <w:tab/>
      </w:r>
      <w:r w:rsidRPr="00FD620E">
        <w:rPr>
          <w:rFonts w:asciiTheme="minorHAnsi" w:hAnsiTheme="minorHAnsi" w:cstheme="minorHAnsi"/>
          <w:bCs/>
          <w:color w:val="000000"/>
        </w:rPr>
        <w:tab/>
      </w:r>
      <w:r w:rsidRPr="00FD620E">
        <w:rPr>
          <w:rFonts w:asciiTheme="minorHAnsi" w:hAnsiTheme="minorHAnsi" w:cstheme="minorHAnsi"/>
          <w:bCs/>
          <w:color w:val="000000"/>
        </w:rPr>
        <w:tab/>
        <w:t>Program Committee, AMIA Educator’s conference</w:t>
      </w:r>
    </w:p>
    <w:p w14:paraId="48913534" w14:textId="50E4E8DB" w:rsidR="008B192F" w:rsidRPr="00FD620E" w:rsidRDefault="008B192F" w:rsidP="008B192F">
      <w:pPr>
        <w:widowControl w:val="0"/>
        <w:autoSpaceDE w:val="0"/>
        <w:autoSpaceDN w:val="0"/>
        <w:adjustRightInd w:val="0"/>
        <w:rPr>
          <w:rFonts w:asciiTheme="minorHAnsi" w:hAnsiTheme="minorHAnsi" w:cstheme="minorHAnsi"/>
          <w:bCs/>
          <w:color w:val="000000"/>
        </w:rPr>
      </w:pPr>
      <w:r w:rsidRPr="00FD620E">
        <w:rPr>
          <w:rFonts w:asciiTheme="minorHAnsi" w:hAnsiTheme="minorHAnsi" w:cstheme="minorHAnsi"/>
          <w:bCs/>
          <w:color w:val="000000"/>
        </w:rPr>
        <w:t xml:space="preserve">2018 </w:t>
      </w:r>
      <w:r w:rsidRPr="00FD620E">
        <w:rPr>
          <w:rFonts w:asciiTheme="minorHAnsi" w:hAnsiTheme="minorHAnsi" w:cstheme="minorHAnsi"/>
          <w:bCs/>
          <w:color w:val="000000"/>
        </w:rPr>
        <w:tab/>
      </w:r>
      <w:r w:rsidRPr="00FD620E">
        <w:rPr>
          <w:rFonts w:asciiTheme="minorHAnsi" w:hAnsiTheme="minorHAnsi" w:cstheme="minorHAnsi"/>
          <w:bCs/>
          <w:color w:val="000000"/>
        </w:rPr>
        <w:tab/>
      </w:r>
      <w:r w:rsidRPr="00FD620E">
        <w:rPr>
          <w:rFonts w:asciiTheme="minorHAnsi" w:hAnsiTheme="minorHAnsi" w:cstheme="minorHAnsi"/>
          <w:bCs/>
          <w:color w:val="000000"/>
        </w:rPr>
        <w:tab/>
        <w:t>Program Committee, AMIA Annual meeting</w:t>
      </w:r>
    </w:p>
    <w:p w14:paraId="603A40C1" w14:textId="2BE28FAF" w:rsidR="008B192F" w:rsidRPr="00FD620E" w:rsidRDefault="008B192F" w:rsidP="008B192F">
      <w:pPr>
        <w:widowControl w:val="0"/>
        <w:autoSpaceDE w:val="0"/>
        <w:autoSpaceDN w:val="0"/>
        <w:adjustRightInd w:val="0"/>
        <w:rPr>
          <w:rFonts w:asciiTheme="minorHAnsi" w:hAnsiTheme="minorHAnsi" w:cstheme="minorHAnsi"/>
          <w:bCs/>
          <w:color w:val="000000"/>
        </w:rPr>
      </w:pPr>
      <w:r w:rsidRPr="00FD620E">
        <w:rPr>
          <w:rFonts w:asciiTheme="minorHAnsi" w:hAnsiTheme="minorHAnsi" w:cstheme="minorHAnsi"/>
          <w:bCs/>
          <w:color w:val="000000"/>
        </w:rPr>
        <w:t>2019</w:t>
      </w:r>
      <w:r w:rsidRPr="00FD620E">
        <w:rPr>
          <w:rFonts w:asciiTheme="minorHAnsi" w:hAnsiTheme="minorHAnsi" w:cstheme="minorHAnsi"/>
          <w:bCs/>
          <w:color w:val="000000"/>
        </w:rPr>
        <w:tab/>
      </w:r>
      <w:r w:rsidRPr="00FD620E">
        <w:rPr>
          <w:rFonts w:asciiTheme="minorHAnsi" w:hAnsiTheme="minorHAnsi" w:cstheme="minorHAnsi"/>
          <w:bCs/>
          <w:color w:val="000000"/>
        </w:rPr>
        <w:tab/>
      </w:r>
      <w:r w:rsidRPr="00FD620E">
        <w:rPr>
          <w:rFonts w:asciiTheme="minorHAnsi" w:hAnsiTheme="minorHAnsi" w:cstheme="minorHAnsi"/>
          <w:bCs/>
          <w:color w:val="000000"/>
        </w:rPr>
        <w:tab/>
        <w:t>AMIA Joint Summits</w:t>
      </w:r>
    </w:p>
    <w:p w14:paraId="7410A286" w14:textId="3F418F79" w:rsidR="008B192F" w:rsidRDefault="00705F9B" w:rsidP="008B192F">
      <w:pPr>
        <w:widowControl w:val="0"/>
        <w:autoSpaceDE w:val="0"/>
        <w:autoSpaceDN w:val="0"/>
        <w:adjustRightInd w:val="0"/>
        <w:rPr>
          <w:rFonts w:asciiTheme="minorHAnsi" w:hAnsiTheme="minorHAnsi" w:cstheme="minorHAnsi"/>
          <w:bCs/>
          <w:color w:val="000000"/>
        </w:rPr>
      </w:pPr>
      <w:r>
        <w:rPr>
          <w:rFonts w:asciiTheme="minorHAnsi" w:hAnsiTheme="minorHAnsi" w:cstheme="minorHAnsi"/>
          <w:bCs/>
          <w:color w:val="000000"/>
        </w:rPr>
        <w:t>2020</w:t>
      </w:r>
      <w:r>
        <w:rPr>
          <w:rFonts w:asciiTheme="minorHAnsi" w:hAnsiTheme="minorHAnsi" w:cstheme="minorHAnsi"/>
          <w:bCs/>
          <w:color w:val="000000"/>
        </w:rPr>
        <w:tab/>
      </w:r>
      <w:r>
        <w:rPr>
          <w:rFonts w:asciiTheme="minorHAnsi" w:hAnsiTheme="minorHAnsi" w:cstheme="minorHAnsi"/>
          <w:bCs/>
          <w:color w:val="000000"/>
        </w:rPr>
        <w:tab/>
      </w:r>
      <w:r>
        <w:rPr>
          <w:rFonts w:asciiTheme="minorHAnsi" w:hAnsiTheme="minorHAnsi" w:cstheme="minorHAnsi"/>
          <w:bCs/>
          <w:color w:val="000000"/>
        </w:rPr>
        <w:tab/>
        <w:t xml:space="preserve">Co-Chair Workshop on Visual Analytics in Health Care </w:t>
      </w:r>
    </w:p>
    <w:p w14:paraId="5129FD1B" w14:textId="28B15239" w:rsidR="00EE74E8" w:rsidRDefault="00EE74E8" w:rsidP="008B192F">
      <w:pPr>
        <w:widowControl w:val="0"/>
        <w:autoSpaceDE w:val="0"/>
        <w:autoSpaceDN w:val="0"/>
        <w:adjustRightInd w:val="0"/>
        <w:rPr>
          <w:rFonts w:asciiTheme="minorHAnsi" w:hAnsiTheme="minorHAnsi" w:cstheme="minorHAnsi"/>
          <w:bCs/>
          <w:color w:val="000000"/>
        </w:rPr>
      </w:pPr>
      <w:r>
        <w:rPr>
          <w:rFonts w:asciiTheme="minorHAnsi" w:hAnsiTheme="minorHAnsi" w:cstheme="minorHAnsi"/>
          <w:bCs/>
          <w:color w:val="000000"/>
        </w:rPr>
        <w:t>2021</w:t>
      </w:r>
      <w:r>
        <w:rPr>
          <w:rFonts w:asciiTheme="minorHAnsi" w:hAnsiTheme="minorHAnsi" w:cstheme="minorHAnsi"/>
          <w:bCs/>
          <w:color w:val="000000"/>
        </w:rPr>
        <w:tab/>
      </w:r>
      <w:r>
        <w:rPr>
          <w:rFonts w:asciiTheme="minorHAnsi" w:hAnsiTheme="minorHAnsi" w:cstheme="minorHAnsi"/>
          <w:bCs/>
          <w:color w:val="000000"/>
        </w:rPr>
        <w:tab/>
      </w:r>
      <w:r>
        <w:rPr>
          <w:rFonts w:asciiTheme="minorHAnsi" w:hAnsiTheme="minorHAnsi" w:cstheme="minorHAnsi"/>
          <w:bCs/>
          <w:color w:val="000000"/>
        </w:rPr>
        <w:tab/>
        <w:t>Program Committee, AMIA Annual Meeting</w:t>
      </w:r>
    </w:p>
    <w:p w14:paraId="35AC0B41" w14:textId="0E86BFB3" w:rsidR="00EE74E8" w:rsidRPr="00A92BB4" w:rsidRDefault="00EE74E8" w:rsidP="008B192F">
      <w:pPr>
        <w:widowControl w:val="0"/>
        <w:autoSpaceDE w:val="0"/>
        <w:autoSpaceDN w:val="0"/>
        <w:adjustRightInd w:val="0"/>
        <w:rPr>
          <w:rFonts w:asciiTheme="minorHAnsi" w:hAnsiTheme="minorHAnsi" w:cstheme="minorHAnsi"/>
          <w:bCs/>
          <w:color w:val="000000"/>
        </w:rPr>
      </w:pPr>
      <w:r>
        <w:rPr>
          <w:rFonts w:asciiTheme="minorHAnsi" w:hAnsiTheme="minorHAnsi" w:cstheme="minorHAnsi"/>
          <w:bCs/>
          <w:color w:val="000000"/>
        </w:rPr>
        <w:t>2021</w:t>
      </w:r>
      <w:r>
        <w:rPr>
          <w:rFonts w:asciiTheme="minorHAnsi" w:hAnsiTheme="minorHAnsi" w:cstheme="minorHAnsi"/>
          <w:bCs/>
          <w:color w:val="000000"/>
        </w:rPr>
        <w:tab/>
      </w:r>
      <w:r>
        <w:rPr>
          <w:rFonts w:asciiTheme="minorHAnsi" w:hAnsiTheme="minorHAnsi" w:cstheme="minorHAnsi"/>
          <w:bCs/>
          <w:color w:val="000000"/>
        </w:rPr>
        <w:tab/>
      </w:r>
      <w:r>
        <w:rPr>
          <w:rFonts w:asciiTheme="minorHAnsi" w:hAnsiTheme="minorHAnsi" w:cstheme="minorHAnsi"/>
          <w:bCs/>
          <w:color w:val="000000"/>
        </w:rPr>
        <w:tab/>
        <w:t xml:space="preserve">Program Committee, </w:t>
      </w:r>
      <w:r w:rsidR="00120B38">
        <w:rPr>
          <w:rFonts w:asciiTheme="minorHAnsi" w:hAnsiTheme="minorHAnsi" w:cstheme="minorHAnsi"/>
          <w:bCs/>
          <w:color w:val="000000"/>
        </w:rPr>
        <w:t>IEEE Information Vis</w:t>
      </w:r>
      <w:r w:rsidR="00120B38" w:rsidRPr="00A92BB4">
        <w:rPr>
          <w:rFonts w:asciiTheme="minorHAnsi" w:hAnsiTheme="minorHAnsi" w:cstheme="minorHAnsi"/>
          <w:bCs/>
          <w:color w:val="000000"/>
        </w:rPr>
        <w:t>ualization</w:t>
      </w:r>
      <w:r w:rsidRPr="00A92BB4">
        <w:rPr>
          <w:rFonts w:asciiTheme="minorHAnsi" w:hAnsiTheme="minorHAnsi" w:cstheme="minorHAnsi"/>
          <w:bCs/>
          <w:color w:val="000000"/>
        </w:rPr>
        <w:t xml:space="preserve"> Conference</w:t>
      </w:r>
    </w:p>
    <w:p w14:paraId="7F566133" w14:textId="6C4EA285" w:rsidR="00A92BB4" w:rsidRDefault="00A92BB4" w:rsidP="00A92BB4">
      <w:pPr>
        <w:widowControl w:val="0"/>
        <w:autoSpaceDE w:val="0"/>
        <w:autoSpaceDN w:val="0"/>
        <w:adjustRightInd w:val="0"/>
        <w:rPr>
          <w:rFonts w:asciiTheme="minorHAnsi" w:hAnsiTheme="minorHAnsi" w:cstheme="minorHAnsi"/>
          <w:bCs/>
          <w:color w:val="000000"/>
        </w:rPr>
      </w:pPr>
      <w:r w:rsidRPr="00A92BB4">
        <w:rPr>
          <w:rFonts w:asciiTheme="minorHAnsi" w:hAnsiTheme="minorHAnsi" w:cstheme="minorHAnsi"/>
          <w:bCs/>
          <w:color w:val="000000"/>
        </w:rPr>
        <w:t>202</w:t>
      </w:r>
      <w:r w:rsidR="00B806FF">
        <w:rPr>
          <w:rFonts w:asciiTheme="minorHAnsi" w:hAnsiTheme="minorHAnsi" w:cstheme="minorHAnsi"/>
          <w:bCs/>
          <w:color w:val="000000"/>
        </w:rPr>
        <w:t>2</w:t>
      </w:r>
      <w:r w:rsidRPr="00A92BB4">
        <w:rPr>
          <w:rFonts w:asciiTheme="minorHAnsi" w:hAnsiTheme="minorHAnsi" w:cstheme="minorHAnsi"/>
          <w:bCs/>
          <w:color w:val="000000"/>
        </w:rPr>
        <w:tab/>
      </w:r>
      <w:r w:rsidRPr="00A92BB4">
        <w:rPr>
          <w:rFonts w:asciiTheme="minorHAnsi" w:hAnsiTheme="minorHAnsi" w:cstheme="minorHAnsi"/>
          <w:bCs/>
          <w:color w:val="000000"/>
        </w:rPr>
        <w:tab/>
      </w:r>
      <w:r w:rsidRPr="00A92BB4">
        <w:rPr>
          <w:rFonts w:asciiTheme="minorHAnsi" w:hAnsiTheme="minorHAnsi" w:cstheme="minorHAnsi"/>
          <w:bCs/>
          <w:color w:val="000000"/>
        </w:rPr>
        <w:tab/>
        <w:t>Program Committee, Transdisciplinary AI (TransAI 2022)</w:t>
      </w:r>
    </w:p>
    <w:p w14:paraId="64B25722" w14:textId="77777777" w:rsidR="00B806FF" w:rsidRDefault="00B806FF" w:rsidP="00B806FF">
      <w:pPr>
        <w:widowControl w:val="0"/>
        <w:autoSpaceDE w:val="0"/>
        <w:autoSpaceDN w:val="0"/>
        <w:adjustRightInd w:val="0"/>
        <w:ind w:left="720" w:hanging="720"/>
        <w:rPr>
          <w:rFonts w:asciiTheme="minorHAnsi" w:hAnsiTheme="minorHAnsi" w:cstheme="minorHAnsi"/>
          <w:bCs/>
          <w:color w:val="000000"/>
        </w:rPr>
      </w:pPr>
      <w:r>
        <w:rPr>
          <w:rFonts w:asciiTheme="minorHAnsi" w:hAnsiTheme="minorHAnsi" w:cstheme="minorHAnsi"/>
          <w:bCs/>
          <w:color w:val="000000"/>
        </w:rPr>
        <w:t>2022</w:t>
      </w:r>
      <w:r>
        <w:rPr>
          <w:rFonts w:asciiTheme="minorHAnsi" w:hAnsiTheme="minorHAnsi" w:cstheme="minorHAnsi"/>
          <w:bCs/>
          <w:color w:val="000000"/>
        </w:rPr>
        <w:tab/>
      </w:r>
      <w:r>
        <w:rPr>
          <w:rFonts w:asciiTheme="minorHAnsi" w:hAnsiTheme="minorHAnsi" w:cstheme="minorHAnsi"/>
          <w:bCs/>
          <w:color w:val="000000"/>
        </w:rPr>
        <w:tab/>
      </w:r>
      <w:r>
        <w:rPr>
          <w:rFonts w:asciiTheme="minorHAnsi" w:hAnsiTheme="minorHAnsi" w:cstheme="minorHAnsi"/>
          <w:bCs/>
          <w:color w:val="000000"/>
        </w:rPr>
        <w:tab/>
        <w:t xml:space="preserve">Program Committee, First International Conference on Hybrid Human-Artificial </w:t>
      </w:r>
    </w:p>
    <w:p w14:paraId="4E0D3084" w14:textId="144CE322" w:rsidR="00B806FF" w:rsidRPr="00A92BB4" w:rsidRDefault="00B806FF" w:rsidP="00B806FF">
      <w:pPr>
        <w:widowControl w:val="0"/>
        <w:autoSpaceDE w:val="0"/>
        <w:autoSpaceDN w:val="0"/>
        <w:adjustRightInd w:val="0"/>
        <w:ind w:left="1440" w:firstLine="720"/>
        <w:rPr>
          <w:rFonts w:asciiTheme="minorHAnsi" w:hAnsiTheme="minorHAnsi" w:cstheme="minorHAnsi"/>
          <w:bCs/>
          <w:color w:val="000000"/>
        </w:rPr>
      </w:pPr>
      <w:r>
        <w:rPr>
          <w:rFonts w:asciiTheme="minorHAnsi" w:hAnsiTheme="minorHAnsi" w:cstheme="minorHAnsi"/>
          <w:bCs/>
          <w:color w:val="000000"/>
        </w:rPr>
        <w:t>Intelligence</w:t>
      </w:r>
    </w:p>
    <w:p w14:paraId="6274FBC9" w14:textId="2FDBDCA3" w:rsidR="00A92BB4" w:rsidRPr="00FD620E" w:rsidRDefault="00A92BB4" w:rsidP="008B192F">
      <w:pPr>
        <w:widowControl w:val="0"/>
        <w:autoSpaceDE w:val="0"/>
        <w:autoSpaceDN w:val="0"/>
        <w:adjustRightInd w:val="0"/>
        <w:rPr>
          <w:rFonts w:asciiTheme="minorHAnsi" w:hAnsiTheme="minorHAnsi" w:cstheme="minorHAnsi"/>
          <w:bCs/>
          <w:color w:val="000000"/>
        </w:rPr>
      </w:pPr>
    </w:p>
    <w:p w14:paraId="25C394F3" w14:textId="77777777" w:rsidR="008B192F" w:rsidRPr="00FD620E" w:rsidRDefault="008B192F" w:rsidP="008B192F">
      <w:pPr>
        <w:widowControl w:val="0"/>
        <w:autoSpaceDE w:val="0"/>
        <w:autoSpaceDN w:val="0"/>
        <w:adjustRightInd w:val="0"/>
        <w:rPr>
          <w:rFonts w:asciiTheme="minorHAnsi" w:hAnsiTheme="minorHAnsi" w:cstheme="minorHAnsi"/>
          <w:bCs/>
          <w:color w:val="000000"/>
        </w:rPr>
      </w:pPr>
    </w:p>
    <w:p w14:paraId="339450CB" w14:textId="368D9054" w:rsidR="00BA3D2A" w:rsidRPr="00FD620E" w:rsidRDefault="00BA3D2A" w:rsidP="008B192F">
      <w:pPr>
        <w:pStyle w:val="Quote"/>
        <w:spacing w:before="0" w:after="0"/>
        <w:rPr>
          <w:rFonts w:asciiTheme="minorHAnsi" w:hAnsiTheme="minorHAnsi" w:cstheme="minorHAnsi"/>
        </w:rPr>
      </w:pPr>
      <w:bookmarkStart w:id="1" w:name="last-page"/>
      <w:bookmarkEnd w:id="1"/>
    </w:p>
    <w:sectPr w:rsidR="00BA3D2A" w:rsidRPr="00FD620E" w:rsidSect="000C3D1E">
      <w:footerReference w:type="default" r:id="rId21"/>
      <w:pgSz w:w="12240" w:h="15840"/>
      <w:pgMar w:top="1008" w:right="1008" w:bottom="1008" w:left="100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187FE" w14:textId="77777777" w:rsidR="005B2CA8" w:rsidRDefault="005B2CA8">
      <w:r>
        <w:separator/>
      </w:r>
    </w:p>
  </w:endnote>
  <w:endnote w:type="continuationSeparator" w:id="0">
    <w:p w14:paraId="7A9C6956" w14:textId="77777777" w:rsidR="005B2CA8" w:rsidRDefault="005B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ans-serif">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8" w:type="dxa"/>
      <w:tblLayout w:type="fixed"/>
      <w:tblCellMar>
        <w:left w:w="0" w:type="dxa"/>
        <w:right w:w="0" w:type="dxa"/>
      </w:tblCellMar>
      <w:tblLook w:val="0000" w:firstRow="0" w:lastRow="0" w:firstColumn="0" w:lastColumn="0" w:noHBand="0" w:noVBand="0"/>
    </w:tblPr>
    <w:tblGrid>
      <w:gridCol w:w="2880"/>
      <w:gridCol w:w="4320"/>
      <w:gridCol w:w="2880"/>
    </w:tblGrid>
    <w:tr w:rsidR="008E3CD5" w14:paraId="09872257" w14:textId="77777777">
      <w:tc>
        <w:tcPr>
          <w:tcW w:w="2880" w:type="dxa"/>
          <w:tcBorders>
            <w:top w:val="single" w:sz="4" w:space="0" w:color="000000"/>
            <w:left w:val="nil"/>
            <w:bottom w:val="nil"/>
            <w:right w:val="nil"/>
          </w:tcBorders>
          <w:tcMar>
            <w:top w:w="48" w:type="dxa"/>
            <w:left w:w="48" w:type="dxa"/>
            <w:bottom w:w="48" w:type="dxa"/>
            <w:right w:w="48" w:type="dxa"/>
          </w:tcMar>
        </w:tcPr>
        <w:p w14:paraId="65BC92C2" w14:textId="5697A753" w:rsidR="008E3CD5" w:rsidRDefault="008E3CD5" w:rsidP="001B0389">
          <w:pPr>
            <w:widowControl w:val="0"/>
            <w:autoSpaceDE w:val="0"/>
            <w:autoSpaceDN w:val="0"/>
            <w:adjustRightInd w:val="0"/>
            <w:rPr>
              <w:rFonts w:ascii="sans-serif" w:hAnsi="sans-serif" w:cs="sans-serif"/>
              <w:color w:val="000000"/>
              <w:sz w:val="16"/>
              <w:szCs w:val="16"/>
            </w:rPr>
          </w:pPr>
          <w:r>
            <w:rPr>
              <w:rFonts w:ascii="sans-serif" w:hAnsi="sans-serif" w:cs="sans-serif"/>
              <w:color w:val="000000"/>
              <w:sz w:val="16"/>
              <w:szCs w:val="16"/>
            </w:rPr>
            <w:t>09/13/2019</w:t>
          </w:r>
        </w:p>
      </w:tc>
      <w:tc>
        <w:tcPr>
          <w:tcW w:w="4320" w:type="dxa"/>
          <w:tcBorders>
            <w:top w:val="single" w:sz="4" w:space="0" w:color="000000"/>
            <w:left w:val="nil"/>
            <w:bottom w:val="nil"/>
            <w:right w:val="nil"/>
          </w:tcBorders>
          <w:tcMar>
            <w:top w:w="48" w:type="dxa"/>
            <w:left w:w="48" w:type="dxa"/>
            <w:bottom w:w="48" w:type="dxa"/>
            <w:right w:w="48" w:type="dxa"/>
          </w:tcMar>
        </w:tcPr>
        <w:p w14:paraId="0E57036E" w14:textId="77777777" w:rsidR="008E3CD5" w:rsidRDefault="008E3CD5">
          <w:pPr>
            <w:widowControl w:val="0"/>
            <w:autoSpaceDE w:val="0"/>
            <w:autoSpaceDN w:val="0"/>
            <w:adjustRightInd w:val="0"/>
            <w:jc w:val="center"/>
            <w:rPr>
              <w:rFonts w:ascii="sans-serif" w:hAnsi="sans-serif" w:cs="sans-serif"/>
              <w:color w:val="000000"/>
              <w:sz w:val="16"/>
              <w:szCs w:val="16"/>
            </w:rPr>
          </w:pPr>
          <w:r>
            <w:rPr>
              <w:rFonts w:ascii="sans-serif" w:hAnsi="sans-serif" w:cs="sans-serif"/>
              <w:color w:val="000000"/>
              <w:sz w:val="16"/>
              <w:szCs w:val="16"/>
            </w:rPr>
            <w:t>Harry S Hochheiser</w:t>
          </w:r>
        </w:p>
      </w:tc>
      <w:tc>
        <w:tcPr>
          <w:tcW w:w="2880" w:type="dxa"/>
          <w:tcBorders>
            <w:top w:val="single" w:sz="4" w:space="0" w:color="000000"/>
            <w:left w:val="nil"/>
            <w:bottom w:val="nil"/>
            <w:right w:val="nil"/>
          </w:tcBorders>
          <w:tcMar>
            <w:top w:w="48" w:type="dxa"/>
            <w:left w:w="48" w:type="dxa"/>
            <w:bottom w:w="48" w:type="dxa"/>
            <w:right w:w="48" w:type="dxa"/>
          </w:tcMar>
        </w:tcPr>
        <w:p w14:paraId="3B2B5C77" w14:textId="588DD4FA" w:rsidR="008E3CD5" w:rsidRDefault="008E3CD5">
          <w:pPr>
            <w:widowControl w:val="0"/>
            <w:autoSpaceDE w:val="0"/>
            <w:autoSpaceDN w:val="0"/>
            <w:adjustRightInd w:val="0"/>
            <w:jc w:val="right"/>
            <w:rPr>
              <w:rFonts w:ascii="sans-serif" w:hAnsi="sans-serif" w:cs="sans-serif"/>
              <w:color w:val="000000"/>
              <w:sz w:val="16"/>
              <w:szCs w:val="16"/>
            </w:rPr>
          </w:pPr>
          <w:r>
            <w:rPr>
              <w:rFonts w:ascii="sans-serif" w:hAnsi="sans-serif" w:cs="sans-serif"/>
              <w:color w:val="000000"/>
              <w:sz w:val="16"/>
              <w:szCs w:val="16"/>
            </w:rPr>
            <w:t xml:space="preserve">Page </w:t>
          </w:r>
          <w:r>
            <w:rPr>
              <w:rFonts w:ascii="sans-serif" w:hAnsi="sans-serif" w:cs="sans-serif"/>
              <w:color w:val="000000"/>
              <w:sz w:val="16"/>
              <w:szCs w:val="16"/>
            </w:rPr>
            <w:pgNum/>
          </w:r>
          <w:r>
            <w:rPr>
              <w:rFonts w:ascii="sans-serif" w:hAnsi="sans-serif" w:cs="sans-serif"/>
              <w:color w:val="000000"/>
              <w:sz w:val="16"/>
              <w:szCs w:val="16"/>
            </w:rPr>
            <w:t xml:space="preserve"> of  </w:t>
          </w:r>
          <w:r>
            <w:rPr>
              <w:rFonts w:ascii="sans-serif" w:hAnsi="sans-serif" w:cs="sans-serif"/>
              <w:color w:val="000000"/>
              <w:sz w:val="16"/>
              <w:szCs w:val="16"/>
            </w:rPr>
            <w:fldChar w:fldCharType="begin"/>
          </w:r>
          <w:r>
            <w:rPr>
              <w:rFonts w:ascii="sans-serif" w:hAnsi="sans-serif" w:cs="sans-serif"/>
              <w:color w:val="000000"/>
              <w:sz w:val="16"/>
              <w:szCs w:val="16"/>
            </w:rPr>
            <w:instrText xml:space="preserve"> PAGEREF "last-page"  </w:instrText>
          </w:r>
          <w:r>
            <w:rPr>
              <w:rFonts w:ascii="sans-serif" w:hAnsi="sans-serif" w:cs="sans-serif"/>
              <w:color w:val="000000"/>
              <w:sz w:val="16"/>
              <w:szCs w:val="16"/>
            </w:rPr>
            <w:fldChar w:fldCharType="separate"/>
          </w:r>
          <w:r w:rsidR="00AD118D">
            <w:rPr>
              <w:rFonts w:ascii="sans-serif" w:hAnsi="sans-serif" w:cs="sans-serif"/>
              <w:noProof/>
              <w:color w:val="000000"/>
              <w:sz w:val="16"/>
              <w:szCs w:val="16"/>
            </w:rPr>
            <w:t>31</w:t>
          </w:r>
          <w:r>
            <w:rPr>
              <w:rFonts w:ascii="sans-serif" w:hAnsi="sans-serif" w:cs="sans-serif"/>
              <w:color w:val="000000"/>
              <w:sz w:val="16"/>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13F1B" w14:textId="77777777" w:rsidR="005B2CA8" w:rsidRDefault="005B2CA8">
      <w:r>
        <w:separator/>
      </w:r>
    </w:p>
  </w:footnote>
  <w:footnote w:type="continuationSeparator" w:id="0">
    <w:p w14:paraId="7F355D48" w14:textId="77777777" w:rsidR="005B2CA8" w:rsidRDefault="005B2CA8">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PbNBTxVJ" int2:invalidationBookmarkName="" int2:hashCode="zE0KNTBKiFwKDY" int2:id="Ud0yv2kX">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0572"/>
    <w:multiLevelType w:val="hybridMultilevel"/>
    <w:tmpl w:val="956CD93A"/>
    <w:lvl w:ilvl="0" w:tplc="FFFFFFFF">
      <w:start w:val="1"/>
      <w:numFmt w:val="decimal"/>
      <w:lvlText w:val="%1."/>
      <w:lvlJc w:val="left"/>
      <w:pPr>
        <w:ind w:left="720" w:hanging="360"/>
      </w:pPr>
      <w:rPr>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8506C5"/>
    <w:multiLevelType w:val="hybridMultilevel"/>
    <w:tmpl w:val="BC50E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46D8E"/>
    <w:multiLevelType w:val="hybridMultilevel"/>
    <w:tmpl w:val="739A7542"/>
    <w:lvl w:ilvl="0" w:tplc="FFFFFFFF">
      <w:start w:val="1"/>
      <w:numFmt w:val="decimal"/>
      <w:lvlText w:val="%1."/>
      <w:lvlJc w:val="left"/>
      <w:pPr>
        <w:ind w:left="736" w:hanging="360"/>
      </w:pPr>
    </w:lvl>
    <w:lvl w:ilvl="1" w:tplc="C32E347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57CB0"/>
    <w:multiLevelType w:val="hybridMultilevel"/>
    <w:tmpl w:val="956CD93A"/>
    <w:lvl w:ilvl="0" w:tplc="FFFFFFFF">
      <w:start w:val="1"/>
      <w:numFmt w:val="decimal"/>
      <w:lvlText w:val="%1."/>
      <w:lvlJc w:val="left"/>
      <w:pPr>
        <w:ind w:left="720" w:hanging="360"/>
      </w:pPr>
      <w:rPr>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9C4E07"/>
    <w:multiLevelType w:val="hybridMultilevel"/>
    <w:tmpl w:val="45A8B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97CD3"/>
    <w:multiLevelType w:val="hybridMultilevel"/>
    <w:tmpl w:val="48E6EC38"/>
    <w:lvl w:ilvl="0" w:tplc="44748A7C">
      <w:start w:val="1"/>
      <w:numFmt w:val="upperLetter"/>
      <w:lvlText w:val="%1."/>
      <w:lvlJc w:val="left"/>
      <w:pPr>
        <w:ind w:left="392" w:hanging="360"/>
      </w:pPr>
      <w:rPr>
        <w:rFonts w:hint="default"/>
        <w:b w:val="0"/>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6" w15:restartNumberingAfterBreak="0">
    <w:nsid w:val="2030799E"/>
    <w:multiLevelType w:val="hybridMultilevel"/>
    <w:tmpl w:val="210E6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0594D"/>
    <w:multiLevelType w:val="hybridMultilevel"/>
    <w:tmpl w:val="50BCD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16DC8"/>
    <w:multiLevelType w:val="hybridMultilevel"/>
    <w:tmpl w:val="956CD93A"/>
    <w:lvl w:ilvl="0" w:tplc="47781CD6">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81971"/>
    <w:multiLevelType w:val="hybridMultilevel"/>
    <w:tmpl w:val="D56AE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841EEC"/>
    <w:multiLevelType w:val="hybridMultilevel"/>
    <w:tmpl w:val="D6564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F86AF8"/>
    <w:multiLevelType w:val="hybridMultilevel"/>
    <w:tmpl w:val="0DD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20A99"/>
    <w:multiLevelType w:val="hybridMultilevel"/>
    <w:tmpl w:val="BC50E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F1A9C"/>
    <w:multiLevelType w:val="multilevel"/>
    <w:tmpl w:val="FA12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8C4333"/>
    <w:multiLevelType w:val="hybridMultilevel"/>
    <w:tmpl w:val="739A7542"/>
    <w:lvl w:ilvl="0" w:tplc="0409000F">
      <w:start w:val="1"/>
      <w:numFmt w:val="decimal"/>
      <w:lvlText w:val="%1."/>
      <w:lvlJc w:val="left"/>
      <w:pPr>
        <w:ind w:left="720" w:hanging="360"/>
      </w:pPr>
    </w:lvl>
    <w:lvl w:ilvl="1" w:tplc="C32E347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581831"/>
    <w:multiLevelType w:val="hybridMultilevel"/>
    <w:tmpl w:val="8400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B4F88"/>
    <w:multiLevelType w:val="hybridMultilevel"/>
    <w:tmpl w:val="1FE84A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80107C"/>
    <w:multiLevelType w:val="hybridMultilevel"/>
    <w:tmpl w:val="11BCA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40423C"/>
    <w:multiLevelType w:val="hybridMultilevel"/>
    <w:tmpl w:val="739A7542"/>
    <w:lvl w:ilvl="0" w:tplc="0409000F">
      <w:start w:val="1"/>
      <w:numFmt w:val="decimal"/>
      <w:lvlText w:val="%1."/>
      <w:lvlJc w:val="left"/>
      <w:pPr>
        <w:ind w:left="720" w:hanging="360"/>
      </w:pPr>
    </w:lvl>
    <w:lvl w:ilvl="1" w:tplc="C32E347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507318"/>
    <w:multiLevelType w:val="multilevel"/>
    <w:tmpl w:val="7BBC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F50261"/>
    <w:multiLevelType w:val="hybridMultilevel"/>
    <w:tmpl w:val="EE1E8E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C83052"/>
    <w:multiLevelType w:val="hybridMultilevel"/>
    <w:tmpl w:val="F82EC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BF39EC"/>
    <w:multiLevelType w:val="hybridMultilevel"/>
    <w:tmpl w:val="80E0B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3B1A9B"/>
    <w:multiLevelType w:val="hybridMultilevel"/>
    <w:tmpl w:val="88A4A0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FB5E7D"/>
    <w:multiLevelType w:val="hybridMultilevel"/>
    <w:tmpl w:val="356A8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3A138D"/>
    <w:multiLevelType w:val="hybridMultilevel"/>
    <w:tmpl w:val="60F4E3E6"/>
    <w:lvl w:ilvl="0" w:tplc="AB8CC20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C71618"/>
    <w:multiLevelType w:val="hybridMultilevel"/>
    <w:tmpl w:val="9746C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B656F3"/>
    <w:multiLevelType w:val="hybridMultilevel"/>
    <w:tmpl w:val="85243DB4"/>
    <w:lvl w:ilvl="0" w:tplc="9EAA5AC2">
      <w:start w:val="1"/>
      <w:numFmt w:val="decimal"/>
      <w:lvlText w:val="%1."/>
      <w:lvlJc w:val="left"/>
      <w:pPr>
        <w:ind w:left="720" w:hanging="360"/>
      </w:pPr>
      <w:rPr>
        <w:rFonts w:ascii="Helvetica" w:hAnsi="Helvetica" w:cs="Helvetic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8531877">
    <w:abstractNumId w:val="6"/>
  </w:num>
  <w:num w:numId="2" w16cid:durableId="1669819457">
    <w:abstractNumId w:val="27"/>
  </w:num>
  <w:num w:numId="3" w16cid:durableId="552542002">
    <w:abstractNumId w:val="4"/>
  </w:num>
  <w:num w:numId="4" w16cid:durableId="1872064350">
    <w:abstractNumId w:val="8"/>
  </w:num>
  <w:num w:numId="5" w16cid:durableId="109127020">
    <w:abstractNumId w:val="20"/>
  </w:num>
  <w:num w:numId="6" w16cid:durableId="294020895">
    <w:abstractNumId w:val="21"/>
  </w:num>
  <w:num w:numId="7" w16cid:durableId="997077481">
    <w:abstractNumId w:val="9"/>
  </w:num>
  <w:num w:numId="8" w16cid:durableId="367679249">
    <w:abstractNumId w:val="23"/>
  </w:num>
  <w:num w:numId="9" w16cid:durableId="605381300">
    <w:abstractNumId w:val="16"/>
  </w:num>
  <w:num w:numId="10" w16cid:durableId="840268836">
    <w:abstractNumId w:val="5"/>
  </w:num>
  <w:num w:numId="11" w16cid:durableId="1410034307">
    <w:abstractNumId w:val="26"/>
  </w:num>
  <w:num w:numId="12" w16cid:durableId="676882288">
    <w:abstractNumId w:val="11"/>
  </w:num>
  <w:num w:numId="13" w16cid:durableId="1996909205">
    <w:abstractNumId w:val="24"/>
  </w:num>
  <w:num w:numId="14" w16cid:durableId="1927033601">
    <w:abstractNumId w:val="25"/>
  </w:num>
  <w:num w:numId="15" w16cid:durableId="286936993">
    <w:abstractNumId w:val="2"/>
  </w:num>
  <w:num w:numId="16" w16cid:durableId="258484353">
    <w:abstractNumId w:val="14"/>
  </w:num>
  <w:num w:numId="17" w16cid:durableId="481503700">
    <w:abstractNumId w:val="17"/>
  </w:num>
  <w:num w:numId="18" w16cid:durableId="1525172767">
    <w:abstractNumId w:val="1"/>
  </w:num>
  <w:num w:numId="19" w16cid:durableId="783577565">
    <w:abstractNumId w:val="12"/>
  </w:num>
  <w:num w:numId="20" w16cid:durableId="152454592">
    <w:abstractNumId w:val="15"/>
  </w:num>
  <w:num w:numId="21" w16cid:durableId="682829129">
    <w:abstractNumId w:val="7"/>
  </w:num>
  <w:num w:numId="22" w16cid:durableId="109132020">
    <w:abstractNumId w:val="18"/>
  </w:num>
  <w:num w:numId="23" w16cid:durableId="485320173">
    <w:abstractNumId w:val="0"/>
  </w:num>
  <w:num w:numId="24" w16cid:durableId="2092920962">
    <w:abstractNumId w:val="22"/>
  </w:num>
  <w:num w:numId="25" w16cid:durableId="601112637">
    <w:abstractNumId w:val="10"/>
  </w:num>
  <w:num w:numId="26" w16cid:durableId="616303614">
    <w:abstractNumId w:val="13"/>
  </w:num>
  <w:num w:numId="27" w16cid:durableId="831722550">
    <w:abstractNumId w:val="19"/>
  </w:num>
  <w:num w:numId="28" w16cid:durableId="1213227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A4C"/>
    <w:rsid w:val="000007F3"/>
    <w:rsid w:val="0002150D"/>
    <w:rsid w:val="000225DA"/>
    <w:rsid w:val="0002385C"/>
    <w:rsid w:val="00027A13"/>
    <w:rsid w:val="0003146B"/>
    <w:rsid w:val="000322B5"/>
    <w:rsid w:val="000335E0"/>
    <w:rsid w:val="00034FC2"/>
    <w:rsid w:val="0004095A"/>
    <w:rsid w:val="00045220"/>
    <w:rsid w:val="00045C88"/>
    <w:rsid w:val="00050153"/>
    <w:rsid w:val="00060229"/>
    <w:rsid w:val="00061698"/>
    <w:rsid w:val="0006444D"/>
    <w:rsid w:val="00073321"/>
    <w:rsid w:val="00073FB1"/>
    <w:rsid w:val="00074D42"/>
    <w:rsid w:val="00075AEA"/>
    <w:rsid w:val="0008191E"/>
    <w:rsid w:val="00084506"/>
    <w:rsid w:val="00086132"/>
    <w:rsid w:val="000919A4"/>
    <w:rsid w:val="0009292F"/>
    <w:rsid w:val="00095024"/>
    <w:rsid w:val="000A482B"/>
    <w:rsid w:val="000A7C4D"/>
    <w:rsid w:val="000B1F63"/>
    <w:rsid w:val="000B3F9C"/>
    <w:rsid w:val="000B5F1C"/>
    <w:rsid w:val="000B6990"/>
    <w:rsid w:val="000C3843"/>
    <w:rsid w:val="000C3D1E"/>
    <w:rsid w:val="000D2CCB"/>
    <w:rsid w:val="000D429B"/>
    <w:rsid w:val="000D65AC"/>
    <w:rsid w:val="000E2230"/>
    <w:rsid w:val="000F1FEC"/>
    <w:rsid w:val="000F28B5"/>
    <w:rsid w:val="00105441"/>
    <w:rsid w:val="00107CE3"/>
    <w:rsid w:val="00107E3C"/>
    <w:rsid w:val="00115E55"/>
    <w:rsid w:val="00120B38"/>
    <w:rsid w:val="00121D32"/>
    <w:rsid w:val="00123E29"/>
    <w:rsid w:val="00127E12"/>
    <w:rsid w:val="0013548C"/>
    <w:rsid w:val="00140BC4"/>
    <w:rsid w:val="00140E0D"/>
    <w:rsid w:val="001411AE"/>
    <w:rsid w:val="00143227"/>
    <w:rsid w:val="00145D14"/>
    <w:rsid w:val="0015308A"/>
    <w:rsid w:val="001648C2"/>
    <w:rsid w:val="00164B65"/>
    <w:rsid w:val="001671FF"/>
    <w:rsid w:val="00192F92"/>
    <w:rsid w:val="00194E8B"/>
    <w:rsid w:val="00196063"/>
    <w:rsid w:val="00196F2A"/>
    <w:rsid w:val="001A4059"/>
    <w:rsid w:val="001A7EE6"/>
    <w:rsid w:val="001B0389"/>
    <w:rsid w:val="001B2BCD"/>
    <w:rsid w:val="001B3D96"/>
    <w:rsid w:val="001B5A78"/>
    <w:rsid w:val="001C5F0C"/>
    <w:rsid w:val="001D2F2C"/>
    <w:rsid w:val="001D56DB"/>
    <w:rsid w:val="001D6135"/>
    <w:rsid w:val="001D6748"/>
    <w:rsid w:val="001E37A3"/>
    <w:rsid w:val="001E4A13"/>
    <w:rsid w:val="001F0265"/>
    <w:rsid w:val="001F0DDF"/>
    <w:rsid w:val="00204364"/>
    <w:rsid w:val="00216236"/>
    <w:rsid w:val="00222B55"/>
    <w:rsid w:val="002249CB"/>
    <w:rsid w:val="00225221"/>
    <w:rsid w:val="002338BC"/>
    <w:rsid w:val="002428D9"/>
    <w:rsid w:val="0024613A"/>
    <w:rsid w:val="002527F7"/>
    <w:rsid w:val="002530EF"/>
    <w:rsid w:val="00257C72"/>
    <w:rsid w:val="00261035"/>
    <w:rsid w:val="0026560B"/>
    <w:rsid w:val="00267C88"/>
    <w:rsid w:val="00273EC8"/>
    <w:rsid w:val="0027536A"/>
    <w:rsid w:val="00275A07"/>
    <w:rsid w:val="00281471"/>
    <w:rsid w:val="00283A02"/>
    <w:rsid w:val="002878D0"/>
    <w:rsid w:val="00287B6A"/>
    <w:rsid w:val="00292667"/>
    <w:rsid w:val="002A312C"/>
    <w:rsid w:val="002A556D"/>
    <w:rsid w:val="002A6E9E"/>
    <w:rsid w:val="002A6FFC"/>
    <w:rsid w:val="002B4053"/>
    <w:rsid w:val="002B4A06"/>
    <w:rsid w:val="002C0F69"/>
    <w:rsid w:val="002C13A1"/>
    <w:rsid w:val="002C5B15"/>
    <w:rsid w:val="002D2DA4"/>
    <w:rsid w:val="002D43C9"/>
    <w:rsid w:val="002E0CFB"/>
    <w:rsid w:val="002E6379"/>
    <w:rsid w:val="002F2EDB"/>
    <w:rsid w:val="002F3E46"/>
    <w:rsid w:val="003115BC"/>
    <w:rsid w:val="0031170A"/>
    <w:rsid w:val="00321934"/>
    <w:rsid w:val="003219C1"/>
    <w:rsid w:val="00323CE4"/>
    <w:rsid w:val="00326EC0"/>
    <w:rsid w:val="00327238"/>
    <w:rsid w:val="003305D1"/>
    <w:rsid w:val="00335E42"/>
    <w:rsid w:val="00343E40"/>
    <w:rsid w:val="00345D2F"/>
    <w:rsid w:val="00353464"/>
    <w:rsid w:val="00362120"/>
    <w:rsid w:val="003621E5"/>
    <w:rsid w:val="0036584F"/>
    <w:rsid w:val="00367630"/>
    <w:rsid w:val="003707D0"/>
    <w:rsid w:val="00370AE7"/>
    <w:rsid w:val="003821EB"/>
    <w:rsid w:val="0038558D"/>
    <w:rsid w:val="003944F6"/>
    <w:rsid w:val="0039557E"/>
    <w:rsid w:val="003A0087"/>
    <w:rsid w:val="003A0AD5"/>
    <w:rsid w:val="003A3DDC"/>
    <w:rsid w:val="003B1A2F"/>
    <w:rsid w:val="003B2078"/>
    <w:rsid w:val="003B5647"/>
    <w:rsid w:val="003B584A"/>
    <w:rsid w:val="003C1B05"/>
    <w:rsid w:val="003C7152"/>
    <w:rsid w:val="003D1450"/>
    <w:rsid w:val="003E08FF"/>
    <w:rsid w:val="003E0E90"/>
    <w:rsid w:val="003E6D11"/>
    <w:rsid w:val="004042B8"/>
    <w:rsid w:val="00410490"/>
    <w:rsid w:val="00416969"/>
    <w:rsid w:val="0042045B"/>
    <w:rsid w:val="00420A01"/>
    <w:rsid w:val="004279D2"/>
    <w:rsid w:val="004338F1"/>
    <w:rsid w:val="0044203C"/>
    <w:rsid w:val="004424D0"/>
    <w:rsid w:val="004453B7"/>
    <w:rsid w:val="0044587D"/>
    <w:rsid w:val="00452CA7"/>
    <w:rsid w:val="00452E88"/>
    <w:rsid w:val="00455F2C"/>
    <w:rsid w:val="00465967"/>
    <w:rsid w:val="004667D9"/>
    <w:rsid w:val="00471A33"/>
    <w:rsid w:val="004736F1"/>
    <w:rsid w:val="00474DCC"/>
    <w:rsid w:val="00476577"/>
    <w:rsid w:val="00477255"/>
    <w:rsid w:val="00480944"/>
    <w:rsid w:val="00481EF2"/>
    <w:rsid w:val="0048356A"/>
    <w:rsid w:val="004875DE"/>
    <w:rsid w:val="00491053"/>
    <w:rsid w:val="00495FAB"/>
    <w:rsid w:val="004A28B6"/>
    <w:rsid w:val="004A3CC6"/>
    <w:rsid w:val="004A4EDB"/>
    <w:rsid w:val="004A6A77"/>
    <w:rsid w:val="004B3C66"/>
    <w:rsid w:val="004B7FCE"/>
    <w:rsid w:val="004C1ECC"/>
    <w:rsid w:val="004D0DDB"/>
    <w:rsid w:val="004D6951"/>
    <w:rsid w:val="004E7672"/>
    <w:rsid w:val="004F0ED5"/>
    <w:rsid w:val="004F5B1B"/>
    <w:rsid w:val="00502511"/>
    <w:rsid w:val="005037F0"/>
    <w:rsid w:val="00503F62"/>
    <w:rsid w:val="0050466C"/>
    <w:rsid w:val="00510D72"/>
    <w:rsid w:val="005121E1"/>
    <w:rsid w:val="00515CC6"/>
    <w:rsid w:val="0052034C"/>
    <w:rsid w:val="0052061D"/>
    <w:rsid w:val="005275CB"/>
    <w:rsid w:val="00531D72"/>
    <w:rsid w:val="00532503"/>
    <w:rsid w:val="00540058"/>
    <w:rsid w:val="00541247"/>
    <w:rsid w:val="005413E6"/>
    <w:rsid w:val="00543071"/>
    <w:rsid w:val="005435E1"/>
    <w:rsid w:val="00546472"/>
    <w:rsid w:val="005548CC"/>
    <w:rsid w:val="00556177"/>
    <w:rsid w:val="00556471"/>
    <w:rsid w:val="00565E1C"/>
    <w:rsid w:val="00572A51"/>
    <w:rsid w:val="00573631"/>
    <w:rsid w:val="00575191"/>
    <w:rsid w:val="005769FC"/>
    <w:rsid w:val="00576F61"/>
    <w:rsid w:val="0058070B"/>
    <w:rsid w:val="00581855"/>
    <w:rsid w:val="0058328C"/>
    <w:rsid w:val="005866ED"/>
    <w:rsid w:val="00587D0C"/>
    <w:rsid w:val="00590012"/>
    <w:rsid w:val="005914FF"/>
    <w:rsid w:val="005927FD"/>
    <w:rsid w:val="00593A24"/>
    <w:rsid w:val="00594CAB"/>
    <w:rsid w:val="005A0AAD"/>
    <w:rsid w:val="005A277A"/>
    <w:rsid w:val="005A6551"/>
    <w:rsid w:val="005B13EE"/>
    <w:rsid w:val="005B2A94"/>
    <w:rsid w:val="005B2CA8"/>
    <w:rsid w:val="005B2DF7"/>
    <w:rsid w:val="005B736A"/>
    <w:rsid w:val="005C0B1F"/>
    <w:rsid w:val="005C37F9"/>
    <w:rsid w:val="005C4182"/>
    <w:rsid w:val="005C4557"/>
    <w:rsid w:val="005C59EE"/>
    <w:rsid w:val="005D15CE"/>
    <w:rsid w:val="005D60F9"/>
    <w:rsid w:val="005E19C0"/>
    <w:rsid w:val="005E1F3A"/>
    <w:rsid w:val="005E316A"/>
    <w:rsid w:val="005F110C"/>
    <w:rsid w:val="005F1260"/>
    <w:rsid w:val="005F22FD"/>
    <w:rsid w:val="005F26F5"/>
    <w:rsid w:val="005F31A7"/>
    <w:rsid w:val="006011F9"/>
    <w:rsid w:val="00607AA6"/>
    <w:rsid w:val="00612B54"/>
    <w:rsid w:val="00612EE3"/>
    <w:rsid w:val="00620F98"/>
    <w:rsid w:val="00623233"/>
    <w:rsid w:val="00623509"/>
    <w:rsid w:val="00637355"/>
    <w:rsid w:val="006416D3"/>
    <w:rsid w:val="006423C9"/>
    <w:rsid w:val="006425F5"/>
    <w:rsid w:val="00650AA9"/>
    <w:rsid w:val="006537F8"/>
    <w:rsid w:val="00653970"/>
    <w:rsid w:val="00660DE6"/>
    <w:rsid w:val="00661044"/>
    <w:rsid w:val="00663441"/>
    <w:rsid w:val="0066352A"/>
    <w:rsid w:val="00664DAB"/>
    <w:rsid w:val="00670950"/>
    <w:rsid w:val="00680358"/>
    <w:rsid w:val="00681082"/>
    <w:rsid w:val="00685663"/>
    <w:rsid w:val="00686C5A"/>
    <w:rsid w:val="00690957"/>
    <w:rsid w:val="00690CDE"/>
    <w:rsid w:val="00691D0C"/>
    <w:rsid w:val="00695B8D"/>
    <w:rsid w:val="00696A70"/>
    <w:rsid w:val="00697A26"/>
    <w:rsid w:val="006A2B3D"/>
    <w:rsid w:val="006A3DD4"/>
    <w:rsid w:val="006A4DB2"/>
    <w:rsid w:val="006B34BA"/>
    <w:rsid w:val="006B644E"/>
    <w:rsid w:val="006C00C2"/>
    <w:rsid w:val="006C0C25"/>
    <w:rsid w:val="006C2706"/>
    <w:rsid w:val="006C50B8"/>
    <w:rsid w:val="006C6209"/>
    <w:rsid w:val="006C6518"/>
    <w:rsid w:val="006C66B5"/>
    <w:rsid w:val="006D240C"/>
    <w:rsid w:val="006D36B4"/>
    <w:rsid w:val="006D56ED"/>
    <w:rsid w:val="006E0418"/>
    <w:rsid w:val="006E0ACF"/>
    <w:rsid w:val="006E2CB9"/>
    <w:rsid w:val="006E469F"/>
    <w:rsid w:val="006E7CA1"/>
    <w:rsid w:val="006F73FD"/>
    <w:rsid w:val="00705F9B"/>
    <w:rsid w:val="007167D7"/>
    <w:rsid w:val="00722C64"/>
    <w:rsid w:val="007240DA"/>
    <w:rsid w:val="00727AB2"/>
    <w:rsid w:val="00740687"/>
    <w:rsid w:val="00742D3D"/>
    <w:rsid w:val="00743BD2"/>
    <w:rsid w:val="00744041"/>
    <w:rsid w:val="0074756C"/>
    <w:rsid w:val="00747A0A"/>
    <w:rsid w:val="00781706"/>
    <w:rsid w:val="00782130"/>
    <w:rsid w:val="00782927"/>
    <w:rsid w:val="007931E5"/>
    <w:rsid w:val="00794A4C"/>
    <w:rsid w:val="007966C7"/>
    <w:rsid w:val="007A129A"/>
    <w:rsid w:val="007A6A1F"/>
    <w:rsid w:val="007A7D66"/>
    <w:rsid w:val="007B3E7D"/>
    <w:rsid w:val="007B79EE"/>
    <w:rsid w:val="007C0295"/>
    <w:rsid w:val="007C28FB"/>
    <w:rsid w:val="007C3115"/>
    <w:rsid w:val="007C3A2C"/>
    <w:rsid w:val="007C4A62"/>
    <w:rsid w:val="007C7BB1"/>
    <w:rsid w:val="007D1882"/>
    <w:rsid w:val="007D5A6C"/>
    <w:rsid w:val="007D651F"/>
    <w:rsid w:val="007D7FA9"/>
    <w:rsid w:val="007E030C"/>
    <w:rsid w:val="007E27B9"/>
    <w:rsid w:val="007F0FC9"/>
    <w:rsid w:val="007F56A3"/>
    <w:rsid w:val="007F67A5"/>
    <w:rsid w:val="008026F1"/>
    <w:rsid w:val="008036F4"/>
    <w:rsid w:val="008100EC"/>
    <w:rsid w:val="008127B7"/>
    <w:rsid w:val="00815A72"/>
    <w:rsid w:val="00815B25"/>
    <w:rsid w:val="00817831"/>
    <w:rsid w:val="0082699F"/>
    <w:rsid w:val="00826A06"/>
    <w:rsid w:val="00826B0D"/>
    <w:rsid w:val="00832BA7"/>
    <w:rsid w:val="008407DF"/>
    <w:rsid w:val="00840ADB"/>
    <w:rsid w:val="00841482"/>
    <w:rsid w:val="0084344E"/>
    <w:rsid w:val="0084687E"/>
    <w:rsid w:val="00847FC6"/>
    <w:rsid w:val="00850A9E"/>
    <w:rsid w:val="00850E2C"/>
    <w:rsid w:val="008535C1"/>
    <w:rsid w:val="00855BA4"/>
    <w:rsid w:val="00855C9A"/>
    <w:rsid w:val="008561BD"/>
    <w:rsid w:val="00857D2F"/>
    <w:rsid w:val="00862964"/>
    <w:rsid w:val="00862B25"/>
    <w:rsid w:val="00871334"/>
    <w:rsid w:val="00872BD7"/>
    <w:rsid w:val="0087381C"/>
    <w:rsid w:val="00875A28"/>
    <w:rsid w:val="00876D61"/>
    <w:rsid w:val="0088024B"/>
    <w:rsid w:val="0088101D"/>
    <w:rsid w:val="00884E2F"/>
    <w:rsid w:val="008879CD"/>
    <w:rsid w:val="008918A2"/>
    <w:rsid w:val="00892293"/>
    <w:rsid w:val="008A0ACE"/>
    <w:rsid w:val="008A268C"/>
    <w:rsid w:val="008B192F"/>
    <w:rsid w:val="008C0FF8"/>
    <w:rsid w:val="008C1063"/>
    <w:rsid w:val="008D2820"/>
    <w:rsid w:val="008D6356"/>
    <w:rsid w:val="008E1BFB"/>
    <w:rsid w:val="008E2D9E"/>
    <w:rsid w:val="008E3CD5"/>
    <w:rsid w:val="008E45D0"/>
    <w:rsid w:val="008E7B77"/>
    <w:rsid w:val="008F0FDA"/>
    <w:rsid w:val="008F27F9"/>
    <w:rsid w:val="008F350E"/>
    <w:rsid w:val="008F6F17"/>
    <w:rsid w:val="0090038B"/>
    <w:rsid w:val="00901523"/>
    <w:rsid w:val="009041AB"/>
    <w:rsid w:val="009070DE"/>
    <w:rsid w:val="009107C6"/>
    <w:rsid w:val="00910C50"/>
    <w:rsid w:val="009131C2"/>
    <w:rsid w:val="00913D8E"/>
    <w:rsid w:val="00920CD0"/>
    <w:rsid w:val="00921581"/>
    <w:rsid w:val="00930601"/>
    <w:rsid w:val="009324E9"/>
    <w:rsid w:val="0093483D"/>
    <w:rsid w:val="00936C2F"/>
    <w:rsid w:val="009409ED"/>
    <w:rsid w:val="00941B58"/>
    <w:rsid w:val="00941F95"/>
    <w:rsid w:val="009512F9"/>
    <w:rsid w:val="00951775"/>
    <w:rsid w:val="00955BA5"/>
    <w:rsid w:val="00957DB1"/>
    <w:rsid w:val="009615F6"/>
    <w:rsid w:val="009625C8"/>
    <w:rsid w:val="009650FA"/>
    <w:rsid w:val="009653A8"/>
    <w:rsid w:val="0097519A"/>
    <w:rsid w:val="00984E6E"/>
    <w:rsid w:val="00985062"/>
    <w:rsid w:val="0099349B"/>
    <w:rsid w:val="009953F1"/>
    <w:rsid w:val="0099675C"/>
    <w:rsid w:val="009A09AC"/>
    <w:rsid w:val="009A2A10"/>
    <w:rsid w:val="009A3B6D"/>
    <w:rsid w:val="009A409B"/>
    <w:rsid w:val="009A6F4E"/>
    <w:rsid w:val="009B0BB5"/>
    <w:rsid w:val="009C1815"/>
    <w:rsid w:val="009C677E"/>
    <w:rsid w:val="009D0D01"/>
    <w:rsid w:val="009D6C75"/>
    <w:rsid w:val="009D755E"/>
    <w:rsid w:val="009D7827"/>
    <w:rsid w:val="009D7DB0"/>
    <w:rsid w:val="009E3C76"/>
    <w:rsid w:val="009E6715"/>
    <w:rsid w:val="009E6EE3"/>
    <w:rsid w:val="009F12A8"/>
    <w:rsid w:val="009F70EB"/>
    <w:rsid w:val="00A0659E"/>
    <w:rsid w:val="00A26AB6"/>
    <w:rsid w:val="00A272A9"/>
    <w:rsid w:val="00A315BE"/>
    <w:rsid w:val="00A31F3D"/>
    <w:rsid w:val="00A3293B"/>
    <w:rsid w:val="00A352E8"/>
    <w:rsid w:val="00A37E85"/>
    <w:rsid w:val="00A50B1C"/>
    <w:rsid w:val="00A51D0F"/>
    <w:rsid w:val="00A559FE"/>
    <w:rsid w:val="00A62118"/>
    <w:rsid w:val="00A72D5A"/>
    <w:rsid w:val="00A74887"/>
    <w:rsid w:val="00A772F4"/>
    <w:rsid w:val="00A77A07"/>
    <w:rsid w:val="00A77AD2"/>
    <w:rsid w:val="00A77E49"/>
    <w:rsid w:val="00A840D1"/>
    <w:rsid w:val="00A901BA"/>
    <w:rsid w:val="00A90509"/>
    <w:rsid w:val="00A91B73"/>
    <w:rsid w:val="00A92BB4"/>
    <w:rsid w:val="00A94674"/>
    <w:rsid w:val="00A95D4F"/>
    <w:rsid w:val="00AA04C9"/>
    <w:rsid w:val="00AA3FA3"/>
    <w:rsid w:val="00AA5C43"/>
    <w:rsid w:val="00AC3D90"/>
    <w:rsid w:val="00AC6800"/>
    <w:rsid w:val="00AC6AAF"/>
    <w:rsid w:val="00AD118D"/>
    <w:rsid w:val="00AD2D6C"/>
    <w:rsid w:val="00AD659C"/>
    <w:rsid w:val="00AE5899"/>
    <w:rsid w:val="00AF3F19"/>
    <w:rsid w:val="00AF4D1C"/>
    <w:rsid w:val="00B04D1D"/>
    <w:rsid w:val="00B10513"/>
    <w:rsid w:val="00B13131"/>
    <w:rsid w:val="00B134A4"/>
    <w:rsid w:val="00B13766"/>
    <w:rsid w:val="00B13EB1"/>
    <w:rsid w:val="00B15F8E"/>
    <w:rsid w:val="00B25112"/>
    <w:rsid w:val="00B33AB2"/>
    <w:rsid w:val="00B35E2C"/>
    <w:rsid w:val="00B35FF7"/>
    <w:rsid w:val="00B369BC"/>
    <w:rsid w:val="00B41987"/>
    <w:rsid w:val="00B42ED8"/>
    <w:rsid w:val="00B43364"/>
    <w:rsid w:val="00B43809"/>
    <w:rsid w:val="00B445BE"/>
    <w:rsid w:val="00B447D5"/>
    <w:rsid w:val="00B47E6E"/>
    <w:rsid w:val="00B514D1"/>
    <w:rsid w:val="00B532ED"/>
    <w:rsid w:val="00B60408"/>
    <w:rsid w:val="00B63367"/>
    <w:rsid w:val="00B65D0F"/>
    <w:rsid w:val="00B705C2"/>
    <w:rsid w:val="00B742DB"/>
    <w:rsid w:val="00B806FF"/>
    <w:rsid w:val="00B935D5"/>
    <w:rsid w:val="00B94F70"/>
    <w:rsid w:val="00B958DE"/>
    <w:rsid w:val="00B96077"/>
    <w:rsid w:val="00B9795A"/>
    <w:rsid w:val="00BA0EFB"/>
    <w:rsid w:val="00BA3D2A"/>
    <w:rsid w:val="00BA4C13"/>
    <w:rsid w:val="00BA78C3"/>
    <w:rsid w:val="00BB058B"/>
    <w:rsid w:val="00BB1538"/>
    <w:rsid w:val="00BB2A71"/>
    <w:rsid w:val="00BB647A"/>
    <w:rsid w:val="00BC0685"/>
    <w:rsid w:val="00BC2059"/>
    <w:rsid w:val="00BC4063"/>
    <w:rsid w:val="00BC5DE7"/>
    <w:rsid w:val="00BC633E"/>
    <w:rsid w:val="00BC7151"/>
    <w:rsid w:val="00BD2162"/>
    <w:rsid w:val="00BD43F8"/>
    <w:rsid w:val="00BE4D2E"/>
    <w:rsid w:val="00BE6424"/>
    <w:rsid w:val="00BE652A"/>
    <w:rsid w:val="00BE748E"/>
    <w:rsid w:val="00BF3438"/>
    <w:rsid w:val="00BF45AA"/>
    <w:rsid w:val="00BF5E46"/>
    <w:rsid w:val="00C0435E"/>
    <w:rsid w:val="00C114D0"/>
    <w:rsid w:val="00C17615"/>
    <w:rsid w:val="00C2226E"/>
    <w:rsid w:val="00C228B6"/>
    <w:rsid w:val="00C24AD6"/>
    <w:rsid w:val="00C25ABA"/>
    <w:rsid w:val="00C33199"/>
    <w:rsid w:val="00C349D9"/>
    <w:rsid w:val="00C34EFE"/>
    <w:rsid w:val="00C37152"/>
    <w:rsid w:val="00C50186"/>
    <w:rsid w:val="00C50317"/>
    <w:rsid w:val="00C55C62"/>
    <w:rsid w:val="00C55EF1"/>
    <w:rsid w:val="00C644EA"/>
    <w:rsid w:val="00C72138"/>
    <w:rsid w:val="00C7226F"/>
    <w:rsid w:val="00C800F8"/>
    <w:rsid w:val="00C8300B"/>
    <w:rsid w:val="00C87918"/>
    <w:rsid w:val="00C91303"/>
    <w:rsid w:val="00CA2B07"/>
    <w:rsid w:val="00CA5DD5"/>
    <w:rsid w:val="00CB706A"/>
    <w:rsid w:val="00CC11E9"/>
    <w:rsid w:val="00CC46B9"/>
    <w:rsid w:val="00CD2CBD"/>
    <w:rsid w:val="00CE1B27"/>
    <w:rsid w:val="00CE4BB0"/>
    <w:rsid w:val="00CE4D13"/>
    <w:rsid w:val="00CE7473"/>
    <w:rsid w:val="00D0513B"/>
    <w:rsid w:val="00D102DB"/>
    <w:rsid w:val="00D11A24"/>
    <w:rsid w:val="00D21C18"/>
    <w:rsid w:val="00D3155B"/>
    <w:rsid w:val="00D362BF"/>
    <w:rsid w:val="00D52471"/>
    <w:rsid w:val="00D56EED"/>
    <w:rsid w:val="00D60093"/>
    <w:rsid w:val="00D6329B"/>
    <w:rsid w:val="00D67056"/>
    <w:rsid w:val="00D67819"/>
    <w:rsid w:val="00D67E8E"/>
    <w:rsid w:val="00D730BA"/>
    <w:rsid w:val="00D80431"/>
    <w:rsid w:val="00D84694"/>
    <w:rsid w:val="00D857E0"/>
    <w:rsid w:val="00D91D18"/>
    <w:rsid w:val="00D9283A"/>
    <w:rsid w:val="00D928F3"/>
    <w:rsid w:val="00D92BC9"/>
    <w:rsid w:val="00D931F6"/>
    <w:rsid w:val="00D938E1"/>
    <w:rsid w:val="00D9510A"/>
    <w:rsid w:val="00DA099F"/>
    <w:rsid w:val="00DA7A72"/>
    <w:rsid w:val="00DB3A53"/>
    <w:rsid w:val="00DC3EB4"/>
    <w:rsid w:val="00DC7EF0"/>
    <w:rsid w:val="00DD13EA"/>
    <w:rsid w:val="00DD1AC4"/>
    <w:rsid w:val="00DE0CBF"/>
    <w:rsid w:val="00DE117E"/>
    <w:rsid w:val="00DE5CAF"/>
    <w:rsid w:val="00DE6ED6"/>
    <w:rsid w:val="00DE7F83"/>
    <w:rsid w:val="00DF316F"/>
    <w:rsid w:val="00DF341B"/>
    <w:rsid w:val="00DF3CC3"/>
    <w:rsid w:val="00E058AD"/>
    <w:rsid w:val="00E1013C"/>
    <w:rsid w:val="00E2168E"/>
    <w:rsid w:val="00E220A0"/>
    <w:rsid w:val="00E25DBB"/>
    <w:rsid w:val="00E26122"/>
    <w:rsid w:val="00E324A6"/>
    <w:rsid w:val="00E32FB2"/>
    <w:rsid w:val="00E36015"/>
    <w:rsid w:val="00E360BD"/>
    <w:rsid w:val="00E3638A"/>
    <w:rsid w:val="00E40FA8"/>
    <w:rsid w:val="00E41CD0"/>
    <w:rsid w:val="00E447B8"/>
    <w:rsid w:val="00E500E4"/>
    <w:rsid w:val="00E5752D"/>
    <w:rsid w:val="00E57A25"/>
    <w:rsid w:val="00E62D7A"/>
    <w:rsid w:val="00E6712A"/>
    <w:rsid w:val="00E7115A"/>
    <w:rsid w:val="00E71DE6"/>
    <w:rsid w:val="00E72639"/>
    <w:rsid w:val="00E73337"/>
    <w:rsid w:val="00E7379C"/>
    <w:rsid w:val="00E81FAE"/>
    <w:rsid w:val="00E846BD"/>
    <w:rsid w:val="00E85209"/>
    <w:rsid w:val="00E94137"/>
    <w:rsid w:val="00EA29E3"/>
    <w:rsid w:val="00EA4774"/>
    <w:rsid w:val="00EA5949"/>
    <w:rsid w:val="00EB26FA"/>
    <w:rsid w:val="00EB5E6A"/>
    <w:rsid w:val="00EC2461"/>
    <w:rsid w:val="00EC3630"/>
    <w:rsid w:val="00ED16AB"/>
    <w:rsid w:val="00ED297E"/>
    <w:rsid w:val="00ED509A"/>
    <w:rsid w:val="00EE2460"/>
    <w:rsid w:val="00EE5D01"/>
    <w:rsid w:val="00EE672A"/>
    <w:rsid w:val="00EE74E8"/>
    <w:rsid w:val="00EF00A1"/>
    <w:rsid w:val="00EF3993"/>
    <w:rsid w:val="00F00612"/>
    <w:rsid w:val="00F01A22"/>
    <w:rsid w:val="00F143DF"/>
    <w:rsid w:val="00F326CE"/>
    <w:rsid w:val="00F35C2B"/>
    <w:rsid w:val="00F364B3"/>
    <w:rsid w:val="00F43984"/>
    <w:rsid w:val="00F4478F"/>
    <w:rsid w:val="00F456E1"/>
    <w:rsid w:val="00F45919"/>
    <w:rsid w:val="00F51214"/>
    <w:rsid w:val="00F51AAC"/>
    <w:rsid w:val="00F54008"/>
    <w:rsid w:val="00F54F02"/>
    <w:rsid w:val="00F7100B"/>
    <w:rsid w:val="00F710C5"/>
    <w:rsid w:val="00F74EBC"/>
    <w:rsid w:val="00F779B8"/>
    <w:rsid w:val="00F80178"/>
    <w:rsid w:val="00F85F9B"/>
    <w:rsid w:val="00F86AE7"/>
    <w:rsid w:val="00F87437"/>
    <w:rsid w:val="00F95AF2"/>
    <w:rsid w:val="00F969A9"/>
    <w:rsid w:val="00F9788E"/>
    <w:rsid w:val="00FA4101"/>
    <w:rsid w:val="00FB153D"/>
    <w:rsid w:val="00FB26C4"/>
    <w:rsid w:val="00FB2C8C"/>
    <w:rsid w:val="00FC102E"/>
    <w:rsid w:val="00FC2431"/>
    <w:rsid w:val="00FD3331"/>
    <w:rsid w:val="00FD620E"/>
    <w:rsid w:val="00FD63C9"/>
    <w:rsid w:val="00FD63F5"/>
    <w:rsid w:val="00FE35A3"/>
    <w:rsid w:val="00FE39EF"/>
    <w:rsid w:val="00FE45BA"/>
    <w:rsid w:val="00FE604B"/>
    <w:rsid w:val="00FF343A"/>
    <w:rsid w:val="00FF4FC5"/>
    <w:rsid w:val="00FF701C"/>
    <w:rsid w:val="01C70008"/>
    <w:rsid w:val="01F37C5F"/>
    <w:rsid w:val="02966286"/>
    <w:rsid w:val="0299AD18"/>
    <w:rsid w:val="0314FB68"/>
    <w:rsid w:val="035E477A"/>
    <w:rsid w:val="03F9A300"/>
    <w:rsid w:val="042D5448"/>
    <w:rsid w:val="04E5786D"/>
    <w:rsid w:val="05123886"/>
    <w:rsid w:val="051EFAD6"/>
    <w:rsid w:val="058378D9"/>
    <w:rsid w:val="05C2337A"/>
    <w:rsid w:val="05D0BF2D"/>
    <w:rsid w:val="05D68F04"/>
    <w:rsid w:val="064B73A2"/>
    <w:rsid w:val="0655682E"/>
    <w:rsid w:val="06704DC1"/>
    <w:rsid w:val="068148CE"/>
    <w:rsid w:val="06BACB37"/>
    <w:rsid w:val="07CF442E"/>
    <w:rsid w:val="07E7054A"/>
    <w:rsid w:val="08569B98"/>
    <w:rsid w:val="0858E910"/>
    <w:rsid w:val="088208A5"/>
    <w:rsid w:val="08A8C7C6"/>
    <w:rsid w:val="08FA1C3D"/>
    <w:rsid w:val="096B148F"/>
    <w:rsid w:val="099EBDC2"/>
    <w:rsid w:val="09DC9D9B"/>
    <w:rsid w:val="0A4FBC27"/>
    <w:rsid w:val="0ACB5CCF"/>
    <w:rsid w:val="0AE4ABDC"/>
    <w:rsid w:val="0B9089D2"/>
    <w:rsid w:val="0C21FF94"/>
    <w:rsid w:val="0CDCA31F"/>
    <w:rsid w:val="0D5DB358"/>
    <w:rsid w:val="0EACB4BF"/>
    <w:rsid w:val="0EC5E442"/>
    <w:rsid w:val="0F1F640C"/>
    <w:rsid w:val="103C9C86"/>
    <w:rsid w:val="10D40E20"/>
    <w:rsid w:val="11539CD6"/>
    <w:rsid w:val="11D86CE7"/>
    <w:rsid w:val="121A9B49"/>
    <w:rsid w:val="12A4D9CF"/>
    <w:rsid w:val="13682000"/>
    <w:rsid w:val="13A79BEC"/>
    <w:rsid w:val="13C811D1"/>
    <w:rsid w:val="14504437"/>
    <w:rsid w:val="14A72546"/>
    <w:rsid w:val="1545E878"/>
    <w:rsid w:val="17E2B043"/>
    <w:rsid w:val="1A48FE7B"/>
    <w:rsid w:val="1B71CE27"/>
    <w:rsid w:val="1B9ABA91"/>
    <w:rsid w:val="1BAE9B22"/>
    <w:rsid w:val="1BD57186"/>
    <w:rsid w:val="1C099DD8"/>
    <w:rsid w:val="1C5D81A5"/>
    <w:rsid w:val="1C692C5C"/>
    <w:rsid w:val="1D05ADE0"/>
    <w:rsid w:val="1D1C1F00"/>
    <w:rsid w:val="1D22335E"/>
    <w:rsid w:val="1DAC9C0E"/>
    <w:rsid w:val="1E15B8E8"/>
    <w:rsid w:val="1E5984DD"/>
    <w:rsid w:val="1EF36999"/>
    <w:rsid w:val="1F4D0A8E"/>
    <w:rsid w:val="1F6A347A"/>
    <w:rsid w:val="1FA9D92C"/>
    <w:rsid w:val="1FDF3F06"/>
    <w:rsid w:val="2012CA0B"/>
    <w:rsid w:val="201A5BC4"/>
    <w:rsid w:val="2041A1D3"/>
    <w:rsid w:val="208DAF38"/>
    <w:rsid w:val="2145A98D"/>
    <w:rsid w:val="21522A9A"/>
    <w:rsid w:val="21DC1870"/>
    <w:rsid w:val="22604787"/>
    <w:rsid w:val="22D0F44B"/>
    <w:rsid w:val="23FC2524"/>
    <w:rsid w:val="24AA3000"/>
    <w:rsid w:val="25C9520E"/>
    <w:rsid w:val="262AB1E7"/>
    <w:rsid w:val="268E4501"/>
    <w:rsid w:val="274FB0FD"/>
    <w:rsid w:val="2795E58D"/>
    <w:rsid w:val="27D1288E"/>
    <w:rsid w:val="28345CAE"/>
    <w:rsid w:val="283825EC"/>
    <w:rsid w:val="29AA7B39"/>
    <w:rsid w:val="2A49DB58"/>
    <w:rsid w:val="2A6D3536"/>
    <w:rsid w:val="2A99EAD4"/>
    <w:rsid w:val="2ADB1393"/>
    <w:rsid w:val="2C090597"/>
    <w:rsid w:val="2C77710F"/>
    <w:rsid w:val="2C8267E7"/>
    <w:rsid w:val="2CF26EB2"/>
    <w:rsid w:val="2D59EABC"/>
    <w:rsid w:val="2D985CA4"/>
    <w:rsid w:val="2E7055F6"/>
    <w:rsid w:val="2EC78039"/>
    <w:rsid w:val="2F8AD51A"/>
    <w:rsid w:val="2FBA1EC4"/>
    <w:rsid w:val="317D32FE"/>
    <w:rsid w:val="31859913"/>
    <w:rsid w:val="31D948FB"/>
    <w:rsid w:val="3284F624"/>
    <w:rsid w:val="32A6EA85"/>
    <w:rsid w:val="32C25B15"/>
    <w:rsid w:val="34C64BF5"/>
    <w:rsid w:val="354B9E94"/>
    <w:rsid w:val="356D395C"/>
    <w:rsid w:val="3620B528"/>
    <w:rsid w:val="367C99D1"/>
    <w:rsid w:val="36A13E7E"/>
    <w:rsid w:val="3715D18F"/>
    <w:rsid w:val="3741E7E4"/>
    <w:rsid w:val="37D2FC61"/>
    <w:rsid w:val="37D90F0B"/>
    <w:rsid w:val="388FFF9C"/>
    <w:rsid w:val="392E2576"/>
    <w:rsid w:val="39F22EDB"/>
    <w:rsid w:val="3A6E5F83"/>
    <w:rsid w:val="3A98D40D"/>
    <w:rsid w:val="3AF174C6"/>
    <w:rsid w:val="3AFE3716"/>
    <w:rsid w:val="3AFE3BC7"/>
    <w:rsid w:val="3BB5CB44"/>
    <w:rsid w:val="3C13D465"/>
    <w:rsid w:val="3C65C638"/>
    <w:rsid w:val="3C8D4527"/>
    <w:rsid w:val="3C94F544"/>
    <w:rsid w:val="3CA73E8A"/>
    <w:rsid w:val="3D4F24A5"/>
    <w:rsid w:val="3D9428CD"/>
    <w:rsid w:val="3E157DCC"/>
    <w:rsid w:val="3E85BFC8"/>
    <w:rsid w:val="3EBA249C"/>
    <w:rsid w:val="3EEA87D8"/>
    <w:rsid w:val="3F709B67"/>
    <w:rsid w:val="3F8BD728"/>
    <w:rsid w:val="3FA26F23"/>
    <w:rsid w:val="401BEC90"/>
    <w:rsid w:val="404820C4"/>
    <w:rsid w:val="40C05772"/>
    <w:rsid w:val="41686667"/>
    <w:rsid w:val="4182142E"/>
    <w:rsid w:val="41D5FE3F"/>
    <w:rsid w:val="42B2D4F7"/>
    <w:rsid w:val="42C6D8D0"/>
    <w:rsid w:val="4331EC85"/>
    <w:rsid w:val="4353E0E6"/>
    <w:rsid w:val="43ACC9A0"/>
    <w:rsid w:val="43C9CD49"/>
    <w:rsid w:val="43EC8617"/>
    <w:rsid w:val="43ED240E"/>
    <w:rsid w:val="444EA558"/>
    <w:rsid w:val="44800865"/>
    <w:rsid w:val="4532E1CE"/>
    <w:rsid w:val="45A8EEF4"/>
    <w:rsid w:val="469E39EB"/>
    <w:rsid w:val="47C3B8AA"/>
    <w:rsid w:val="481FB63D"/>
    <w:rsid w:val="485DBE57"/>
    <w:rsid w:val="48B67066"/>
    <w:rsid w:val="496EE8E2"/>
    <w:rsid w:val="49C8FC6F"/>
    <w:rsid w:val="49D83BD4"/>
    <w:rsid w:val="4AFAF140"/>
    <w:rsid w:val="4AFD2CC6"/>
    <w:rsid w:val="4B3EB93F"/>
    <w:rsid w:val="4BF24F75"/>
    <w:rsid w:val="4C28AF64"/>
    <w:rsid w:val="4C30C15D"/>
    <w:rsid w:val="4D65A787"/>
    <w:rsid w:val="4DC41195"/>
    <w:rsid w:val="4E1969A5"/>
    <w:rsid w:val="4E329202"/>
    <w:rsid w:val="4E73A6E0"/>
    <w:rsid w:val="4F29F037"/>
    <w:rsid w:val="4F68621F"/>
    <w:rsid w:val="4F77A108"/>
    <w:rsid w:val="5021C1FA"/>
    <w:rsid w:val="50ECBE69"/>
    <w:rsid w:val="51986DA8"/>
    <w:rsid w:val="5198EEE8"/>
    <w:rsid w:val="51AA1785"/>
    <w:rsid w:val="525F60D9"/>
    <w:rsid w:val="5282F4A0"/>
    <w:rsid w:val="52D4AF85"/>
    <w:rsid w:val="53A2DD29"/>
    <w:rsid w:val="53D081F5"/>
    <w:rsid w:val="53F4F528"/>
    <w:rsid w:val="54194644"/>
    <w:rsid w:val="54208B99"/>
    <w:rsid w:val="549E47B1"/>
    <w:rsid w:val="55F99804"/>
    <w:rsid w:val="566BDECB"/>
    <w:rsid w:val="57956865"/>
    <w:rsid w:val="57A851C8"/>
    <w:rsid w:val="57D1F2ED"/>
    <w:rsid w:val="57E6C54B"/>
    <w:rsid w:val="585B0FF9"/>
    <w:rsid w:val="5873A76D"/>
    <w:rsid w:val="58BBBEE2"/>
    <w:rsid w:val="58C894F3"/>
    <w:rsid w:val="5936C255"/>
    <w:rsid w:val="5971B8D4"/>
    <w:rsid w:val="59812486"/>
    <w:rsid w:val="59BA53FE"/>
    <w:rsid w:val="59FB19D2"/>
    <w:rsid w:val="5A3507A0"/>
    <w:rsid w:val="5ACB63BC"/>
    <w:rsid w:val="5B2CAB5F"/>
    <w:rsid w:val="5BCE9219"/>
    <w:rsid w:val="5BF930A6"/>
    <w:rsid w:val="5C77C88D"/>
    <w:rsid w:val="5CD53795"/>
    <w:rsid w:val="5CE0B5A8"/>
    <w:rsid w:val="5D600C3A"/>
    <w:rsid w:val="5D6424E0"/>
    <w:rsid w:val="5D87C144"/>
    <w:rsid w:val="5E7EDE36"/>
    <w:rsid w:val="5EAE5E9F"/>
    <w:rsid w:val="5ED59A0A"/>
    <w:rsid w:val="5F192697"/>
    <w:rsid w:val="5F235062"/>
    <w:rsid w:val="5F61BF87"/>
    <w:rsid w:val="5F9640F2"/>
    <w:rsid w:val="5FB359CB"/>
    <w:rsid w:val="601AAE97"/>
    <w:rsid w:val="608924A8"/>
    <w:rsid w:val="609F07FA"/>
    <w:rsid w:val="60B3796C"/>
    <w:rsid w:val="60F8ADC4"/>
    <w:rsid w:val="615A2616"/>
    <w:rsid w:val="61B67EF8"/>
    <w:rsid w:val="63474C0C"/>
    <w:rsid w:val="638E6F8F"/>
    <w:rsid w:val="63AC04D7"/>
    <w:rsid w:val="64774CD6"/>
    <w:rsid w:val="65027252"/>
    <w:rsid w:val="652331C5"/>
    <w:rsid w:val="6566B674"/>
    <w:rsid w:val="6587E362"/>
    <w:rsid w:val="65F16FE8"/>
    <w:rsid w:val="666B7D3A"/>
    <w:rsid w:val="6742F71D"/>
    <w:rsid w:val="674EE477"/>
    <w:rsid w:val="67C0BC7A"/>
    <w:rsid w:val="6835F298"/>
    <w:rsid w:val="68AACBCB"/>
    <w:rsid w:val="6906FFA3"/>
    <w:rsid w:val="698AF839"/>
    <w:rsid w:val="698EC272"/>
    <w:rsid w:val="69BE36DE"/>
    <w:rsid w:val="69F7829C"/>
    <w:rsid w:val="6AAEA32E"/>
    <w:rsid w:val="6ACDC25C"/>
    <w:rsid w:val="6AFB2439"/>
    <w:rsid w:val="6B3EEE5D"/>
    <w:rsid w:val="6BEF04D0"/>
    <w:rsid w:val="6C07AB63"/>
    <w:rsid w:val="6C16B041"/>
    <w:rsid w:val="6C3CC558"/>
    <w:rsid w:val="6C6FA48E"/>
    <w:rsid w:val="6CB181E6"/>
    <w:rsid w:val="6D1E7B2A"/>
    <w:rsid w:val="6D37A387"/>
    <w:rsid w:val="6D5750A4"/>
    <w:rsid w:val="6D7C8AC6"/>
    <w:rsid w:val="6E082A1B"/>
    <w:rsid w:val="6ED6364F"/>
    <w:rsid w:val="6F594F8C"/>
    <w:rsid w:val="6F5A7D68"/>
    <w:rsid w:val="6F6A467F"/>
    <w:rsid w:val="6F7D3C2B"/>
    <w:rsid w:val="6FF93723"/>
    <w:rsid w:val="70223EC6"/>
    <w:rsid w:val="70A3F0ED"/>
    <w:rsid w:val="70D1B8B8"/>
    <w:rsid w:val="70F8E92B"/>
    <w:rsid w:val="713458C0"/>
    <w:rsid w:val="715B19B6"/>
    <w:rsid w:val="71D908CF"/>
    <w:rsid w:val="720264F4"/>
    <w:rsid w:val="7258E9AB"/>
    <w:rsid w:val="72FB8836"/>
    <w:rsid w:val="731D840D"/>
    <w:rsid w:val="73D7C871"/>
    <w:rsid w:val="74BC04E7"/>
    <w:rsid w:val="74DBD88E"/>
    <w:rsid w:val="75776210"/>
    <w:rsid w:val="763FD315"/>
    <w:rsid w:val="767DF43C"/>
    <w:rsid w:val="76C681C8"/>
    <w:rsid w:val="76D3AB80"/>
    <w:rsid w:val="78137950"/>
    <w:rsid w:val="7858ADA8"/>
    <w:rsid w:val="78E70975"/>
    <w:rsid w:val="79A8B68A"/>
    <w:rsid w:val="7AE7C250"/>
    <w:rsid w:val="7D082E52"/>
    <w:rsid w:val="7D5E3438"/>
    <w:rsid w:val="7DA362C6"/>
    <w:rsid w:val="7E82BAD4"/>
    <w:rsid w:val="7F63E772"/>
    <w:rsid w:val="7F9AC03D"/>
    <w:rsid w:val="7FB3EF73"/>
    <w:rsid w:val="7FDD5AA5"/>
    <w:rsid w:val="7FE48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B7412F"/>
  <w14:defaultImageDpi w14:val="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D0F"/>
    <w:rPr>
      <w:sz w:val="24"/>
      <w:szCs w:val="24"/>
    </w:rPr>
  </w:style>
  <w:style w:type="paragraph" w:styleId="Heading1">
    <w:name w:val="heading 1"/>
    <w:basedOn w:val="Normal"/>
    <w:next w:val="Normal"/>
    <w:link w:val="Heading1Char"/>
    <w:uiPriority w:val="9"/>
    <w:qFormat/>
    <w:rsid w:val="003534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2323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464"/>
    <w:rPr>
      <w:color w:val="0563C1" w:themeColor="hyperlink"/>
      <w:u w:val="single"/>
    </w:rPr>
  </w:style>
  <w:style w:type="paragraph" w:styleId="ListParagraph">
    <w:name w:val="List Paragraph"/>
    <w:basedOn w:val="Normal"/>
    <w:uiPriority w:val="34"/>
    <w:qFormat/>
    <w:rsid w:val="00353464"/>
    <w:pPr>
      <w:ind w:left="720"/>
      <w:contextualSpacing/>
    </w:pPr>
    <w:rPr>
      <w:sz w:val="20"/>
      <w:szCs w:val="20"/>
    </w:rPr>
  </w:style>
  <w:style w:type="character" w:customStyle="1" w:styleId="Heading1Char">
    <w:name w:val="Heading 1 Char"/>
    <w:basedOn w:val="DefaultParagraphFont"/>
    <w:link w:val="Heading1"/>
    <w:uiPriority w:val="9"/>
    <w:rsid w:val="00353464"/>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4B3C66"/>
    <w:rPr>
      <w:color w:val="954F72" w:themeColor="followedHyperlink"/>
      <w:u w:val="single"/>
    </w:rPr>
  </w:style>
  <w:style w:type="paragraph" w:styleId="BalloonText">
    <w:name w:val="Balloon Text"/>
    <w:basedOn w:val="Normal"/>
    <w:link w:val="BalloonTextChar"/>
    <w:uiPriority w:val="99"/>
    <w:semiHidden/>
    <w:unhideWhenUsed/>
    <w:rsid w:val="00061698"/>
    <w:rPr>
      <w:sz w:val="18"/>
      <w:szCs w:val="18"/>
    </w:rPr>
  </w:style>
  <w:style w:type="character" w:customStyle="1" w:styleId="BalloonTextChar">
    <w:name w:val="Balloon Text Char"/>
    <w:basedOn w:val="DefaultParagraphFont"/>
    <w:link w:val="BalloonText"/>
    <w:uiPriority w:val="99"/>
    <w:semiHidden/>
    <w:rsid w:val="00061698"/>
    <w:rPr>
      <w:sz w:val="18"/>
      <w:szCs w:val="18"/>
    </w:rPr>
  </w:style>
  <w:style w:type="paragraph" w:styleId="Header">
    <w:name w:val="header"/>
    <w:basedOn w:val="Normal"/>
    <w:link w:val="HeaderChar"/>
    <w:uiPriority w:val="99"/>
    <w:unhideWhenUsed/>
    <w:rsid w:val="006E0418"/>
    <w:pPr>
      <w:tabs>
        <w:tab w:val="center" w:pos="4680"/>
        <w:tab w:val="right" w:pos="9360"/>
      </w:tabs>
    </w:pPr>
    <w:rPr>
      <w:sz w:val="20"/>
      <w:szCs w:val="20"/>
    </w:rPr>
  </w:style>
  <w:style w:type="character" w:customStyle="1" w:styleId="HeaderChar">
    <w:name w:val="Header Char"/>
    <w:basedOn w:val="DefaultParagraphFont"/>
    <w:link w:val="Header"/>
    <w:uiPriority w:val="99"/>
    <w:rsid w:val="006E0418"/>
  </w:style>
  <w:style w:type="paragraph" w:styleId="Footer">
    <w:name w:val="footer"/>
    <w:basedOn w:val="Normal"/>
    <w:link w:val="FooterChar"/>
    <w:uiPriority w:val="99"/>
    <w:unhideWhenUsed/>
    <w:rsid w:val="006E0418"/>
    <w:pPr>
      <w:tabs>
        <w:tab w:val="center" w:pos="4680"/>
        <w:tab w:val="right" w:pos="9360"/>
      </w:tabs>
    </w:pPr>
    <w:rPr>
      <w:sz w:val="20"/>
      <w:szCs w:val="20"/>
    </w:rPr>
  </w:style>
  <w:style w:type="character" w:customStyle="1" w:styleId="FooterChar">
    <w:name w:val="Footer Char"/>
    <w:basedOn w:val="DefaultParagraphFont"/>
    <w:link w:val="Footer"/>
    <w:uiPriority w:val="99"/>
    <w:rsid w:val="006E0418"/>
  </w:style>
  <w:style w:type="character" w:customStyle="1" w:styleId="Heading3Char">
    <w:name w:val="Heading 3 Char"/>
    <w:basedOn w:val="DefaultParagraphFont"/>
    <w:link w:val="Heading3"/>
    <w:uiPriority w:val="9"/>
    <w:rsid w:val="00623233"/>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623233"/>
    <w:rPr>
      <w:color w:val="605E5C"/>
      <w:shd w:val="clear" w:color="auto" w:fill="E1DFDD"/>
    </w:rPr>
  </w:style>
  <w:style w:type="paragraph" w:styleId="Subtitle">
    <w:name w:val="Subtitle"/>
    <w:basedOn w:val="Normal"/>
    <w:next w:val="Normal"/>
    <w:link w:val="SubtitleChar"/>
    <w:uiPriority w:val="11"/>
    <w:qFormat/>
    <w:rsid w:val="004A28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A28B6"/>
    <w:rPr>
      <w:rFonts w:asciiTheme="minorHAnsi" w:eastAsiaTheme="minorEastAsia" w:hAnsiTheme="minorHAnsi" w:cstheme="minorBidi"/>
      <w:color w:val="5A5A5A" w:themeColor="text1" w:themeTint="A5"/>
      <w:spacing w:val="15"/>
      <w:sz w:val="22"/>
      <w:szCs w:val="22"/>
    </w:rPr>
  </w:style>
  <w:style w:type="table" w:styleId="TableGrid">
    <w:name w:val="Table Grid"/>
    <w:basedOn w:val="TableNormal"/>
    <w:uiPriority w:val="39"/>
    <w:rsid w:val="006E2CB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6E2CB9"/>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6E2CB9"/>
    <w:rPr>
      <w:rFonts w:ascii="Courier New" w:hAnsi="Courier New" w:cs="Courier New"/>
    </w:rPr>
  </w:style>
  <w:style w:type="character" w:styleId="CommentReference">
    <w:name w:val="annotation reference"/>
    <w:basedOn w:val="DefaultParagraphFont"/>
    <w:uiPriority w:val="99"/>
    <w:semiHidden/>
    <w:unhideWhenUsed/>
    <w:rsid w:val="00287B6A"/>
    <w:rPr>
      <w:sz w:val="16"/>
      <w:szCs w:val="16"/>
    </w:rPr>
  </w:style>
  <w:style w:type="paragraph" w:styleId="CommentText">
    <w:name w:val="annotation text"/>
    <w:basedOn w:val="Normal"/>
    <w:link w:val="CommentTextChar"/>
    <w:uiPriority w:val="99"/>
    <w:semiHidden/>
    <w:unhideWhenUsed/>
    <w:rsid w:val="00287B6A"/>
    <w:rPr>
      <w:sz w:val="20"/>
      <w:szCs w:val="20"/>
    </w:rPr>
  </w:style>
  <w:style w:type="character" w:customStyle="1" w:styleId="CommentTextChar">
    <w:name w:val="Comment Text Char"/>
    <w:basedOn w:val="DefaultParagraphFont"/>
    <w:link w:val="CommentText"/>
    <w:uiPriority w:val="99"/>
    <w:semiHidden/>
    <w:rsid w:val="00287B6A"/>
  </w:style>
  <w:style w:type="paragraph" w:styleId="CommentSubject">
    <w:name w:val="annotation subject"/>
    <w:basedOn w:val="CommentText"/>
    <w:next w:val="CommentText"/>
    <w:link w:val="CommentSubjectChar"/>
    <w:uiPriority w:val="99"/>
    <w:semiHidden/>
    <w:unhideWhenUsed/>
    <w:rsid w:val="00287B6A"/>
    <w:rPr>
      <w:b/>
      <w:bCs/>
    </w:rPr>
  </w:style>
  <w:style w:type="character" w:customStyle="1" w:styleId="CommentSubjectChar">
    <w:name w:val="Comment Subject Char"/>
    <w:basedOn w:val="CommentTextChar"/>
    <w:link w:val="CommentSubject"/>
    <w:uiPriority w:val="99"/>
    <w:semiHidden/>
    <w:rsid w:val="00287B6A"/>
    <w:rPr>
      <w:b/>
      <w:bCs/>
    </w:rPr>
  </w:style>
  <w:style w:type="paragraph" w:styleId="Quote">
    <w:name w:val="Quote"/>
    <w:basedOn w:val="Normal"/>
    <w:next w:val="Normal"/>
    <w:link w:val="QuoteChar"/>
    <w:uiPriority w:val="29"/>
    <w:qFormat/>
    <w:rsid w:val="008535C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535C1"/>
    <w:rPr>
      <w:i/>
      <w:iCs/>
      <w:color w:val="404040" w:themeColor="text1" w:themeTint="BF"/>
      <w:sz w:val="24"/>
      <w:szCs w:val="24"/>
    </w:rPr>
  </w:style>
  <w:style w:type="paragraph" w:customStyle="1" w:styleId="Default">
    <w:name w:val="Default"/>
    <w:rsid w:val="00060229"/>
    <w:pPr>
      <w:autoSpaceDE w:val="0"/>
      <w:autoSpaceDN w:val="0"/>
      <w:adjustRightInd w:val="0"/>
      <w:spacing w:line="200" w:lineRule="atLeast"/>
    </w:pPr>
    <w:rPr>
      <w:rFonts w:ascii="Lucida Sans" w:eastAsia="SimSun" w:hAnsi="Lucida Sans" w:cs="Lucida Sans"/>
      <w:kern w:val="1"/>
      <w:sz w:val="36"/>
      <w:szCs w:val="36"/>
    </w:rPr>
  </w:style>
  <w:style w:type="character" w:customStyle="1" w:styleId="UnresolvedMention2">
    <w:name w:val="Unresolved Mention2"/>
    <w:basedOn w:val="DefaultParagraphFont"/>
    <w:uiPriority w:val="99"/>
    <w:semiHidden/>
    <w:unhideWhenUsed/>
    <w:rsid w:val="00C2226E"/>
    <w:rPr>
      <w:color w:val="605E5C"/>
      <w:shd w:val="clear" w:color="auto" w:fill="E1DFDD"/>
    </w:rPr>
  </w:style>
  <w:style w:type="character" w:customStyle="1" w:styleId="identifier">
    <w:name w:val="identifier"/>
    <w:basedOn w:val="DefaultParagraphFont"/>
    <w:rsid w:val="00115E55"/>
  </w:style>
  <w:style w:type="character" w:customStyle="1" w:styleId="id-label">
    <w:name w:val="id-label"/>
    <w:basedOn w:val="DefaultParagraphFont"/>
    <w:rsid w:val="00115E55"/>
  </w:style>
  <w:style w:type="character" w:styleId="Strong">
    <w:name w:val="Strong"/>
    <w:basedOn w:val="DefaultParagraphFont"/>
    <w:uiPriority w:val="22"/>
    <w:qFormat/>
    <w:rsid w:val="00115E55"/>
    <w:rPr>
      <w:b/>
      <w:bCs/>
    </w:rPr>
  </w:style>
  <w:style w:type="character" w:customStyle="1" w:styleId="embargo-date-block">
    <w:name w:val="embargo-date-block"/>
    <w:basedOn w:val="DefaultParagraphFont"/>
    <w:rsid w:val="00115E55"/>
  </w:style>
  <w:style w:type="character" w:customStyle="1" w:styleId="UnresolvedMention3">
    <w:name w:val="Unresolved Mention3"/>
    <w:basedOn w:val="DefaultParagraphFont"/>
    <w:uiPriority w:val="99"/>
    <w:semiHidden/>
    <w:unhideWhenUsed/>
    <w:rsid w:val="00855C9A"/>
    <w:rPr>
      <w:color w:val="605E5C"/>
      <w:shd w:val="clear" w:color="auto" w:fill="E1DFDD"/>
    </w:rPr>
  </w:style>
  <w:style w:type="character" w:customStyle="1" w:styleId="UnresolvedMention4">
    <w:name w:val="Unresolved Mention4"/>
    <w:basedOn w:val="DefaultParagraphFont"/>
    <w:uiPriority w:val="99"/>
    <w:semiHidden/>
    <w:unhideWhenUsed/>
    <w:rsid w:val="00495FAB"/>
    <w:rPr>
      <w:color w:val="605E5C"/>
      <w:shd w:val="clear" w:color="auto" w:fill="E1DFDD"/>
    </w:rPr>
  </w:style>
  <w:style w:type="character" w:customStyle="1" w:styleId="UnresolvedMention5">
    <w:name w:val="Unresolved Mention5"/>
    <w:basedOn w:val="DefaultParagraphFont"/>
    <w:uiPriority w:val="99"/>
    <w:semiHidden/>
    <w:unhideWhenUsed/>
    <w:rsid w:val="009512F9"/>
    <w:rPr>
      <w:color w:val="605E5C"/>
      <w:shd w:val="clear" w:color="auto" w:fill="E1DFDD"/>
    </w:rPr>
  </w:style>
  <w:style w:type="paragraph" w:styleId="NormalWeb">
    <w:name w:val="Normal (Web)"/>
    <w:basedOn w:val="Normal"/>
    <w:uiPriority w:val="99"/>
    <w:semiHidden/>
    <w:unhideWhenUsed/>
    <w:rsid w:val="00A94674"/>
  </w:style>
  <w:style w:type="character" w:styleId="UnresolvedMention">
    <w:name w:val="Unresolved Mention"/>
    <w:basedOn w:val="DefaultParagraphFont"/>
    <w:uiPriority w:val="99"/>
    <w:semiHidden/>
    <w:unhideWhenUsed/>
    <w:rsid w:val="005A0AAD"/>
    <w:rPr>
      <w:color w:val="605E5C"/>
      <w:shd w:val="clear" w:color="auto" w:fill="E1DFDD"/>
    </w:rPr>
  </w:style>
  <w:style w:type="character" w:customStyle="1" w:styleId="dot-separator">
    <w:name w:val="dot-separator"/>
    <w:basedOn w:val="DefaultParagraphFont"/>
    <w:rsid w:val="002A312C"/>
  </w:style>
  <w:style w:type="character" w:customStyle="1" w:styleId="period">
    <w:name w:val="period"/>
    <w:basedOn w:val="DefaultParagraphFont"/>
    <w:rsid w:val="00A772F4"/>
  </w:style>
  <w:style w:type="character" w:customStyle="1" w:styleId="cit">
    <w:name w:val="cit"/>
    <w:basedOn w:val="DefaultParagraphFont"/>
    <w:rsid w:val="00A772F4"/>
  </w:style>
  <w:style w:type="character" w:customStyle="1" w:styleId="citation-doi">
    <w:name w:val="citation-doi"/>
    <w:basedOn w:val="DefaultParagraphFont"/>
    <w:rsid w:val="00A772F4"/>
  </w:style>
  <w:style w:type="character" w:customStyle="1" w:styleId="citation-part">
    <w:name w:val="citation-part"/>
    <w:basedOn w:val="DefaultParagraphFont"/>
    <w:rsid w:val="00B47E6E"/>
  </w:style>
  <w:style w:type="character" w:customStyle="1" w:styleId="apple-converted-space">
    <w:name w:val="apple-converted-space"/>
    <w:basedOn w:val="DefaultParagraphFont"/>
    <w:rsid w:val="00B47E6E"/>
  </w:style>
  <w:style w:type="character" w:customStyle="1" w:styleId="docsum-pmid">
    <w:name w:val="docsum-pmid"/>
    <w:basedOn w:val="DefaultParagraphFont"/>
    <w:rsid w:val="00B47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7937">
      <w:bodyDiv w:val="1"/>
      <w:marLeft w:val="0"/>
      <w:marRight w:val="0"/>
      <w:marTop w:val="0"/>
      <w:marBottom w:val="0"/>
      <w:divBdr>
        <w:top w:val="none" w:sz="0" w:space="0" w:color="auto"/>
        <w:left w:val="none" w:sz="0" w:space="0" w:color="auto"/>
        <w:bottom w:val="none" w:sz="0" w:space="0" w:color="auto"/>
        <w:right w:val="none" w:sz="0" w:space="0" w:color="auto"/>
      </w:divBdr>
    </w:div>
    <w:div w:id="52387267">
      <w:bodyDiv w:val="1"/>
      <w:marLeft w:val="0"/>
      <w:marRight w:val="0"/>
      <w:marTop w:val="0"/>
      <w:marBottom w:val="0"/>
      <w:divBdr>
        <w:top w:val="none" w:sz="0" w:space="0" w:color="auto"/>
        <w:left w:val="none" w:sz="0" w:space="0" w:color="auto"/>
        <w:bottom w:val="none" w:sz="0" w:space="0" w:color="auto"/>
        <w:right w:val="none" w:sz="0" w:space="0" w:color="auto"/>
      </w:divBdr>
    </w:div>
    <w:div w:id="132842653">
      <w:bodyDiv w:val="1"/>
      <w:marLeft w:val="0"/>
      <w:marRight w:val="0"/>
      <w:marTop w:val="0"/>
      <w:marBottom w:val="0"/>
      <w:divBdr>
        <w:top w:val="none" w:sz="0" w:space="0" w:color="auto"/>
        <w:left w:val="none" w:sz="0" w:space="0" w:color="auto"/>
        <w:bottom w:val="none" w:sz="0" w:space="0" w:color="auto"/>
        <w:right w:val="none" w:sz="0" w:space="0" w:color="auto"/>
      </w:divBdr>
    </w:div>
    <w:div w:id="155191261">
      <w:bodyDiv w:val="1"/>
      <w:marLeft w:val="0"/>
      <w:marRight w:val="0"/>
      <w:marTop w:val="0"/>
      <w:marBottom w:val="0"/>
      <w:divBdr>
        <w:top w:val="none" w:sz="0" w:space="0" w:color="auto"/>
        <w:left w:val="none" w:sz="0" w:space="0" w:color="auto"/>
        <w:bottom w:val="none" w:sz="0" w:space="0" w:color="auto"/>
        <w:right w:val="none" w:sz="0" w:space="0" w:color="auto"/>
      </w:divBdr>
    </w:div>
    <w:div w:id="195851925">
      <w:bodyDiv w:val="1"/>
      <w:marLeft w:val="0"/>
      <w:marRight w:val="0"/>
      <w:marTop w:val="0"/>
      <w:marBottom w:val="0"/>
      <w:divBdr>
        <w:top w:val="none" w:sz="0" w:space="0" w:color="auto"/>
        <w:left w:val="none" w:sz="0" w:space="0" w:color="auto"/>
        <w:bottom w:val="none" w:sz="0" w:space="0" w:color="auto"/>
        <w:right w:val="none" w:sz="0" w:space="0" w:color="auto"/>
      </w:divBdr>
    </w:div>
    <w:div w:id="197857786">
      <w:bodyDiv w:val="1"/>
      <w:marLeft w:val="0"/>
      <w:marRight w:val="0"/>
      <w:marTop w:val="0"/>
      <w:marBottom w:val="0"/>
      <w:divBdr>
        <w:top w:val="none" w:sz="0" w:space="0" w:color="auto"/>
        <w:left w:val="none" w:sz="0" w:space="0" w:color="auto"/>
        <w:bottom w:val="none" w:sz="0" w:space="0" w:color="auto"/>
        <w:right w:val="none" w:sz="0" w:space="0" w:color="auto"/>
      </w:divBdr>
    </w:div>
    <w:div w:id="217976723">
      <w:bodyDiv w:val="1"/>
      <w:marLeft w:val="0"/>
      <w:marRight w:val="0"/>
      <w:marTop w:val="0"/>
      <w:marBottom w:val="0"/>
      <w:divBdr>
        <w:top w:val="none" w:sz="0" w:space="0" w:color="auto"/>
        <w:left w:val="none" w:sz="0" w:space="0" w:color="auto"/>
        <w:bottom w:val="none" w:sz="0" w:space="0" w:color="auto"/>
        <w:right w:val="none" w:sz="0" w:space="0" w:color="auto"/>
      </w:divBdr>
    </w:div>
    <w:div w:id="301547191">
      <w:bodyDiv w:val="1"/>
      <w:marLeft w:val="0"/>
      <w:marRight w:val="0"/>
      <w:marTop w:val="0"/>
      <w:marBottom w:val="0"/>
      <w:divBdr>
        <w:top w:val="none" w:sz="0" w:space="0" w:color="auto"/>
        <w:left w:val="none" w:sz="0" w:space="0" w:color="auto"/>
        <w:bottom w:val="none" w:sz="0" w:space="0" w:color="auto"/>
        <w:right w:val="none" w:sz="0" w:space="0" w:color="auto"/>
      </w:divBdr>
    </w:div>
    <w:div w:id="351611711">
      <w:bodyDiv w:val="1"/>
      <w:marLeft w:val="0"/>
      <w:marRight w:val="0"/>
      <w:marTop w:val="0"/>
      <w:marBottom w:val="0"/>
      <w:divBdr>
        <w:top w:val="none" w:sz="0" w:space="0" w:color="auto"/>
        <w:left w:val="none" w:sz="0" w:space="0" w:color="auto"/>
        <w:bottom w:val="none" w:sz="0" w:space="0" w:color="auto"/>
        <w:right w:val="none" w:sz="0" w:space="0" w:color="auto"/>
      </w:divBdr>
    </w:div>
    <w:div w:id="356319501">
      <w:bodyDiv w:val="1"/>
      <w:marLeft w:val="0"/>
      <w:marRight w:val="0"/>
      <w:marTop w:val="0"/>
      <w:marBottom w:val="0"/>
      <w:divBdr>
        <w:top w:val="none" w:sz="0" w:space="0" w:color="auto"/>
        <w:left w:val="none" w:sz="0" w:space="0" w:color="auto"/>
        <w:bottom w:val="none" w:sz="0" w:space="0" w:color="auto"/>
        <w:right w:val="none" w:sz="0" w:space="0" w:color="auto"/>
      </w:divBdr>
    </w:div>
    <w:div w:id="367150640">
      <w:bodyDiv w:val="1"/>
      <w:marLeft w:val="0"/>
      <w:marRight w:val="0"/>
      <w:marTop w:val="0"/>
      <w:marBottom w:val="0"/>
      <w:divBdr>
        <w:top w:val="none" w:sz="0" w:space="0" w:color="auto"/>
        <w:left w:val="none" w:sz="0" w:space="0" w:color="auto"/>
        <w:bottom w:val="none" w:sz="0" w:space="0" w:color="auto"/>
        <w:right w:val="none" w:sz="0" w:space="0" w:color="auto"/>
      </w:divBdr>
    </w:div>
    <w:div w:id="383144692">
      <w:bodyDiv w:val="1"/>
      <w:marLeft w:val="0"/>
      <w:marRight w:val="0"/>
      <w:marTop w:val="0"/>
      <w:marBottom w:val="0"/>
      <w:divBdr>
        <w:top w:val="none" w:sz="0" w:space="0" w:color="auto"/>
        <w:left w:val="none" w:sz="0" w:space="0" w:color="auto"/>
        <w:bottom w:val="none" w:sz="0" w:space="0" w:color="auto"/>
        <w:right w:val="none" w:sz="0" w:space="0" w:color="auto"/>
      </w:divBdr>
    </w:div>
    <w:div w:id="402028126">
      <w:bodyDiv w:val="1"/>
      <w:marLeft w:val="0"/>
      <w:marRight w:val="0"/>
      <w:marTop w:val="0"/>
      <w:marBottom w:val="0"/>
      <w:divBdr>
        <w:top w:val="none" w:sz="0" w:space="0" w:color="auto"/>
        <w:left w:val="none" w:sz="0" w:space="0" w:color="auto"/>
        <w:bottom w:val="none" w:sz="0" w:space="0" w:color="auto"/>
        <w:right w:val="none" w:sz="0" w:space="0" w:color="auto"/>
      </w:divBdr>
    </w:div>
    <w:div w:id="408384817">
      <w:bodyDiv w:val="1"/>
      <w:marLeft w:val="0"/>
      <w:marRight w:val="0"/>
      <w:marTop w:val="0"/>
      <w:marBottom w:val="0"/>
      <w:divBdr>
        <w:top w:val="none" w:sz="0" w:space="0" w:color="auto"/>
        <w:left w:val="none" w:sz="0" w:space="0" w:color="auto"/>
        <w:bottom w:val="none" w:sz="0" w:space="0" w:color="auto"/>
        <w:right w:val="none" w:sz="0" w:space="0" w:color="auto"/>
      </w:divBdr>
    </w:div>
    <w:div w:id="473063773">
      <w:bodyDiv w:val="1"/>
      <w:marLeft w:val="0"/>
      <w:marRight w:val="0"/>
      <w:marTop w:val="0"/>
      <w:marBottom w:val="0"/>
      <w:divBdr>
        <w:top w:val="none" w:sz="0" w:space="0" w:color="auto"/>
        <w:left w:val="none" w:sz="0" w:space="0" w:color="auto"/>
        <w:bottom w:val="none" w:sz="0" w:space="0" w:color="auto"/>
        <w:right w:val="none" w:sz="0" w:space="0" w:color="auto"/>
      </w:divBdr>
    </w:div>
    <w:div w:id="503788930">
      <w:bodyDiv w:val="1"/>
      <w:marLeft w:val="0"/>
      <w:marRight w:val="0"/>
      <w:marTop w:val="0"/>
      <w:marBottom w:val="0"/>
      <w:divBdr>
        <w:top w:val="none" w:sz="0" w:space="0" w:color="auto"/>
        <w:left w:val="none" w:sz="0" w:space="0" w:color="auto"/>
        <w:bottom w:val="none" w:sz="0" w:space="0" w:color="auto"/>
        <w:right w:val="none" w:sz="0" w:space="0" w:color="auto"/>
      </w:divBdr>
    </w:div>
    <w:div w:id="543450421">
      <w:bodyDiv w:val="1"/>
      <w:marLeft w:val="0"/>
      <w:marRight w:val="0"/>
      <w:marTop w:val="0"/>
      <w:marBottom w:val="0"/>
      <w:divBdr>
        <w:top w:val="none" w:sz="0" w:space="0" w:color="auto"/>
        <w:left w:val="none" w:sz="0" w:space="0" w:color="auto"/>
        <w:bottom w:val="none" w:sz="0" w:space="0" w:color="auto"/>
        <w:right w:val="none" w:sz="0" w:space="0" w:color="auto"/>
      </w:divBdr>
    </w:div>
    <w:div w:id="559024424">
      <w:bodyDiv w:val="1"/>
      <w:marLeft w:val="0"/>
      <w:marRight w:val="0"/>
      <w:marTop w:val="0"/>
      <w:marBottom w:val="0"/>
      <w:divBdr>
        <w:top w:val="none" w:sz="0" w:space="0" w:color="auto"/>
        <w:left w:val="none" w:sz="0" w:space="0" w:color="auto"/>
        <w:bottom w:val="none" w:sz="0" w:space="0" w:color="auto"/>
        <w:right w:val="none" w:sz="0" w:space="0" w:color="auto"/>
      </w:divBdr>
    </w:div>
    <w:div w:id="573053288">
      <w:bodyDiv w:val="1"/>
      <w:marLeft w:val="0"/>
      <w:marRight w:val="0"/>
      <w:marTop w:val="0"/>
      <w:marBottom w:val="0"/>
      <w:divBdr>
        <w:top w:val="none" w:sz="0" w:space="0" w:color="auto"/>
        <w:left w:val="none" w:sz="0" w:space="0" w:color="auto"/>
        <w:bottom w:val="none" w:sz="0" w:space="0" w:color="auto"/>
        <w:right w:val="none" w:sz="0" w:space="0" w:color="auto"/>
      </w:divBdr>
    </w:div>
    <w:div w:id="582570688">
      <w:bodyDiv w:val="1"/>
      <w:marLeft w:val="0"/>
      <w:marRight w:val="0"/>
      <w:marTop w:val="0"/>
      <w:marBottom w:val="0"/>
      <w:divBdr>
        <w:top w:val="none" w:sz="0" w:space="0" w:color="auto"/>
        <w:left w:val="none" w:sz="0" w:space="0" w:color="auto"/>
        <w:bottom w:val="none" w:sz="0" w:space="0" w:color="auto"/>
        <w:right w:val="none" w:sz="0" w:space="0" w:color="auto"/>
      </w:divBdr>
    </w:div>
    <w:div w:id="598752982">
      <w:bodyDiv w:val="1"/>
      <w:marLeft w:val="0"/>
      <w:marRight w:val="0"/>
      <w:marTop w:val="0"/>
      <w:marBottom w:val="0"/>
      <w:divBdr>
        <w:top w:val="none" w:sz="0" w:space="0" w:color="auto"/>
        <w:left w:val="none" w:sz="0" w:space="0" w:color="auto"/>
        <w:bottom w:val="none" w:sz="0" w:space="0" w:color="auto"/>
        <w:right w:val="none" w:sz="0" w:space="0" w:color="auto"/>
      </w:divBdr>
    </w:div>
    <w:div w:id="599026778">
      <w:bodyDiv w:val="1"/>
      <w:marLeft w:val="0"/>
      <w:marRight w:val="0"/>
      <w:marTop w:val="0"/>
      <w:marBottom w:val="0"/>
      <w:divBdr>
        <w:top w:val="none" w:sz="0" w:space="0" w:color="auto"/>
        <w:left w:val="none" w:sz="0" w:space="0" w:color="auto"/>
        <w:bottom w:val="none" w:sz="0" w:space="0" w:color="auto"/>
        <w:right w:val="none" w:sz="0" w:space="0" w:color="auto"/>
      </w:divBdr>
    </w:div>
    <w:div w:id="610935561">
      <w:bodyDiv w:val="1"/>
      <w:marLeft w:val="0"/>
      <w:marRight w:val="0"/>
      <w:marTop w:val="0"/>
      <w:marBottom w:val="0"/>
      <w:divBdr>
        <w:top w:val="none" w:sz="0" w:space="0" w:color="auto"/>
        <w:left w:val="none" w:sz="0" w:space="0" w:color="auto"/>
        <w:bottom w:val="none" w:sz="0" w:space="0" w:color="auto"/>
        <w:right w:val="none" w:sz="0" w:space="0" w:color="auto"/>
      </w:divBdr>
    </w:div>
    <w:div w:id="620383013">
      <w:bodyDiv w:val="1"/>
      <w:marLeft w:val="0"/>
      <w:marRight w:val="0"/>
      <w:marTop w:val="0"/>
      <w:marBottom w:val="0"/>
      <w:divBdr>
        <w:top w:val="none" w:sz="0" w:space="0" w:color="auto"/>
        <w:left w:val="none" w:sz="0" w:space="0" w:color="auto"/>
        <w:bottom w:val="none" w:sz="0" w:space="0" w:color="auto"/>
        <w:right w:val="none" w:sz="0" w:space="0" w:color="auto"/>
      </w:divBdr>
    </w:div>
    <w:div w:id="645817907">
      <w:bodyDiv w:val="1"/>
      <w:marLeft w:val="0"/>
      <w:marRight w:val="0"/>
      <w:marTop w:val="0"/>
      <w:marBottom w:val="0"/>
      <w:divBdr>
        <w:top w:val="none" w:sz="0" w:space="0" w:color="auto"/>
        <w:left w:val="none" w:sz="0" w:space="0" w:color="auto"/>
        <w:bottom w:val="none" w:sz="0" w:space="0" w:color="auto"/>
        <w:right w:val="none" w:sz="0" w:space="0" w:color="auto"/>
      </w:divBdr>
    </w:div>
    <w:div w:id="673340045">
      <w:bodyDiv w:val="1"/>
      <w:marLeft w:val="0"/>
      <w:marRight w:val="0"/>
      <w:marTop w:val="0"/>
      <w:marBottom w:val="0"/>
      <w:divBdr>
        <w:top w:val="none" w:sz="0" w:space="0" w:color="auto"/>
        <w:left w:val="none" w:sz="0" w:space="0" w:color="auto"/>
        <w:bottom w:val="none" w:sz="0" w:space="0" w:color="auto"/>
        <w:right w:val="none" w:sz="0" w:space="0" w:color="auto"/>
      </w:divBdr>
      <w:divsChild>
        <w:div w:id="439645800">
          <w:marLeft w:val="0"/>
          <w:marRight w:val="0"/>
          <w:marTop w:val="0"/>
          <w:marBottom w:val="0"/>
          <w:divBdr>
            <w:top w:val="none" w:sz="0" w:space="0" w:color="auto"/>
            <w:left w:val="none" w:sz="0" w:space="0" w:color="auto"/>
            <w:bottom w:val="none" w:sz="0" w:space="0" w:color="auto"/>
            <w:right w:val="none" w:sz="0" w:space="0" w:color="auto"/>
          </w:divBdr>
        </w:div>
      </w:divsChild>
    </w:div>
    <w:div w:id="682560895">
      <w:bodyDiv w:val="1"/>
      <w:marLeft w:val="0"/>
      <w:marRight w:val="0"/>
      <w:marTop w:val="0"/>
      <w:marBottom w:val="0"/>
      <w:divBdr>
        <w:top w:val="none" w:sz="0" w:space="0" w:color="auto"/>
        <w:left w:val="none" w:sz="0" w:space="0" w:color="auto"/>
        <w:bottom w:val="none" w:sz="0" w:space="0" w:color="auto"/>
        <w:right w:val="none" w:sz="0" w:space="0" w:color="auto"/>
      </w:divBdr>
      <w:divsChild>
        <w:div w:id="487140363">
          <w:marLeft w:val="0"/>
          <w:marRight w:val="0"/>
          <w:marTop w:val="0"/>
          <w:marBottom w:val="0"/>
          <w:divBdr>
            <w:top w:val="none" w:sz="0" w:space="0" w:color="auto"/>
            <w:left w:val="none" w:sz="0" w:space="0" w:color="auto"/>
            <w:bottom w:val="none" w:sz="0" w:space="0" w:color="auto"/>
            <w:right w:val="none" w:sz="0" w:space="0" w:color="auto"/>
          </w:divBdr>
          <w:divsChild>
            <w:div w:id="1940478629">
              <w:marLeft w:val="0"/>
              <w:marRight w:val="0"/>
              <w:marTop w:val="0"/>
              <w:marBottom w:val="0"/>
              <w:divBdr>
                <w:top w:val="none" w:sz="0" w:space="0" w:color="auto"/>
                <w:left w:val="none" w:sz="0" w:space="0" w:color="auto"/>
                <w:bottom w:val="none" w:sz="0" w:space="0" w:color="auto"/>
                <w:right w:val="none" w:sz="0" w:space="0" w:color="auto"/>
              </w:divBdr>
              <w:divsChild>
                <w:div w:id="13522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85373">
      <w:bodyDiv w:val="1"/>
      <w:marLeft w:val="0"/>
      <w:marRight w:val="0"/>
      <w:marTop w:val="0"/>
      <w:marBottom w:val="0"/>
      <w:divBdr>
        <w:top w:val="none" w:sz="0" w:space="0" w:color="auto"/>
        <w:left w:val="none" w:sz="0" w:space="0" w:color="auto"/>
        <w:bottom w:val="none" w:sz="0" w:space="0" w:color="auto"/>
        <w:right w:val="none" w:sz="0" w:space="0" w:color="auto"/>
      </w:divBdr>
    </w:div>
    <w:div w:id="720131803">
      <w:bodyDiv w:val="1"/>
      <w:marLeft w:val="0"/>
      <w:marRight w:val="0"/>
      <w:marTop w:val="0"/>
      <w:marBottom w:val="0"/>
      <w:divBdr>
        <w:top w:val="none" w:sz="0" w:space="0" w:color="auto"/>
        <w:left w:val="none" w:sz="0" w:space="0" w:color="auto"/>
        <w:bottom w:val="none" w:sz="0" w:space="0" w:color="auto"/>
        <w:right w:val="none" w:sz="0" w:space="0" w:color="auto"/>
      </w:divBdr>
    </w:div>
    <w:div w:id="748696483">
      <w:bodyDiv w:val="1"/>
      <w:marLeft w:val="0"/>
      <w:marRight w:val="0"/>
      <w:marTop w:val="0"/>
      <w:marBottom w:val="0"/>
      <w:divBdr>
        <w:top w:val="none" w:sz="0" w:space="0" w:color="auto"/>
        <w:left w:val="none" w:sz="0" w:space="0" w:color="auto"/>
        <w:bottom w:val="none" w:sz="0" w:space="0" w:color="auto"/>
        <w:right w:val="none" w:sz="0" w:space="0" w:color="auto"/>
      </w:divBdr>
    </w:div>
    <w:div w:id="761529758">
      <w:bodyDiv w:val="1"/>
      <w:marLeft w:val="0"/>
      <w:marRight w:val="0"/>
      <w:marTop w:val="0"/>
      <w:marBottom w:val="0"/>
      <w:divBdr>
        <w:top w:val="none" w:sz="0" w:space="0" w:color="auto"/>
        <w:left w:val="none" w:sz="0" w:space="0" w:color="auto"/>
        <w:bottom w:val="none" w:sz="0" w:space="0" w:color="auto"/>
        <w:right w:val="none" w:sz="0" w:space="0" w:color="auto"/>
      </w:divBdr>
    </w:div>
    <w:div w:id="765686340">
      <w:bodyDiv w:val="1"/>
      <w:marLeft w:val="0"/>
      <w:marRight w:val="0"/>
      <w:marTop w:val="0"/>
      <w:marBottom w:val="0"/>
      <w:divBdr>
        <w:top w:val="none" w:sz="0" w:space="0" w:color="auto"/>
        <w:left w:val="none" w:sz="0" w:space="0" w:color="auto"/>
        <w:bottom w:val="none" w:sz="0" w:space="0" w:color="auto"/>
        <w:right w:val="none" w:sz="0" w:space="0" w:color="auto"/>
      </w:divBdr>
    </w:div>
    <w:div w:id="791629043">
      <w:bodyDiv w:val="1"/>
      <w:marLeft w:val="0"/>
      <w:marRight w:val="0"/>
      <w:marTop w:val="0"/>
      <w:marBottom w:val="0"/>
      <w:divBdr>
        <w:top w:val="none" w:sz="0" w:space="0" w:color="auto"/>
        <w:left w:val="none" w:sz="0" w:space="0" w:color="auto"/>
        <w:bottom w:val="none" w:sz="0" w:space="0" w:color="auto"/>
        <w:right w:val="none" w:sz="0" w:space="0" w:color="auto"/>
      </w:divBdr>
    </w:div>
    <w:div w:id="840463523">
      <w:bodyDiv w:val="1"/>
      <w:marLeft w:val="0"/>
      <w:marRight w:val="0"/>
      <w:marTop w:val="0"/>
      <w:marBottom w:val="0"/>
      <w:divBdr>
        <w:top w:val="none" w:sz="0" w:space="0" w:color="auto"/>
        <w:left w:val="none" w:sz="0" w:space="0" w:color="auto"/>
        <w:bottom w:val="none" w:sz="0" w:space="0" w:color="auto"/>
        <w:right w:val="none" w:sz="0" w:space="0" w:color="auto"/>
      </w:divBdr>
    </w:div>
    <w:div w:id="879824530">
      <w:bodyDiv w:val="1"/>
      <w:marLeft w:val="0"/>
      <w:marRight w:val="0"/>
      <w:marTop w:val="0"/>
      <w:marBottom w:val="0"/>
      <w:divBdr>
        <w:top w:val="none" w:sz="0" w:space="0" w:color="auto"/>
        <w:left w:val="none" w:sz="0" w:space="0" w:color="auto"/>
        <w:bottom w:val="none" w:sz="0" w:space="0" w:color="auto"/>
        <w:right w:val="none" w:sz="0" w:space="0" w:color="auto"/>
      </w:divBdr>
    </w:div>
    <w:div w:id="933828474">
      <w:bodyDiv w:val="1"/>
      <w:marLeft w:val="0"/>
      <w:marRight w:val="0"/>
      <w:marTop w:val="0"/>
      <w:marBottom w:val="0"/>
      <w:divBdr>
        <w:top w:val="none" w:sz="0" w:space="0" w:color="auto"/>
        <w:left w:val="none" w:sz="0" w:space="0" w:color="auto"/>
        <w:bottom w:val="none" w:sz="0" w:space="0" w:color="auto"/>
        <w:right w:val="none" w:sz="0" w:space="0" w:color="auto"/>
      </w:divBdr>
    </w:div>
    <w:div w:id="945842689">
      <w:bodyDiv w:val="1"/>
      <w:marLeft w:val="0"/>
      <w:marRight w:val="0"/>
      <w:marTop w:val="0"/>
      <w:marBottom w:val="0"/>
      <w:divBdr>
        <w:top w:val="none" w:sz="0" w:space="0" w:color="auto"/>
        <w:left w:val="none" w:sz="0" w:space="0" w:color="auto"/>
        <w:bottom w:val="none" w:sz="0" w:space="0" w:color="auto"/>
        <w:right w:val="none" w:sz="0" w:space="0" w:color="auto"/>
      </w:divBdr>
    </w:div>
    <w:div w:id="962615555">
      <w:bodyDiv w:val="1"/>
      <w:marLeft w:val="0"/>
      <w:marRight w:val="0"/>
      <w:marTop w:val="0"/>
      <w:marBottom w:val="0"/>
      <w:divBdr>
        <w:top w:val="none" w:sz="0" w:space="0" w:color="auto"/>
        <w:left w:val="none" w:sz="0" w:space="0" w:color="auto"/>
        <w:bottom w:val="none" w:sz="0" w:space="0" w:color="auto"/>
        <w:right w:val="none" w:sz="0" w:space="0" w:color="auto"/>
      </w:divBdr>
    </w:div>
    <w:div w:id="970280487">
      <w:bodyDiv w:val="1"/>
      <w:marLeft w:val="0"/>
      <w:marRight w:val="0"/>
      <w:marTop w:val="0"/>
      <w:marBottom w:val="0"/>
      <w:divBdr>
        <w:top w:val="none" w:sz="0" w:space="0" w:color="auto"/>
        <w:left w:val="none" w:sz="0" w:space="0" w:color="auto"/>
        <w:bottom w:val="none" w:sz="0" w:space="0" w:color="auto"/>
        <w:right w:val="none" w:sz="0" w:space="0" w:color="auto"/>
      </w:divBdr>
      <w:divsChild>
        <w:div w:id="1188761102">
          <w:marLeft w:val="0"/>
          <w:marRight w:val="0"/>
          <w:marTop w:val="0"/>
          <w:marBottom w:val="0"/>
          <w:divBdr>
            <w:top w:val="none" w:sz="0" w:space="0" w:color="auto"/>
            <w:left w:val="none" w:sz="0" w:space="0" w:color="auto"/>
            <w:bottom w:val="none" w:sz="0" w:space="0" w:color="auto"/>
            <w:right w:val="none" w:sz="0" w:space="0" w:color="auto"/>
          </w:divBdr>
          <w:divsChild>
            <w:div w:id="1530219824">
              <w:marLeft w:val="0"/>
              <w:marRight w:val="0"/>
              <w:marTop w:val="0"/>
              <w:marBottom w:val="0"/>
              <w:divBdr>
                <w:top w:val="none" w:sz="0" w:space="0" w:color="auto"/>
                <w:left w:val="none" w:sz="0" w:space="0" w:color="auto"/>
                <w:bottom w:val="none" w:sz="0" w:space="0" w:color="auto"/>
                <w:right w:val="none" w:sz="0" w:space="0" w:color="auto"/>
              </w:divBdr>
              <w:divsChild>
                <w:div w:id="172105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73128">
      <w:bodyDiv w:val="1"/>
      <w:marLeft w:val="0"/>
      <w:marRight w:val="0"/>
      <w:marTop w:val="0"/>
      <w:marBottom w:val="0"/>
      <w:divBdr>
        <w:top w:val="none" w:sz="0" w:space="0" w:color="auto"/>
        <w:left w:val="none" w:sz="0" w:space="0" w:color="auto"/>
        <w:bottom w:val="none" w:sz="0" w:space="0" w:color="auto"/>
        <w:right w:val="none" w:sz="0" w:space="0" w:color="auto"/>
      </w:divBdr>
    </w:div>
    <w:div w:id="1010722320">
      <w:bodyDiv w:val="1"/>
      <w:marLeft w:val="0"/>
      <w:marRight w:val="0"/>
      <w:marTop w:val="0"/>
      <w:marBottom w:val="0"/>
      <w:divBdr>
        <w:top w:val="none" w:sz="0" w:space="0" w:color="auto"/>
        <w:left w:val="none" w:sz="0" w:space="0" w:color="auto"/>
        <w:bottom w:val="none" w:sz="0" w:space="0" w:color="auto"/>
        <w:right w:val="none" w:sz="0" w:space="0" w:color="auto"/>
      </w:divBdr>
    </w:div>
    <w:div w:id="1013652029">
      <w:bodyDiv w:val="1"/>
      <w:marLeft w:val="0"/>
      <w:marRight w:val="0"/>
      <w:marTop w:val="0"/>
      <w:marBottom w:val="0"/>
      <w:divBdr>
        <w:top w:val="none" w:sz="0" w:space="0" w:color="auto"/>
        <w:left w:val="none" w:sz="0" w:space="0" w:color="auto"/>
        <w:bottom w:val="none" w:sz="0" w:space="0" w:color="auto"/>
        <w:right w:val="none" w:sz="0" w:space="0" w:color="auto"/>
      </w:divBdr>
      <w:divsChild>
        <w:div w:id="1663115935">
          <w:marLeft w:val="0"/>
          <w:marRight w:val="0"/>
          <w:marTop w:val="0"/>
          <w:marBottom w:val="0"/>
          <w:divBdr>
            <w:top w:val="none" w:sz="0" w:space="0" w:color="auto"/>
            <w:left w:val="none" w:sz="0" w:space="0" w:color="auto"/>
            <w:bottom w:val="none" w:sz="0" w:space="0" w:color="auto"/>
            <w:right w:val="none" w:sz="0" w:space="0" w:color="auto"/>
          </w:divBdr>
          <w:divsChild>
            <w:div w:id="1456021936">
              <w:marLeft w:val="0"/>
              <w:marRight w:val="0"/>
              <w:marTop w:val="0"/>
              <w:marBottom w:val="0"/>
              <w:divBdr>
                <w:top w:val="none" w:sz="0" w:space="0" w:color="auto"/>
                <w:left w:val="none" w:sz="0" w:space="0" w:color="auto"/>
                <w:bottom w:val="none" w:sz="0" w:space="0" w:color="auto"/>
                <w:right w:val="none" w:sz="0" w:space="0" w:color="auto"/>
              </w:divBdr>
              <w:divsChild>
                <w:div w:id="119299888">
                  <w:marLeft w:val="0"/>
                  <w:marRight w:val="0"/>
                  <w:marTop w:val="0"/>
                  <w:marBottom w:val="0"/>
                  <w:divBdr>
                    <w:top w:val="none" w:sz="0" w:space="0" w:color="auto"/>
                    <w:left w:val="none" w:sz="0" w:space="0" w:color="auto"/>
                    <w:bottom w:val="none" w:sz="0" w:space="0" w:color="auto"/>
                    <w:right w:val="none" w:sz="0" w:space="0" w:color="auto"/>
                  </w:divBdr>
                  <w:divsChild>
                    <w:div w:id="13992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924674">
      <w:bodyDiv w:val="1"/>
      <w:marLeft w:val="0"/>
      <w:marRight w:val="0"/>
      <w:marTop w:val="0"/>
      <w:marBottom w:val="0"/>
      <w:divBdr>
        <w:top w:val="none" w:sz="0" w:space="0" w:color="auto"/>
        <w:left w:val="none" w:sz="0" w:space="0" w:color="auto"/>
        <w:bottom w:val="none" w:sz="0" w:space="0" w:color="auto"/>
        <w:right w:val="none" w:sz="0" w:space="0" w:color="auto"/>
      </w:divBdr>
    </w:div>
    <w:div w:id="1069234118">
      <w:bodyDiv w:val="1"/>
      <w:marLeft w:val="0"/>
      <w:marRight w:val="0"/>
      <w:marTop w:val="0"/>
      <w:marBottom w:val="0"/>
      <w:divBdr>
        <w:top w:val="none" w:sz="0" w:space="0" w:color="auto"/>
        <w:left w:val="none" w:sz="0" w:space="0" w:color="auto"/>
        <w:bottom w:val="none" w:sz="0" w:space="0" w:color="auto"/>
        <w:right w:val="none" w:sz="0" w:space="0" w:color="auto"/>
      </w:divBdr>
    </w:div>
    <w:div w:id="1075709893">
      <w:bodyDiv w:val="1"/>
      <w:marLeft w:val="0"/>
      <w:marRight w:val="0"/>
      <w:marTop w:val="0"/>
      <w:marBottom w:val="0"/>
      <w:divBdr>
        <w:top w:val="none" w:sz="0" w:space="0" w:color="auto"/>
        <w:left w:val="none" w:sz="0" w:space="0" w:color="auto"/>
        <w:bottom w:val="none" w:sz="0" w:space="0" w:color="auto"/>
        <w:right w:val="none" w:sz="0" w:space="0" w:color="auto"/>
      </w:divBdr>
    </w:div>
    <w:div w:id="1087262627">
      <w:bodyDiv w:val="1"/>
      <w:marLeft w:val="0"/>
      <w:marRight w:val="0"/>
      <w:marTop w:val="0"/>
      <w:marBottom w:val="0"/>
      <w:divBdr>
        <w:top w:val="none" w:sz="0" w:space="0" w:color="auto"/>
        <w:left w:val="none" w:sz="0" w:space="0" w:color="auto"/>
        <w:bottom w:val="none" w:sz="0" w:space="0" w:color="auto"/>
        <w:right w:val="none" w:sz="0" w:space="0" w:color="auto"/>
      </w:divBdr>
    </w:div>
    <w:div w:id="1098216331">
      <w:bodyDiv w:val="1"/>
      <w:marLeft w:val="0"/>
      <w:marRight w:val="0"/>
      <w:marTop w:val="0"/>
      <w:marBottom w:val="0"/>
      <w:divBdr>
        <w:top w:val="none" w:sz="0" w:space="0" w:color="auto"/>
        <w:left w:val="none" w:sz="0" w:space="0" w:color="auto"/>
        <w:bottom w:val="none" w:sz="0" w:space="0" w:color="auto"/>
        <w:right w:val="none" w:sz="0" w:space="0" w:color="auto"/>
      </w:divBdr>
    </w:div>
    <w:div w:id="1110512472">
      <w:bodyDiv w:val="1"/>
      <w:marLeft w:val="0"/>
      <w:marRight w:val="0"/>
      <w:marTop w:val="0"/>
      <w:marBottom w:val="0"/>
      <w:divBdr>
        <w:top w:val="none" w:sz="0" w:space="0" w:color="auto"/>
        <w:left w:val="none" w:sz="0" w:space="0" w:color="auto"/>
        <w:bottom w:val="none" w:sz="0" w:space="0" w:color="auto"/>
        <w:right w:val="none" w:sz="0" w:space="0" w:color="auto"/>
      </w:divBdr>
    </w:div>
    <w:div w:id="1114667384">
      <w:bodyDiv w:val="1"/>
      <w:marLeft w:val="0"/>
      <w:marRight w:val="0"/>
      <w:marTop w:val="0"/>
      <w:marBottom w:val="0"/>
      <w:divBdr>
        <w:top w:val="none" w:sz="0" w:space="0" w:color="auto"/>
        <w:left w:val="none" w:sz="0" w:space="0" w:color="auto"/>
        <w:bottom w:val="none" w:sz="0" w:space="0" w:color="auto"/>
        <w:right w:val="none" w:sz="0" w:space="0" w:color="auto"/>
      </w:divBdr>
    </w:div>
    <w:div w:id="1170101478">
      <w:bodyDiv w:val="1"/>
      <w:marLeft w:val="0"/>
      <w:marRight w:val="0"/>
      <w:marTop w:val="0"/>
      <w:marBottom w:val="0"/>
      <w:divBdr>
        <w:top w:val="none" w:sz="0" w:space="0" w:color="auto"/>
        <w:left w:val="none" w:sz="0" w:space="0" w:color="auto"/>
        <w:bottom w:val="none" w:sz="0" w:space="0" w:color="auto"/>
        <w:right w:val="none" w:sz="0" w:space="0" w:color="auto"/>
      </w:divBdr>
    </w:div>
    <w:div w:id="1184513778">
      <w:bodyDiv w:val="1"/>
      <w:marLeft w:val="0"/>
      <w:marRight w:val="0"/>
      <w:marTop w:val="0"/>
      <w:marBottom w:val="0"/>
      <w:divBdr>
        <w:top w:val="none" w:sz="0" w:space="0" w:color="auto"/>
        <w:left w:val="none" w:sz="0" w:space="0" w:color="auto"/>
        <w:bottom w:val="none" w:sz="0" w:space="0" w:color="auto"/>
        <w:right w:val="none" w:sz="0" w:space="0" w:color="auto"/>
      </w:divBdr>
    </w:div>
    <w:div w:id="1184856893">
      <w:bodyDiv w:val="1"/>
      <w:marLeft w:val="0"/>
      <w:marRight w:val="0"/>
      <w:marTop w:val="0"/>
      <w:marBottom w:val="0"/>
      <w:divBdr>
        <w:top w:val="none" w:sz="0" w:space="0" w:color="auto"/>
        <w:left w:val="none" w:sz="0" w:space="0" w:color="auto"/>
        <w:bottom w:val="none" w:sz="0" w:space="0" w:color="auto"/>
        <w:right w:val="none" w:sz="0" w:space="0" w:color="auto"/>
      </w:divBdr>
    </w:div>
    <w:div w:id="1193300541">
      <w:bodyDiv w:val="1"/>
      <w:marLeft w:val="0"/>
      <w:marRight w:val="0"/>
      <w:marTop w:val="0"/>
      <w:marBottom w:val="0"/>
      <w:divBdr>
        <w:top w:val="none" w:sz="0" w:space="0" w:color="auto"/>
        <w:left w:val="none" w:sz="0" w:space="0" w:color="auto"/>
        <w:bottom w:val="none" w:sz="0" w:space="0" w:color="auto"/>
        <w:right w:val="none" w:sz="0" w:space="0" w:color="auto"/>
      </w:divBdr>
    </w:div>
    <w:div w:id="1195070831">
      <w:bodyDiv w:val="1"/>
      <w:marLeft w:val="0"/>
      <w:marRight w:val="0"/>
      <w:marTop w:val="0"/>
      <w:marBottom w:val="0"/>
      <w:divBdr>
        <w:top w:val="none" w:sz="0" w:space="0" w:color="auto"/>
        <w:left w:val="none" w:sz="0" w:space="0" w:color="auto"/>
        <w:bottom w:val="none" w:sz="0" w:space="0" w:color="auto"/>
        <w:right w:val="none" w:sz="0" w:space="0" w:color="auto"/>
      </w:divBdr>
      <w:divsChild>
        <w:div w:id="1797600084">
          <w:marLeft w:val="0"/>
          <w:marRight w:val="0"/>
          <w:marTop w:val="0"/>
          <w:marBottom w:val="0"/>
          <w:divBdr>
            <w:top w:val="none" w:sz="0" w:space="0" w:color="auto"/>
            <w:left w:val="none" w:sz="0" w:space="0" w:color="auto"/>
            <w:bottom w:val="none" w:sz="0" w:space="0" w:color="auto"/>
            <w:right w:val="none" w:sz="0" w:space="0" w:color="auto"/>
          </w:divBdr>
        </w:div>
      </w:divsChild>
    </w:div>
    <w:div w:id="1212499105">
      <w:bodyDiv w:val="1"/>
      <w:marLeft w:val="0"/>
      <w:marRight w:val="0"/>
      <w:marTop w:val="0"/>
      <w:marBottom w:val="0"/>
      <w:divBdr>
        <w:top w:val="none" w:sz="0" w:space="0" w:color="auto"/>
        <w:left w:val="none" w:sz="0" w:space="0" w:color="auto"/>
        <w:bottom w:val="none" w:sz="0" w:space="0" w:color="auto"/>
        <w:right w:val="none" w:sz="0" w:space="0" w:color="auto"/>
      </w:divBdr>
    </w:div>
    <w:div w:id="1213879933">
      <w:bodyDiv w:val="1"/>
      <w:marLeft w:val="0"/>
      <w:marRight w:val="0"/>
      <w:marTop w:val="0"/>
      <w:marBottom w:val="0"/>
      <w:divBdr>
        <w:top w:val="none" w:sz="0" w:space="0" w:color="auto"/>
        <w:left w:val="none" w:sz="0" w:space="0" w:color="auto"/>
        <w:bottom w:val="none" w:sz="0" w:space="0" w:color="auto"/>
        <w:right w:val="none" w:sz="0" w:space="0" w:color="auto"/>
      </w:divBdr>
    </w:div>
    <w:div w:id="1234200473">
      <w:bodyDiv w:val="1"/>
      <w:marLeft w:val="0"/>
      <w:marRight w:val="0"/>
      <w:marTop w:val="0"/>
      <w:marBottom w:val="0"/>
      <w:divBdr>
        <w:top w:val="none" w:sz="0" w:space="0" w:color="auto"/>
        <w:left w:val="none" w:sz="0" w:space="0" w:color="auto"/>
        <w:bottom w:val="none" w:sz="0" w:space="0" w:color="auto"/>
        <w:right w:val="none" w:sz="0" w:space="0" w:color="auto"/>
      </w:divBdr>
    </w:div>
    <w:div w:id="1238394928">
      <w:bodyDiv w:val="1"/>
      <w:marLeft w:val="0"/>
      <w:marRight w:val="0"/>
      <w:marTop w:val="0"/>
      <w:marBottom w:val="0"/>
      <w:divBdr>
        <w:top w:val="none" w:sz="0" w:space="0" w:color="auto"/>
        <w:left w:val="none" w:sz="0" w:space="0" w:color="auto"/>
        <w:bottom w:val="none" w:sz="0" w:space="0" w:color="auto"/>
        <w:right w:val="none" w:sz="0" w:space="0" w:color="auto"/>
      </w:divBdr>
    </w:div>
    <w:div w:id="1270309181">
      <w:bodyDiv w:val="1"/>
      <w:marLeft w:val="0"/>
      <w:marRight w:val="0"/>
      <w:marTop w:val="0"/>
      <w:marBottom w:val="0"/>
      <w:divBdr>
        <w:top w:val="none" w:sz="0" w:space="0" w:color="auto"/>
        <w:left w:val="none" w:sz="0" w:space="0" w:color="auto"/>
        <w:bottom w:val="none" w:sz="0" w:space="0" w:color="auto"/>
        <w:right w:val="none" w:sz="0" w:space="0" w:color="auto"/>
      </w:divBdr>
    </w:div>
    <w:div w:id="1282690385">
      <w:bodyDiv w:val="1"/>
      <w:marLeft w:val="0"/>
      <w:marRight w:val="0"/>
      <w:marTop w:val="0"/>
      <w:marBottom w:val="0"/>
      <w:divBdr>
        <w:top w:val="none" w:sz="0" w:space="0" w:color="auto"/>
        <w:left w:val="none" w:sz="0" w:space="0" w:color="auto"/>
        <w:bottom w:val="none" w:sz="0" w:space="0" w:color="auto"/>
        <w:right w:val="none" w:sz="0" w:space="0" w:color="auto"/>
      </w:divBdr>
    </w:div>
    <w:div w:id="1340080633">
      <w:bodyDiv w:val="1"/>
      <w:marLeft w:val="0"/>
      <w:marRight w:val="0"/>
      <w:marTop w:val="0"/>
      <w:marBottom w:val="0"/>
      <w:divBdr>
        <w:top w:val="none" w:sz="0" w:space="0" w:color="auto"/>
        <w:left w:val="none" w:sz="0" w:space="0" w:color="auto"/>
        <w:bottom w:val="none" w:sz="0" w:space="0" w:color="auto"/>
        <w:right w:val="none" w:sz="0" w:space="0" w:color="auto"/>
      </w:divBdr>
    </w:div>
    <w:div w:id="1356884947">
      <w:bodyDiv w:val="1"/>
      <w:marLeft w:val="0"/>
      <w:marRight w:val="0"/>
      <w:marTop w:val="0"/>
      <w:marBottom w:val="0"/>
      <w:divBdr>
        <w:top w:val="none" w:sz="0" w:space="0" w:color="auto"/>
        <w:left w:val="none" w:sz="0" w:space="0" w:color="auto"/>
        <w:bottom w:val="none" w:sz="0" w:space="0" w:color="auto"/>
        <w:right w:val="none" w:sz="0" w:space="0" w:color="auto"/>
      </w:divBdr>
    </w:div>
    <w:div w:id="1379233933">
      <w:bodyDiv w:val="1"/>
      <w:marLeft w:val="0"/>
      <w:marRight w:val="0"/>
      <w:marTop w:val="0"/>
      <w:marBottom w:val="0"/>
      <w:divBdr>
        <w:top w:val="none" w:sz="0" w:space="0" w:color="auto"/>
        <w:left w:val="none" w:sz="0" w:space="0" w:color="auto"/>
        <w:bottom w:val="none" w:sz="0" w:space="0" w:color="auto"/>
        <w:right w:val="none" w:sz="0" w:space="0" w:color="auto"/>
      </w:divBdr>
    </w:div>
    <w:div w:id="1400714800">
      <w:bodyDiv w:val="1"/>
      <w:marLeft w:val="0"/>
      <w:marRight w:val="0"/>
      <w:marTop w:val="0"/>
      <w:marBottom w:val="0"/>
      <w:divBdr>
        <w:top w:val="none" w:sz="0" w:space="0" w:color="auto"/>
        <w:left w:val="none" w:sz="0" w:space="0" w:color="auto"/>
        <w:bottom w:val="none" w:sz="0" w:space="0" w:color="auto"/>
        <w:right w:val="none" w:sz="0" w:space="0" w:color="auto"/>
      </w:divBdr>
    </w:div>
    <w:div w:id="1401977999">
      <w:bodyDiv w:val="1"/>
      <w:marLeft w:val="0"/>
      <w:marRight w:val="0"/>
      <w:marTop w:val="0"/>
      <w:marBottom w:val="0"/>
      <w:divBdr>
        <w:top w:val="none" w:sz="0" w:space="0" w:color="auto"/>
        <w:left w:val="none" w:sz="0" w:space="0" w:color="auto"/>
        <w:bottom w:val="none" w:sz="0" w:space="0" w:color="auto"/>
        <w:right w:val="none" w:sz="0" w:space="0" w:color="auto"/>
      </w:divBdr>
    </w:div>
    <w:div w:id="1430542829">
      <w:bodyDiv w:val="1"/>
      <w:marLeft w:val="0"/>
      <w:marRight w:val="0"/>
      <w:marTop w:val="0"/>
      <w:marBottom w:val="0"/>
      <w:divBdr>
        <w:top w:val="none" w:sz="0" w:space="0" w:color="auto"/>
        <w:left w:val="none" w:sz="0" w:space="0" w:color="auto"/>
        <w:bottom w:val="none" w:sz="0" w:space="0" w:color="auto"/>
        <w:right w:val="none" w:sz="0" w:space="0" w:color="auto"/>
      </w:divBdr>
    </w:div>
    <w:div w:id="1433937292">
      <w:bodyDiv w:val="1"/>
      <w:marLeft w:val="0"/>
      <w:marRight w:val="0"/>
      <w:marTop w:val="0"/>
      <w:marBottom w:val="0"/>
      <w:divBdr>
        <w:top w:val="none" w:sz="0" w:space="0" w:color="auto"/>
        <w:left w:val="none" w:sz="0" w:space="0" w:color="auto"/>
        <w:bottom w:val="none" w:sz="0" w:space="0" w:color="auto"/>
        <w:right w:val="none" w:sz="0" w:space="0" w:color="auto"/>
      </w:divBdr>
    </w:div>
    <w:div w:id="1456018627">
      <w:bodyDiv w:val="1"/>
      <w:marLeft w:val="0"/>
      <w:marRight w:val="0"/>
      <w:marTop w:val="0"/>
      <w:marBottom w:val="0"/>
      <w:divBdr>
        <w:top w:val="none" w:sz="0" w:space="0" w:color="auto"/>
        <w:left w:val="none" w:sz="0" w:space="0" w:color="auto"/>
        <w:bottom w:val="none" w:sz="0" w:space="0" w:color="auto"/>
        <w:right w:val="none" w:sz="0" w:space="0" w:color="auto"/>
      </w:divBdr>
    </w:div>
    <w:div w:id="1461144676">
      <w:bodyDiv w:val="1"/>
      <w:marLeft w:val="0"/>
      <w:marRight w:val="0"/>
      <w:marTop w:val="0"/>
      <w:marBottom w:val="0"/>
      <w:divBdr>
        <w:top w:val="none" w:sz="0" w:space="0" w:color="auto"/>
        <w:left w:val="none" w:sz="0" w:space="0" w:color="auto"/>
        <w:bottom w:val="none" w:sz="0" w:space="0" w:color="auto"/>
        <w:right w:val="none" w:sz="0" w:space="0" w:color="auto"/>
      </w:divBdr>
    </w:div>
    <w:div w:id="1461150681">
      <w:bodyDiv w:val="1"/>
      <w:marLeft w:val="0"/>
      <w:marRight w:val="0"/>
      <w:marTop w:val="0"/>
      <w:marBottom w:val="0"/>
      <w:divBdr>
        <w:top w:val="none" w:sz="0" w:space="0" w:color="auto"/>
        <w:left w:val="none" w:sz="0" w:space="0" w:color="auto"/>
        <w:bottom w:val="none" w:sz="0" w:space="0" w:color="auto"/>
        <w:right w:val="none" w:sz="0" w:space="0" w:color="auto"/>
      </w:divBdr>
    </w:div>
    <w:div w:id="1471248464">
      <w:bodyDiv w:val="1"/>
      <w:marLeft w:val="0"/>
      <w:marRight w:val="0"/>
      <w:marTop w:val="0"/>
      <w:marBottom w:val="0"/>
      <w:divBdr>
        <w:top w:val="none" w:sz="0" w:space="0" w:color="auto"/>
        <w:left w:val="none" w:sz="0" w:space="0" w:color="auto"/>
        <w:bottom w:val="none" w:sz="0" w:space="0" w:color="auto"/>
        <w:right w:val="none" w:sz="0" w:space="0" w:color="auto"/>
      </w:divBdr>
      <w:divsChild>
        <w:div w:id="764689084">
          <w:marLeft w:val="0"/>
          <w:marRight w:val="0"/>
          <w:marTop w:val="0"/>
          <w:marBottom w:val="0"/>
          <w:divBdr>
            <w:top w:val="none" w:sz="0" w:space="0" w:color="auto"/>
            <w:left w:val="none" w:sz="0" w:space="0" w:color="auto"/>
            <w:bottom w:val="none" w:sz="0" w:space="0" w:color="auto"/>
            <w:right w:val="none" w:sz="0" w:space="0" w:color="auto"/>
          </w:divBdr>
        </w:div>
      </w:divsChild>
    </w:div>
    <w:div w:id="1474717253">
      <w:bodyDiv w:val="1"/>
      <w:marLeft w:val="0"/>
      <w:marRight w:val="0"/>
      <w:marTop w:val="0"/>
      <w:marBottom w:val="0"/>
      <w:divBdr>
        <w:top w:val="none" w:sz="0" w:space="0" w:color="auto"/>
        <w:left w:val="none" w:sz="0" w:space="0" w:color="auto"/>
        <w:bottom w:val="none" w:sz="0" w:space="0" w:color="auto"/>
        <w:right w:val="none" w:sz="0" w:space="0" w:color="auto"/>
      </w:divBdr>
    </w:div>
    <w:div w:id="1478260222">
      <w:bodyDiv w:val="1"/>
      <w:marLeft w:val="0"/>
      <w:marRight w:val="0"/>
      <w:marTop w:val="0"/>
      <w:marBottom w:val="0"/>
      <w:divBdr>
        <w:top w:val="none" w:sz="0" w:space="0" w:color="auto"/>
        <w:left w:val="none" w:sz="0" w:space="0" w:color="auto"/>
        <w:bottom w:val="none" w:sz="0" w:space="0" w:color="auto"/>
        <w:right w:val="none" w:sz="0" w:space="0" w:color="auto"/>
      </w:divBdr>
    </w:div>
    <w:div w:id="1496147292">
      <w:bodyDiv w:val="1"/>
      <w:marLeft w:val="0"/>
      <w:marRight w:val="0"/>
      <w:marTop w:val="0"/>
      <w:marBottom w:val="0"/>
      <w:divBdr>
        <w:top w:val="none" w:sz="0" w:space="0" w:color="auto"/>
        <w:left w:val="none" w:sz="0" w:space="0" w:color="auto"/>
        <w:bottom w:val="none" w:sz="0" w:space="0" w:color="auto"/>
        <w:right w:val="none" w:sz="0" w:space="0" w:color="auto"/>
      </w:divBdr>
      <w:divsChild>
        <w:div w:id="1962759046">
          <w:marLeft w:val="0"/>
          <w:marRight w:val="0"/>
          <w:marTop w:val="0"/>
          <w:marBottom w:val="0"/>
          <w:divBdr>
            <w:top w:val="none" w:sz="0" w:space="0" w:color="auto"/>
            <w:left w:val="none" w:sz="0" w:space="0" w:color="auto"/>
            <w:bottom w:val="none" w:sz="0" w:space="0" w:color="auto"/>
            <w:right w:val="none" w:sz="0" w:space="0" w:color="auto"/>
          </w:divBdr>
          <w:divsChild>
            <w:div w:id="1949194663">
              <w:marLeft w:val="0"/>
              <w:marRight w:val="0"/>
              <w:marTop w:val="0"/>
              <w:marBottom w:val="0"/>
              <w:divBdr>
                <w:top w:val="none" w:sz="0" w:space="0" w:color="auto"/>
                <w:left w:val="none" w:sz="0" w:space="0" w:color="auto"/>
                <w:bottom w:val="none" w:sz="0" w:space="0" w:color="auto"/>
                <w:right w:val="none" w:sz="0" w:space="0" w:color="auto"/>
              </w:divBdr>
              <w:divsChild>
                <w:div w:id="6011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92347">
      <w:bodyDiv w:val="1"/>
      <w:marLeft w:val="0"/>
      <w:marRight w:val="0"/>
      <w:marTop w:val="0"/>
      <w:marBottom w:val="0"/>
      <w:divBdr>
        <w:top w:val="none" w:sz="0" w:space="0" w:color="auto"/>
        <w:left w:val="none" w:sz="0" w:space="0" w:color="auto"/>
        <w:bottom w:val="none" w:sz="0" w:space="0" w:color="auto"/>
        <w:right w:val="none" w:sz="0" w:space="0" w:color="auto"/>
      </w:divBdr>
    </w:div>
    <w:div w:id="1581867534">
      <w:bodyDiv w:val="1"/>
      <w:marLeft w:val="0"/>
      <w:marRight w:val="0"/>
      <w:marTop w:val="0"/>
      <w:marBottom w:val="0"/>
      <w:divBdr>
        <w:top w:val="none" w:sz="0" w:space="0" w:color="auto"/>
        <w:left w:val="none" w:sz="0" w:space="0" w:color="auto"/>
        <w:bottom w:val="none" w:sz="0" w:space="0" w:color="auto"/>
        <w:right w:val="none" w:sz="0" w:space="0" w:color="auto"/>
      </w:divBdr>
    </w:div>
    <w:div w:id="1600143859">
      <w:bodyDiv w:val="1"/>
      <w:marLeft w:val="0"/>
      <w:marRight w:val="0"/>
      <w:marTop w:val="0"/>
      <w:marBottom w:val="0"/>
      <w:divBdr>
        <w:top w:val="none" w:sz="0" w:space="0" w:color="auto"/>
        <w:left w:val="none" w:sz="0" w:space="0" w:color="auto"/>
        <w:bottom w:val="none" w:sz="0" w:space="0" w:color="auto"/>
        <w:right w:val="none" w:sz="0" w:space="0" w:color="auto"/>
      </w:divBdr>
    </w:div>
    <w:div w:id="1617827933">
      <w:bodyDiv w:val="1"/>
      <w:marLeft w:val="0"/>
      <w:marRight w:val="0"/>
      <w:marTop w:val="0"/>
      <w:marBottom w:val="0"/>
      <w:divBdr>
        <w:top w:val="none" w:sz="0" w:space="0" w:color="auto"/>
        <w:left w:val="none" w:sz="0" w:space="0" w:color="auto"/>
        <w:bottom w:val="none" w:sz="0" w:space="0" w:color="auto"/>
        <w:right w:val="none" w:sz="0" w:space="0" w:color="auto"/>
      </w:divBdr>
    </w:div>
    <w:div w:id="1653367072">
      <w:bodyDiv w:val="1"/>
      <w:marLeft w:val="0"/>
      <w:marRight w:val="0"/>
      <w:marTop w:val="0"/>
      <w:marBottom w:val="0"/>
      <w:divBdr>
        <w:top w:val="none" w:sz="0" w:space="0" w:color="auto"/>
        <w:left w:val="none" w:sz="0" w:space="0" w:color="auto"/>
        <w:bottom w:val="none" w:sz="0" w:space="0" w:color="auto"/>
        <w:right w:val="none" w:sz="0" w:space="0" w:color="auto"/>
      </w:divBdr>
    </w:div>
    <w:div w:id="1658420597">
      <w:bodyDiv w:val="1"/>
      <w:marLeft w:val="0"/>
      <w:marRight w:val="0"/>
      <w:marTop w:val="0"/>
      <w:marBottom w:val="0"/>
      <w:divBdr>
        <w:top w:val="none" w:sz="0" w:space="0" w:color="auto"/>
        <w:left w:val="none" w:sz="0" w:space="0" w:color="auto"/>
        <w:bottom w:val="none" w:sz="0" w:space="0" w:color="auto"/>
        <w:right w:val="none" w:sz="0" w:space="0" w:color="auto"/>
      </w:divBdr>
      <w:divsChild>
        <w:div w:id="1262909314">
          <w:marLeft w:val="0"/>
          <w:marRight w:val="0"/>
          <w:marTop w:val="0"/>
          <w:marBottom w:val="0"/>
          <w:divBdr>
            <w:top w:val="none" w:sz="0" w:space="0" w:color="auto"/>
            <w:left w:val="none" w:sz="0" w:space="0" w:color="auto"/>
            <w:bottom w:val="none" w:sz="0" w:space="0" w:color="auto"/>
            <w:right w:val="none" w:sz="0" w:space="0" w:color="auto"/>
          </w:divBdr>
          <w:divsChild>
            <w:div w:id="239945738">
              <w:marLeft w:val="0"/>
              <w:marRight w:val="0"/>
              <w:marTop w:val="0"/>
              <w:marBottom w:val="0"/>
              <w:divBdr>
                <w:top w:val="none" w:sz="0" w:space="0" w:color="auto"/>
                <w:left w:val="none" w:sz="0" w:space="0" w:color="auto"/>
                <w:bottom w:val="none" w:sz="0" w:space="0" w:color="auto"/>
                <w:right w:val="none" w:sz="0" w:space="0" w:color="auto"/>
              </w:divBdr>
              <w:divsChild>
                <w:div w:id="3856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19565">
      <w:bodyDiv w:val="1"/>
      <w:marLeft w:val="0"/>
      <w:marRight w:val="0"/>
      <w:marTop w:val="0"/>
      <w:marBottom w:val="0"/>
      <w:divBdr>
        <w:top w:val="none" w:sz="0" w:space="0" w:color="auto"/>
        <w:left w:val="none" w:sz="0" w:space="0" w:color="auto"/>
        <w:bottom w:val="none" w:sz="0" w:space="0" w:color="auto"/>
        <w:right w:val="none" w:sz="0" w:space="0" w:color="auto"/>
      </w:divBdr>
    </w:div>
    <w:div w:id="1673142044">
      <w:bodyDiv w:val="1"/>
      <w:marLeft w:val="0"/>
      <w:marRight w:val="0"/>
      <w:marTop w:val="0"/>
      <w:marBottom w:val="0"/>
      <w:divBdr>
        <w:top w:val="none" w:sz="0" w:space="0" w:color="auto"/>
        <w:left w:val="none" w:sz="0" w:space="0" w:color="auto"/>
        <w:bottom w:val="none" w:sz="0" w:space="0" w:color="auto"/>
        <w:right w:val="none" w:sz="0" w:space="0" w:color="auto"/>
      </w:divBdr>
    </w:div>
    <w:div w:id="1685520774">
      <w:bodyDiv w:val="1"/>
      <w:marLeft w:val="0"/>
      <w:marRight w:val="0"/>
      <w:marTop w:val="0"/>
      <w:marBottom w:val="0"/>
      <w:divBdr>
        <w:top w:val="none" w:sz="0" w:space="0" w:color="auto"/>
        <w:left w:val="none" w:sz="0" w:space="0" w:color="auto"/>
        <w:bottom w:val="none" w:sz="0" w:space="0" w:color="auto"/>
        <w:right w:val="none" w:sz="0" w:space="0" w:color="auto"/>
      </w:divBdr>
      <w:divsChild>
        <w:div w:id="661354110">
          <w:marLeft w:val="0"/>
          <w:marRight w:val="0"/>
          <w:marTop w:val="0"/>
          <w:marBottom w:val="0"/>
          <w:divBdr>
            <w:top w:val="none" w:sz="0" w:space="0" w:color="auto"/>
            <w:left w:val="none" w:sz="0" w:space="0" w:color="auto"/>
            <w:bottom w:val="none" w:sz="0" w:space="0" w:color="auto"/>
            <w:right w:val="none" w:sz="0" w:space="0" w:color="auto"/>
          </w:divBdr>
        </w:div>
      </w:divsChild>
    </w:div>
    <w:div w:id="1708019854">
      <w:bodyDiv w:val="1"/>
      <w:marLeft w:val="0"/>
      <w:marRight w:val="0"/>
      <w:marTop w:val="0"/>
      <w:marBottom w:val="0"/>
      <w:divBdr>
        <w:top w:val="none" w:sz="0" w:space="0" w:color="auto"/>
        <w:left w:val="none" w:sz="0" w:space="0" w:color="auto"/>
        <w:bottom w:val="none" w:sz="0" w:space="0" w:color="auto"/>
        <w:right w:val="none" w:sz="0" w:space="0" w:color="auto"/>
      </w:divBdr>
    </w:div>
    <w:div w:id="1715886446">
      <w:bodyDiv w:val="1"/>
      <w:marLeft w:val="0"/>
      <w:marRight w:val="0"/>
      <w:marTop w:val="0"/>
      <w:marBottom w:val="0"/>
      <w:divBdr>
        <w:top w:val="none" w:sz="0" w:space="0" w:color="auto"/>
        <w:left w:val="none" w:sz="0" w:space="0" w:color="auto"/>
        <w:bottom w:val="none" w:sz="0" w:space="0" w:color="auto"/>
        <w:right w:val="none" w:sz="0" w:space="0" w:color="auto"/>
      </w:divBdr>
    </w:div>
    <w:div w:id="1725908260">
      <w:bodyDiv w:val="1"/>
      <w:marLeft w:val="0"/>
      <w:marRight w:val="0"/>
      <w:marTop w:val="0"/>
      <w:marBottom w:val="0"/>
      <w:divBdr>
        <w:top w:val="none" w:sz="0" w:space="0" w:color="auto"/>
        <w:left w:val="none" w:sz="0" w:space="0" w:color="auto"/>
        <w:bottom w:val="none" w:sz="0" w:space="0" w:color="auto"/>
        <w:right w:val="none" w:sz="0" w:space="0" w:color="auto"/>
      </w:divBdr>
    </w:div>
    <w:div w:id="1737435878">
      <w:bodyDiv w:val="1"/>
      <w:marLeft w:val="0"/>
      <w:marRight w:val="0"/>
      <w:marTop w:val="0"/>
      <w:marBottom w:val="0"/>
      <w:divBdr>
        <w:top w:val="none" w:sz="0" w:space="0" w:color="auto"/>
        <w:left w:val="none" w:sz="0" w:space="0" w:color="auto"/>
        <w:bottom w:val="none" w:sz="0" w:space="0" w:color="auto"/>
        <w:right w:val="none" w:sz="0" w:space="0" w:color="auto"/>
      </w:divBdr>
    </w:div>
    <w:div w:id="1744133206">
      <w:bodyDiv w:val="1"/>
      <w:marLeft w:val="0"/>
      <w:marRight w:val="0"/>
      <w:marTop w:val="0"/>
      <w:marBottom w:val="0"/>
      <w:divBdr>
        <w:top w:val="none" w:sz="0" w:space="0" w:color="auto"/>
        <w:left w:val="none" w:sz="0" w:space="0" w:color="auto"/>
        <w:bottom w:val="none" w:sz="0" w:space="0" w:color="auto"/>
        <w:right w:val="none" w:sz="0" w:space="0" w:color="auto"/>
      </w:divBdr>
    </w:div>
    <w:div w:id="1764841214">
      <w:bodyDiv w:val="1"/>
      <w:marLeft w:val="0"/>
      <w:marRight w:val="0"/>
      <w:marTop w:val="0"/>
      <w:marBottom w:val="0"/>
      <w:divBdr>
        <w:top w:val="none" w:sz="0" w:space="0" w:color="auto"/>
        <w:left w:val="none" w:sz="0" w:space="0" w:color="auto"/>
        <w:bottom w:val="none" w:sz="0" w:space="0" w:color="auto"/>
        <w:right w:val="none" w:sz="0" w:space="0" w:color="auto"/>
      </w:divBdr>
    </w:div>
    <w:div w:id="1870677968">
      <w:bodyDiv w:val="1"/>
      <w:marLeft w:val="0"/>
      <w:marRight w:val="0"/>
      <w:marTop w:val="0"/>
      <w:marBottom w:val="0"/>
      <w:divBdr>
        <w:top w:val="none" w:sz="0" w:space="0" w:color="auto"/>
        <w:left w:val="none" w:sz="0" w:space="0" w:color="auto"/>
        <w:bottom w:val="none" w:sz="0" w:space="0" w:color="auto"/>
        <w:right w:val="none" w:sz="0" w:space="0" w:color="auto"/>
      </w:divBdr>
    </w:div>
    <w:div w:id="1883441601">
      <w:bodyDiv w:val="1"/>
      <w:marLeft w:val="0"/>
      <w:marRight w:val="0"/>
      <w:marTop w:val="0"/>
      <w:marBottom w:val="0"/>
      <w:divBdr>
        <w:top w:val="none" w:sz="0" w:space="0" w:color="auto"/>
        <w:left w:val="none" w:sz="0" w:space="0" w:color="auto"/>
        <w:bottom w:val="none" w:sz="0" w:space="0" w:color="auto"/>
        <w:right w:val="none" w:sz="0" w:space="0" w:color="auto"/>
      </w:divBdr>
    </w:div>
    <w:div w:id="1906649346">
      <w:bodyDiv w:val="1"/>
      <w:marLeft w:val="0"/>
      <w:marRight w:val="0"/>
      <w:marTop w:val="0"/>
      <w:marBottom w:val="0"/>
      <w:divBdr>
        <w:top w:val="none" w:sz="0" w:space="0" w:color="auto"/>
        <w:left w:val="none" w:sz="0" w:space="0" w:color="auto"/>
        <w:bottom w:val="none" w:sz="0" w:space="0" w:color="auto"/>
        <w:right w:val="none" w:sz="0" w:space="0" w:color="auto"/>
      </w:divBdr>
    </w:div>
    <w:div w:id="1932004625">
      <w:bodyDiv w:val="1"/>
      <w:marLeft w:val="0"/>
      <w:marRight w:val="0"/>
      <w:marTop w:val="0"/>
      <w:marBottom w:val="0"/>
      <w:divBdr>
        <w:top w:val="none" w:sz="0" w:space="0" w:color="auto"/>
        <w:left w:val="none" w:sz="0" w:space="0" w:color="auto"/>
        <w:bottom w:val="none" w:sz="0" w:space="0" w:color="auto"/>
        <w:right w:val="none" w:sz="0" w:space="0" w:color="auto"/>
      </w:divBdr>
    </w:div>
    <w:div w:id="1934196687">
      <w:bodyDiv w:val="1"/>
      <w:marLeft w:val="0"/>
      <w:marRight w:val="0"/>
      <w:marTop w:val="0"/>
      <w:marBottom w:val="0"/>
      <w:divBdr>
        <w:top w:val="none" w:sz="0" w:space="0" w:color="auto"/>
        <w:left w:val="none" w:sz="0" w:space="0" w:color="auto"/>
        <w:bottom w:val="none" w:sz="0" w:space="0" w:color="auto"/>
        <w:right w:val="none" w:sz="0" w:space="0" w:color="auto"/>
      </w:divBdr>
    </w:div>
    <w:div w:id="1935048384">
      <w:bodyDiv w:val="1"/>
      <w:marLeft w:val="0"/>
      <w:marRight w:val="0"/>
      <w:marTop w:val="0"/>
      <w:marBottom w:val="0"/>
      <w:divBdr>
        <w:top w:val="none" w:sz="0" w:space="0" w:color="auto"/>
        <w:left w:val="none" w:sz="0" w:space="0" w:color="auto"/>
        <w:bottom w:val="none" w:sz="0" w:space="0" w:color="auto"/>
        <w:right w:val="none" w:sz="0" w:space="0" w:color="auto"/>
      </w:divBdr>
    </w:div>
    <w:div w:id="1938364284">
      <w:bodyDiv w:val="1"/>
      <w:marLeft w:val="0"/>
      <w:marRight w:val="0"/>
      <w:marTop w:val="0"/>
      <w:marBottom w:val="0"/>
      <w:divBdr>
        <w:top w:val="none" w:sz="0" w:space="0" w:color="auto"/>
        <w:left w:val="none" w:sz="0" w:space="0" w:color="auto"/>
        <w:bottom w:val="none" w:sz="0" w:space="0" w:color="auto"/>
        <w:right w:val="none" w:sz="0" w:space="0" w:color="auto"/>
      </w:divBdr>
    </w:div>
    <w:div w:id="1938438673">
      <w:bodyDiv w:val="1"/>
      <w:marLeft w:val="0"/>
      <w:marRight w:val="0"/>
      <w:marTop w:val="0"/>
      <w:marBottom w:val="0"/>
      <w:divBdr>
        <w:top w:val="none" w:sz="0" w:space="0" w:color="auto"/>
        <w:left w:val="none" w:sz="0" w:space="0" w:color="auto"/>
        <w:bottom w:val="none" w:sz="0" w:space="0" w:color="auto"/>
        <w:right w:val="none" w:sz="0" w:space="0" w:color="auto"/>
      </w:divBdr>
    </w:div>
    <w:div w:id="1971131290">
      <w:bodyDiv w:val="1"/>
      <w:marLeft w:val="0"/>
      <w:marRight w:val="0"/>
      <w:marTop w:val="0"/>
      <w:marBottom w:val="0"/>
      <w:divBdr>
        <w:top w:val="none" w:sz="0" w:space="0" w:color="auto"/>
        <w:left w:val="none" w:sz="0" w:space="0" w:color="auto"/>
        <w:bottom w:val="none" w:sz="0" w:space="0" w:color="auto"/>
        <w:right w:val="none" w:sz="0" w:space="0" w:color="auto"/>
      </w:divBdr>
    </w:div>
    <w:div w:id="1972633945">
      <w:bodyDiv w:val="1"/>
      <w:marLeft w:val="0"/>
      <w:marRight w:val="0"/>
      <w:marTop w:val="0"/>
      <w:marBottom w:val="0"/>
      <w:divBdr>
        <w:top w:val="none" w:sz="0" w:space="0" w:color="auto"/>
        <w:left w:val="none" w:sz="0" w:space="0" w:color="auto"/>
        <w:bottom w:val="none" w:sz="0" w:space="0" w:color="auto"/>
        <w:right w:val="none" w:sz="0" w:space="0" w:color="auto"/>
      </w:divBdr>
    </w:div>
    <w:div w:id="1998530159">
      <w:bodyDiv w:val="1"/>
      <w:marLeft w:val="0"/>
      <w:marRight w:val="0"/>
      <w:marTop w:val="0"/>
      <w:marBottom w:val="0"/>
      <w:divBdr>
        <w:top w:val="none" w:sz="0" w:space="0" w:color="auto"/>
        <w:left w:val="none" w:sz="0" w:space="0" w:color="auto"/>
        <w:bottom w:val="none" w:sz="0" w:space="0" w:color="auto"/>
        <w:right w:val="none" w:sz="0" w:space="0" w:color="auto"/>
      </w:divBdr>
    </w:div>
    <w:div w:id="2020958782">
      <w:bodyDiv w:val="1"/>
      <w:marLeft w:val="0"/>
      <w:marRight w:val="0"/>
      <w:marTop w:val="0"/>
      <w:marBottom w:val="0"/>
      <w:divBdr>
        <w:top w:val="none" w:sz="0" w:space="0" w:color="auto"/>
        <w:left w:val="none" w:sz="0" w:space="0" w:color="auto"/>
        <w:bottom w:val="none" w:sz="0" w:space="0" w:color="auto"/>
        <w:right w:val="none" w:sz="0" w:space="0" w:color="auto"/>
      </w:divBdr>
    </w:div>
    <w:div w:id="2044019481">
      <w:bodyDiv w:val="1"/>
      <w:marLeft w:val="0"/>
      <w:marRight w:val="0"/>
      <w:marTop w:val="0"/>
      <w:marBottom w:val="0"/>
      <w:divBdr>
        <w:top w:val="none" w:sz="0" w:space="0" w:color="auto"/>
        <w:left w:val="none" w:sz="0" w:space="0" w:color="auto"/>
        <w:bottom w:val="none" w:sz="0" w:space="0" w:color="auto"/>
        <w:right w:val="none" w:sz="0" w:space="0" w:color="auto"/>
      </w:divBdr>
    </w:div>
    <w:div w:id="2098624633">
      <w:bodyDiv w:val="1"/>
      <w:marLeft w:val="0"/>
      <w:marRight w:val="0"/>
      <w:marTop w:val="0"/>
      <w:marBottom w:val="0"/>
      <w:divBdr>
        <w:top w:val="none" w:sz="0" w:space="0" w:color="auto"/>
        <w:left w:val="none" w:sz="0" w:space="0" w:color="auto"/>
        <w:bottom w:val="none" w:sz="0" w:space="0" w:color="auto"/>
        <w:right w:val="none" w:sz="0" w:space="0" w:color="auto"/>
      </w:divBdr>
    </w:div>
    <w:div w:id="2100985110">
      <w:bodyDiv w:val="1"/>
      <w:marLeft w:val="0"/>
      <w:marRight w:val="0"/>
      <w:marTop w:val="0"/>
      <w:marBottom w:val="0"/>
      <w:divBdr>
        <w:top w:val="none" w:sz="0" w:space="0" w:color="auto"/>
        <w:left w:val="none" w:sz="0" w:space="0" w:color="auto"/>
        <w:bottom w:val="none" w:sz="0" w:space="0" w:color="auto"/>
        <w:right w:val="none" w:sz="0" w:space="0" w:color="auto"/>
      </w:divBdr>
      <w:divsChild>
        <w:div w:id="229392405">
          <w:marLeft w:val="0"/>
          <w:marRight w:val="0"/>
          <w:marTop w:val="0"/>
          <w:marBottom w:val="0"/>
          <w:divBdr>
            <w:top w:val="none" w:sz="0" w:space="0" w:color="auto"/>
            <w:left w:val="none" w:sz="0" w:space="0" w:color="auto"/>
            <w:bottom w:val="none" w:sz="0" w:space="0" w:color="auto"/>
            <w:right w:val="none" w:sz="0" w:space="0" w:color="auto"/>
          </w:divBdr>
        </w:div>
      </w:divsChild>
    </w:div>
    <w:div w:id="2112697092">
      <w:bodyDiv w:val="1"/>
      <w:marLeft w:val="0"/>
      <w:marRight w:val="0"/>
      <w:marTop w:val="0"/>
      <w:marBottom w:val="0"/>
      <w:divBdr>
        <w:top w:val="none" w:sz="0" w:space="0" w:color="auto"/>
        <w:left w:val="none" w:sz="0" w:space="0" w:color="auto"/>
        <w:bottom w:val="none" w:sz="0" w:space="0" w:color="auto"/>
        <w:right w:val="none" w:sz="0" w:space="0" w:color="auto"/>
      </w:divBdr>
    </w:div>
    <w:div w:id="2122800109">
      <w:bodyDiv w:val="1"/>
      <w:marLeft w:val="0"/>
      <w:marRight w:val="0"/>
      <w:marTop w:val="0"/>
      <w:marBottom w:val="0"/>
      <w:divBdr>
        <w:top w:val="none" w:sz="0" w:space="0" w:color="auto"/>
        <w:left w:val="none" w:sz="0" w:space="0" w:color="auto"/>
        <w:bottom w:val="none" w:sz="0" w:space="0" w:color="auto"/>
        <w:right w:val="none" w:sz="0" w:space="0" w:color="auto"/>
      </w:divBdr>
    </w:div>
    <w:div w:id="2123769380">
      <w:bodyDiv w:val="1"/>
      <w:marLeft w:val="0"/>
      <w:marRight w:val="0"/>
      <w:marTop w:val="0"/>
      <w:marBottom w:val="0"/>
      <w:divBdr>
        <w:top w:val="none" w:sz="0" w:space="0" w:color="auto"/>
        <w:left w:val="none" w:sz="0" w:space="0" w:color="auto"/>
        <w:bottom w:val="none" w:sz="0" w:space="0" w:color="auto"/>
        <w:right w:val="none" w:sz="0" w:space="0" w:color="auto"/>
      </w:divBdr>
    </w:div>
    <w:div w:id="2132169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ryh@pitt.edu" TargetMode="External"/><Relationship Id="rId13" Type="http://schemas.openxmlformats.org/officeDocument/2006/relationships/hyperlink" Target="https://nam12.safelinks.protection.outlook.com/?url=https%3A%2F%2Fpubmed.ncbi.nlm.nih.gov%2F37348408%2F&amp;data=05%7C01%7Charryh%40pitt.edu%7Cad3b52cfb8d741e862c708db74a28e08%7C9ef9f489e0a04eeb87cc3a526112fd0d%7C1%7C0%7C638232013742425821%7CUnknown%7CTWFpbGZsb3d8eyJWIjoiMC4wLjAwMDAiLCJQIjoiV2luMzIiLCJBTiI6Ik1haWwiLCJXVCI6Mn0%3D%7C3000%7C%7C%7C&amp;sdata=6QGxJIMJnmcoSBE2aOO2eaTA77iqRHmBFe37FEalCrY%3D&amp;reserved=0" TargetMode="External"/><Relationship Id="rId18" Type="http://schemas.openxmlformats.org/officeDocument/2006/relationships/hyperlink" Target="https://ajph.aphapublications.org/doi/abs/10.2105/AJPH.2022.30683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5210/fm.v28i1.12903" TargetMode="External"/><Relationship Id="rId17" Type="http://schemas.openxmlformats.org/officeDocument/2006/relationships/hyperlink" Target="https://doi.org/10.1101/2020.09.18.20197434" TargetMode="External"/><Relationship Id="rId2" Type="http://schemas.openxmlformats.org/officeDocument/2006/relationships/numbering" Target="numbering.xml"/><Relationship Id="rId16" Type="http://schemas.openxmlformats.org/officeDocument/2006/relationships/hyperlink" Target="http://www.aaai.org/ocs/index.php/HCOMP/HCOMP14/paper/viewFile/9259/9187" TargetMode="External"/><Relationship Id="rId20" Type="http://schemas.openxmlformats.org/officeDocument/2006/relationships/hyperlink" Target="https://github.com/monarch-initiative/phenogr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jamiaopen/ooaa058" TargetMode="External"/><Relationship Id="rId24"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http://dx.doi.org/10.18653/v1/2021.naacl-main.325" TargetMode="External"/><Relationship Id="rId23" Type="http://schemas.openxmlformats.org/officeDocument/2006/relationships/theme" Target="theme/theme1.xml"/><Relationship Id="rId10" Type="http://schemas.openxmlformats.org/officeDocument/2006/relationships/hyperlink" Target="https://doi.org/10.1016/j.jbi.2019.103355" TargetMode="External"/><Relationship Id="rId19" Type="http://schemas.openxmlformats.org/officeDocument/2006/relationships/hyperlink" Target="https://doi.org/10.48550/arXiv.2206.08287" TargetMode="External"/><Relationship Id="rId4" Type="http://schemas.openxmlformats.org/officeDocument/2006/relationships/settings" Target="settings.xml"/><Relationship Id="rId9" Type="http://schemas.openxmlformats.org/officeDocument/2006/relationships/hyperlink" Target="http://perspectives.ahima.org/exploringmidwivesneedandintention/" TargetMode="External"/><Relationship Id="rId14" Type="http://schemas.openxmlformats.org/officeDocument/2006/relationships/hyperlink" Target="http://dx.doi.org/10.18653/v1/2021.naacl-demos.1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69228-F782-4D0E-A7E8-E37931472CC4}">
  <ds:schemaRefs>
    <ds:schemaRef ds:uri="http://schemas.openxmlformats.org/officeDocument/2006/bibliography"/>
  </ds:schemaRefs>
</ds:datastoreItem>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31</Pages>
  <Words>11773</Words>
  <Characters>72984</Characters>
  <Application>Microsoft Office Word</Application>
  <DocSecurity>0</DocSecurity>
  <Lines>608</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Hochheiser</dc:creator>
  <cp:keywords/>
  <dc:description/>
  <cp:lastModifiedBy>Hochheiser, Harry</cp:lastModifiedBy>
  <cp:revision>14</cp:revision>
  <cp:lastPrinted>2021-11-13T23:12:00Z</cp:lastPrinted>
  <dcterms:created xsi:type="dcterms:W3CDTF">2023-07-03T16:23:00Z</dcterms:created>
  <dcterms:modified xsi:type="dcterms:W3CDTF">2023-07-05T13:11:00Z</dcterms:modified>
</cp:coreProperties>
</file>